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BD" w:rsidRDefault="00E73EBD" w:rsidP="00E73EBD">
      <w:pPr>
        <w:spacing w:line="480" w:lineRule="auto"/>
        <w:jc w:val="center"/>
        <w:rPr>
          <w:rFonts w:ascii="Times New Roman" w:hAnsi="Times New Roman" w:cs="Times New Roman"/>
          <w:b/>
          <w:sz w:val="24"/>
          <w:szCs w:val="24"/>
        </w:rPr>
      </w:pPr>
      <w:r w:rsidRPr="002D2A3D">
        <w:rPr>
          <w:rFonts w:ascii="Times New Roman" w:hAnsi="Times New Roman" w:cs="Times New Roman"/>
          <w:b/>
          <w:sz w:val="24"/>
          <w:szCs w:val="24"/>
        </w:rPr>
        <w:t>BAB V</w:t>
      </w:r>
    </w:p>
    <w:p w:rsidR="00E73EBD" w:rsidRDefault="00E73EBD" w:rsidP="00E73EBD">
      <w:pPr>
        <w:spacing w:line="480" w:lineRule="auto"/>
        <w:jc w:val="center"/>
        <w:rPr>
          <w:rFonts w:ascii="Times New Roman" w:hAnsi="Times New Roman" w:cs="Times New Roman"/>
          <w:b/>
          <w:sz w:val="24"/>
          <w:szCs w:val="24"/>
        </w:rPr>
      </w:pPr>
      <w:r w:rsidRPr="002D2A3D">
        <w:rPr>
          <w:rFonts w:ascii="Times New Roman" w:hAnsi="Times New Roman" w:cs="Times New Roman"/>
          <w:b/>
          <w:sz w:val="24"/>
          <w:szCs w:val="24"/>
        </w:rPr>
        <w:t>KESIMPULAN DAN SARAN</w:t>
      </w:r>
    </w:p>
    <w:p w:rsidR="00E73EBD" w:rsidRDefault="00E73EBD" w:rsidP="00E73EBD">
      <w:pPr>
        <w:pStyle w:val="ListParagraph"/>
        <w:numPr>
          <w:ilvl w:val="0"/>
          <w:numId w:val="1"/>
        </w:numPr>
        <w:spacing w:after="160"/>
        <w:rPr>
          <w:rFonts w:ascii="Times New Roman" w:hAnsi="Times New Roman" w:cs="Times New Roman"/>
          <w:b/>
          <w:sz w:val="24"/>
          <w:szCs w:val="24"/>
        </w:rPr>
      </w:pPr>
      <w:r>
        <w:rPr>
          <w:rFonts w:ascii="Times New Roman" w:hAnsi="Times New Roman" w:cs="Times New Roman"/>
          <w:b/>
          <w:sz w:val="24"/>
          <w:szCs w:val="24"/>
        </w:rPr>
        <w:t>Kesimpulan</w:t>
      </w:r>
    </w:p>
    <w:p w:rsidR="00E73EBD" w:rsidRPr="00AC67E0" w:rsidRDefault="00E73EBD" w:rsidP="00E73EBD">
      <w:pPr>
        <w:spacing w:after="0" w:line="480" w:lineRule="auto"/>
        <w:ind w:left="360" w:firstLine="720"/>
        <w:contextualSpacing/>
        <w:jc w:val="both"/>
        <w:rPr>
          <w:rFonts w:ascii="Times New Roman" w:hAnsi="Times New Roman" w:cs="Times New Roman"/>
          <w:sz w:val="24"/>
          <w:szCs w:val="24"/>
        </w:rPr>
      </w:pPr>
      <w:r w:rsidRPr="00AC67E0">
        <w:rPr>
          <w:rFonts w:ascii="Times New Roman" w:hAnsi="Times New Roman" w:cs="Times New Roman"/>
          <w:sz w:val="24"/>
          <w:szCs w:val="24"/>
        </w:rPr>
        <w:t>Dari hasil analisis penulis dan pembahasan dapat diambil kesimpulan yang menyatakan bahwa :</w:t>
      </w:r>
    </w:p>
    <w:p w:rsidR="00E73EBD" w:rsidRDefault="00E73EBD" w:rsidP="00E73EB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Terdapat pengaruh </w:t>
      </w:r>
      <w:r>
        <w:rPr>
          <w:rFonts w:ascii="Times New Roman" w:hAnsi="Times New Roman" w:cs="Times New Roman"/>
          <w:i/>
          <w:sz w:val="24"/>
          <w:szCs w:val="24"/>
        </w:rPr>
        <w:t xml:space="preserve">Monday Effect </w:t>
      </w:r>
      <w:r>
        <w:rPr>
          <w:rFonts w:ascii="Times New Roman" w:hAnsi="Times New Roman" w:cs="Times New Roman"/>
          <w:sz w:val="24"/>
          <w:szCs w:val="24"/>
        </w:rPr>
        <w:t xml:space="preserve">terhadap </w:t>
      </w:r>
      <w:r w:rsidRPr="004039EA">
        <w:rPr>
          <w:rFonts w:ascii="Times New Roman" w:hAnsi="Times New Roman" w:cs="Times New Roman"/>
          <w:i/>
          <w:sz w:val="24"/>
          <w:szCs w:val="24"/>
        </w:rPr>
        <w:t>return</w:t>
      </w:r>
      <w:r>
        <w:rPr>
          <w:rFonts w:ascii="Times New Roman" w:hAnsi="Times New Roman" w:cs="Times New Roman"/>
          <w:sz w:val="24"/>
          <w:szCs w:val="24"/>
        </w:rPr>
        <w:t xml:space="preserve"> saham</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yang tergabung dalam kelompok Indeks LQ 45 di Bursa Efek Indonesia periode Januari – Desember 2017 yang menyebabkan perbedaan </w:t>
      </w:r>
      <w:r w:rsidRPr="00406A7F">
        <w:rPr>
          <w:rFonts w:ascii="Times New Roman" w:hAnsi="Times New Roman" w:cs="Times New Roman"/>
          <w:i/>
          <w:sz w:val="24"/>
          <w:szCs w:val="24"/>
        </w:rPr>
        <w:t>Return</w:t>
      </w:r>
      <w:r>
        <w:rPr>
          <w:rFonts w:ascii="Times New Roman" w:hAnsi="Times New Roman" w:cs="Times New Roman"/>
          <w:sz w:val="24"/>
          <w:szCs w:val="24"/>
        </w:rPr>
        <w:t xml:space="preserve"> untuk masing-masing hari perdagangan. Dimana </w:t>
      </w:r>
      <w:r w:rsidRPr="00E97C5F">
        <w:rPr>
          <w:rFonts w:ascii="Times New Roman" w:hAnsi="Times New Roman" w:cs="Times New Roman"/>
          <w:i/>
          <w:sz w:val="24"/>
          <w:szCs w:val="24"/>
        </w:rPr>
        <w:t>return</w:t>
      </w:r>
      <w:r>
        <w:rPr>
          <w:rFonts w:ascii="Times New Roman" w:hAnsi="Times New Roman" w:cs="Times New Roman"/>
          <w:sz w:val="24"/>
          <w:szCs w:val="24"/>
        </w:rPr>
        <w:t xml:space="preserve"> negatif terendah terjadi pada hari perdagangan Senin terhadap Selasa.</w:t>
      </w:r>
    </w:p>
    <w:p w:rsidR="00E73EBD" w:rsidRPr="00096849" w:rsidRDefault="00E73EBD" w:rsidP="00E73EBD">
      <w:pPr>
        <w:pStyle w:val="ListParagraph"/>
        <w:numPr>
          <w:ilvl w:val="0"/>
          <w:numId w:val="3"/>
        </w:numPr>
        <w:spacing w:after="0"/>
        <w:rPr>
          <w:rFonts w:ascii="Times New Roman" w:hAnsi="Times New Roman" w:cs="Times New Roman"/>
          <w:sz w:val="24"/>
          <w:szCs w:val="24"/>
        </w:rPr>
      </w:pPr>
      <w:r w:rsidRPr="00D13D14">
        <w:rPr>
          <w:rFonts w:ascii="Times New Roman" w:hAnsi="Times New Roman" w:cs="Times New Roman"/>
          <w:sz w:val="24"/>
          <w:szCs w:val="24"/>
        </w:rPr>
        <w:t xml:space="preserve">Terdapat pengaruh </w:t>
      </w:r>
      <w:r w:rsidRPr="00564D2F">
        <w:rPr>
          <w:rFonts w:ascii="Times New Roman" w:hAnsi="Times New Roman" w:cs="Times New Roman"/>
          <w:i/>
          <w:color w:val="000000"/>
          <w:sz w:val="24"/>
          <w:szCs w:val="24"/>
        </w:rPr>
        <w:t>return</w:t>
      </w:r>
      <w:r>
        <w:rPr>
          <w:rFonts w:ascii="Times New Roman" w:hAnsi="Times New Roman" w:cs="Times New Roman"/>
          <w:color w:val="000000"/>
          <w:sz w:val="24"/>
          <w:szCs w:val="24"/>
        </w:rPr>
        <w:t xml:space="preserve"> terendah pada hari Senin (</w:t>
      </w:r>
      <w:r w:rsidRPr="00782497">
        <w:rPr>
          <w:rFonts w:ascii="Times New Roman" w:hAnsi="Times New Roman" w:cs="Times New Roman"/>
          <w:i/>
          <w:color w:val="000000"/>
          <w:sz w:val="24"/>
          <w:szCs w:val="24"/>
        </w:rPr>
        <w:t>Monday Effect</w:t>
      </w:r>
      <w:r>
        <w:rPr>
          <w:rFonts w:ascii="Times New Roman" w:hAnsi="Times New Roman" w:cs="Times New Roman"/>
          <w:color w:val="000000"/>
          <w:sz w:val="24"/>
          <w:szCs w:val="24"/>
        </w:rPr>
        <w:t xml:space="preserve">), melainkan rerata </w:t>
      </w:r>
      <w:r w:rsidRPr="00564D2F">
        <w:rPr>
          <w:rFonts w:ascii="Times New Roman" w:hAnsi="Times New Roman" w:cs="Times New Roman"/>
          <w:i/>
          <w:color w:val="000000"/>
          <w:sz w:val="24"/>
          <w:szCs w:val="24"/>
        </w:rPr>
        <w:t>return</w:t>
      </w:r>
      <w:r>
        <w:rPr>
          <w:rFonts w:ascii="Times New Roman" w:hAnsi="Times New Roman" w:cs="Times New Roman"/>
          <w:color w:val="000000"/>
          <w:sz w:val="24"/>
          <w:szCs w:val="24"/>
        </w:rPr>
        <w:t xml:space="preserve"> terendah pada hari Selasa (</w:t>
      </w:r>
      <w:r w:rsidRPr="00782497">
        <w:rPr>
          <w:rFonts w:ascii="Times New Roman" w:hAnsi="Times New Roman" w:cs="Times New Roman"/>
          <w:i/>
          <w:color w:val="000000"/>
          <w:sz w:val="24"/>
          <w:szCs w:val="24"/>
        </w:rPr>
        <w:t>Tuesday Effect</w:t>
      </w:r>
      <w:r>
        <w:rPr>
          <w:rFonts w:ascii="Times New Roman" w:hAnsi="Times New Roman" w:cs="Times New Roman"/>
          <w:color w:val="000000"/>
          <w:sz w:val="24"/>
          <w:szCs w:val="24"/>
        </w:rPr>
        <w:t>) seperti pada penelitian ini di indeks LQ 45 Bursa Efek Indonesia.</w:t>
      </w:r>
    </w:p>
    <w:p w:rsidR="00E73EBD" w:rsidRPr="00D13D14" w:rsidRDefault="00E73EBD" w:rsidP="00E73EBD">
      <w:pPr>
        <w:pStyle w:val="ListParagraph"/>
        <w:numPr>
          <w:ilvl w:val="0"/>
          <w:numId w:val="3"/>
        </w:numPr>
        <w:spacing w:after="0"/>
        <w:rPr>
          <w:rFonts w:ascii="Times New Roman" w:hAnsi="Times New Roman" w:cs="Times New Roman"/>
          <w:sz w:val="24"/>
          <w:szCs w:val="24"/>
        </w:rPr>
      </w:pPr>
      <w:r>
        <w:rPr>
          <w:rFonts w:ascii="Times New Roman" w:hAnsi="Times New Roman" w:cs="Times New Roman"/>
          <w:color w:val="000000"/>
          <w:sz w:val="24"/>
          <w:szCs w:val="24"/>
        </w:rPr>
        <w:t>Terdapat peluang return positif yang lebih besar dibandingkan dengan peluang return negatif pada sektor LQ 45</w:t>
      </w:r>
    </w:p>
    <w:p w:rsidR="00E73EBD" w:rsidRDefault="00E73EBD" w:rsidP="00E73EB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Saran</w:t>
      </w:r>
    </w:p>
    <w:p w:rsidR="00E73EBD" w:rsidRPr="00096849" w:rsidRDefault="00E73EBD" w:rsidP="00E73EBD">
      <w:pPr>
        <w:pStyle w:val="ListParagraph"/>
        <w:spacing w:after="0"/>
        <w:ind w:left="360" w:firstLine="720"/>
        <w:rPr>
          <w:rFonts w:ascii="Times New Roman" w:hAnsi="Times New Roman" w:cs="Times New Roman"/>
          <w:sz w:val="24"/>
          <w:szCs w:val="24"/>
        </w:rPr>
      </w:pPr>
      <w:r>
        <w:rPr>
          <w:rFonts w:ascii="Times New Roman" w:hAnsi="Times New Roman" w:cs="Times New Roman"/>
          <w:sz w:val="24"/>
          <w:szCs w:val="24"/>
        </w:rPr>
        <w:t>Berdasarkan hasil penelitian ini, Strategi yang dapat dimanfaatkan oleh investor dalam memperoleh abnormal return dari hasil penelitian ini,salah satunya dengan m</w:t>
      </w:r>
      <w:r w:rsidRPr="00860858">
        <w:rPr>
          <w:rFonts w:ascii="Times New Roman" w:hAnsi="Times New Roman" w:cs="Times New Roman"/>
          <w:sz w:val="24"/>
          <w:szCs w:val="24"/>
        </w:rPr>
        <w:t xml:space="preserve">emanfaatkan fenomena </w:t>
      </w:r>
      <w:r w:rsidRPr="00860858">
        <w:rPr>
          <w:rFonts w:ascii="Times New Roman" w:hAnsi="Times New Roman" w:cs="Times New Roman"/>
          <w:i/>
          <w:sz w:val="24"/>
          <w:szCs w:val="24"/>
        </w:rPr>
        <w:t>Monday Effect</w:t>
      </w:r>
      <w:r w:rsidRPr="00860858">
        <w:rPr>
          <w:rFonts w:ascii="Times New Roman" w:hAnsi="Times New Roman" w:cs="Times New Roman"/>
          <w:sz w:val="24"/>
          <w:szCs w:val="24"/>
        </w:rPr>
        <w:t xml:space="preserve"> dengan melakukan pembelian saham pada awal minggu perdagangan, yakni hari Senin dan Selasa. Kemudian investor dapat menjualnya kembali pada hari Rabu, sehingga investor mendapat keuntungan dengan melakukan pembelian saham ketika harganya rendah dan menjualnya ketika harga saham mengalami kenaikan</w:t>
      </w:r>
      <w:r>
        <w:rPr>
          <w:rFonts w:ascii="Times New Roman" w:hAnsi="Times New Roman" w:cs="Times New Roman"/>
          <w:sz w:val="24"/>
          <w:szCs w:val="24"/>
        </w:rPr>
        <w:t xml:space="preserve">.Teori tersebut terbukti dapat di jalankan dan juga pada prediksi peluang return positif dan negatif pada sektor LQ 45 yang sudah penulis teliti,hasil prediksinya mendapat return positif yang </w:t>
      </w:r>
      <w:r>
        <w:rPr>
          <w:rFonts w:ascii="Times New Roman" w:hAnsi="Times New Roman" w:cs="Times New Roman"/>
          <w:sz w:val="24"/>
          <w:szCs w:val="24"/>
        </w:rPr>
        <w:lastRenderedPageBreak/>
        <w:t>besar pada hari pedagangan,</w:t>
      </w:r>
      <w:r w:rsidRPr="00860858">
        <w:rPr>
          <w:rFonts w:ascii="Times New Roman" w:hAnsi="Times New Roman" w:cs="Times New Roman"/>
          <w:sz w:val="24"/>
          <w:szCs w:val="24"/>
        </w:rPr>
        <w:t>.</w:t>
      </w:r>
      <w:r>
        <w:rPr>
          <w:rFonts w:ascii="Times New Roman" w:hAnsi="Times New Roman" w:cs="Times New Roman"/>
          <w:sz w:val="24"/>
          <w:szCs w:val="24"/>
        </w:rPr>
        <w:t>Maka dapat disaran bahwa pada sektor LQ 45 ini tidak terlalu beresiko karena kemungkinan untuk mendapatkan keuntungan lebih besar daripada mendapatkan kerugian</w:t>
      </w:r>
    </w:p>
    <w:p w:rsidR="00E73EBD" w:rsidRDefault="00E73EBD" w:rsidP="00E73EBD">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rPr>
        <w:t>Mengingat adanya keterbatasan dari penelitian ini, maka peneliti ingin memberikan beberapa saran untuk pengembangan penelitian kedepan yang menggunakan topik ini, yakni:</w:t>
      </w:r>
    </w:p>
    <w:p w:rsidR="00E73EBD" w:rsidRDefault="00E73EBD" w:rsidP="00E73EB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Diharapkan untuk penelitian selanjutnya agar dapat menggunakan faktor lain yang mempengaruhi return saham dengan menambah variabel lain, seperti jumlah permintaan,penawaran saham, dan abnormal return.</w:t>
      </w:r>
    </w:p>
    <w:p w:rsidR="00E73EBD" w:rsidRDefault="00E73EBD" w:rsidP="00E73EB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Diharapkan untuk peneliti selanjutnya dapat melakukan penelitian lebih lanjut berkaitan dengan reaksi dan keputusan investor atas informasi-informasi yang berkaitan dengan anomali hari perdagang</w:t>
      </w:r>
    </w:p>
    <w:p w:rsidR="004A69AF" w:rsidRDefault="004A69AF">
      <w:bookmarkStart w:id="0" w:name="_GoBack"/>
      <w:bookmarkEnd w:id="0"/>
    </w:p>
    <w:sectPr w:rsidR="004A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E9C"/>
    <w:multiLevelType w:val="hybridMultilevel"/>
    <w:tmpl w:val="071AC3F0"/>
    <w:lvl w:ilvl="0" w:tplc="73225C6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F785CFF"/>
    <w:multiLevelType w:val="hybridMultilevel"/>
    <w:tmpl w:val="6A5499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4683431"/>
    <w:multiLevelType w:val="hybridMultilevel"/>
    <w:tmpl w:val="2528F248"/>
    <w:lvl w:ilvl="0" w:tplc="4DE84092">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8B"/>
    <w:rsid w:val="00035904"/>
    <w:rsid w:val="00286321"/>
    <w:rsid w:val="004A69AF"/>
    <w:rsid w:val="0053476A"/>
    <w:rsid w:val="0061712C"/>
    <w:rsid w:val="00A60ED2"/>
    <w:rsid w:val="00AE3487"/>
    <w:rsid w:val="00BD77B1"/>
    <w:rsid w:val="00C4758A"/>
    <w:rsid w:val="00C6330E"/>
    <w:rsid w:val="00DF458B"/>
    <w:rsid w:val="00E73EBD"/>
    <w:rsid w:val="00F656A4"/>
    <w:rsid w:val="00F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9A5F-E441-4B18-81F5-44F7292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58B"/>
    <w:pPr>
      <w:spacing w:after="0" w:line="240" w:lineRule="auto"/>
      <w:contextualSpacing/>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DF458B"/>
    <w:rPr>
      <w:rFonts w:asciiTheme="majorHAnsi" w:eastAsiaTheme="majorEastAsia" w:hAnsiTheme="majorHAnsi" w:cstheme="majorBidi"/>
      <w:spacing w:val="-10"/>
      <w:kern w:val="28"/>
      <w:sz w:val="56"/>
      <w:szCs w:val="56"/>
      <w:lang w:val="id-ID"/>
    </w:rPr>
  </w:style>
  <w:style w:type="paragraph" w:customStyle="1" w:styleId="ABCDEF">
    <w:name w:val="ABCDEF"/>
    <w:basedOn w:val="Heading1"/>
    <w:link w:val="ABCDEFChar"/>
    <w:qFormat/>
    <w:rsid w:val="00035904"/>
    <w:pPr>
      <w:spacing w:before="0" w:after="160" w:line="720" w:lineRule="auto"/>
      <w:jc w:val="center"/>
    </w:pPr>
    <w:rPr>
      <w:rFonts w:ascii="Times New Roman" w:hAnsi="Times New Roman"/>
      <w:b/>
      <w:bCs/>
      <w:sz w:val="24"/>
      <w:szCs w:val="28"/>
      <w:lang w:eastAsia="ja-JP"/>
    </w:rPr>
  </w:style>
  <w:style w:type="character" w:customStyle="1" w:styleId="ABCDEFChar">
    <w:name w:val="ABCDEF Char"/>
    <w:basedOn w:val="Heading1Char"/>
    <w:link w:val="ABCDEF"/>
    <w:rsid w:val="00035904"/>
    <w:rPr>
      <w:rFonts w:ascii="Times New Roman" w:eastAsiaTheme="majorEastAsia" w:hAnsi="Times New Roman" w:cstheme="majorBidi"/>
      <w:b/>
      <w:bCs/>
      <w:color w:val="2E74B5" w:themeColor="accent1" w:themeShade="BF"/>
      <w:sz w:val="24"/>
      <w:szCs w:val="28"/>
      <w:lang w:eastAsia="ja-JP"/>
    </w:rPr>
  </w:style>
  <w:style w:type="character" w:customStyle="1" w:styleId="Heading1Char">
    <w:name w:val="Heading 1 Char"/>
    <w:basedOn w:val="DefaultParagraphFont"/>
    <w:link w:val="Heading1"/>
    <w:uiPriority w:val="9"/>
    <w:rsid w:val="00035904"/>
    <w:rPr>
      <w:rFonts w:asciiTheme="majorHAnsi" w:eastAsiaTheme="majorEastAsia" w:hAnsiTheme="majorHAnsi" w:cstheme="majorBidi"/>
      <w:color w:val="2E74B5" w:themeColor="accent1" w:themeShade="BF"/>
      <w:sz w:val="32"/>
      <w:szCs w:val="32"/>
    </w:rPr>
  </w:style>
  <w:style w:type="paragraph" w:styleId="ListParagraph">
    <w:name w:val="List Paragraph"/>
    <w:aliases w:val="spasi 2 taiiii"/>
    <w:basedOn w:val="Normal"/>
    <w:link w:val="ListParagraphChar"/>
    <w:uiPriority w:val="34"/>
    <w:qFormat/>
    <w:rsid w:val="00E73EBD"/>
    <w:pPr>
      <w:spacing w:after="200" w:line="480" w:lineRule="auto"/>
      <w:ind w:left="720"/>
      <w:contextualSpacing/>
      <w:jc w:val="both"/>
    </w:pPr>
    <w:rPr>
      <w:rFonts w:eastAsiaTheme="minorEastAsia"/>
      <w:lang w:eastAsia="ja-JP"/>
    </w:rPr>
  </w:style>
  <w:style w:type="character" w:customStyle="1" w:styleId="ListParagraphChar">
    <w:name w:val="List Paragraph Char"/>
    <w:aliases w:val="spasi 2 taiiii Char"/>
    <w:basedOn w:val="DefaultParagraphFont"/>
    <w:link w:val="ListParagraph"/>
    <w:uiPriority w:val="34"/>
    <w:rsid w:val="00E73EB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Yohanes</dc:creator>
  <cp:keywords/>
  <dc:description/>
  <cp:lastModifiedBy>Aaron Yohanes</cp:lastModifiedBy>
  <cp:revision>2</cp:revision>
  <dcterms:created xsi:type="dcterms:W3CDTF">2019-10-09T10:20:00Z</dcterms:created>
  <dcterms:modified xsi:type="dcterms:W3CDTF">2019-10-09T10:20:00Z</dcterms:modified>
</cp:coreProperties>
</file>