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B9F" w:rsidRPr="0085442B" w:rsidRDefault="000D1B9F" w:rsidP="000D1B9F">
      <w:pPr>
        <w:pStyle w:val="Heading1"/>
        <w:contextualSpacing/>
        <w:rPr>
          <w:rFonts w:ascii="Times New Roman" w:hAnsi="Times New Roman" w:cs="Times New Roman"/>
          <w:lang w:val="en-ID"/>
        </w:rPr>
      </w:pPr>
      <w:bookmarkStart w:id="0" w:name="_Toc17121673"/>
      <w:bookmarkStart w:id="1" w:name="_Toc17122003"/>
      <w:bookmarkStart w:id="2" w:name="_Toc17224656"/>
      <w:bookmarkStart w:id="3" w:name="_Toc17123337"/>
      <w:bookmarkStart w:id="4" w:name="_Toc17124053"/>
      <w:r w:rsidRPr="0085442B">
        <w:rPr>
          <w:rFonts w:ascii="Times New Roman" w:hAnsi="Times New Roman" w:cs="Times New Roman"/>
        </w:rPr>
        <w:t>BAB I</w:t>
      </w:r>
      <w:bookmarkStart w:id="5" w:name="_Toc17121674"/>
      <w:bookmarkStart w:id="6" w:name="_Toc17122004"/>
      <w:bookmarkEnd w:id="0"/>
      <w:bookmarkEnd w:id="1"/>
      <w:bookmarkEnd w:id="2"/>
    </w:p>
    <w:p w:rsidR="000D1B9F" w:rsidRPr="0085442B" w:rsidRDefault="000D1B9F" w:rsidP="000D1B9F">
      <w:pPr>
        <w:pStyle w:val="Heading1"/>
        <w:contextualSpacing/>
        <w:rPr>
          <w:rFonts w:ascii="Times New Roman" w:hAnsi="Times New Roman" w:cs="Times New Roman"/>
        </w:rPr>
      </w:pPr>
      <w:bookmarkStart w:id="7" w:name="_Toc17224657"/>
      <w:r w:rsidRPr="0085442B">
        <w:rPr>
          <w:rFonts w:ascii="Times New Roman" w:hAnsi="Times New Roman" w:cs="Times New Roman"/>
        </w:rPr>
        <w:t>PENDAHULUAN</w:t>
      </w:r>
      <w:bookmarkEnd w:id="3"/>
      <w:bookmarkEnd w:id="4"/>
      <w:bookmarkEnd w:id="5"/>
      <w:bookmarkEnd w:id="6"/>
      <w:bookmarkEnd w:id="7"/>
    </w:p>
    <w:p w:rsidR="000D1B9F" w:rsidRPr="0085442B" w:rsidRDefault="000D1B9F" w:rsidP="000D1B9F">
      <w:pPr>
        <w:spacing w:after="0" w:line="480" w:lineRule="auto"/>
        <w:contextualSpacing/>
        <w:jc w:val="center"/>
        <w:rPr>
          <w:rFonts w:ascii="Times New Roman" w:hAnsi="Times New Roman" w:cs="Times New Roman"/>
          <w:b/>
          <w:sz w:val="24"/>
          <w:szCs w:val="24"/>
        </w:rPr>
      </w:pPr>
    </w:p>
    <w:p w:rsidR="000D1B9F" w:rsidRPr="0085442B" w:rsidRDefault="000D1B9F" w:rsidP="000D1B9F">
      <w:pPr>
        <w:pStyle w:val="ListParagraph"/>
        <w:numPr>
          <w:ilvl w:val="0"/>
          <w:numId w:val="1"/>
        </w:numPr>
        <w:spacing w:after="0" w:line="480" w:lineRule="auto"/>
        <w:ind w:left="426" w:hanging="426"/>
        <w:outlineLvl w:val="1"/>
        <w:rPr>
          <w:rFonts w:ascii="Times New Roman" w:hAnsi="Times New Roman" w:cs="Times New Roman"/>
          <w:b/>
          <w:sz w:val="24"/>
          <w:szCs w:val="24"/>
        </w:rPr>
      </w:pPr>
      <w:bookmarkStart w:id="8" w:name="_Toc17121675"/>
      <w:bookmarkStart w:id="9" w:name="_Toc17122005"/>
      <w:bookmarkStart w:id="10" w:name="_Toc17123338"/>
      <w:bookmarkStart w:id="11" w:name="_Toc17124054"/>
      <w:bookmarkStart w:id="12" w:name="_Toc17224658"/>
      <w:r w:rsidRPr="0085442B">
        <w:rPr>
          <w:rFonts w:ascii="Times New Roman" w:hAnsi="Times New Roman" w:cs="Times New Roman"/>
          <w:b/>
          <w:sz w:val="24"/>
          <w:szCs w:val="24"/>
        </w:rPr>
        <w:t>Latar Belakang Masalah</w:t>
      </w:r>
      <w:bookmarkEnd w:id="8"/>
      <w:bookmarkEnd w:id="9"/>
      <w:bookmarkEnd w:id="10"/>
      <w:bookmarkEnd w:id="11"/>
      <w:bookmarkEnd w:id="12"/>
    </w:p>
    <w:p w:rsidR="000D1B9F" w:rsidRPr="0085442B" w:rsidRDefault="000D1B9F" w:rsidP="000D1B9F">
      <w:pPr>
        <w:pStyle w:val="ListParagraph"/>
        <w:spacing w:after="0" w:line="480" w:lineRule="auto"/>
        <w:ind w:left="426" w:firstLine="720"/>
        <w:jc w:val="both"/>
        <w:rPr>
          <w:rFonts w:ascii="Times New Roman" w:hAnsi="Times New Roman" w:cs="Times New Roman"/>
          <w:sz w:val="24"/>
          <w:szCs w:val="24"/>
        </w:rPr>
      </w:pPr>
      <w:r w:rsidRPr="0085442B">
        <w:rPr>
          <w:rFonts w:ascii="Times New Roman" w:hAnsi="Times New Roman" w:cs="Times New Roman"/>
          <w:sz w:val="24"/>
          <w:szCs w:val="24"/>
        </w:rPr>
        <w:t>Banyak sektor usaha yang menjual saham di pasar modal</w:t>
      </w:r>
      <w:r>
        <w:rPr>
          <w:rFonts w:ascii="Times New Roman" w:hAnsi="Times New Roman" w:cs="Times New Roman"/>
          <w:sz w:val="24"/>
          <w:szCs w:val="24"/>
          <w:lang w:val="en-ID"/>
        </w:rPr>
        <w:t xml:space="preserve"> s</w:t>
      </w:r>
      <w:r w:rsidRPr="0085442B">
        <w:rPr>
          <w:rFonts w:ascii="Times New Roman" w:hAnsi="Times New Roman" w:cs="Times New Roman"/>
          <w:sz w:val="24"/>
          <w:szCs w:val="24"/>
        </w:rPr>
        <w:t>alah satu sektor yang cukup menarik adalah sektor industri barang dan konsumsi karena barang yang diproduksi adalah barang yang dikonsumsi sehari</w:t>
      </w:r>
      <w:r w:rsidRPr="0085442B">
        <w:rPr>
          <w:rFonts w:ascii="Times New Roman" w:hAnsi="Times New Roman" w:cs="Times New Roman"/>
          <w:sz w:val="24"/>
          <w:szCs w:val="24"/>
          <w:lang w:val="en-ID"/>
        </w:rPr>
        <w:t>-</w:t>
      </w:r>
      <w:r w:rsidRPr="0085442B">
        <w:rPr>
          <w:rFonts w:ascii="Times New Roman" w:hAnsi="Times New Roman" w:cs="Times New Roman"/>
          <w:sz w:val="24"/>
          <w:szCs w:val="24"/>
        </w:rPr>
        <w:t xml:space="preserve">hari. </w:t>
      </w:r>
      <w:r>
        <w:rPr>
          <w:rFonts w:ascii="Times New Roman" w:hAnsi="Times New Roman" w:cs="Times New Roman"/>
          <w:sz w:val="24"/>
          <w:szCs w:val="24"/>
        </w:rPr>
        <w:t xml:space="preserve">Industri barang konsumsi atau </w:t>
      </w:r>
      <w:r w:rsidRPr="00DF463E">
        <w:rPr>
          <w:rFonts w:ascii="Times New Roman" w:hAnsi="Times New Roman" w:cs="Times New Roman"/>
          <w:i/>
          <w:sz w:val="24"/>
          <w:szCs w:val="24"/>
        </w:rPr>
        <w:t>consumer goods</w:t>
      </w:r>
      <w:r w:rsidRPr="0085442B">
        <w:rPr>
          <w:rFonts w:ascii="Times New Roman" w:hAnsi="Times New Roman" w:cs="Times New Roman"/>
          <w:sz w:val="24"/>
          <w:szCs w:val="24"/>
        </w:rPr>
        <w:t xml:space="preserve"> di Indonesia semakin tumbuh positif sejalan dengan pertumbuhan ekonomi. Berkaitan hal tersebut, dapat dipastikan akan banyak perusahaan baik yang sudah ada maupun baru masuk ke Indonesia yang melihat potensi besar untuk menumbuhkan bisnis di Indonesia. Persaingan di industri barang konsumsi pun tidak dapat dihindari. Meningkatnya pesaing atau kompetitor perusahaan barang konsumsi dari</w:t>
      </w:r>
      <w:r w:rsidRPr="0085442B">
        <w:rPr>
          <w:rFonts w:ascii="Times New Roman" w:hAnsi="Times New Roman" w:cs="Times New Roman"/>
          <w:sz w:val="24"/>
          <w:szCs w:val="24"/>
          <w:lang w:val="en-ID"/>
        </w:rPr>
        <w:t xml:space="preserve"> </w:t>
      </w:r>
      <w:r w:rsidRPr="0085442B">
        <w:rPr>
          <w:rFonts w:ascii="Times New Roman" w:hAnsi="Times New Roman" w:cs="Times New Roman"/>
          <w:sz w:val="24"/>
          <w:szCs w:val="24"/>
        </w:rPr>
        <w:t>negara lain yang produknya lebih murah dengan produk yang bersaing berperan dalam pertumbuhan sektor indusri barang konsumsi di Indonesia. Dari berbagai industri yang tumbuh berkembang di Indonesia, sektor barang konsumsi dapat dianggap merupakan sektor industri yang paling aman dan menjanjikan. Dengan produk-produk yang selalu dipenuhi permintaan dan dikuasai oleh permintaan domestik yang cukup tinggi, saham-saham industri barang konsumsi tetap dapat menjadi pilihan karena sektor barang konsumsi masih memiliki prospek yang lebih baik dibandingkan sektor lain. Secara fundamental, saham-saham barang konsumsi juga mendapat dukungan positif. Salah satunya dari inovasi produk-produk baru yang dikeluarkan oleh emiten barang konsumsi sehingga dapat meningkatkan kinerja fundamentalnya. Sektor barang konsumsi masih berpotensi menguat karena didukung oleh tingkat konsumsi yang masih tinggi. Selain itu, pertumbuhan kelas menengah yang masih berlanjut menjadi penggerak sektor saham barang konsumsi.</w:t>
      </w:r>
    </w:p>
    <w:p w:rsidR="000D1B9F" w:rsidRPr="0085442B" w:rsidRDefault="000D1B9F" w:rsidP="000D1B9F">
      <w:pPr>
        <w:pStyle w:val="ListParagraph"/>
        <w:spacing w:after="0" w:line="480" w:lineRule="auto"/>
        <w:ind w:left="426" w:firstLine="720"/>
        <w:jc w:val="both"/>
        <w:rPr>
          <w:rFonts w:ascii="Times New Roman" w:hAnsi="Times New Roman" w:cs="Times New Roman"/>
          <w:sz w:val="24"/>
          <w:szCs w:val="24"/>
          <w:lang w:val="en-ID"/>
        </w:rPr>
      </w:pPr>
      <w:r w:rsidRPr="0085442B">
        <w:rPr>
          <w:rFonts w:ascii="Times New Roman" w:hAnsi="Times New Roman" w:cs="Times New Roman"/>
          <w:sz w:val="24"/>
          <w:szCs w:val="24"/>
        </w:rPr>
        <w:lastRenderedPageBreak/>
        <w:t>Return saham adalah tingkat kembalian yang dinikmati oleh pemodal atas suatu investasi yang dilakukannya. Tanpa adanya tingkat keuntungan yang dinikmati dari suatu investasi, tentunya investor (pemodal) tidak akan melakukan investasi. Jadi setiap investasi baik jangka pendek maupun jangka panjang mempunyai tujuan utama mendapatkan keuntungan yang disebut sebagai return baik langsung maupun tidak langsung</w:t>
      </w:r>
      <w:r w:rsidRPr="0085442B">
        <w:rPr>
          <w:rFonts w:ascii="Times New Roman" w:hAnsi="Times New Roman" w:cs="Times New Roman"/>
          <w:sz w:val="24"/>
          <w:szCs w:val="24"/>
          <w:lang w:val="en-ID"/>
        </w:rPr>
        <w:t xml:space="preserve"> (Estiya,2015).</w:t>
      </w:r>
    </w:p>
    <w:p w:rsidR="000D1B9F" w:rsidRPr="0085442B" w:rsidRDefault="000D1B9F" w:rsidP="000D1B9F">
      <w:pPr>
        <w:pStyle w:val="ListParagraph"/>
        <w:spacing w:after="0" w:line="480" w:lineRule="auto"/>
        <w:ind w:left="426" w:firstLine="720"/>
        <w:jc w:val="both"/>
        <w:rPr>
          <w:rFonts w:ascii="Times New Roman" w:hAnsi="Times New Roman" w:cs="Times New Roman"/>
          <w:sz w:val="24"/>
          <w:szCs w:val="24"/>
        </w:rPr>
      </w:pPr>
      <w:r w:rsidRPr="0085442B">
        <w:rPr>
          <w:rFonts w:ascii="Times New Roman" w:hAnsi="Times New Roman" w:cs="Times New Roman"/>
          <w:sz w:val="24"/>
          <w:szCs w:val="24"/>
        </w:rPr>
        <w:t>Salah satu faktor yang memengaruhi tinggi rendahnya nilai perusahaan adalah kinerja keuangan perusahaan. Perusahaan dengan kinerja keuangan yang baik akan menghasilkan laba yang maksimal sehingga memiliki tingkat pengembalian investasi yang tinggi (Sari, 2013). Untuk menilai kondisi keuangan dan prestasi perusahaan diperlukan tolak ukur yaitu rasio. Analisis dan interpretasi rasio merupakan alternatif untuk menguji apakah informasi keuangan tersebut dapat berguna untuk melakukan prediksi saham. Apabila harga saham meningkat berarti nilai perusahaan meningkat dan begitu pula sebaliknya. Rasio keuangan adalah rasio yang menggambarkan kondisi keuangan suatu perusahaan pada saat tertentu. Secara umum, terdapat lima kategori rasio keuangan yaitu rasio likuiditas, rasio leverage, rasio aktivitas, rasio profotabilitas, dan rasio pasar.</w:t>
      </w:r>
    </w:p>
    <w:p w:rsidR="000D1B9F" w:rsidRPr="0085442B" w:rsidRDefault="000D1B9F" w:rsidP="000D1B9F">
      <w:pPr>
        <w:pStyle w:val="ListParagraph"/>
        <w:spacing w:after="0" w:line="480" w:lineRule="auto"/>
        <w:ind w:left="426" w:firstLine="720"/>
        <w:jc w:val="both"/>
        <w:rPr>
          <w:rFonts w:ascii="Times New Roman" w:hAnsi="Times New Roman" w:cs="Times New Roman"/>
          <w:color w:val="000000"/>
          <w:sz w:val="24"/>
          <w:szCs w:val="24"/>
        </w:rPr>
      </w:pPr>
      <w:r>
        <w:rPr>
          <w:rFonts w:ascii="Times New Roman" w:hAnsi="Times New Roman" w:cs="Times New Roman"/>
          <w:i/>
          <w:sz w:val="24"/>
          <w:szCs w:val="24"/>
          <w:lang w:val="en-ID"/>
        </w:rPr>
        <w:t>C</w:t>
      </w:r>
      <w:r w:rsidRPr="0085442B">
        <w:rPr>
          <w:rFonts w:ascii="Times New Roman" w:hAnsi="Times New Roman" w:cs="Times New Roman"/>
          <w:i/>
          <w:sz w:val="24"/>
          <w:szCs w:val="24"/>
        </w:rPr>
        <w:t>urrent ratio</w:t>
      </w:r>
      <w:r w:rsidRPr="0085442B">
        <w:rPr>
          <w:rFonts w:ascii="Times New Roman" w:hAnsi="Times New Roman" w:cs="Times New Roman"/>
          <w:sz w:val="24"/>
          <w:szCs w:val="24"/>
        </w:rPr>
        <w:t xml:space="preserve"> merupakan rasio untuk mengukur kemampuan perusahaan dalam membayar kewajiban jangka pendek atau utang yang segera jatuh tempo pada saat dirtagih secara keseluruhan. Dalam praktiknya seringkali dipakai bahwa rasio lancar dengan standar yang terkadang sudah dianggap sebagai ukuran yang cukup baik atau memuaskan bagi suatu perusahaan. Dengan kata lain, seberapa banyak aktiva lancar yang tersedia untuk menutupi kewajiban j</w:t>
      </w:r>
      <w:r>
        <w:rPr>
          <w:rFonts w:ascii="Times New Roman" w:hAnsi="Times New Roman" w:cs="Times New Roman"/>
          <w:sz w:val="24"/>
          <w:szCs w:val="24"/>
        </w:rPr>
        <w:t>angka pendek yang segera jatuh t</w:t>
      </w:r>
      <w:r w:rsidRPr="0085442B">
        <w:rPr>
          <w:rFonts w:ascii="Times New Roman" w:hAnsi="Times New Roman" w:cs="Times New Roman"/>
          <w:sz w:val="24"/>
          <w:szCs w:val="24"/>
        </w:rPr>
        <w:t>empo</w:t>
      </w:r>
      <w:r w:rsidRPr="0085442B">
        <w:rPr>
          <w:rFonts w:ascii="Times New Roman" w:hAnsi="Times New Roman" w:cs="Times New Roman"/>
          <w:sz w:val="24"/>
          <w:szCs w:val="24"/>
          <w:lang w:val="en-ID"/>
        </w:rPr>
        <w:t xml:space="preserve"> (Kasmir,2016;134).</w:t>
      </w:r>
      <w:r w:rsidRPr="0085442B">
        <w:rPr>
          <w:rFonts w:ascii="Times New Roman" w:hAnsi="Times New Roman" w:cs="Times New Roman"/>
          <w:color w:val="000000"/>
          <w:sz w:val="24"/>
          <w:szCs w:val="24"/>
        </w:rPr>
        <w:t xml:space="preserve"> Apabila suatu perusahaan dapat melunasi hutangnya menandakan perusahaan tersebut mempunyai prestasi dan kondisi keuangan yang baik sehingga resiko yang ditanggung perusahaan pun berkurang </w:t>
      </w:r>
      <w:r w:rsidRPr="0085442B">
        <w:rPr>
          <w:rFonts w:ascii="Times New Roman" w:hAnsi="Times New Roman" w:cs="Times New Roman"/>
          <w:color w:val="000000"/>
          <w:sz w:val="24"/>
          <w:szCs w:val="24"/>
        </w:rPr>
        <w:lastRenderedPageBreak/>
        <w:t xml:space="preserve">dan nilai perusahaan pun akan meningkat dan memungkinkan investor untuk berinvestasi pada perusahaan yang memiliki nilai perusahaan yang baik dan memungkinkan pula untuk mendapatkan return yang tinggi. </w:t>
      </w:r>
    </w:p>
    <w:p w:rsidR="000D1B9F" w:rsidRPr="0085442B" w:rsidRDefault="000D1B9F" w:rsidP="000D1B9F">
      <w:pPr>
        <w:pStyle w:val="ListParagraph"/>
        <w:spacing w:after="0" w:line="480" w:lineRule="auto"/>
        <w:ind w:left="426" w:firstLine="720"/>
        <w:jc w:val="both"/>
        <w:rPr>
          <w:rFonts w:ascii="Times New Roman" w:hAnsi="Times New Roman" w:cs="Times New Roman"/>
          <w:color w:val="000000"/>
          <w:sz w:val="24"/>
          <w:szCs w:val="24"/>
        </w:rPr>
      </w:pPr>
      <w:r w:rsidRPr="0085442B">
        <w:rPr>
          <w:rFonts w:ascii="Times New Roman" w:hAnsi="Times New Roman" w:cs="Times New Roman"/>
          <w:color w:val="000000"/>
          <w:sz w:val="24"/>
          <w:szCs w:val="24"/>
        </w:rPr>
        <w:t xml:space="preserve">Semakin tinggi DER menandakan struktur permodalan lebih banyak memanfaatkan hutang-hutang dibandingkan modal sendiri sehingga resiko perusahaan relative lebih tinggi (Arista dan Astohar, 2012). Resiko yang tinggi membuat nilai perusahaan menjadi turun sehingga harga saham menurun dan berpengaruh terhadap return saham. </w:t>
      </w:r>
    </w:p>
    <w:p w:rsidR="000D1B9F" w:rsidRPr="0085442B" w:rsidRDefault="000D1B9F" w:rsidP="000D1B9F">
      <w:pPr>
        <w:pStyle w:val="ListParagraph"/>
        <w:spacing w:after="0" w:line="480" w:lineRule="auto"/>
        <w:ind w:left="426" w:firstLine="720"/>
        <w:jc w:val="both"/>
        <w:rPr>
          <w:rFonts w:ascii="Times New Roman" w:hAnsi="Times New Roman" w:cs="Times New Roman"/>
          <w:sz w:val="24"/>
          <w:szCs w:val="24"/>
        </w:rPr>
      </w:pPr>
      <w:r w:rsidRPr="0085442B">
        <w:rPr>
          <w:rFonts w:ascii="Times New Roman" w:hAnsi="Times New Roman" w:cs="Times New Roman"/>
          <w:i/>
          <w:color w:val="000000"/>
          <w:sz w:val="24"/>
          <w:szCs w:val="24"/>
        </w:rPr>
        <w:t>Total assets turnover</w:t>
      </w:r>
      <w:r w:rsidRPr="0085442B">
        <w:rPr>
          <w:rFonts w:ascii="Times New Roman" w:hAnsi="Times New Roman" w:cs="Times New Roman"/>
          <w:color w:val="000000"/>
          <w:sz w:val="24"/>
          <w:szCs w:val="24"/>
        </w:rPr>
        <w:t xml:space="preserve"> m</w:t>
      </w:r>
      <w:r w:rsidRPr="0085442B">
        <w:rPr>
          <w:rFonts w:ascii="Times New Roman" w:hAnsi="Times New Roman" w:cs="Times New Roman"/>
          <w:sz w:val="24"/>
          <w:szCs w:val="24"/>
        </w:rPr>
        <w:t>enurut Sari (2013), mencerminkan keefektifan perusahaan dalam menghasilkan penjualan yang akan berdampak pada laba perusahaan. Semakin tinggi TATO maka perusahaan semakin efektif dalam menghasilkan laba perusahaan.</w:t>
      </w:r>
    </w:p>
    <w:p w:rsidR="000D1B9F" w:rsidRPr="0085442B" w:rsidRDefault="000D1B9F" w:rsidP="000D1B9F">
      <w:pPr>
        <w:pStyle w:val="ListParagraph"/>
        <w:spacing w:after="0" w:line="480" w:lineRule="auto"/>
        <w:ind w:left="426" w:firstLine="720"/>
        <w:jc w:val="both"/>
        <w:rPr>
          <w:rFonts w:ascii="Times New Roman" w:hAnsi="Times New Roman" w:cs="Times New Roman"/>
          <w:color w:val="000000"/>
          <w:sz w:val="24"/>
          <w:szCs w:val="24"/>
        </w:rPr>
      </w:pPr>
      <w:r w:rsidRPr="0085442B">
        <w:rPr>
          <w:rFonts w:ascii="Times New Roman" w:hAnsi="Times New Roman" w:cs="Times New Roman"/>
          <w:color w:val="000000"/>
          <w:sz w:val="24"/>
          <w:szCs w:val="24"/>
        </w:rPr>
        <w:t>Untuk mengetahui bagaimana perusahaan memperoleh laba, investor dapat menilainya dengan rasio profitabilitas. Rasio profitabilitas terdiri dari gross profit margin, net profit margin, earnings per share, return on assets, dan return on equity. Dan yang digunakan dalam penelitian ini adalah return on eq</w:t>
      </w:r>
      <w:proofErr w:type="spellStart"/>
      <w:r w:rsidRPr="0085442B">
        <w:rPr>
          <w:rFonts w:ascii="Times New Roman" w:hAnsi="Times New Roman" w:cs="Times New Roman"/>
          <w:color w:val="000000"/>
          <w:sz w:val="24"/>
          <w:szCs w:val="24"/>
          <w:lang w:val="en-ID"/>
        </w:rPr>
        <w:t>uity</w:t>
      </w:r>
      <w:proofErr w:type="spellEnd"/>
      <w:r w:rsidRPr="0085442B">
        <w:rPr>
          <w:rFonts w:ascii="Times New Roman" w:hAnsi="Times New Roman" w:cs="Times New Roman"/>
          <w:color w:val="000000"/>
          <w:sz w:val="24"/>
          <w:szCs w:val="24"/>
        </w:rPr>
        <w:t>.</w:t>
      </w:r>
      <w:r w:rsidRPr="0085442B">
        <w:rPr>
          <w:rFonts w:ascii="Times New Roman" w:hAnsi="Times New Roman" w:cs="Times New Roman"/>
          <w:sz w:val="24"/>
          <w:szCs w:val="24"/>
        </w:rPr>
        <w:t xml:space="preserve"> </w:t>
      </w:r>
      <w:r w:rsidRPr="0085442B">
        <w:rPr>
          <w:rFonts w:ascii="Times New Roman" w:hAnsi="Times New Roman" w:cs="Times New Roman"/>
          <w:color w:val="000000"/>
          <w:sz w:val="24"/>
          <w:szCs w:val="24"/>
        </w:rPr>
        <w:t xml:space="preserve">Menurut  Kasmir (2013:204) </w:t>
      </w:r>
      <w:r w:rsidRPr="0085442B">
        <w:rPr>
          <w:rFonts w:ascii="Times New Roman" w:hAnsi="Times New Roman" w:cs="Times New Roman"/>
          <w:color w:val="000000"/>
          <w:sz w:val="24"/>
          <w:szCs w:val="24"/>
          <w:lang w:val="en-ID"/>
        </w:rPr>
        <w:t>,</w:t>
      </w:r>
      <w:r>
        <w:rPr>
          <w:rFonts w:ascii="Times New Roman" w:hAnsi="Times New Roman" w:cs="Times New Roman"/>
          <w:color w:val="000000"/>
          <w:sz w:val="24"/>
          <w:szCs w:val="24"/>
          <w:lang w:val="en-ID"/>
        </w:rPr>
        <w:t xml:space="preserve"> </w:t>
      </w:r>
      <w:r w:rsidRPr="00DF463E">
        <w:rPr>
          <w:rFonts w:ascii="Times New Roman" w:hAnsi="Times New Roman" w:cs="Times New Roman"/>
          <w:i/>
          <w:color w:val="000000"/>
          <w:sz w:val="24"/>
          <w:szCs w:val="24"/>
        </w:rPr>
        <w:t>Return On Equity</w:t>
      </w:r>
      <w:r w:rsidRPr="0085442B">
        <w:rPr>
          <w:rFonts w:ascii="Times New Roman" w:hAnsi="Times New Roman" w:cs="Times New Roman"/>
          <w:color w:val="000000"/>
          <w:sz w:val="24"/>
          <w:szCs w:val="24"/>
        </w:rPr>
        <w:t xml:space="preserve"> adalah</w:t>
      </w:r>
      <w:r w:rsidRPr="0085442B">
        <w:rPr>
          <w:rFonts w:ascii="Times New Roman" w:hAnsi="Times New Roman" w:cs="Times New Roman"/>
          <w:color w:val="000000"/>
          <w:sz w:val="24"/>
          <w:szCs w:val="24"/>
          <w:lang w:val="en-ID"/>
        </w:rPr>
        <w:t xml:space="preserve"> </w:t>
      </w:r>
      <w:r>
        <w:rPr>
          <w:rFonts w:ascii="Times New Roman" w:hAnsi="Times New Roman" w:cs="Times New Roman"/>
          <w:color w:val="000000"/>
          <w:sz w:val="24"/>
          <w:szCs w:val="24"/>
        </w:rPr>
        <w:t>h</w:t>
      </w:r>
      <w:r w:rsidRPr="0085442B">
        <w:rPr>
          <w:rFonts w:ascii="Times New Roman" w:hAnsi="Times New Roman" w:cs="Times New Roman"/>
          <w:color w:val="000000"/>
          <w:sz w:val="24"/>
          <w:szCs w:val="24"/>
        </w:rPr>
        <w:t>asil Pengembalian Ekuitas atau return on equity atau rentabilitas modal sendiri merupakan rasio untuk mengukur laba bersih sesudah pajak dengan modal sendiri. Rasio ini menunjukkan efisiensi penggunaan modal sendiri. Semakin tinggi rasio ini, semakin baik. Artinya posisi pemilik perusahaan semakin kuat, demikian pula sebaliknya.</w:t>
      </w:r>
    </w:p>
    <w:p w:rsidR="000D1B9F" w:rsidRPr="0085442B" w:rsidRDefault="000D1B9F" w:rsidP="000D1B9F">
      <w:pPr>
        <w:pStyle w:val="ListParagraph"/>
        <w:spacing w:after="0" w:line="480" w:lineRule="auto"/>
        <w:ind w:left="426" w:firstLine="720"/>
        <w:jc w:val="both"/>
        <w:rPr>
          <w:rFonts w:ascii="Times New Roman" w:hAnsi="Times New Roman" w:cs="Times New Roman"/>
          <w:sz w:val="24"/>
          <w:szCs w:val="24"/>
        </w:rPr>
      </w:pPr>
      <w:r w:rsidRPr="0085442B">
        <w:rPr>
          <w:rFonts w:ascii="Times New Roman" w:hAnsi="Times New Roman" w:cs="Times New Roman"/>
          <w:sz w:val="24"/>
          <w:szCs w:val="24"/>
        </w:rPr>
        <w:t>Dalam berinvestasi, investor harus selektif dalam</w:t>
      </w:r>
      <w:r w:rsidRPr="0085442B">
        <w:rPr>
          <w:rFonts w:ascii="Times New Roman" w:hAnsi="Times New Roman" w:cs="Times New Roman"/>
          <w:sz w:val="24"/>
          <w:szCs w:val="24"/>
          <w:lang w:val="en-US"/>
        </w:rPr>
        <w:t xml:space="preserve"> </w:t>
      </w:r>
      <w:r w:rsidRPr="0085442B">
        <w:rPr>
          <w:rFonts w:ascii="Times New Roman" w:hAnsi="Times New Roman" w:cs="Times New Roman"/>
          <w:sz w:val="24"/>
          <w:szCs w:val="24"/>
        </w:rPr>
        <w:t xml:space="preserve"> memilih tempat investasi. Salah satu alternatif tempat investasi yang perlu di pertimbangkan dan juga menjadi salah satu objek penelitian penulis adalah sektor barang konsumsi. Alasan dipilihnya kelompok perusahaan industri barang konsumsi sebagai objek penelitian karena relatif stabil dalam berbagai kondisi ekonomi. Hal tersebut mengingat sektor industri barang konsumsi erat kaitannya dengan </w:t>
      </w:r>
      <w:r w:rsidRPr="0085442B">
        <w:rPr>
          <w:rFonts w:ascii="Times New Roman" w:hAnsi="Times New Roman" w:cs="Times New Roman"/>
          <w:sz w:val="24"/>
          <w:szCs w:val="24"/>
        </w:rPr>
        <w:lastRenderedPageBreak/>
        <w:t>kebutuhan pokok manusia sehingga sektor ini tumbuh pesat seiring dengan bergesernya perilaku belanja konsumen</w:t>
      </w:r>
      <w:r w:rsidRPr="0085442B">
        <w:rPr>
          <w:rFonts w:ascii="Times New Roman" w:hAnsi="Times New Roman" w:cs="Times New Roman"/>
          <w:sz w:val="24"/>
          <w:szCs w:val="24"/>
          <w:lang w:val="en-ID"/>
        </w:rPr>
        <w:t xml:space="preserve"> di </w:t>
      </w:r>
      <w:proofErr w:type="spellStart"/>
      <w:r w:rsidRPr="0085442B">
        <w:rPr>
          <w:rFonts w:ascii="Times New Roman" w:hAnsi="Times New Roman" w:cs="Times New Roman"/>
          <w:sz w:val="24"/>
          <w:szCs w:val="24"/>
          <w:lang w:val="en-ID"/>
        </w:rPr>
        <w:t>indonesia</w:t>
      </w:r>
      <w:proofErr w:type="spellEnd"/>
      <w:r w:rsidRPr="0085442B">
        <w:rPr>
          <w:rFonts w:ascii="Times New Roman" w:hAnsi="Times New Roman" w:cs="Times New Roman"/>
          <w:sz w:val="24"/>
          <w:szCs w:val="24"/>
          <w:lang w:val="en-ID"/>
        </w:rPr>
        <w:t>,</w:t>
      </w:r>
      <w:r w:rsidRPr="0085442B">
        <w:rPr>
          <w:rFonts w:ascii="Times New Roman" w:hAnsi="Times New Roman" w:cs="Times New Roman"/>
          <w:sz w:val="24"/>
          <w:szCs w:val="24"/>
        </w:rPr>
        <w:t xml:space="preserve"> Kemajuan dunia dan perkembangan industri manufaktur akan terus berjalan seiring dengan perubahan dan kemajuan teknologi. Industri manufaktur merupakan suatu industri yang mengolah bahan mentah menjadi produk setengah jadi maupun produk jadi. Untuk menghasilkan suatu produk, memerlukan beberapa proses antara lain desain produk, pemilihan material, proses manufaktur, distribusi material dan bahan baku, dan lain-lain</w:t>
      </w:r>
      <w:r w:rsidRPr="0085442B">
        <w:rPr>
          <w:rFonts w:ascii="Times New Roman" w:hAnsi="Times New Roman" w:cs="Times New Roman"/>
          <w:sz w:val="24"/>
          <w:szCs w:val="24"/>
          <w:lang w:val="en-ID"/>
        </w:rPr>
        <w:t>.</w:t>
      </w:r>
      <w:r w:rsidRPr="0085442B">
        <w:rPr>
          <w:rFonts w:ascii="Times New Roman" w:hAnsi="Times New Roman" w:cs="Times New Roman"/>
          <w:sz w:val="24"/>
          <w:szCs w:val="24"/>
        </w:rPr>
        <w:t xml:space="preserve"> Data empiris mengenai </w:t>
      </w:r>
      <w:r w:rsidRPr="0085442B">
        <w:rPr>
          <w:rFonts w:ascii="Times New Roman" w:hAnsi="Times New Roman" w:cs="Times New Roman"/>
          <w:i/>
          <w:sz w:val="24"/>
          <w:szCs w:val="24"/>
        </w:rPr>
        <w:t xml:space="preserve">return saham, current ratio, debt to equity ratio, total assets turnover, </w:t>
      </w:r>
      <w:r w:rsidRPr="0085442B">
        <w:rPr>
          <w:rFonts w:ascii="Times New Roman" w:hAnsi="Times New Roman" w:cs="Times New Roman"/>
          <w:sz w:val="24"/>
          <w:szCs w:val="24"/>
        </w:rPr>
        <w:t>dan</w:t>
      </w:r>
      <w:r w:rsidRPr="0085442B">
        <w:rPr>
          <w:rFonts w:ascii="Times New Roman" w:hAnsi="Times New Roman" w:cs="Times New Roman"/>
          <w:i/>
          <w:sz w:val="24"/>
          <w:szCs w:val="24"/>
        </w:rPr>
        <w:t xml:space="preserve"> return on assets</w:t>
      </w:r>
      <w:r w:rsidRPr="0085442B">
        <w:rPr>
          <w:rFonts w:ascii="Times New Roman" w:hAnsi="Times New Roman" w:cs="Times New Roman"/>
          <w:sz w:val="24"/>
          <w:szCs w:val="24"/>
        </w:rPr>
        <w:t xml:space="preserve"> pada perusahaan sektor </w:t>
      </w:r>
      <w:proofErr w:type="spellStart"/>
      <w:r w:rsidRPr="0085442B">
        <w:rPr>
          <w:rFonts w:ascii="Times New Roman" w:hAnsi="Times New Roman" w:cs="Times New Roman"/>
          <w:sz w:val="24"/>
          <w:szCs w:val="24"/>
          <w:lang w:val="en-ID"/>
        </w:rPr>
        <w:t>barang</w:t>
      </w:r>
      <w:proofErr w:type="spellEnd"/>
      <w:r w:rsidRPr="0085442B">
        <w:rPr>
          <w:rFonts w:ascii="Times New Roman" w:hAnsi="Times New Roman" w:cs="Times New Roman"/>
          <w:sz w:val="24"/>
          <w:szCs w:val="24"/>
          <w:lang w:val="en-ID"/>
        </w:rPr>
        <w:t xml:space="preserve"> </w:t>
      </w:r>
      <w:proofErr w:type="spellStart"/>
      <w:r w:rsidRPr="0085442B">
        <w:rPr>
          <w:rFonts w:ascii="Times New Roman" w:hAnsi="Times New Roman" w:cs="Times New Roman"/>
          <w:sz w:val="24"/>
          <w:szCs w:val="24"/>
          <w:lang w:val="en-ID"/>
        </w:rPr>
        <w:t>konsumsi</w:t>
      </w:r>
      <w:proofErr w:type="spellEnd"/>
      <w:r w:rsidRPr="0085442B">
        <w:rPr>
          <w:rFonts w:ascii="Times New Roman" w:hAnsi="Times New Roman" w:cs="Times New Roman"/>
          <w:sz w:val="24"/>
          <w:szCs w:val="24"/>
          <w:lang w:val="en-ID"/>
        </w:rPr>
        <w:t xml:space="preserve"> </w:t>
      </w:r>
      <w:r w:rsidRPr="0085442B">
        <w:rPr>
          <w:rFonts w:ascii="Times New Roman" w:hAnsi="Times New Roman" w:cs="Times New Roman"/>
          <w:sz w:val="24"/>
          <w:szCs w:val="24"/>
        </w:rPr>
        <w:t>pada periode tahun 2014 – 2017 dapat disajikan pada tabel 1.1</w:t>
      </w:r>
    </w:p>
    <w:p w:rsidR="000D1B9F" w:rsidRPr="0085442B" w:rsidRDefault="000D1B9F" w:rsidP="000D1B9F">
      <w:pPr>
        <w:pStyle w:val="ListParagraph"/>
        <w:spacing w:after="0" w:line="480" w:lineRule="auto"/>
        <w:ind w:left="0" w:firstLine="720"/>
        <w:jc w:val="both"/>
        <w:rPr>
          <w:rFonts w:ascii="Times New Roman" w:hAnsi="Times New Roman" w:cs="Times New Roman"/>
          <w:sz w:val="24"/>
          <w:szCs w:val="24"/>
        </w:rPr>
      </w:pPr>
    </w:p>
    <w:p w:rsidR="000D1B9F" w:rsidRPr="0085442B" w:rsidRDefault="000D1B9F" w:rsidP="000D1B9F">
      <w:pPr>
        <w:spacing w:after="0" w:line="480" w:lineRule="auto"/>
        <w:contextualSpacing/>
        <w:jc w:val="center"/>
        <w:rPr>
          <w:rFonts w:ascii="Times New Roman" w:hAnsi="Times New Roman" w:cs="Times New Roman"/>
          <w:sz w:val="24"/>
          <w:szCs w:val="24"/>
          <w:lang w:val="id-ID"/>
        </w:rPr>
      </w:pPr>
      <w:proofErr w:type="spellStart"/>
      <w:r w:rsidRPr="0085442B">
        <w:rPr>
          <w:rFonts w:ascii="Times New Roman" w:hAnsi="Times New Roman" w:cs="Times New Roman"/>
          <w:b/>
          <w:sz w:val="24"/>
          <w:szCs w:val="24"/>
        </w:rPr>
        <w:t>Tabel</w:t>
      </w:r>
      <w:proofErr w:type="spellEnd"/>
      <w:r w:rsidRPr="0085442B">
        <w:rPr>
          <w:rFonts w:ascii="Times New Roman" w:hAnsi="Times New Roman" w:cs="Times New Roman"/>
          <w:b/>
          <w:sz w:val="24"/>
          <w:szCs w:val="24"/>
        </w:rPr>
        <w:t xml:space="preserve"> 1.1</w:t>
      </w:r>
    </w:p>
    <w:p w:rsidR="000D1B9F" w:rsidRPr="0085442B" w:rsidRDefault="000D1B9F" w:rsidP="000D1B9F">
      <w:pPr>
        <w:pStyle w:val="Heading1"/>
        <w:contextualSpacing/>
        <w:rPr>
          <w:rFonts w:ascii="Times New Roman" w:hAnsi="Times New Roman" w:cs="Times New Roman"/>
        </w:rPr>
      </w:pPr>
      <w:r w:rsidRPr="0085442B">
        <w:rPr>
          <w:rFonts w:ascii="Times New Roman" w:hAnsi="Times New Roman" w:cs="Times New Roman"/>
          <w:b w:val="0"/>
        </w:rPr>
        <w:t xml:space="preserve"> </w:t>
      </w:r>
      <w:bookmarkStart w:id="13" w:name="_Toc17224659"/>
      <w:r w:rsidRPr="0085442B">
        <w:rPr>
          <w:rFonts w:ascii="Times New Roman" w:hAnsi="Times New Roman" w:cs="Times New Roman"/>
        </w:rPr>
        <w:t>Rerata Return Saham, CR, DER, TATO, dan RO</w:t>
      </w:r>
      <w:r w:rsidRPr="0085442B">
        <w:rPr>
          <w:rFonts w:ascii="Times New Roman" w:hAnsi="Times New Roman" w:cs="Times New Roman"/>
          <w:lang w:val="en-ID"/>
        </w:rPr>
        <w:t>E</w:t>
      </w:r>
      <w:r w:rsidRPr="0085442B">
        <w:rPr>
          <w:rFonts w:ascii="Times New Roman" w:hAnsi="Times New Roman" w:cs="Times New Roman"/>
        </w:rPr>
        <w:t xml:space="preserve"> Pada Perusahaan</w:t>
      </w:r>
      <w:bookmarkEnd w:id="13"/>
    </w:p>
    <w:p w:rsidR="000D1B9F" w:rsidRPr="0085442B" w:rsidRDefault="000D1B9F" w:rsidP="000D1B9F">
      <w:pPr>
        <w:pStyle w:val="Heading1"/>
        <w:contextualSpacing/>
        <w:rPr>
          <w:rFonts w:ascii="Times New Roman" w:hAnsi="Times New Roman" w:cs="Times New Roman"/>
          <w:lang w:val="en-US"/>
        </w:rPr>
      </w:pPr>
      <w:r w:rsidRPr="0085442B">
        <w:rPr>
          <w:rFonts w:ascii="Times New Roman" w:hAnsi="Times New Roman" w:cs="Times New Roman"/>
        </w:rPr>
        <w:t xml:space="preserve"> </w:t>
      </w:r>
      <w:bookmarkStart w:id="14" w:name="_Toc17224660"/>
      <w:r w:rsidRPr="0085442B">
        <w:rPr>
          <w:rFonts w:ascii="Times New Roman" w:hAnsi="Times New Roman" w:cs="Times New Roman"/>
        </w:rPr>
        <w:t xml:space="preserve">Sektor </w:t>
      </w:r>
      <w:proofErr w:type="spellStart"/>
      <w:r w:rsidRPr="0085442B">
        <w:rPr>
          <w:rFonts w:ascii="Times New Roman" w:hAnsi="Times New Roman" w:cs="Times New Roman"/>
          <w:lang w:val="en-ID"/>
        </w:rPr>
        <w:t>Barang</w:t>
      </w:r>
      <w:proofErr w:type="spellEnd"/>
      <w:r w:rsidRPr="0085442B">
        <w:rPr>
          <w:rFonts w:ascii="Times New Roman" w:hAnsi="Times New Roman" w:cs="Times New Roman"/>
          <w:lang w:val="en-ID"/>
        </w:rPr>
        <w:t xml:space="preserve"> </w:t>
      </w:r>
      <w:proofErr w:type="spellStart"/>
      <w:r w:rsidRPr="0085442B">
        <w:rPr>
          <w:rFonts w:ascii="Times New Roman" w:hAnsi="Times New Roman" w:cs="Times New Roman"/>
          <w:lang w:val="en-ID"/>
        </w:rPr>
        <w:t>Konsumsi</w:t>
      </w:r>
      <w:proofErr w:type="spellEnd"/>
      <w:r w:rsidRPr="0085442B">
        <w:rPr>
          <w:rFonts w:ascii="Times New Roman" w:hAnsi="Times New Roman" w:cs="Times New Roman"/>
          <w:lang w:val="en-ID"/>
        </w:rPr>
        <w:t xml:space="preserve"> </w:t>
      </w:r>
      <w:r w:rsidRPr="0085442B">
        <w:rPr>
          <w:rFonts w:ascii="Times New Roman" w:hAnsi="Times New Roman" w:cs="Times New Roman"/>
        </w:rPr>
        <w:t>Yang Terdaftar Di BEI Periode Tahun 2014 – 2017</w:t>
      </w:r>
      <w:bookmarkEnd w:id="14"/>
    </w:p>
    <w:tbl>
      <w:tblPr>
        <w:tblW w:w="5399" w:type="dxa"/>
        <w:tblInd w:w="2047" w:type="dxa"/>
        <w:tblLook w:val="04A0" w:firstRow="1" w:lastRow="0" w:firstColumn="1" w:lastColumn="0" w:noHBand="0" w:noVBand="1"/>
      </w:tblPr>
      <w:tblGrid>
        <w:gridCol w:w="590"/>
        <w:gridCol w:w="1276"/>
        <w:gridCol w:w="756"/>
        <w:gridCol w:w="1015"/>
        <w:gridCol w:w="817"/>
        <w:gridCol w:w="945"/>
      </w:tblGrid>
      <w:tr w:rsidR="000D1B9F" w:rsidRPr="0085442B" w:rsidTr="00A672CD">
        <w:trPr>
          <w:trHeight w:val="381"/>
        </w:trPr>
        <w:tc>
          <w:tcPr>
            <w:tcW w:w="59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D1B9F" w:rsidRPr="0085442B" w:rsidRDefault="000D1B9F" w:rsidP="00A672CD">
            <w:pPr>
              <w:spacing w:after="0" w:line="480" w:lineRule="auto"/>
              <w:contextualSpacing/>
              <w:jc w:val="center"/>
              <w:rPr>
                <w:rFonts w:ascii="Times New Roman" w:eastAsia="Times New Roman" w:hAnsi="Times New Roman" w:cs="Times New Roman"/>
                <w:color w:val="000000"/>
                <w:sz w:val="24"/>
                <w:szCs w:val="24"/>
                <w:lang w:eastAsia="id-ID"/>
              </w:rPr>
            </w:pPr>
            <w:r w:rsidRPr="0085442B">
              <w:rPr>
                <w:rFonts w:ascii="Times New Roman" w:eastAsia="Times New Roman" w:hAnsi="Times New Roman" w:cs="Times New Roman"/>
                <w:color w:val="000000"/>
                <w:sz w:val="24"/>
                <w:szCs w:val="24"/>
                <w:lang w:eastAsia="id-ID"/>
              </w:rPr>
              <w:t>No.</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D1B9F" w:rsidRPr="0085442B" w:rsidRDefault="000D1B9F" w:rsidP="00A672CD">
            <w:pPr>
              <w:spacing w:after="0" w:line="480" w:lineRule="auto"/>
              <w:contextualSpacing/>
              <w:jc w:val="center"/>
              <w:rPr>
                <w:rFonts w:ascii="Times New Roman" w:eastAsia="Times New Roman" w:hAnsi="Times New Roman" w:cs="Times New Roman"/>
                <w:color w:val="000000"/>
                <w:sz w:val="24"/>
                <w:szCs w:val="24"/>
                <w:lang w:eastAsia="id-ID"/>
              </w:rPr>
            </w:pPr>
            <w:proofErr w:type="spellStart"/>
            <w:r w:rsidRPr="0085442B">
              <w:rPr>
                <w:rFonts w:ascii="Times New Roman" w:eastAsia="Times New Roman" w:hAnsi="Times New Roman" w:cs="Times New Roman"/>
                <w:color w:val="000000"/>
                <w:sz w:val="24"/>
                <w:szCs w:val="24"/>
                <w:lang w:eastAsia="id-ID"/>
              </w:rPr>
              <w:t>Variabel</w:t>
            </w:r>
            <w:proofErr w:type="spellEnd"/>
          </w:p>
        </w:tc>
        <w:tc>
          <w:tcPr>
            <w:tcW w:w="353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D1B9F" w:rsidRPr="0085442B" w:rsidRDefault="000D1B9F" w:rsidP="00A672CD">
            <w:pPr>
              <w:spacing w:after="0" w:line="480" w:lineRule="auto"/>
              <w:contextualSpacing/>
              <w:jc w:val="center"/>
              <w:rPr>
                <w:rFonts w:ascii="Times New Roman" w:eastAsia="Times New Roman" w:hAnsi="Times New Roman" w:cs="Times New Roman"/>
                <w:color w:val="000000"/>
                <w:sz w:val="24"/>
                <w:szCs w:val="24"/>
                <w:lang w:eastAsia="id-ID"/>
              </w:rPr>
            </w:pPr>
            <w:proofErr w:type="spellStart"/>
            <w:r w:rsidRPr="0085442B">
              <w:rPr>
                <w:rFonts w:ascii="Times New Roman" w:eastAsia="Times New Roman" w:hAnsi="Times New Roman" w:cs="Times New Roman"/>
                <w:color w:val="000000"/>
                <w:sz w:val="24"/>
                <w:szCs w:val="24"/>
                <w:lang w:eastAsia="id-ID"/>
              </w:rPr>
              <w:t>Tahun</w:t>
            </w:r>
            <w:proofErr w:type="spellEnd"/>
          </w:p>
        </w:tc>
      </w:tr>
      <w:tr w:rsidR="000D1B9F" w:rsidRPr="0085442B" w:rsidTr="00A672CD">
        <w:trPr>
          <w:trHeight w:val="381"/>
        </w:trPr>
        <w:tc>
          <w:tcPr>
            <w:tcW w:w="590" w:type="dxa"/>
            <w:vMerge/>
            <w:tcBorders>
              <w:top w:val="single" w:sz="4" w:space="0" w:color="auto"/>
              <w:left w:val="single" w:sz="4" w:space="0" w:color="auto"/>
              <w:bottom w:val="single" w:sz="4" w:space="0" w:color="000000"/>
              <w:right w:val="single" w:sz="4" w:space="0" w:color="auto"/>
            </w:tcBorders>
            <w:vAlign w:val="center"/>
            <w:hideMark/>
          </w:tcPr>
          <w:p w:rsidR="000D1B9F" w:rsidRPr="0085442B" w:rsidRDefault="000D1B9F" w:rsidP="00A672CD">
            <w:pPr>
              <w:spacing w:after="0" w:line="480" w:lineRule="auto"/>
              <w:contextualSpacing/>
              <w:rPr>
                <w:rFonts w:ascii="Times New Roman" w:eastAsia="Times New Roman" w:hAnsi="Times New Roman" w:cs="Times New Roman"/>
                <w:color w:val="000000"/>
                <w:sz w:val="24"/>
                <w:szCs w:val="24"/>
                <w:lang w:eastAsia="id-ID"/>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0D1B9F" w:rsidRPr="0085442B" w:rsidRDefault="000D1B9F" w:rsidP="00A672CD">
            <w:pPr>
              <w:spacing w:after="0" w:line="480" w:lineRule="auto"/>
              <w:contextualSpacing/>
              <w:rPr>
                <w:rFonts w:ascii="Times New Roman" w:eastAsia="Times New Roman" w:hAnsi="Times New Roman" w:cs="Times New Roman"/>
                <w:color w:val="000000"/>
                <w:sz w:val="24"/>
                <w:szCs w:val="24"/>
                <w:lang w:eastAsia="id-ID"/>
              </w:rPr>
            </w:pPr>
          </w:p>
        </w:tc>
        <w:tc>
          <w:tcPr>
            <w:tcW w:w="756" w:type="dxa"/>
            <w:tcBorders>
              <w:top w:val="nil"/>
              <w:left w:val="nil"/>
              <w:bottom w:val="single" w:sz="4" w:space="0" w:color="auto"/>
              <w:right w:val="single" w:sz="4" w:space="0" w:color="auto"/>
            </w:tcBorders>
            <w:shd w:val="clear" w:color="auto" w:fill="auto"/>
            <w:noWrap/>
            <w:vAlign w:val="center"/>
            <w:hideMark/>
          </w:tcPr>
          <w:p w:rsidR="000D1B9F" w:rsidRPr="0085442B" w:rsidRDefault="000D1B9F" w:rsidP="00A672CD">
            <w:pPr>
              <w:spacing w:after="0" w:line="480" w:lineRule="auto"/>
              <w:contextualSpacing/>
              <w:jc w:val="center"/>
              <w:rPr>
                <w:rFonts w:ascii="Times New Roman" w:eastAsia="Times New Roman" w:hAnsi="Times New Roman" w:cs="Times New Roman"/>
                <w:color w:val="000000"/>
                <w:sz w:val="24"/>
                <w:szCs w:val="24"/>
                <w:lang w:eastAsia="id-ID"/>
              </w:rPr>
            </w:pPr>
            <w:r w:rsidRPr="0085442B">
              <w:rPr>
                <w:rFonts w:ascii="Times New Roman" w:eastAsia="Times New Roman" w:hAnsi="Times New Roman" w:cs="Times New Roman"/>
                <w:color w:val="000000"/>
                <w:sz w:val="24"/>
                <w:szCs w:val="24"/>
                <w:lang w:eastAsia="id-ID"/>
              </w:rPr>
              <w:t>2014</w:t>
            </w:r>
          </w:p>
        </w:tc>
        <w:tc>
          <w:tcPr>
            <w:tcW w:w="1015" w:type="dxa"/>
            <w:tcBorders>
              <w:top w:val="nil"/>
              <w:left w:val="nil"/>
              <w:bottom w:val="single" w:sz="4" w:space="0" w:color="auto"/>
              <w:right w:val="single" w:sz="4" w:space="0" w:color="auto"/>
            </w:tcBorders>
            <w:shd w:val="clear" w:color="auto" w:fill="auto"/>
            <w:noWrap/>
            <w:vAlign w:val="center"/>
            <w:hideMark/>
          </w:tcPr>
          <w:p w:rsidR="000D1B9F" w:rsidRPr="0085442B" w:rsidRDefault="000D1B9F" w:rsidP="00A672CD">
            <w:pPr>
              <w:spacing w:after="0" w:line="480" w:lineRule="auto"/>
              <w:contextualSpacing/>
              <w:jc w:val="center"/>
              <w:rPr>
                <w:rFonts w:ascii="Times New Roman" w:eastAsia="Times New Roman" w:hAnsi="Times New Roman" w:cs="Times New Roman"/>
                <w:color w:val="000000"/>
                <w:sz w:val="24"/>
                <w:szCs w:val="24"/>
                <w:lang w:eastAsia="id-ID"/>
              </w:rPr>
            </w:pPr>
            <w:r w:rsidRPr="0085442B">
              <w:rPr>
                <w:rFonts w:ascii="Times New Roman" w:eastAsia="Times New Roman" w:hAnsi="Times New Roman" w:cs="Times New Roman"/>
                <w:color w:val="000000"/>
                <w:sz w:val="24"/>
                <w:szCs w:val="24"/>
                <w:lang w:eastAsia="id-ID"/>
              </w:rPr>
              <w:t>2015</w:t>
            </w:r>
          </w:p>
        </w:tc>
        <w:tc>
          <w:tcPr>
            <w:tcW w:w="817" w:type="dxa"/>
            <w:tcBorders>
              <w:top w:val="nil"/>
              <w:left w:val="nil"/>
              <w:bottom w:val="single" w:sz="4" w:space="0" w:color="auto"/>
              <w:right w:val="single" w:sz="4" w:space="0" w:color="auto"/>
            </w:tcBorders>
            <w:shd w:val="clear" w:color="auto" w:fill="auto"/>
            <w:noWrap/>
            <w:vAlign w:val="center"/>
            <w:hideMark/>
          </w:tcPr>
          <w:p w:rsidR="000D1B9F" w:rsidRPr="0085442B" w:rsidRDefault="000D1B9F" w:rsidP="00A672CD">
            <w:pPr>
              <w:spacing w:after="0" w:line="480" w:lineRule="auto"/>
              <w:contextualSpacing/>
              <w:jc w:val="center"/>
              <w:rPr>
                <w:rFonts w:ascii="Times New Roman" w:eastAsia="Times New Roman" w:hAnsi="Times New Roman" w:cs="Times New Roman"/>
                <w:color w:val="000000"/>
                <w:sz w:val="24"/>
                <w:szCs w:val="24"/>
                <w:lang w:eastAsia="id-ID"/>
              </w:rPr>
            </w:pPr>
            <w:r w:rsidRPr="0085442B">
              <w:rPr>
                <w:rFonts w:ascii="Times New Roman" w:eastAsia="Times New Roman" w:hAnsi="Times New Roman" w:cs="Times New Roman"/>
                <w:color w:val="000000"/>
                <w:sz w:val="24"/>
                <w:szCs w:val="24"/>
                <w:lang w:eastAsia="id-ID"/>
              </w:rPr>
              <w:t>2016</w:t>
            </w:r>
          </w:p>
        </w:tc>
        <w:tc>
          <w:tcPr>
            <w:tcW w:w="945" w:type="dxa"/>
            <w:tcBorders>
              <w:top w:val="nil"/>
              <w:left w:val="nil"/>
              <w:bottom w:val="single" w:sz="4" w:space="0" w:color="auto"/>
              <w:right w:val="single" w:sz="4" w:space="0" w:color="auto"/>
            </w:tcBorders>
            <w:shd w:val="clear" w:color="auto" w:fill="auto"/>
            <w:noWrap/>
            <w:vAlign w:val="center"/>
            <w:hideMark/>
          </w:tcPr>
          <w:p w:rsidR="000D1B9F" w:rsidRPr="0085442B" w:rsidRDefault="000D1B9F" w:rsidP="00A672CD">
            <w:pPr>
              <w:spacing w:after="0" w:line="480" w:lineRule="auto"/>
              <w:contextualSpacing/>
              <w:jc w:val="center"/>
              <w:rPr>
                <w:rFonts w:ascii="Times New Roman" w:eastAsia="Times New Roman" w:hAnsi="Times New Roman" w:cs="Times New Roman"/>
                <w:color w:val="000000"/>
                <w:sz w:val="24"/>
                <w:szCs w:val="24"/>
                <w:lang w:eastAsia="id-ID"/>
              </w:rPr>
            </w:pPr>
            <w:r w:rsidRPr="0085442B">
              <w:rPr>
                <w:rFonts w:ascii="Times New Roman" w:eastAsia="Times New Roman" w:hAnsi="Times New Roman" w:cs="Times New Roman"/>
                <w:color w:val="000000"/>
                <w:sz w:val="24"/>
                <w:szCs w:val="24"/>
                <w:lang w:eastAsia="id-ID"/>
              </w:rPr>
              <w:t>2017</w:t>
            </w:r>
          </w:p>
        </w:tc>
      </w:tr>
      <w:tr w:rsidR="000D1B9F" w:rsidRPr="0085442B" w:rsidTr="00A672CD">
        <w:trPr>
          <w:trHeight w:val="381"/>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0D1B9F" w:rsidRPr="0085442B" w:rsidRDefault="000D1B9F" w:rsidP="00A672CD">
            <w:pPr>
              <w:spacing w:after="0" w:line="480" w:lineRule="auto"/>
              <w:contextualSpacing/>
              <w:jc w:val="center"/>
              <w:rPr>
                <w:rFonts w:ascii="Times New Roman" w:eastAsia="Times New Roman" w:hAnsi="Times New Roman" w:cs="Times New Roman"/>
                <w:color w:val="000000"/>
                <w:sz w:val="24"/>
                <w:szCs w:val="24"/>
                <w:lang w:eastAsia="id-ID"/>
              </w:rPr>
            </w:pPr>
            <w:r w:rsidRPr="0085442B">
              <w:rPr>
                <w:rFonts w:ascii="Times New Roman" w:eastAsia="Times New Roman" w:hAnsi="Times New Roman" w:cs="Times New Roman"/>
                <w:color w:val="000000"/>
                <w:sz w:val="24"/>
                <w:szCs w:val="24"/>
                <w:lang w:eastAsia="id-ID"/>
              </w:rPr>
              <w:t>1.</w:t>
            </w:r>
          </w:p>
        </w:tc>
        <w:tc>
          <w:tcPr>
            <w:tcW w:w="1276" w:type="dxa"/>
            <w:tcBorders>
              <w:top w:val="nil"/>
              <w:left w:val="nil"/>
              <w:bottom w:val="single" w:sz="4" w:space="0" w:color="auto"/>
              <w:right w:val="single" w:sz="4" w:space="0" w:color="auto"/>
            </w:tcBorders>
            <w:shd w:val="clear" w:color="auto" w:fill="auto"/>
            <w:noWrap/>
            <w:vAlign w:val="center"/>
            <w:hideMark/>
          </w:tcPr>
          <w:p w:rsidR="000D1B9F" w:rsidRPr="0085442B" w:rsidRDefault="000D1B9F" w:rsidP="00A672CD">
            <w:pPr>
              <w:spacing w:after="0" w:line="480" w:lineRule="auto"/>
              <w:contextualSpacing/>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RS</w:t>
            </w:r>
            <w:r w:rsidRPr="0085442B">
              <w:rPr>
                <w:rFonts w:ascii="Times New Roman" w:eastAsia="Times New Roman" w:hAnsi="Times New Roman" w:cs="Times New Roman"/>
                <w:color w:val="000000"/>
                <w:sz w:val="24"/>
                <w:szCs w:val="24"/>
                <w:lang w:eastAsia="id-ID"/>
              </w:rPr>
              <w:t xml:space="preserve"> (%)</w:t>
            </w:r>
          </w:p>
        </w:tc>
        <w:tc>
          <w:tcPr>
            <w:tcW w:w="756" w:type="dxa"/>
            <w:tcBorders>
              <w:top w:val="nil"/>
              <w:left w:val="nil"/>
              <w:bottom w:val="single" w:sz="4" w:space="0" w:color="auto"/>
              <w:right w:val="single" w:sz="4" w:space="0" w:color="auto"/>
            </w:tcBorders>
            <w:shd w:val="clear" w:color="auto" w:fill="auto"/>
            <w:noWrap/>
            <w:vAlign w:val="center"/>
          </w:tcPr>
          <w:p w:rsidR="000D1B9F" w:rsidRPr="0085442B" w:rsidRDefault="000D1B9F" w:rsidP="00A672CD">
            <w:pPr>
              <w:spacing w:after="0" w:line="480" w:lineRule="auto"/>
              <w:contextualSpacing/>
              <w:jc w:val="center"/>
              <w:rPr>
                <w:rFonts w:ascii="Times New Roman" w:eastAsia="Times New Roman" w:hAnsi="Times New Roman" w:cs="Times New Roman"/>
                <w:color w:val="000000"/>
                <w:sz w:val="24"/>
                <w:szCs w:val="24"/>
                <w:lang w:val="en-ID" w:eastAsia="id-ID"/>
              </w:rPr>
            </w:pPr>
            <w:r w:rsidRPr="0085442B">
              <w:rPr>
                <w:rFonts w:ascii="Times New Roman" w:eastAsia="Times New Roman" w:hAnsi="Times New Roman" w:cs="Times New Roman"/>
                <w:color w:val="000000"/>
                <w:sz w:val="24"/>
                <w:szCs w:val="24"/>
                <w:lang w:val="en-ID" w:eastAsia="id-ID"/>
              </w:rPr>
              <w:t>26,81</w:t>
            </w:r>
          </w:p>
        </w:tc>
        <w:tc>
          <w:tcPr>
            <w:tcW w:w="1015" w:type="dxa"/>
            <w:tcBorders>
              <w:top w:val="nil"/>
              <w:left w:val="nil"/>
              <w:bottom w:val="single" w:sz="4" w:space="0" w:color="auto"/>
              <w:right w:val="single" w:sz="4" w:space="0" w:color="auto"/>
            </w:tcBorders>
            <w:shd w:val="clear" w:color="auto" w:fill="auto"/>
            <w:noWrap/>
            <w:vAlign w:val="center"/>
          </w:tcPr>
          <w:p w:rsidR="000D1B9F" w:rsidRPr="0085442B" w:rsidRDefault="000D1B9F" w:rsidP="00A672CD">
            <w:pPr>
              <w:spacing w:after="0" w:line="480" w:lineRule="auto"/>
              <w:contextualSpacing/>
              <w:jc w:val="center"/>
              <w:rPr>
                <w:rFonts w:ascii="Times New Roman" w:eastAsia="Times New Roman" w:hAnsi="Times New Roman" w:cs="Times New Roman"/>
                <w:color w:val="000000"/>
                <w:sz w:val="24"/>
                <w:szCs w:val="24"/>
                <w:lang w:val="en-ID" w:eastAsia="id-ID"/>
              </w:rPr>
            </w:pPr>
            <w:r w:rsidRPr="0085442B">
              <w:rPr>
                <w:rFonts w:ascii="Times New Roman" w:eastAsia="Times New Roman" w:hAnsi="Times New Roman" w:cs="Times New Roman"/>
                <w:color w:val="000000"/>
                <w:sz w:val="24"/>
                <w:szCs w:val="24"/>
                <w:lang w:val="en-ID" w:eastAsia="id-ID"/>
              </w:rPr>
              <w:t>-18,33</w:t>
            </w:r>
          </w:p>
        </w:tc>
        <w:tc>
          <w:tcPr>
            <w:tcW w:w="817" w:type="dxa"/>
            <w:tcBorders>
              <w:top w:val="nil"/>
              <w:left w:val="nil"/>
              <w:bottom w:val="single" w:sz="4" w:space="0" w:color="auto"/>
              <w:right w:val="single" w:sz="4" w:space="0" w:color="auto"/>
            </w:tcBorders>
            <w:shd w:val="clear" w:color="auto" w:fill="auto"/>
            <w:noWrap/>
            <w:vAlign w:val="center"/>
          </w:tcPr>
          <w:p w:rsidR="000D1B9F" w:rsidRPr="0085442B" w:rsidRDefault="000D1B9F" w:rsidP="00A672CD">
            <w:pPr>
              <w:spacing w:after="0" w:line="480" w:lineRule="auto"/>
              <w:contextualSpacing/>
              <w:jc w:val="center"/>
              <w:rPr>
                <w:rFonts w:ascii="Times New Roman" w:eastAsia="Times New Roman" w:hAnsi="Times New Roman" w:cs="Times New Roman"/>
                <w:color w:val="000000"/>
                <w:sz w:val="24"/>
                <w:szCs w:val="24"/>
                <w:lang w:val="en-ID" w:eastAsia="id-ID"/>
              </w:rPr>
            </w:pPr>
            <w:r w:rsidRPr="0085442B">
              <w:rPr>
                <w:rFonts w:ascii="Times New Roman" w:eastAsia="Times New Roman" w:hAnsi="Times New Roman" w:cs="Times New Roman"/>
                <w:color w:val="000000"/>
                <w:sz w:val="24"/>
                <w:szCs w:val="24"/>
                <w:lang w:val="en-ID" w:eastAsia="id-ID"/>
              </w:rPr>
              <w:t>15,84</w:t>
            </w:r>
          </w:p>
        </w:tc>
        <w:tc>
          <w:tcPr>
            <w:tcW w:w="945" w:type="dxa"/>
            <w:tcBorders>
              <w:top w:val="nil"/>
              <w:left w:val="nil"/>
              <w:bottom w:val="single" w:sz="4" w:space="0" w:color="auto"/>
              <w:right w:val="single" w:sz="4" w:space="0" w:color="auto"/>
            </w:tcBorders>
            <w:shd w:val="clear" w:color="auto" w:fill="auto"/>
            <w:noWrap/>
            <w:vAlign w:val="center"/>
          </w:tcPr>
          <w:p w:rsidR="000D1B9F" w:rsidRPr="0085442B" w:rsidRDefault="000D1B9F" w:rsidP="00A672CD">
            <w:pPr>
              <w:spacing w:after="0" w:line="480" w:lineRule="auto"/>
              <w:contextualSpacing/>
              <w:jc w:val="center"/>
              <w:rPr>
                <w:rFonts w:ascii="Times New Roman" w:eastAsia="Times New Roman" w:hAnsi="Times New Roman" w:cs="Times New Roman"/>
                <w:color w:val="000000"/>
                <w:sz w:val="24"/>
                <w:szCs w:val="24"/>
                <w:lang w:val="en-ID" w:eastAsia="id-ID"/>
              </w:rPr>
            </w:pPr>
            <w:r w:rsidRPr="0085442B">
              <w:rPr>
                <w:rFonts w:ascii="Times New Roman" w:eastAsia="Times New Roman" w:hAnsi="Times New Roman" w:cs="Times New Roman"/>
                <w:color w:val="000000"/>
                <w:sz w:val="24"/>
                <w:szCs w:val="24"/>
                <w:lang w:val="en-ID" w:eastAsia="id-ID"/>
              </w:rPr>
              <w:t>14,44</w:t>
            </w:r>
          </w:p>
        </w:tc>
      </w:tr>
      <w:tr w:rsidR="000D1B9F" w:rsidRPr="0085442B" w:rsidTr="00A672CD">
        <w:trPr>
          <w:trHeight w:val="381"/>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0D1B9F" w:rsidRPr="0085442B" w:rsidRDefault="000D1B9F" w:rsidP="00A672CD">
            <w:pPr>
              <w:spacing w:after="0" w:line="480" w:lineRule="auto"/>
              <w:contextualSpacing/>
              <w:jc w:val="center"/>
              <w:rPr>
                <w:rFonts w:ascii="Times New Roman" w:eastAsia="Times New Roman" w:hAnsi="Times New Roman" w:cs="Times New Roman"/>
                <w:color w:val="000000"/>
                <w:sz w:val="24"/>
                <w:szCs w:val="24"/>
                <w:lang w:eastAsia="id-ID"/>
              </w:rPr>
            </w:pPr>
            <w:r w:rsidRPr="0085442B">
              <w:rPr>
                <w:rFonts w:ascii="Times New Roman" w:eastAsia="Times New Roman" w:hAnsi="Times New Roman" w:cs="Times New Roman"/>
                <w:color w:val="000000"/>
                <w:sz w:val="24"/>
                <w:szCs w:val="24"/>
                <w:lang w:eastAsia="id-ID"/>
              </w:rPr>
              <w:t>3.</w:t>
            </w:r>
          </w:p>
        </w:tc>
        <w:tc>
          <w:tcPr>
            <w:tcW w:w="1276" w:type="dxa"/>
            <w:tcBorders>
              <w:top w:val="nil"/>
              <w:left w:val="nil"/>
              <w:bottom w:val="single" w:sz="4" w:space="0" w:color="auto"/>
              <w:right w:val="single" w:sz="4" w:space="0" w:color="auto"/>
            </w:tcBorders>
            <w:shd w:val="clear" w:color="auto" w:fill="auto"/>
            <w:noWrap/>
            <w:vAlign w:val="center"/>
            <w:hideMark/>
          </w:tcPr>
          <w:p w:rsidR="000D1B9F" w:rsidRPr="0085442B" w:rsidRDefault="000D1B9F" w:rsidP="00A672CD">
            <w:pPr>
              <w:spacing w:after="0" w:line="480" w:lineRule="auto"/>
              <w:contextualSpacing/>
              <w:jc w:val="center"/>
              <w:rPr>
                <w:rFonts w:ascii="Times New Roman" w:eastAsia="Times New Roman" w:hAnsi="Times New Roman" w:cs="Times New Roman"/>
                <w:color w:val="000000"/>
                <w:sz w:val="24"/>
                <w:szCs w:val="24"/>
                <w:lang w:eastAsia="id-ID"/>
              </w:rPr>
            </w:pPr>
            <w:r w:rsidRPr="0085442B">
              <w:rPr>
                <w:rFonts w:ascii="Times New Roman" w:eastAsia="Times New Roman" w:hAnsi="Times New Roman" w:cs="Times New Roman"/>
                <w:color w:val="000000"/>
                <w:sz w:val="24"/>
                <w:szCs w:val="24"/>
                <w:lang w:eastAsia="id-ID"/>
              </w:rPr>
              <w:t>CR (x)</w:t>
            </w:r>
          </w:p>
        </w:tc>
        <w:tc>
          <w:tcPr>
            <w:tcW w:w="756" w:type="dxa"/>
            <w:tcBorders>
              <w:top w:val="nil"/>
              <w:left w:val="nil"/>
              <w:bottom w:val="single" w:sz="4" w:space="0" w:color="auto"/>
              <w:right w:val="single" w:sz="4" w:space="0" w:color="auto"/>
            </w:tcBorders>
            <w:shd w:val="clear" w:color="auto" w:fill="auto"/>
            <w:noWrap/>
            <w:vAlign w:val="center"/>
          </w:tcPr>
          <w:p w:rsidR="000D1B9F" w:rsidRPr="0085442B" w:rsidRDefault="000D1B9F" w:rsidP="00A672CD">
            <w:pPr>
              <w:spacing w:after="0" w:line="480" w:lineRule="auto"/>
              <w:contextualSpacing/>
              <w:jc w:val="center"/>
              <w:rPr>
                <w:rFonts w:ascii="Times New Roman" w:eastAsia="Times New Roman" w:hAnsi="Times New Roman" w:cs="Times New Roman"/>
                <w:color w:val="000000"/>
                <w:sz w:val="24"/>
                <w:szCs w:val="24"/>
                <w:lang w:val="en-ID" w:eastAsia="id-ID"/>
              </w:rPr>
            </w:pPr>
            <w:r w:rsidRPr="0085442B">
              <w:rPr>
                <w:rFonts w:ascii="Times New Roman" w:eastAsia="Times New Roman" w:hAnsi="Times New Roman" w:cs="Times New Roman"/>
                <w:color w:val="000000"/>
                <w:sz w:val="24"/>
                <w:szCs w:val="24"/>
                <w:lang w:val="en-ID" w:eastAsia="id-ID"/>
              </w:rPr>
              <w:t>2,18</w:t>
            </w:r>
          </w:p>
        </w:tc>
        <w:tc>
          <w:tcPr>
            <w:tcW w:w="1015" w:type="dxa"/>
            <w:tcBorders>
              <w:top w:val="nil"/>
              <w:left w:val="nil"/>
              <w:bottom w:val="single" w:sz="4" w:space="0" w:color="auto"/>
              <w:right w:val="single" w:sz="4" w:space="0" w:color="auto"/>
            </w:tcBorders>
            <w:shd w:val="clear" w:color="auto" w:fill="auto"/>
            <w:noWrap/>
            <w:vAlign w:val="center"/>
          </w:tcPr>
          <w:p w:rsidR="000D1B9F" w:rsidRPr="0085442B" w:rsidRDefault="000D1B9F" w:rsidP="00A672CD">
            <w:pPr>
              <w:spacing w:after="0" w:line="480" w:lineRule="auto"/>
              <w:contextualSpacing/>
              <w:jc w:val="center"/>
              <w:rPr>
                <w:rFonts w:ascii="Times New Roman" w:eastAsia="Times New Roman" w:hAnsi="Times New Roman" w:cs="Times New Roman"/>
                <w:color w:val="000000"/>
                <w:sz w:val="24"/>
                <w:szCs w:val="24"/>
                <w:lang w:val="en-ID" w:eastAsia="id-ID"/>
              </w:rPr>
            </w:pPr>
            <w:r w:rsidRPr="0085442B">
              <w:rPr>
                <w:rFonts w:ascii="Times New Roman" w:eastAsia="Times New Roman" w:hAnsi="Times New Roman" w:cs="Times New Roman"/>
                <w:color w:val="000000"/>
                <w:sz w:val="24"/>
                <w:szCs w:val="24"/>
                <w:lang w:val="en-ID" w:eastAsia="id-ID"/>
              </w:rPr>
              <w:t>2,74</w:t>
            </w:r>
          </w:p>
        </w:tc>
        <w:tc>
          <w:tcPr>
            <w:tcW w:w="817" w:type="dxa"/>
            <w:tcBorders>
              <w:top w:val="nil"/>
              <w:left w:val="nil"/>
              <w:bottom w:val="single" w:sz="4" w:space="0" w:color="auto"/>
              <w:right w:val="single" w:sz="4" w:space="0" w:color="auto"/>
            </w:tcBorders>
            <w:shd w:val="clear" w:color="auto" w:fill="auto"/>
            <w:noWrap/>
            <w:vAlign w:val="center"/>
          </w:tcPr>
          <w:p w:rsidR="000D1B9F" w:rsidRPr="0085442B" w:rsidRDefault="000D1B9F" w:rsidP="00A672CD">
            <w:pPr>
              <w:spacing w:after="0" w:line="480" w:lineRule="auto"/>
              <w:contextualSpacing/>
              <w:jc w:val="center"/>
              <w:rPr>
                <w:rFonts w:ascii="Times New Roman" w:eastAsia="Times New Roman" w:hAnsi="Times New Roman" w:cs="Times New Roman"/>
                <w:color w:val="000000"/>
                <w:sz w:val="24"/>
                <w:szCs w:val="24"/>
                <w:lang w:val="en-ID" w:eastAsia="id-ID"/>
              </w:rPr>
            </w:pPr>
            <w:r w:rsidRPr="0085442B">
              <w:rPr>
                <w:rFonts w:ascii="Times New Roman" w:eastAsia="Times New Roman" w:hAnsi="Times New Roman" w:cs="Times New Roman"/>
                <w:color w:val="000000"/>
                <w:sz w:val="24"/>
                <w:szCs w:val="24"/>
                <w:lang w:val="en-ID" w:eastAsia="id-ID"/>
              </w:rPr>
              <w:t>2,96</w:t>
            </w:r>
          </w:p>
        </w:tc>
        <w:tc>
          <w:tcPr>
            <w:tcW w:w="945" w:type="dxa"/>
            <w:tcBorders>
              <w:top w:val="nil"/>
              <w:left w:val="nil"/>
              <w:bottom w:val="single" w:sz="4" w:space="0" w:color="auto"/>
              <w:right w:val="single" w:sz="4" w:space="0" w:color="auto"/>
            </w:tcBorders>
            <w:shd w:val="clear" w:color="auto" w:fill="auto"/>
            <w:noWrap/>
            <w:vAlign w:val="center"/>
          </w:tcPr>
          <w:p w:rsidR="000D1B9F" w:rsidRPr="0085442B" w:rsidRDefault="000D1B9F" w:rsidP="00A672CD">
            <w:pPr>
              <w:spacing w:after="0" w:line="480" w:lineRule="auto"/>
              <w:contextualSpacing/>
              <w:jc w:val="center"/>
              <w:rPr>
                <w:rFonts w:ascii="Times New Roman" w:eastAsia="Times New Roman" w:hAnsi="Times New Roman" w:cs="Times New Roman"/>
                <w:color w:val="000000"/>
                <w:sz w:val="24"/>
                <w:szCs w:val="24"/>
                <w:lang w:val="en-ID" w:eastAsia="id-ID"/>
              </w:rPr>
            </w:pPr>
            <w:r w:rsidRPr="0085442B">
              <w:rPr>
                <w:rFonts w:ascii="Times New Roman" w:eastAsia="Times New Roman" w:hAnsi="Times New Roman" w:cs="Times New Roman"/>
                <w:color w:val="000000"/>
                <w:sz w:val="24"/>
                <w:szCs w:val="24"/>
                <w:lang w:val="en-ID" w:eastAsia="id-ID"/>
              </w:rPr>
              <w:t>3,13</w:t>
            </w:r>
          </w:p>
        </w:tc>
      </w:tr>
      <w:tr w:rsidR="000D1B9F" w:rsidRPr="0085442B" w:rsidTr="00A672CD">
        <w:trPr>
          <w:trHeight w:val="381"/>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0D1B9F" w:rsidRPr="0085442B" w:rsidRDefault="000D1B9F" w:rsidP="00A672CD">
            <w:pPr>
              <w:spacing w:after="0" w:line="480" w:lineRule="auto"/>
              <w:contextualSpacing/>
              <w:jc w:val="center"/>
              <w:rPr>
                <w:rFonts w:ascii="Times New Roman" w:eastAsia="Times New Roman" w:hAnsi="Times New Roman" w:cs="Times New Roman"/>
                <w:color w:val="000000"/>
                <w:sz w:val="24"/>
                <w:szCs w:val="24"/>
                <w:lang w:eastAsia="id-ID"/>
              </w:rPr>
            </w:pPr>
            <w:r w:rsidRPr="0085442B">
              <w:rPr>
                <w:rFonts w:ascii="Times New Roman" w:eastAsia="Times New Roman" w:hAnsi="Times New Roman" w:cs="Times New Roman"/>
                <w:color w:val="000000"/>
                <w:sz w:val="24"/>
                <w:szCs w:val="24"/>
                <w:lang w:eastAsia="id-ID"/>
              </w:rPr>
              <w:t>4.</w:t>
            </w:r>
          </w:p>
        </w:tc>
        <w:tc>
          <w:tcPr>
            <w:tcW w:w="1276" w:type="dxa"/>
            <w:tcBorders>
              <w:top w:val="nil"/>
              <w:left w:val="nil"/>
              <w:bottom w:val="single" w:sz="4" w:space="0" w:color="auto"/>
              <w:right w:val="single" w:sz="4" w:space="0" w:color="auto"/>
            </w:tcBorders>
            <w:shd w:val="clear" w:color="auto" w:fill="auto"/>
            <w:noWrap/>
            <w:vAlign w:val="center"/>
            <w:hideMark/>
          </w:tcPr>
          <w:p w:rsidR="000D1B9F" w:rsidRPr="0085442B" w:rsidRDefault="000D1B9F" w:rsidP="00A672CD">
            <w:pPr>
              <w:spacing w:after="0" w:line="480" w:lineRule="auto"/>
              <w:contextualSpacing/>
              <w:jc w:val="center"/>
              <w:rPr>
                <w:rFonts w:ascii="Times New Roman" w:eastAsia="Times New Roman" w:hAnsi="Times New Roman" w:cs="Times New Roman"/>
                <w:color w:val="000000"/>
                <w:sz w:val="24"/>
                <w:szCs w:val="24"/>
                <w:lang w:eastAsia="id-ID"/>
              </w:rPr>
            </w:pPr>
            <w:r w:rsidRPr="0085442B">
              <w:rPr>
                <w:rFonts w:ascii="Times New Roman" w:eastAsia="Times New Roman" w:hAnsi="Times New Roman" w:cs="Times New Roman"/>
                <w:color w:val="000000"/>
                <w:sz w:val="24"/>
                <w:szCs w:val="24"/>
                <w:lang w:eastAsia="id-ID"/>
              </w:rPr>
              <w:t>DER (x)</w:t>
            </w:r>
          </w:p>
        </w:tc>
        <w:tc>
          <w:tcPr>
            <w:tcW w:w="756" w:type="dxa"/>
            <w:tcBorders>
              <w:top w:val="nil"/>
              <w:left w:val="nil"/>
              <w:bottom w:val="single" w:sz="4" w:space="0" w:color="auto"/>
              <w:right w:val="single" w:sz="4" w:space="0" w:color="auto"/>
            </w:tcBorders>
            <w:shd w:val="clear" w:color="auto" w:fill="auto"/>
            <w:noWrap/>
            <w:vAlign w:val="center"/>
          </w:tcPr>
          <w:p w:rsidR="000D1B9F" w:rsidRPr="0085442B" w:rsidRDefault="000D1B9F" w:rsidP="00A672CD">
            <w:pPr>
              <w:spacing w:after="0" w:line="480" w:lineRule="auto"/>
              <w:contextualSpacing/>
              <w:jc w:val="center"/>
              <w:rPr>
                <w:rFonts w:ascii="Times New Roman" w:eastAsia="Times New Roman" w:hAnsi="Times New Roman" w:cs="Times New Roman"/>
                <w:color w:val="000000"/>
                <w:sz w:val="24"/>
                <w:szCs w:val="24"/>
                <w:lang w:val="en-ID" w:eastAsia="id-ID"/>
              </w:rPr>
            </w:pPr>
            <w:r w:rsidRPr="0085442B">
              <w:rPr>
                <w:rFonts w:ascii="Times New Roman" w:eastAsia="Times New Roman" w:hAnsi="Times New Roman" w:cs="Times New Roman"/>
                <w:color w:val="000000"/>
                <w:sz w:val="24"/>
                <w:szCs w:val="24"/>
                <w:lang w:val="en-ID" w:eastAsia="id-ID"/>
              </w:rPr>
              <w:t>0,89</w:t>
            </w:r>
          </w:p>
        </w:tc>
        <w:tc>
          <w:tcPr>
            <w:tcW w:w="1015" w:type="dxa"/>
            <w:tcBorders>
              <w:top w:val="nil"/>
              <w:left w:val="nil"/>
              <w:bottom w:val="single" w:sz="4" w:space="0" w:color="auto"/>
              <w:right w:val="single" w:sz="4" w:space="0" w:color="auto"/>
            </w:tcBorders>
            <w:shd w:val="clear" w:color="auto" w:fill="auto"/>
            <w:noWrap/>
            <w:vAlign w:val="center"/>
          </w:tcPr>
          <w:p w:rsidR="000D1B9F" w:rsidRPr="0085442B" w:rsidRDefault="000D1B9F" w:rsidP="00A672CD">
            <w:pPr>
              <w:spacing w:after="0" w:line="480" w:lineRule="auto"/>
              <w:contextualSpacing/>
              <w:jc w:val="center"/>
              <w:rPr>
                <w:rFonts w:ascii="Times New Roman" w:eastAsia="Times New Roman" w:hAnsi="Times New Roman" w:cs="Times New Roman"/>
                <w:color w:val="000000"/>
                <w:sz w:val="24"/>
                <w:szCs w:val="24"/>
                <w:lang w:val="en-ID" w:eastAsia="id-ID"/>
              </w:rPr>
            </w:pPr>
            <w:r w:rsidRPr="0085442B">
              <w:rPr>
                <w:rFonts w:ascii="Times New Roman" w:eastAsia="Times New Roman" w:hAnsi="Times New Roman" w:cs="Times New Roman"/>
                <w:color w:val="000000"/>
                <w:sz w:val="24"/>
                <w:szCs w:val="24"/>
                <w:lang w:val="en-ID" w:eastAsia="id-ID"/>
              </w:rPr>
              <w:t>0,76</w:t>
            </w:r>
          </w:p>
        </w:tc>
        <w:tc>
          <w:tcPr>
            <w:tcW w:w="817" w:type="dxa"/>
            <w:tcBorders>
              <w:top w:val="nil"/>
              <w:left w:val="nil"/>
              <w:bottom w:val="single" w:sz="4" w:space="0" w:color="auto"/>
              <w:right w:val="single" w:sz="4" w:space="0" w:color="auto"/>
            </w:tcBorders>
            <w:shd w:val="clear" w:color="auto" w:fill="auto"/>
            <w:noWrap/>
            <w:vAlign w:val="center"/>
          </w:tcPr>
          <w:p w:rsidR="000D1B9F" w:rsidRPr="0085442B" w:rsidRDefault="000D1B9F" w:rsidP="00A672CD">
            <w:pPr>
              <w:spacing w:after="0" w:line="480" w:lineRule="auto"/>
              <w:contextualSpacing/>
              <w:jc w:val="center"/>
              <w:rPr>
                <w:rFonts w:ascii="Times New Roman" w:eastAsia="Times New Roman" w:hAnsi="Times New Roman" w:cs="Times New Roman"/>
                <w:color w:val="000000"/>
                <w:sz w:val="24"/>
                <w:szCs w:val="24"/>
                <w:lang w:val="en-ID" w:eastAsia="id-ID"/>
              </w:rPr>
            </w:pPr>
            <w:r w:rsidRPr="0085442B">
              <w:rPr>
                <w:rFonts w:ascii="Times New Roman" w:eastAsia="Times New Roman" w:hAnsi="Times New Roman" w:cs="Times New Roman"/>
                <w:color w:val="000000"/>
                <w:sz w:val="24"/>
                <w:szCs w:val="24"/>
                <w:lang w:val="en-ID" w:eastAsia="id-ID"/>
              </w:rPr>
              <w:t>0,69</w:t>
            </w:r>
          </w:p>
        </w:tc>
        <w:tc>
          <w:tcPr>
            <w:tcW w:w="945" w:type="dxa"/>
            <w:tcBorders>
              <w:top w:val="nil"/>
              <w:left w:val="nil"/>
              <w:bottom w:val="single" w:sz="4" w:space="0" w:color="auto"/>
              <w:right w:val="single" w:sz="4" w:space="0" w:color="auto"/>
            </w:tcBorders>
            <w:shd w:val="clear" w:color="auto" w:fill="auto"/>
            <w:noWrap/>
            <w:vAlign w:val="center"/>
          </w:tcPr>
          <w:p w:rsidR="000D1B9F" w:rsidRPr="0085442B" w:rsidRDefault="000D1B9F" w:rsidP="00A672CD">
            <w:pPr>
              <w:spacing w:after="0" w:line="480" w:lineRule="auto"/>
              <w:contextualSpacing/>
              <w:jc w:val="center"/>
              <w:rPr>
                <w:rFonts w:ascii="Times New Roman" w:eastAsia="Times New Roman" w:hAnsi="Times New Roman" w:cs="Times New Roman"/>
                <w:color w:val="000000"/>
                <w:sz w:val="24"/>
                <w:szCs w:val="24"/>
                <w:lang w:val="en-ID" w:eastAsia="id-ID"/>
              </w:rPr>
            </w:pPr>
            <w:r w:rsidRPr="0085442B">
              <w:rPr>
                <w:rFonts w:ascii="Times New Roman" w:eastAsia="Times New Roman" w:hAnsi="Times New Roman" w:cs="Times New Roman"/>
                <w:color w:val="000000"/>
                <w:sz w:val="24"/>
                <w:szCs w:val="24"/>
                <w:lang w:val="en-ID" w:eastAsia="id-ID"/>
              </w:rPr>
              <w:t>0,60</w:t>
            </w:r>
          </w:p>
        </w:tc>
      </w:tr>
      <w:tr w:rsidR="000D1B9F" w:rsidRPr="0085442B" w:rsidTr="00A672CD">
        <w:trPr>
          <w:trHeight w:val="381"/>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0D1B9F" w:rsidRPr="0085442B" w:rsidRDefault="000D1B9F" w:rsidP="00A672CD">
            <w:pPr>
              <w:spacing w:after="0" w:line="480" w:lineRule="auto"/>
              <w:contextualSpacing/>
              <w:jc w:val="center"/>
              <w:rPr>
                <w:rFonts w:ascii="Times New Roman" w:eastAsia="Times New Roman" w:hAnsi="Times New Roman" w:cs="Times New Roman"/>
                <w:color w:val="000000"/>
                <w:sz w:val="24"/>
                <w:szCs w:val="24"/>
                <w:lang w:eastAsia="id-ID"/>
              </w:rPr>
            </w:pPr>
            <w:r w:rsidRPr="0085442B">
              <w:rPr>
                <w:rFonts w:ascii="Times New Roman" w:eastAsia="Times New Roman" w:hAnsi="Times New Roman" w:cs="Times New Roman"/>
                <w:color w:val="000000"/>
                <w:sz w:val="24"/>
                <w:szCs w:val="24"/>
                <w:lang w:eastAsia="id-ID"/>
              </w:rPr>
              <w:t>5.</w:t>
            </w:r>
          </w:p>
        </w:tc>
        <w:tc>
          <w:tcPr>
            <w:tcW w:w="1276" w:type="dxa"/>
            <w:tcBorders>
              <w:top w:val="nil"/>
              <w:left w:val="nil"/>
              <w:bottom w:val="single" w:sz="4" w:space="0" w:color="auto"/>
              <w:right w:val="single" w:sz="4" w:space="0" w:color="auto"/>
            </w:tcBorders>
            <w:shd w:val="clear" w:color="auto" w:fill="auto"/>
            <w:noWrap/>
            <w:vAlign w:val="center"/>
            <w:hideMark/>
          </w:tcPr>
          <w:p w:rsidR="000D1B9F" w:rsidRPr="0085442B" w:rsidRDefault="000D1B9F" w:rsidP="00A672CD">
            <w:pPr>
              <w:spacing w:after="0" w:line="480" w:lineRule="auto"/>
              <w:contextualSpacing/>
              <w:jc w:val="center"/>
              <w:rPr>
                <w:rFonts w:ascii="Times New Roman" w:eastAsia="Times New Roman" w:hAnsi="Times New Roman" w:cs="Times New Roman"/>
                <w:color w:val="000000"/>
                <w:sz w:val="24"/>
                <w:szCs w:val="24"/>
                <w:lang w:eastAsia="id-ID"/>
              </w:rPr>
            </w:pPr>
            <w:r w:rsidRPr="0085442B">
              <w:rPr>
                <w:rFonts w:ascii="Times New Roman" w:eastAsia="Times New Roman" w:hAnsi="Times New Roman" w:cs="Times New Roman"/>
                <w:color w:val="000000"/>
                <w:sz w:val="24"/>
                <w:szCs w:val="24"/>
                <w:lang w:eastAsia="id-ID"/>
              </w:rPr>
              <w:t>TATO (x)</w:t>
            </w:r>
          </w:p>
        </w:tc>
        <w:tc>
          <w:tcPr>
            <w:tcW w:w="756" w:type="dxa"/>
            <w:tcBorders>
              <w:top w:val="nil"/>
              <w:left w:val="nil"/>
              <w:bottom w:val="single" w:sz="4" w:space="0" w:color="auto"/>
              <w:right w:val="single" w:sz="4" w:space="0" w:color="auto"/>
            </w:tcBorders>
            <w:shd w:val="clear" w:color="auto" w:fill="auto"/>
            <w:noWrap/>
            <w:vAlign w:val="center"/>
          </w:tcPr>
          <w:p w:rsidR="000D1B9F" w:rsidRPr="0085442B" w:rsidRDefault="000D1B9F" w:rsidP="00A672CD">
            <w:pPr>
              <w:spacing w:after="0" w:line="480" w:lineRule="auto"/>
              <w:contextualSpacing/>
              <w:jc w:val="center"/>
              <w:rPr>
                <w:rFonts w:ascii="Times New Roman" w:eastAsia="Times New Roman" w:hAnsi="Times New Roman" w:cs="Times New Roman"/>
                <w:color w:val="000000"/>
                <w:sz w:val="24"/>
                <w:szCs w:val="24"/>
                <w:lang w:val="en-ID" w:eastAsia="id-ID"/>
              </w:rPr>
            </w:pPr>
            <w:r w:rsidRPr="0085442B">
              <w:rPr>
                <w:rFonts w:ascii="Times New Roman" w:eastAsia="Times New Roman" w:hAnsi="Times New Roman" w:cs="Times New Roman"/>
                <w:color w:val="000000"/>
                <w:sz w:val="24"/>
                <w:szCs w:val="24"/>
                <w:lang w:val="en-ID" w:eastAsia="id-ID"/>
              </w:rPr>
              <w:t>1,03</w:t>
            </w:r>
          </w:p>
        </w:tc>
        <w:tc>
          <w:tcPr>
            <w:tcW w:w="1015" w:type="dxa"/>
            <w:tcBorders>
              <w:top w:val="nil"/>
              <w:left w:val="nil"/>
              <w:bottom w:val="single" w:sz="4" w:space="0" w:color="auto"/>
              <w:right w:val="single" w:sz="4" w:space="0" w:color="auto"/>
            </w:tcBorders>
            <w:shd w:val="clear" w:color="auto" w:fill="auto"/>
            <w:noWrap/>
            <w:vAlign w:val="center"/>
          </w:tcPr>
          <w:p w:rsidR="000D1B9F" w:rsidRPr="0085442B" w:rsidRDefault="000D1B9F" w:rsidP="00A672CD">
            <w:pPr>
              <w:spacing w:after="0" w:line="480" w:lineRule="auto"/>
              <w:contextualSpacing/>
              <w:jc w:val="center"/>
              <w:rPr>
                <w:rFonts w:ascii="Times New Roman" w:eastAsia="Times New Roman" w:hAnsi="Times New Roman" w:cs="Times New Roman"/>
                <w:color w:val="000000"/>
                <w:sz w:val="24"/>
                <w:szCs w:val="24"/>
                <w:lang w:val="en-ID" w:eastAsia="id-ID"/>
              </w:rPr>
            </w:pPr>
            <w:r w:rsidRPr="0085442B">
              <w:rPr>
                <w:rFonts w:ascii="Times New Roman" w:eastAsia="Times New Roman" w:hAnsi="Times New Roman" w:cs="Times New Roman"/>
                <w:color w:val="000000"/>
                <w:sz w:val="24"/>
                <w:szCs w:val="24"/>
                <w:lang w:val="en-ID" w:eastAsia="id-ID"/>
              </w:rPr>
              <w:t>1,38</w:t>
            </w:r>
          </w:p>
        </w:tc>
        <w:tc>
          <w:tcPr>
            <w:tcW w:w="817" w:type="dxa"/>
            <w:tcBorders>
              <w:top w:val="nil"/>
              <w:left w:val="nil"/>
              <w:bottom w:val="single" w:sz="4" w:space="0" w:color="auto"/>
              <w:right w:val="single" w:sz="4" w:space="0" w:color="auto"/>
            </w:tcBorders>
            <w:shd w:val="clear" w:color="auto" w:fill="auto"/>
            <w:noWrap/>
            <w:vAlign w:val="center"/>
          </w:tcPr>
          <w:p w:rsidR="000D1B9F" w:rsidRPr="0085442B" w:rsidRDefault="000D1B9F" w:rsidP="00A672CD">
            <w:pPr>
              <w:spacing w:after="0" w:line="480" w:lineRule="auto"/>
              <w:contextualSpacing/>
              <w:jc w:val="center"/>
              <w:rPr>
                <w:rFonts w:ascii="Times New Roman" w:eastAsia="Times New Roman" w:hAnsi="Times New Roman" w:cs="Times New Roman"/>
                <w:color w:val="000000"/>
                <w:sz w:val="24"/>
                <w:szCs w:val="24"/>
                <w:lang w:val="en-ID" w:eastAsia="id-ID"/>
              </w:rPr>
            </w:pPr>
            <w:r w:rsidRPr="0085442B">
              <w:rPr>
                <w:rFonts w:ascii="Times New Roman" w:eastAsia="Times New Roman" w:hAnsi="Times New Roman" w:cs="Times New Roman"/>
                <w:color w:val="000000"/>
                <w:sz w:val="24"/>
                <w:szCs w:val="24"/>
                <w:lang w:val="en-ID" w:eastAsia="id-ID"/>
              </w:rPr>
              <w:t>1,35</w:t>
            </w:r>
          </w:p>
        </w:tc>
        <w:tc>
          <w:tcPr>
            <w:tcW w:w="945" w:type="dxa"/>
            <w:tcBorders>
              <w:top w:val="nil"/>
              <w:left w:val="nil"/>
              <w:bottom w:val="single" w:sz="4" w:space="0" w:color="auto"/>
              <w:right w:val="single" w:sz="4" w:space="0" w:color="auto"/>
            </w:tcBorders>
            <w:shd w:val="clear" w:color="auto" w:fill="auto"/>
            <w:noWrap/>
            <w:vAlign w:val="center"/>
          </w:tcPr>
          <w:p w:rsidR="000D1B9F" w:rsidRPr="0085442B" w:rsidRDefault="000D1B9F" w:rsidP="00A672CD">
            <w:pPr>
              <w:spacing w:after="0" w:line="480" w:lineRule="auto"/>
              <w:contextualSpacing/>
              <w:jc w:val="center"/>
              <w:rPr>
                <w:rFonts w:ascii="Times New Roman" w:eastAsia="Times New Roman" w:hAnsi="Times New Roman" w:cs="Times New Roman"/>
                <w:color w:val="000000"/>
                <w:sz w:val="24"/>
                <w:szCs w:val="24"/>
                <w:lang w:val="en-ID" w:eastAsia="id-ID"/>
              </w:rPr>
            </w:pPr>
            <w:r w:rsidRPr="0085442B">
              <w:rPr>
                <w:rFonts w:ascii="Times New Roman" w:eastAsia="Times New Roman" w:hAnsi="Times New Roman" w:cs="Times New Roman"/>
                <w:color w:val="000000"/>
                <w:sz w:val="24"/>
                <w:szCs w:val="24"/>
                <w:lang w:val="en-ID" w:eastAsia="id-ID"/>
              </w:rPr>
              <w:t>1,28</w:t>
            </w:r>
          </w:p>
        </w:tc>
      </w:tr>
      <w:tr w:rsidR="000D1B9F" w:rsidRPr="0085442B" w:rsidTr="00A672CD">
        <w:trPr>
          <w:trHeight w:val="381"/>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0D1B9F" w:rsidRPr="0085442B" w:rsidRDefault="000D1B9F" w:rsidP="00A672CD">
            <w:pPr>
              <w:spacing w:after="0" w:line="480" w:lineRule="auto"/>
              <w:contextualSpacing/>
              <w:jc w:val="center"/>
              <w:rPr>
                <w:rFonts w:ascii="Times New Roman" w:eastAsia="Times New Roman" w:hAnsi="Times New Roman" w:cs="Times New Roman"/>
                <w:color w:val="000000"/>
                <w:sz w:val="24"/>
                <w:szCs w:val="24"/>
                <w:lang w:eastAsia="id-ID"/>
              </w:rPr>
            </w:pPr>
            <w:r w:rsidRPr="0085442B">
              <w:rPr>
                <w:rFonts w:ascii="Times New Roman" w:eastAsia="Times New Roman" w:hAnsi="Times New Roman" w:cs="Times New Roman"/>
                <w:color w:val="000000"/>
                <w:sz w:val="24"/>
                <w:szCs w:val="24"/>
                <w:lang w:eastAsia="id-ID"/>
              </w:rPr>
              <w:t>6.</w:t>
            </w:r>
          </w:p>
        </w:tc>
        <w:tc>
          <w:tcPr>
            <w:tcW w:w="1276" w:type="dxa"/>
            <w:tcBorders>
              <w:top w:val="nil"/>
              <w:left w:val="nil"/>
              <w:bottom w:val="single" w:sz="4" w:space="0" w:color="auto"/>
              <w:right w:val="single" w:sz="4" w:space="0" w:color="auto"/>
            </w:tcBorders>
            <w:shd w:val="clear" w:color="auto" w:fill="auto"/>
            <w:noWrap/>
            <w:vAlign w:val="center"/>
            <w:hideMark/>
          </w:tcPr>
          <w:p w:rsidR="000D1B9F" w:rsidRPr="0085442B" w:rsidRDefault="000D1B9F" w:rsidP="00A672CD">
            <w:pPr>
              <w:spacing w:after="0" w:line="480" w:lineRule="auto"/>
              <w:contextualSpacing/>
              <w:jc w:val="center"/>
              <w:rPr>
                <w:rFonts w:ascii="Times New Roman" w:eastAsia="Times New Roman" w:hAnsi="Times New Roman" w:cs="Times New Roman"/>
                <w:color w:val="000000"/>
                <w:sz w:val="24"/>
                <w:szCs w:val="24"/>
                <w:lang w:eastAsia="id-ID"/>
              </w:rPr>
            </w:pPr>
            <w:r w:rsidRPr="0085442B">
              <w:rPr>
                <w:rFonts w:ascii="Times New Roman" w:eastAsia="Times New Roman" w:hAnsi="Times New Roman" w:cs="Times New Roman"/>
                <w:color w:val="000000"/>
                <w:sz w:val="24"/>
                <w:szCs w:val="24"/>
                <w:lang w:eastAsia="id-ID"/>
              </w:rPr>
              <w:t>RO</w:t>
            </w:r>
            <w:r w:rsidRPr="0085442B">
              <w:rPr>
                <w:rFonts w:ascii="Times New Roman" w:eastAsia="Times New Roman" w:hAnsi="Times New Roman" w:cs="Times New Roman"/>
                <w:color w:val="000000"/>
                <w:sz w:val="24"/>
                <w:szCs w:val="24"/>
                <w:lang w:val="en-ID" w:eastAsia="id-ID"/>
              </w:rPr>
              <w:t>E</w:t>
            </w:r>
            <w:r w:rsidRPr="0085442B">
              <w:rPr>
                <w:rFonts w:ascii="Times New Roman" w:eastAsia="Times New Roman" w:hAnsi="Times New Roman" w:cs="Times New Roman"/>
                <w:color w:val="000000"/>
                <w:sz w:val="24"/>
                <w:szCs w:val="24"/>
                <w:lang w:eastAsia="id-ID"/>
              </w:rPr>
              <w:t xml:space="preserve"> (%)</w:t>
            </w:r>
          </w:p>
        </w:tc>
        <w:tc>
          <w:tcPr>
            <w:tcW w:w="756" w:type="dxa"/>
            <w:tcBorders>
              <w:top w:val="nil"/>
              <w:left w:val="nil"/>
              <w:bottom w:val="single" w:sz="4" w:space="0" w:color="auto"/>
              <w:right w:val="single" w:sz="4" w:space="0" w:color="auto"/>
            </w:tcBorders>
            <w:shd w:val="clear" w:color="auto" w:fill="auto"/>
            <w:noWrap/>
            <w:vAlign w:val="center"/>
          </w:tcPr>
          <w:p w:rsidR="000D1B9F" w:rsidRPr="0085442B" w:rsidRDefault="000D1B9F" w:rsidP="00A672CD">
            <w:pPr>
              <w:spacing w:after="0" w:line="480" w:lineRule="auto"/>
              <w:contextualSpacing/>
              <w:jc w:val="center"/>
              <w:rPr>
                <w:rFonts w:ascii="Times New Roman" w:eastAsia="Times New Roman" w:hAnsi="Times New Roman" w:cs="Times New Roman"/>
                <w:color w:val="000000"/>
                <w:sz w:val="24"/>
                <w:szCs w:val="24"/>
                <w:lang w:val="en-ID" w:eastAsia="id-ID"/>
              </w:rPr>
            </w:pPr>
            <w:r w:rsidRPr="0085442B">
              <w:rPr>
                <w:rFonts w:ascii="Times New Roman" w:eastAsia="Times New Roman" w:hAnsi="Times New Roman" w:cs="Times New Roman"/>
                <w:color w:val="000000"/>
                <w:sz w:val="24"/>
                <w:szCs w:val="24"/>
                <w:lang w:val="en-ID" w:eastAsia="id-ID"/>
              </w:rPr>
              <w:t>25,78</w:t>
            </w:r>
          </w:p>
        </w:tc>
        <w:tc>
          <w:tcPr>
            <w:tcW w:w="1015" w:type="dxa"/>
            <w:tcBorders>
              <w:top w:val="nil"/>
              <w:left w:val="nil"/>
              <w:bottom w:val="single" w:sz="4" w:space="0" w:color="auto"/>
              <w:right w:val="single" w:sz="4" w:space="0" w:color="auto"/>
            </w:tcBorders>
            <w:shd w:val="clear" w:color="auto" w:fill="auto"/>
            <w:noWrap/>
            <w:vAlign w:val="center"/>
          </w:tcPr>
          <w:p w:rsidR="000D1B9F" w:rsidRPr="0085442B" w:rsidRDefault="000D1B9F" w:rsidP="00A672CD">
            <w:pPr>
              <w:spacing w:after="0" w:line="480" w:lineRule="auto"/>
              <w:contextualSpacing/>
              <w:jc w:val="center"/>
              <w:rPr>
                <w:rFonts w:ascii="Times New Roman" w:eastAsia="Times New Roman" w:hAnsi="Times New Roman" w:cs="Times New Roman"/>
                <w:color w:val="000000"/>
                <w:sz w:val="24"/>
                <w:szCs w:val="24"/>
                <w:lang w:val="en-ID" w:eastAsia="id-ID"/>
              </w:rPr>
            </w:pPr>
            <w:r w:rsidRPr="0085442B">
              <w:rPr>
                <w:rFonts w:ascii="Times New Roman" w:eastAsia="Times New Roman" w:hAnsi="Times New Roman" w:cs="Times New Roman"/>
                <w:color w:val="000000"/>
                <w:sz w:val="24"/>
                <w:szCs w:val="24"/>
                <w:lang w:val="en-ID" w:eastAsia="id-ID"/>
              </w:rPr>
              <w:t>20,57</w:t>
            </w:r>
          </w:p>
        </w:tc>
        <w:tc>
          <w:tcPr>
            <w:tcW w:w="817" w:type="dxa"/>
            <w:tcBorders>
              <w:top w:val="nil"/>
              <w:left w:val="nil"/>
              <w:bottom w:val="single" w:sz="4" w:space="0" w:color="auto"/>
              <w:right w:val="single" w:sz="4" w:space="0" w:color="auto"/>
            </w:tcBorders>
            <w:shd w:val="clear" w:color="auto" w:fill="auto"/>
            <w:noWrap/>
            <w:vAlign w:val="center"/>
          </w:tcPr>
          <w:p w:rsidR="000D1B9F" w:rsidRPr="0085442B" w:rsidRDefault="000D1B9F" w:rsidP="00A672CD">
            <w:pPr>
              <w:spacing w:after="0" w:line="480" w:lineRule="auto"/>
              <w:contextualSpacing/>
              <w:jc w:val="center"/>
              <w:rPr>
                <w:rFonts w:ascii="Times New Roman" w:eastAsia="Times New Roman" w:hAnsi="Times New Roman" w:cs="Times New Roman"/>
                <w:color w:val="000000"/>
                <w:sz w:val="24"/>
                <w:szCs w:val="24"/>
                <w:lang w:val="en-ID" w:eastAsia="id-ID"/>
              </w:rPr>
            </w:pPr>
            <w:r w:rsidRPr="0085442B">
              <w:rPr>
                <w:rFonts w:ascii="Times New Roman" w:eastAsia="Times New Roman" w:hAnsi="Times New Roman" w:cs="Times New Roman"/>
                <w:color w:val="000000"/>
                <w:sz w:val="24"/>
                <w:szCs w:val="24"/>
                <w:lang w:val="en-ID" w:eastAsia="id-ID"/>
              </w:rPr>
              <w:t>22,04</w:t>
            </w:r>
          </w:p>
        </w:tc>
        <w:tc>
          <w:tcPr>
            <w:tcW w:w="945" w:type="dxa"/>
            <w:tcBorders>
              <w:top w:val="nil"/>
              <w:left w:val="nil"/>
              <w:bottom w:val="single" w:sz="4" w:space="0" w:color="auto"/>
              <w:right w:val="single" w:sz="4" w:space="0" w:color="auto"/>
            </w:tcBorders>
            <w:shd w:val="clear" w:color="auto" w:fill="auto"/>
            <w:noWrap/>
            <w:vAlign w:val="center"/>
          </w:tcPr>
          <w:p w:rsidR="000D1B9F" w:rsidRPr="0085442B" w:rsidRDefault="000D1B9F" w:rsidP="00A672CD">
            <w:pPr>
              <w:keepNext/>
              <w:spacing w:after="0" w:line="480" w:lineRule="auto"/>
              <w:contextualSpacing/>
              <w:jc w:val="center"/>
              <w:rPr>
                <w:rFonts w:ascii="Times New Roman" w:eastAsia="Times New Roman" w:hAnsi="Times New Roman" w:cs="Times New Roman"/>
                <w:color w:val="000000"/>
                <w:sz w:val="24"/>
                <w:szCs w:val="24"/>
                <w:lang w:val="en-ID" w:eastAsia="id-ID"/>
              </w:rPr>
            </w:pPr>
            <w:r w:rsidRPr="0085442B">
              <w:rPr>
                <w:rFonts w:ascii="Times New Roman" w:eastAsia="Times New Roman" w:hAnsi="Times New Roman" w:cs="Times New Roman"/>
                <w:color w:val="000000"/>
                <w:sz w:val="24"/>
                <w:szCs w:val="24"/>
                <w:lang w:val="en-ID" w:eastAsia="id-ID"/>
              </w:rPr>
              <w:t>19,91</w:t>
            </w:r>
          </w:p>
        </w:tc>
      </w:tr>
    </w:tbl>
    <w:p w:rsidR="000D1B9F" w:rsidRPr="0085442B" w:rsidRDefault="000D1B9F" w:rsidP="000D1B9F">
      <w:pPr>
        <w:pStyle w:val="ListParagraph"/>
        <w:spacing w:after="0" w:line="480" w:lineRule="auto"/>
        <w:ind w:left="0" w:firstLine="720"/>
        <w:jc w:val="both"/>
        <w:rPr>
          <w:rFonts w:ascii="Times New Roman" w:hAnsi="Times New Roman" w:cs="Times New Roman"/>
          <w:color w:val="000000"/>
          <w:sz w:val="24"/>
          <w:szCs w:val="24"/>
        </w:rPr>
      </w:pPr>
    </w:p>
    <w:p w:rsidR="000D1B9F" w:rsidRPr="0085442B" w:rsidRDefault="000D1B9F" w:rsidP="000D1B9F">
      <w:pPr>
        <w:pStyle w:val="ListParagraph"/>
        <w:spacing w:after="0" w:line="480" w:lineRule="auto"/>
        <w:ind w:left="426" w:firstLine="720"/>
        <w:jc w:val="both"/>
        <w:rPr>
          <w:rFonts w:ascii="Times New Roman" w:hAnsi="Times New Roman" w:cs="Times New Roman"/>
          <w:color w:val="000000"/>
          <w:sz w:val="24"/>
          <w:szCs w:val="24"/>
        </w:rPr>
      </w:pPr>
      <w:r w:rsidRPr="0085442B">
        <w:rPr>
          <w:rFonts w:ascii="Times New Roman" w:hAnsi="Times New Roman" w:cs="Times New Roman"/>
          <w:color w:val="000000"/>
          <w:sz w:val="24"/>
          <w:szCs w:val="24"/>
        </w:rPr>
        <w:t>Para peneliti terdahulu telah mencoba mencari tahu bagaimana pengaruh dari rasio-rasio seperti rasio likuiditas, leverage, aktivitas dan profitabilitas terhadap return saham</w:t>
      </w:r>
      <w:r w:rsidRPr="0085442B">
        <w:rPr>
          <w:rFonts w:ascii="Times New Roman" w:hAnsi="Times New Roman" w:cs="Times New Roman"/>
          <w:color w:val="000000"/>
          <w:sz w:val="24"/>
          <w:szCs w:val="24"/>
          <w:lang w:val="en-US"/>
        </w:rPr>
        <w:t xml:space="preserve"> </w:t>
      </w:r>
      <w:r w:rsidRPr="0085442B">
        <w:rPr>
          <w:rFonts w:ascii="Times New Roman" w:hAnsi="Times New Roman" w:cs="Times New Roman"/>
          <w:color w:val="000000"/>
          <w:sz w:val="24"/>
          <w:szCs w:val="24"/>
        </w:rPr>
        <w:t xml:space="preserve">Dan </w:t>
      </w:r>
      <w:r w:rsidRPr="0085442B">
        <w:rPr>
          <w:rFonts w:ascii="Times New Roman" w:hAnsi="Times New Roman" w:cs="Times New Roman"/>
          <w:color w:val="000000"/>
          <w:sz w:val="24"/>
          <w:szCs w:val="24"/>
        </w:rPr>
        <w:lastRenderedPageBreak/>
        <w:t>hasil penelitiannya berbeda-beda atau inkonsisten sehingga memunculkan gap yang mendorong penulis untuk melakukan penelitian lebih lanjut mengenai hal serupa. Tabel research gap dapat disajikan pada tabel 1.2:</w:t>
      </w:r>
    </w:p>
    <w:p w:rsidR="000D1B9F" w:rsidRPr="0085442B" w:rsidRDefault="000D1B9F" w:rsidP="000D1B9F">
      <w:pPr>
        <w:spacing w:after="0" w:line="480" w:lineRule="auto"/>
        <w:ind w:firstLine="720"/>
        <w:contextualSpacing/>
        <w:jc w:val="center"/>
        <w:rPr>
          <w:rFonts w:ascii="Times New Roman" w:hAnsi="Times New Roman" w:cs="Times New Roman"/>
          <w:color w:val="000000"/>
          <w:sz w:val="24"/>
          <w:szCs w:val="24"/>
        </w:rPr>
      </w:pPr>
      <w:proofErr w:type="spellStart"/>
      <w:r w:rsidRPr="0085442B">
        <w:rPr>
          <w:rFonts w:ascii="Times New Roman" w:hAnsi="Times New Roman" w:cs="Times New Roman"/>
          <w:color w:val="000000"/>
          <w:sz w:val="24"/>
          <w:szCs w:val="24"/>
        </w:rPr>
        <w:t>Tabel</w:t>
      </w:r>
      <w:proofErr w:type="spellEnd"/>
      <w:r w:rsidRPr="0085442B">
        <w:rPr>
          <w:rFonts w:ascii="Times New Roman" w:hAnsi="Times New Roman" w:cs="Times New Roman"/>
          <w:color w:val="000000"/>
          <w:sz w:val="24"/>
          <w:szCs w:val="24"/>
        </w:rPr>
        <w:t xml:space="preserve"> 1.2</w:t>
      </w:r>
    </w:p>
    <w:p w:rsidR="000D1B9F" w:rsidRPr="0085442B" w:rsidRDefault="000D1B9F" w:rsidP="000D1B9F">
      <w:pPr>
        <w:spacing w:after="0" w:line="480" w:lineRule="auto"/>
        <w:ind w:firstLine="720"/>
        <w:contextualSpacing/>
        <w:jc w:val="center"/>
        <w:rPr>
          <w:rFonts w:ascii="Times New Roman" w:hAnsi="Times New Roman" w:cs="Times New Roman"/>
          <w:color w:val="000000"/>
          <w:sz w:val="24"/>
          <w:szCs w:val="24"/>
        </w:rPr>
      </w:pPr>
      <w:r w:rsidRPr="0085442B">
        <w:rPr>
          <w:rFonts w:ascii="Times New Roman" w:hAnsi="Times New Roman" w:cs="Times New Roman"/>
          <w:color w:val="000000"/>
          <w:sz w:val="24"/>
          <w:szCs w:val="24"/>
        </w:rPr>
        <w:t>Research Gap</w:t>
      </w:r>
    </w:p>
    <w:p w:rsidR="000D1B9F" w:rsidRPr="0085442B" w:rsidRDefault="000D1B9F" w:rsidP="000D1B9F">
      <w:pPr>
        <w:spacing w:after="0" w:line="480" w:lineRule="auto"/>
        <w:ind w:firstLine="720"/>
        <w:contextualSpacing/>
        <w:jc w:val="both"/>
        <w:rPr>
          <w:rFonts w:ascii="Times New Roman" w:hAnsi="Times New Roman" w:cs="Times New Roman"/>
          <w:color w:val="000000"/>
          <w:sz w:val="24"/>
          <w:szCs w:val="24"/>
        </w:rPr>
      </w:pPr>
    </w:p>
    <w:tbl>
      <w:tblPr>
        <w:tblW w:w="8222" w:type="dxa"/>
        <w:tblInd w:w="704" w:type="dxa"/>
        <w:tblLook w:val="04A0" w:firstRow="1" w:lastRow="0" w:firstColumn="1" w:lastColumn="0" w:noHBand="0" w:noVBand="1"/>
      </w:tblPr>
      <w:tblGrid>
        <w:gridCol w:w="1276"/>
        <w:gridCol w:w="1336"/>
        <w:gridCol w:w="2349"/>
        <w:gridCol w:w="3261"/>
      </w:tblGrid>
      <w:tr w:rsidR="000D1B9F" w:rsidRPr="0085442B" w:rsidTr="00A672CD">
        <w:trPr>
          <w:trHeight w:val="288"/>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B9F" w:rsidRPr="0085442B" w:rsidRDefault="000D1B9F" w:rsidP="00A672CD">
            <w:pPr>
              <w:spacing w:after="0" w:line="480" w:lineRule="auto"/>
              <w:contextualSpacing/>
              <w:jc w:val="center"/>
              <w:rPr>
                <w:rFonts w:ascii="Times New Roman" w:eastAsia="Times New Roman" w:hAnsi="Times New Roman" w:cs="Times New Roman"/>
                <w:bCs/>
                <w:color w:val="000000"/>
                <w:sz w:val="24"/>
                <w:szCs w:val="24"/>
                <w:lang w:eastAsia="id-ID"/>
              </w:rPr>
            </w:pPr>
            <w:proofErr w:type="spellStart"/>
            <w:r w:rsidRPr="0085442B">
              <w:rPr>
                <w:rFonts w:ascii="Times New Roman" w:eastAsia="Times New Roman" w:hAnsi="Times New Roman" w:cs="Times New Roman"/>
                <w:bCs/>
                <w:color w:val="000000"/>
                <w:sz w:val="24"/>
                <w:szCs w:val="24"/>
                <w:lang w:eastAsia="id-ID"/>
              </w:rPr>
              <w:t>Dependen</w:t>
            </w:r>
            <w:proofErr w:type="spellEnd"/>
          </w:p>
        </w:tc>
        <w:tc>
          <w:tcPr>
            <w:tcW w:w="1336" w:type="dxa"/>
            <w:tcBorders>
              <w:top w:val="single" w:sz="4" w:space="0" w:color="auto"/>
              <w:left w:val="nil"/>
              <w:bottom w:val="single" w:sz="4" w:space="0" w:color="auto"/>
              <w:right w:val="single" w:sz="4" w:space="0" w:color="auto"/>
            </w:tcBorders>
            <w:shd w:val="clear" w:color="auto" w:fill="auto"/>
            <w:noWrap/>
            <w:vAlign w:val="bottom"/>
            <w:hideMark/>
          </w:tcPr>
          <w:p w:rsidR="000D1B9F" w:rsidRPr="0085442B" w:rsidRDefault="000D1B9F" w:rsidP="00A672CD">
            <w:pPr>
              <w:spacing w:after="0" w:line="480" w:lineRule="auto"/>
              <w:contextualSpacing/>
              <w:jc w:val="center"/>
              <w:rPr>
                <w:rFonts w:ascii="Times New Roman" w:eastAsia="Times New Roman" w:hAnsi="Times New Roman" w:cs="Times New Roman"/>
                <w:bCs/>
                <w:color w:val="000000"/>
                <w:sz w:val="24"/>
                <w:szCs w:val="24"/>
                <w:lang w:eastAsia="id-ID"/>
              </w:rPr>
            </w:pPr>
            <w:proofErr w:type="spellStart"/>
            <w:r w:rsidRPr="0085442B">
              <w:rPr>
                <w:rFonts w:ascii="Times New Roman" w:eastAsia="Times New Roman" w:hAnsi="Times New Roman" w:cs="Times New Roman"/>
                <w:bCs/>
                <w:color w:val="000000"/>
                <w:sz w:val="24"/>
                <w:szCs w:val="24"/>
                <w:lang w:eastAsia="id-ID"/>
              </w:rPr>
              <w:t>Independen</w:t>
            </w:r>
            <w:proofErr w:type="spellEnd"/>
          </w:p>
        </w:tc>
        <w:tc>
          <w:tcPr>
            <w:tcW w:w="2349" w:type="dxa"/>
            <w:tcBorders>
              <w:top w:val="single" w:sz="4" w:space="0" w:color="auto"/>
              <w:left w:val="nil"/>
              <w:bottom w:val="single" w:sz="4" w:space="0" w:color="auto"/>
              <w:right w:val="single" w:sz="4" w:space="0" w:color="auto"/>
            </w:tcBorders>
            <w:shd w:val="clear" w:color="auto" w:fill="auto"/>
            <w:noWrap/>
            <w:vAlign w:val="bottom"/>
            <w:hideMark/>
          </w:tcPr>
          <w:p w:rsidR="000D1B9F" w:rsidRPr="0085442B" w:rsidRDefault="000D1B9F" w:rsidP="00A672CD">
            <w:pPr>
              <w:spacing w:after="0" w:line="480" w:lineRule="auto"/>
              <w:contextualSpacing/>
              <w:jc w:val="center"/>
              <w:rPr>
                <w:rFonts w:ascii="Times New Roman" w:eastAsia="Times New Roman" w:hAnsi="Times New Roman" w:cs="Times New Roman"/>
                <w:bCs/>
                <w:color w:val="000000"/>
                <w:sz w:val="24"/>
                <w:szCs w:val="24"/>
                <w:lang w:eastAsia="id-ID"/>
              </w:rPr>
            </w:pPr>
            <w:proofErr w:type="spellStart"/>
            <w:r w:rsidRPr="0085442B">
              <w:rPr>
                <w:rFonts w:ascii="Times New Roman" w:eastAsia="Times New Roman" w:hAnsi="Times New Roman" w:cs="Times New Roman"/>
                <w:bCs/>
                <w:color w:val="000000"/>
                <w:sz w:val="24"/>
                <w:szCs w:val="24"/>
                <w:lang w:eastAsia="id-ID"/>
              </w:rPr>
              <w:t>Hasil</w:t>
            </w:r>
            <w:proofErr w:type="spellEnd"/>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0D1B9F" w:rsidRPr="0085442B" w:rsidRDefault="000D1B9F" w:rsidP="00A672CD">
            <w:pPr>
              <w:spacing w:after="0" w:line="480" w:lineRule="auto"/>
              <w:contextualSpacing/>
              <w:jc w:val="center"/>
              <w:rPr>
                <w:rFonts w:ascii="Times New Roman" w:eastAsia="Times New Roman" w:hAnsi="Times New Roman" w:cs="Times New Roman"/>
                <w:bCs/>
                <w:color w:val="000000"/>
                <w:sz w:val="24"/>
                <w:szCs w:val="24"/>
                <w:lang w:eastAsia="id-ID"/>
              </w:rPr>
            </w:pPr>
            <w:proofErr w:type="spellStart"/>
            <w:r w:rsidRPr="0085442B">
              <w:rPr>
                <w:rFonts w:ascii="Times New Roman" w:eastAsia="Times New Roman" w:hAnsi="Times New Roman" w:cs="Times New Roman"/>
                <w:bCs/>
                <w:color w:val="000000"/>
                <w:sz w:val="24"/>
                <w:szCs w:val="24"/>
                <w:lang w:eastAsia="id-ID"/>
              </w:rPr>
              <w:t>Penulis</w:t>
            </w:r>
            <w:proofErr w:type="spellEnd"/>
            <w:r w:rsidRPr="0085442B">
              <w:rPr>
                <w:rFonts w:ascii="Times New Roman" w:eastAsia="Times New Roman" w:hAnsi="Times New Roman" w:cs="Times New Roman"/>
                <w:bCs/>
                <w:color w:val="000000"/>
                <w:sz w:val="24"/>
                <w:szCs w:val="24"/>
                <w:lang w:eastAsia="id-ID"/>
              </w:rPr>
              <w:t xml:space="preserve"> (</w:t>
            </w:r>
            <w:proofErr w:type="spellStart"/>
            <w:r w:rsidRPr="0085442B">
              <w:rPr>
                <w:rFonts w:ascii="Times New Roman" w:eastAsia="Times New Roman" w:hAnsi="Times New Roman" w:cs="Times New Roman"/>
                <w:bCs/>
                <w:color w:val="000000"/>
                <w:sz w:val="24"/>
                <w:szCs w:val="24"/>
                <w:lang w:eastAsia="id-ID"/>
              </w:rPr>
              <w:t>tahun</w:t>
            </w:r>
            <w:proofErr w:type="spellEnd"/>
            <w:r w:rsidRPr="0085442B">
              <w:rPr>
                <w:rFonts w:ascii="Times New Roman" w:eastAsia="Times New Roman" w:hAnsi="Times New Roman" w:cs="Times New Roman"/>
                <w:bCs/>
                <w:color w:val="000000"/>
                <w:sz w:val="24"/>
                <w:szCs w:val="24"/>
                <w:lang w:eastAsia="id-ID"/>
              </w:rPr>
              <w:t>)</w:t>
            </w:r>
          </w:p>
        </w:tc>
      </w:tr>
      <w:tr w:rsidR="000D1B9F" w:rsidRPr="0085442B" w:rsidTr="00A672CD">
        <w:trPr>
          <w:trHeight w:val="288"/>
        </w:trPr>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D1B9F" w:rsidRPr="0085442B" w:rsidRDefault="000D1B9F" w:rsidP="00A672CD">
            <w:pPr>
              <w:spacing w:after="0" w:line="480" w:lineRule="auto"/>
              <w:contextualSpacing/>
              <w:jc w:val="center"/>
              <w:rPr>
                <w:rFonts w:ascii="Times New Roman" w:eastAsia="Times New Roman" w:hAnsi="Times New Roman" w:cs="Times New Roman"/>
                <w:color w:val="000000"/>
                <w:sz w:val="24"/>
                <w:szCs w:val="24"/>
                <w:lang w:eastAsia="id-ID"/>
              </w:rPr>
            </w:pPr>
            <w:r w:rsidRPr="0085442B">
              <w:rPr>
                <w:rFonts w:ascii="Times New Roman" w:eastAsia="Times New Roman" w:hAnsi="Times New Roman" w:cs="Times New Roman"/>
                <w:i/>
                <w:color w:val="000000"/>
                <w:sz w:val="24"/>
                <w:szCs w:val="24"/>
                <w:lang w:eastAsia="id-ID"/>
              </w:rPr>
              <w:t>Return</w:t>
            </w:r>
            <w:r w:rsidRPr="0085442B">
              <w:rPr>
                <w:rFonts w:ascii="Times New Roman" w:eastAsia="Times New Roman" w:hAnsi="Times New Roman" w:cs="Times New Roman"/>
                <w:color w:val="000000"/>
                <w:sz w:val="24"/>
                <w:szCs w:val="24"/>
                <w:lang w:eastAsia="id-ID"/>
              </w:rPr>
              <w:t xml:space="preserve"> </w:t>
            </w:r>
            <w:proofErr w:type="spellStart"/>
            <w:r w:rsidRPr="0085442B">
              <w:rPr>
                <w:rFonts w:ascii="Times New Roman" w:eastAsia="Times New Roman" w:hAnsi="Times New Roman" w:cs="Times New Roman"/>
                <w:color w:val="000000"/>
                <w:sz w:val="24"/>
                <w:szCs w:val="24"/>
                <w:lang w:eastAsia="id-ID"/>
              </w:rPr>
              <w:t>Saham</w:t>
            </w:r>
            <w:proofErr w:type="spellEnd"/>
          </w:p>
        </w:tc>
        <w:tc>
          <w:tcPr>
            <w:tcW w:w="13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D1B9F" w:rsidRPr="0085442B" w:rsidRDefault="000D1B9F" w:rsidP="00A672CD">
            <w:pPr>
              <w:spacing w:after="0" w:line="480" w:lineRule="auto"/>
              <w:contextualSpacing/>
              <w:jc w:val="center"/>
              <w:rPr>
                <w:rFonts w:ascii="Times New Roman" w:eastAsia="Times New Roman" w:hAnsi="Times New Roman" w:cs="Times New Roman"/>
                <w:color w:val="000000"/>
                <w:sz w:val="24"/>
                <w:szCs w:val="24"/>
                <w:lang w:eastAsia="id-ID"/>
              </w:rPr>
            </w:pPr>
            <w:r w:rsidRPr="0085442B">
              <w:rPr>
                <w:rFonts w:ascii="Times New Roman" w:eastAsia="Times New Roman" w:hAnsi="Times New Roman" w:cs="Times New Roman"/>
                <w:color w:val="000000"/>
                <w:sz w:val="24"/>
                <w:szCs w:val="24"/>
                <w:lang w:eastAsia="id-ID"/>
              </w:rPr>
              <w:t>CR</w:t>
            </w:r>
          </w:p>
        </w:tc>
        <w:tc>
          <w:tcPr>
            <w:tcW w:w="2349" w:type="dxa"/>
            <w:tcBorders>
              <w:top w:val="nil"/>
              <w:left w:val="nil"/>
              <w:bottom w:val="single" w:sz="4" w:space="0" w:color="auto"/>
              <w:right w:val="single" w:sz="4" w:space="0" w:color="auto"/>
            </w:tcBorders>
            <w:shd w:val="clear" w:color="auto" w:fill="auto"/>
            <w:noWrap/>
            <w:vAlign w:val="bottom"/>
            <w:hideMark/>
          </w:tcPr>
          <w:p w:rsidR="000D1B9F" w:rsidRPr="0085442B" w:rsidRDefault="000D1B9F" w:rsidP="00A672CD">
            <w:pPr>
              <w:spacing w:after="0" w:line="480" w:lineRule="auto"/>
              <w:contextualSpacing/>
              <w:jc w:val="center"/>
              <w:rPr>
                <w:rFonts w:ascii="Times New Roman" w:eastAsia="Times New Roman" w:hAnsi="Times New Roman" w:cs="Times New Roman"/>
                <w:color w:val="000000"/>
                <w:sz w:val="24"/>
                <w:szCs w:val="24"/>
                <w:lang w:eastAsia="id-ID"/>
              </w:rPr>
            </w:pPr>
            <w:proofErr w:type="spellStart"/>
            <w:r w:rsidRPr="0085442B">
              <w:rPr>
                <w:rFonts w:ascii="Times New Roman" w:eastAsia="Times New Roman" w:hAnsi="Times New Roman" w:cs="Times New Roman"/>
                <w:color w:val="000000"/>
                <w:sz w:val="24"/>
                <w:szCs w:val="24"/>
                <w:lang w:eastAsia="id-ID"/>
              </w:rPr>
              <w:t>Berpengaruh</w:t>
            </w:r>
            <w:proofErr w:type="spellEnd"/>
          </w:p>
        </w:tc>
        <w:tc>
          <w:tcPr>
            <w:tcW w:w="3261" w:type="dxa"/>
            <w:tcBorders>
              <w:top w:val="nil"/>
              <w:left w:val="nil"/>
              <w:bottom w:val="single" w:sz="4" w:space="0" w:color="auto"/>
              <w:right w:val="single" w:sz="4" w:space="0" w:color="auto"/>
            </w:tcBorders>
            <w:shd w:val="clear" w:color="auto" w:fill="auto"/>
            <w:noWrap/>
            <w:vAlign w:val="bottom"/>
            <w:hideMark/>
          </w:tcPr>
          <w:p w:rsidR="000D1B9F" w:rsidRPr="0085442B" w:rsidRDefault="000D1B9F" w:rsidP="00A672CD">
            <w:pPr>
              <w:spacing w:after="0" w:line="480" w:lineRule="auto"/>
              <w:contextualSpacing/>
              <w:jc w:val="center"/>
              <w:rPr>
                <w:rFonts w:ascii="Times New Roman" w:eastAsia="Times New Roman" w:hAnsi="Times New Roman" w:cs="Times New Roman"/>
                <w:color w:val="000000"/>
                <w:sz w:val="24"/>
                <w:szCs w:val="24"/>
                <w:lang w:eastAsia="id-ID"/>
              </w:rPr>
            </w:pPr>
            <w:proofErr w:type="spellStart"/>
            <w:r w:rsidRPr="0085442B">
              <w:rPr>
                <w:rFonts w:ascii="Times New Roman" w:eastAsia="Times New Roman" w:hAnsi="Times New Roman" w:cs="Times New Roman"/>
                <w:color w:val="000000"/>
                <w:sz w:val="24"/>
                <w:szCs w:val="24"/>
                <w:lang w:eastAsia="id-ID"/>
              </w:rPr>
              <w:t>Lia</w:t>
            </w:r>
            <w:proofErr w:type="spellEnd"/>
            <w:r w:rsidRPr="0085442B">
              <w:rPr>
                <w:rFonts w:ascii="Times New Roman" w:eastAsia="Times New Roman" w:hAnsi="Times New Roman" w:cs="Times New Roman"/>
                <w:color w:val="000000"/>
                <w:sz w:val="24"/>
                <w:szCs w:val="24"/>
                <w:lang w:eastAsia="id-ID"/>
              </w:rPr>
              <w:t xml:space="preserve"> Fatimah </w:t>
            </w:r>
            <w:proofErr w:type="spellStart"/>
            <w:r w:rsidRPr="0085442B">
              <w:rPr>
                <w:rFonts w:ascii="Times New Roman" w:eastAsia="Times New Roman" w:hAnsi="Times New Roman" w:cs="Times New Roman"/>
                <w:color w:val="000000"/>
                <w:sz w:val="24"/>
                <w:szCs w:val="24"/>
                <w:lang w:eastAsia="id-ID"/>
              </w:rPr>
              <w:t>Selviyana</w:t>
            </w:r>
            <w:proofErr w:type="spellEnd"/>
            <w:r w:rsidRPr="0085442B">
              <w:rPr>
                <w:rFonts w:ascii="Times New Roman" w:eastAsia="Times New Roman" w:hAnsi="Times New Roman" w:cs="Times New Roman"/>
                <w:color w:val="000000"/>
                <w:sz w:val="24"/>
                <w:szCs w:val="24"/>
                <w:lang w:eastAsia="id-ID"/>
              </w:rPr>
              <w:t xml:space="preserve"> (2018)</w:t>
            </w:r>
          </w:p>
        </w:tc>
      </w:tr>
      <w:tr w:rsidR="000D1B9F" w:rsidRPr="0085442B" w:rsidTr="00A672CD">
        <w:trPr>
          <w:trHeight w:val="288"/>
        </w:trPr>
        <w:tc>
          <w:tcPr>
            <w:tcW w:w="1276" w:type="dxa"/>
            <w:vMerge/>
            <w:tcBorders>
              <w:top w:val="nil"/>
              <w:left w:val="single" w:sz="4" w:space="0" w:color="auto"/>
              <w:bottom w:val="single" w:sz="4" w:space="0" w:color="auto"/>
              <w:right w:val="single" w:sz="4" w:space="0" w:color="auto"/>
            </w:tcBorders>
            <w:vAlign w:val="center"/>
            <w:hideMark/>
          </w:tcPr>
          <w:p w:rsidR="000D1B9F" w:rsidRPr="0085442B" w:rsidRDefault="000D1B9F" w:rsidP="00A672CD">
            <w:pPr>
              <w:spacing w:after="0" w:line="480" w:lineRule="auto"/>
              <w:contextualSpacing/>
              <w:rPr>
                <w:rFonts w:ascii="Times New Roman" w:eastAsia="Times New Roman" w:hAnsi="Times New Roman" w:cs="Times New Roman"/>
                <w:color w:val="000000"/>
                <w:sz w:val="24"/>
                <w:szCs w:val="24"/>
                <w:lang w:eastAsia="id-ID"/>
              </w:rPr>
            </w:pPr>
          </w:p>
        </w:tc>
        <w:tc>
          <w:tcPr>
            <w:tcW w:w="1336" w:type="dxa"/>
            <w:vMerge/>
            <w:tcBorders>
              <w:top w:val="nil"/>
              <w:left w:val="single" w:sz="4" w:space="0" w:color="auto"/>
              <w:bottom w:val="single" w:sz="4" w:space="0" w:color="auto"/>
              <w:right w:val="single" w:sz="4" w:space="0" w:color="auto"/>
            </w:tcBorders>
            <w:vAlign w:val="center"/>
            <w:hideMark/>
          </w:tcPr>
          <w:p w:rsidR="000D1B9F" w:rsidRPr="0085442B" w:rsidRDefault="000D1B9F" w:rsidP="00A672CD">
            <w:pPr>
              <w:spacing w:after="0" w:line="480" w:lineRule="auto"/>
              <w:contextualSpacing/>
              <w:rPr>
                <w:rFonts w:ascii="Times New Roman" w:eastAsia="Times New Roman" w:hAnsi="Times New Roman" w:cs="Times New Roman"/>
                <w:color w:val="000000"/>
                <w:sz w:val="24"/>
                <w:szCs w:val="24"/>
                <w:lang w:eastAsia="id-ID"/>
              </w:rPr>
            </w:pPr>
          </w:p>
        </w:tc>
        <w:tc>
          <w:tcPr>
            <w:tcW w:w="2349" w:type="dxa"/>
            <w:tcBorders>
              <w:top w:val="nil"/>
              <w:left w:val="nil"/>
              <w:bottom w:val="single" w:sz="4" w:space="0" w:color="auto"/>
              <w:right w:val="single" w:sz="4" w:space="0" w:color="auto"/>
            </w:tcBorders>
            <w:shd w:val="clear" w:color="auto" w:fill="auto"/>
            <w:noWrap/>
            <w:vAlign w:val="bottom"/>
            <w:hideMark/>
          </w:tcPr>
          <w:p w:rsidR="000D1B9F" w:rsidRPr="0085442B" w:rsidRDefault="000D1B9F" w:rsidP="00A672CD">
            <w:pPr>
              <w:spacing w:after="0" w:line="480" w:lineRule="auto"/>
              <w:contextualSpacing/>
              <w:jc w:val="center"/>
              <w:rPr>
                <w:rFonts w:ascii="Times New Roman" w:eastAsia="Times New Roman" w:hAnsi="Times New Roman" w:cs="Times New Roman"/>
                <w:color w:val="000000"/>
                <w:sz w:val="24"/>
                <w:szCs w:val="24"/>
                <w:lang w:eastAsia="id-ID"/>
              </w:rPr>
            </w:pPr>
            <w:proofErr w:type="spellStart"/>
            <w:r w:rsidRPr="0085442B">
              <w:rPr>
                <w:rFonts w:ascii="Times New Roman" w:eastAsia="Times New Roman" w:hAnsi="Times New Roman" w:cs="Times New Roman"/>
                <w:color w:val="000000"/>
                <w:sz w:val="24"/>
                <w:szCs w:val="24"/>
                <w:lang w:eastAsia="id-ID"/>
              </w:rPr>
              <w:t>Tidak</w:t>
            </w:r>
            <w:proofErr w:type="spellEnd"/>
            <w:r w:rsidRPr="0085442B">
              <w:rPr>
                <w:rFonts w:ascii="Times New Roman" w:eastAsia="Times New Roman" w:hAnsi="Times New Roman" w:cs="Times New Roman"/>
                <w:color w:val="000000"/>
                <w:sz w:val="24"/>
                <w:szCs w:val="24"/>
                <w:lang w:eastAsia="id-ID"/>
              </w:rPr>
              <w:t xml:space="preserve"> </w:t>
            </w:r>
            <w:proofErr w:type="spellStart"/>
            <w:r w:rsidRPr="0085442B">
              <w:rPr>
                <w:rFonts w:ascii="Times New Roman" w:eastAsia="Times New Roman" w:hAnsi="Times New Roman" w:cs="Times New Roman"/>
                <w:color w:val="000000"/>
                <w:sz w:val="24"/>
                <w:szCs w:val="24"/>
                <w:lang w:eastAsia="id-ID"/>
              </w:rPr>
              <w:t>berpengaruh</w:t>
            </w:r>
            <w:proofErr w:type="spellEnd"/>
          </w:p>
        </w:tc>
        <w:tc>
          <w:tcPr>
            <w:tcW w:w="3261" w:type="dxa"/>
            <w:tcBorders>
              <w:top w:val="nil"/>
              <w:left w:val="nil"/>
              <w:bottom w:val="single" w:sz="4" w:space="0" w:color="auto"/>
              <w:right w:val="single" w:sz="4" w:space="0" w:color="auto"/>
            </w:tcBorders>
            <w:shd w:val="clear" w:color="auto" w:fill="auto"/>
            <w:noWrap/>
            <w:vAlign w:val="bottom"/>
            <w:hideMark/>
          </w:tcPr>
          <w:p w:rsidR="000D1B9F" w:rsidRPr="0085442B" w:rsidRDefault="000D1B9F" w:rsidP="00A672CD">
            <w:pPr>
              <w:spacing w:after="0" w:line="480" w:lineRule="auto"/>
              <w:contextualSpacing/>
              <w:jc w:val="center"/>
              <w:rPr>
                <w:rFonts w:ascii="Times New Roman" w:eastAsia="Times New Roman" w:hAnsi="Times New Roman" w:cs="Times New Roman"/>
                <w:color w:val="000000"/>
                <w:sz w:val="24"/>
                <w:szCs w:val="24"/>
                <w:lang w:eastAsia="id-ID"/>
              </w:rPr>
            </w:pPr>
            <w:proofErr w:type="spellStart"/>
            <w:r w:rsidRPr="0085442B">
              <w:rPr>
                <w:rFonts w:ascii="Times New Roman" w:eastAsia="Times New Roman" w:hAnsi="Times New Roman" w:cs="Times New Roman"/>
                <w:color w:val="000000"/>
                <w:sz w:val="24"/>
                <w:szCs w:val="24"/>
                <w:lang w:eastAsia="id-ID"/>
              </w:rPr>
              <w:t>Damar</w:t>
            </w:r>
            <w:proofErr w:type="spellEnd"/>
            <w:r w:rsidRPr="0085442B">
              <w:rPr>
                <w:rFonts w:ascii="Times New Roman" w:eastAsia="Times New Roman" w:hAnsi="Times New Roman" w:cs="Times New Roman"/>
                <w:color w:val="000000"/>
                <w:sz w:val="24"/>
                <w:szCs w:val="24"/>
                <w:lang w:eastAsia="id-ID"/>
              </w:rPr>
              <w:t xml:space="preserve"> </w:t>
            </w:r>
            <w:proofErr w:type="spellStart"/>
            <w:r w:rsidRPr="0085442B">
              <w:rPr>
                <w:rFonts w:ascii="Times New Roman" w:eastAsia="Times New Roman" w:hAnsi="Times New Roman" w:cs="Times New Roman"/>
                <w:color w:val="000000"/>
                <w:sz w:val="24"/>
                <w:szCs w:val="24"/>
                <w:lang w:eastAsia="id-ID"/>
              </w:rPr>
              <w:t>Arif</w:t>
            </w:r>
            <w:proofErr w:type="spellEnd"/>
            <w:r w:rsidRPr="0085442B">
              <w:rPr>
                <w:rFonts w:ascii="Times New Roman" w:eastAsia="Times New Roman" w:hAnsi="Times New Roman" w:cs="Times New Roman"/>
                <w:color w:val="000000"/>
                <w:sz w:val="24"/>
                <w:szCs w:val="24"/>
                <w:lang w:eastAsia="id-ID"/>
              </w:rPr>
              <w:t xml:space="preserve"> </w:t>
            </w:r>
            <w:proofErr w:type="spellStart"/>
            <w:r w:rsidRPr="0085442B">
              <w:rPr>
                <w:rFonts w:ascii="Times New Roman" w:eastAsia="Times New Roman" w:hAnsi="Times New Roman" w:cs="Times New Roman"/>
                <w:color w:val="000000"/>
                <w:sz w:val="24"/>
                <w:szCs w:val="24"/>
                <w:lang w:eastAsia="id-ID"/>
              </w:rPr>
              <w:t>widodo</w:t>
            </w:r>
            <w:proofErr w:type="spellEnd"/>
            <w:r w:rsidRPr="0085442B">
              <w:rPr>
                <w:rFonts w:ascii="Times New Roman" w:eastAsia="Times New Roman" w:hAnsi="Times New Roman" w:cs="Times New Roman"/>
                <w:color w:val="000000"/>
                <w:sz w:val="24"/>
                <w:szCs w:val="24"/>
                <w:lang w:eastAsia="id-ID"/>
              </w:rPr>
              <w:t xml:space="preserve"> (2015)</w:t>
            </w:r>
          </w:p>
        </w:tc>
      </w:tr>
      <w:tr w:rsidR="000D1B9F" w:rsidRPr="0085442B" w:rsidTr="00A672CD">
        <w:trPr>
          <w:trHeight w:val="288"/>
        </w:trPr>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D1B9F" w:rsidRPr="0085442B" w:rsidRDefault="000D1B9F" w:rsidP="00A672CD">
            <w:pPr>
              <w:spacing w:after="0" w:line="480" w:lineRule="auto"/>
              <w:contextualSpacing/>
              <w:jc w:val="center"/>
              <w:rPr>
                <w:rFonts w:ascii="Times New Roman" w:eastAsia="Times New Roman" w:hAnsi="Times New Roman" w:cs="Times New Roman"/>
                <w:color w:val="000000"/>
                <w:sz w:val="24"/>
                <w:szCs w:val="24"/>
                <w:lang w:eastAsia="id-ID"/>
              </w:rPr>
            </w:pPr>
            <w:r w:rsidRPr="0085442B">
              <w:rPr>
                <w:rFonts w:ascii="Times New Roman" w:eastAsia="Times New Roman" w:hAnsi="Times New Roman" w:cs="Times New Roman"/>
                <w:i/>
                <w:color w:val="000000"/>
                <w:sz w:val="24"/>
                <w:szCs w:val="24"/>
                <w:lang w:eastAsia="id-ID"/>
              </w:rPr>
              <w:t xml:space="preserve">Return </w:t>
            </w:r>
            <w:proofErr w:type="spellStart"/>
            <w:r w:rsidRPr="0085442B">
              <w:rPr>
                <w:rFonts w:ascii="Times New Roman" w:eastAsia="Times New Roman" w:hAnsi="Times New Roman" w:cs="Times New Roman"/>
                <w:color w:val="000000"/>
                <w:sz w:val="24"/>
                <w:szCs w:val="24"/>
                <w:lang w:eastAsia="id-ID"/>
              </w:rPr>
              <w:t>Saham</w:t>
            </w:r>
            <w:proofErr w:type="spellEnd"/>
          </w:p>
        </w:tc>
        <w:tc>
          <w:tcPr>
            <w:tcW w:w="13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D1B9F" w:rsidRPr="0085442B" w:rsidRDefault="000D1B9F" w:rsidP="00A672CD">
            <w:pPr>
              <w:spacing w:after="0" w:line="480" w:lineRule="auto"/>
              <w:contextualSpacing/>
              <w:jc w:val="center"/>
              <w:rPr>
                <w:rFonts w:ascii="Times New Roman" w:eastAsia="Times New Roman" w:hAnsi="Times New Roman" w:cs="Times New Roman"/>
                <w:color w:val="000000"/>
                <w:sz w:val="24"/>
                <w:szCs w:val="24"/>
                <w:lang w:eastAsia="id-ID"/>
              </w:rPr>
            </w:pPr>
            <w:r w:rsidRPr="0085442B">
              <w:rPr>
                <w:rFonts w:ascii="Times New Roman" w:eastAsia="Times New Roman" w:hAnsi="Times New Roman" w:cs="Times New Roman"/>
                <w:color w:val="000000"/>
                <w:sz w:val="24"/>
                <w:szCs w:val="24"/>
                <w:lang w:eastAsia="id-ID"/>
              </w:rPr>
              <w:t>DER</w:t>
            </w:r>
          </w:p>
        </w:tc>
        <w:tc>
          <w:tcPr>
            <w:tcW w:w="2349" w:type="dxa"/>
            <w:tcBorders>
              <w:top w:val="nil"/>
              <w:left w:val="nil"/>
              <w:bottom w:val="single" w:sz="4" w:space="0" w:color="auto"/>
              <w:right w:val="single" w:sz="4" w:space="0" w:color="auto"/>
            </w:tcBorders>
            <w:shd w:val="clear" w:color="auto" w:fill="auto"/>
            <w:noWrap/>
            <w:vAlign w:val="bottom"/>
            <w:hideMark/>
          </w:tcPr>
          <w:p w:rsidR="000D1B9F" w:rsidRPr="0085442B" w:rsidRDefault="000D1B9F" w:rsidP="00A672CD">
            <w:pPr>
              <w:spacing w:after="0" w:line="480" w:lineRule="auto"/>
              <w:contextualSpacing/>
              <w:jc w:val="center"/>
              <w:rPr>
                <w:rFonts w:ascii="Times New Roman" w:eastAsia="Times New Roman" w:hAnsi="Times New Roman" w:cs="Times New Roman"/>
                <w:color w:val="000000"/>
                <w:sz w:val="24"/>
                <w:szCs w:val="24"/>
                <w:lang w:eastAsia="id-ID"/>
              </w:rPr>
            </w:pPr>
            <w:proofErr w:type="spellStart"/>
            <w:r w:rsidRPr="0085442B">
              <w:rPr>
                <w:rFonts w:ascii="Times New Roman" w:eastAsia="Times New Roman" w:hAnsi="Times New Roman" w:cs="Times New Roman"/>
                <w:color w:val="000000"/>
                <w:sz w:val="24"/>
                <w:szCs w:val="24"/>
                <w:lang w:eastAsia="id-ID"/>
              </w:rPr>
              <w:t>Berpengaruh</w:t>
            </w:r>
            <w:proofErr w:type="spellEnd"/>
          </w:p>
        </w:tc>
        <w:tc>
          <w:tcPr>
            <w:tcW w:w="3261" w:type="dxa"/>
            <w:tcBorders>
              <w:top w:val="nil"/>
              <w:left w:val="nil"/>
              <w:bottom w:val="single" w:sz="4" w:space="0" w:color="auto"/>
              <w:right w:val="single" w:sz="4" w:space="0" w:color="auto"/>
            </w:tcBorders>
            <w:shd w:val="clear" w:color="auto" w:fill="auto"/>
            <w:noWrap/>
            <w:vAlign w:val="bottom"/>
            <w:hideMark/>
          </w:tcPr>
          <w:p w:rsidR="000D1B9F" w:rsidRPr="0085442B" w:rsidRDefault="000D1B9F" w:rsidP="00A672CD">
            <w:pPr>
              <w:spacing w:after="0" w:line="480" w:lineRule="auto"/>
              <w:contextualSpacing/>
              <w:jc w:val="center"/>
              <w:rPr>
                <w:rFonts w:ascii="Times New Roman" w:eastAsia="Times New Roman" w:hAnsi="Times New Roman" w:cs="Times New Roman"/>
                <w:color w:val="000000"/>
                <w:sz w:val="24"/>
                <w:szCs w:val="24"/>
                <w:lang w:eastAsia="id-ID"/>
              </w:rPr>
            </w:pPr>
            <w:proofErr w:type="spellStart"/>
            <w:r w:rsidRPr="0085442B">
              <w:rPr>
                <w:rFonts w:ascii="Times New Roman" w:eastAsia="Times New Roman" w:hAnsi="Times New Roman" w:cs="Times New Roman"/>
                <w:color w:val="000000"/>
                <w:sz w:val="24"/>
                <w:szCs w:val="24"/>
                <w:lang w:val="en-ID" w:eastAsia="id-ID"/>
              </w:rPr>
              <w:t>Albertha</w:t>
            </w:r>
            <w:proofErr w:type="spellEnd"/>
            <w:r w:rsidRPr="0085442B">
              <w:rPr>
                <w:rFonts w:ascii="Times New Roman" w:eastAsia="Times New Roman" w:hAnsi="Times New Roman" w:cs="Times New Roman"/>
                <w:color w:val="000000"/>
                <w:sz w:val="24"/>
                <w:szCs w:val="24"/>
                <w:lang w:val="en-ID" w:eastAsia="id-ID"/>
              </w:rPr>
              <w:t xml:space="preserve"> </w:t>
            </w:r>
            <w:proofErr w:type="spellStart"/>
            <w:r w:rsidRPr="0085442B">
              <w:rPr>
                <w:rFonts w:ascii="Times New Roman" w:eastAsia="Times New Roman" w:hAnsi="Times New Roman" w:cs="Times New Roman"/>
                <w:color w:val="000000"/>
                <w:sz w:val="24"/>
                <w:szCs w:val="24"/>
                <w:lang w:val="en-ID" w:eastAsia="id-ID"/>
              </w:rPr>
              <w:t>W.Hutapea</w:t>
            </w:r>
            <w:proofErr w:type="spellEnd"/>
            <w:r w:rsidRPr="0085442B">
              <w:rPr>
                <w:rFonts w:ascii="Times New Roman" w:eastAsia="Times New Roman" w:hAnsi="Times New Roman" w:cs="Times New Roman"/>
                <w:color w:val="000000"/>
                <w:sz w:val="24"/>
                <w:szCs w:val="24"/>
                <w:lang w:eastAsia="id-ID"/>
              </w:rPr>
              <w:t xml:space="preserve"> (2017</w:t>
            </w:r>
          </w:p>
        </w:tc>
      </w:tr>
      <w:tr w:rsidR="000D1B9F" w:rsidRPr="0085442B" w:rsidTr="00A672CD">
        <w:trPr>
          <w:trHeight w:val="288"/>
        </w:trPr>
        <w:tc>
          <w:tcPr>
            <w:tcW w:w="1276" w:type="dxa"/>
            <w:vMerge/>
            <w:tcBorders>
              <w:top w:val="nil"/>
              <w:left w:val="single" w:sz="4" w:space="0" w:color="auto"/>
              <w:bottom w:val="single" w:sz="4" w:space="0" w:color="auto"/>
              <w:right w:val="single" w:sz="4" w:space="0" w:color="auto"/>
            </w:tcBorders>
            <w:vAlign w:val="center"/>
            <w:hideMark/>
          </w:tcPr>
          <w:p w:rsidR="000D1B9F" w:rsidRPr="0085442B" w:rsidRDefault="000D1B9F" w:rsidP="00A672CD">
            <w:pPr>
              <w:spacing w:after="0" w:line="480" w:lineRule="auto"/>
              <w:contextualSpacing/>
              <w:rPr>
                <w:rFonts w:ascii="Times New Roman" w:eastAsia="Times New Roman" w:hAnsi="Times New Roman" w:cs="Times New Roman"/>
                <w:color w:val="000000"/>
                <w:sz w:val="24"/>
                <w:szCs w:val="24"/>
                <w:lang w:eastAsia="id-ID"/>
              </w:rPr>
            </w:pPr>
          </w:p>
        </w:tc>
        <w:tc>
          <w:tcPr>
            <w:tcW w:w="1336" w:type="dxa"/>
            <w:vMerge/>
            <w:tcBorders>
              <w:top w:val="nil"/>
              <w:left w:val="single" w:sz="4" w:space="0" w:color="auto"/>
              <w:bottom w:val="single" w:sz="4" w:space="0" w:color="auto"/>
              <w:right w:val="single" w:sz="4" w:space="0" w:color="auto"/>
            </w:tcBorders>
            <w:vAlign w:val="center"/>
            <w:hideMark/>
          </w:tcPr>
          <w:p w:rsidR="000D1B9F" w:rsidRPr="0085442B" w:rsidRDefault="000D1B9F" w:rsidP="00A672CD">
            <w:pPr>
              <w:spacing w:after="0" w:line="480" w:lineRule="auto"/>
              <w:contextualSpacing/>
              <w:rPr>
                <w:rFonts w:ascii="Times New Roman" w:eastAsia="Times New Roman" w:hAnsi="Times New Roman" w:cs="Times New Roman"/>
                <w:color w:val="000000"/>
                <w:sz w:val="24"/>
                <w:szCs w:val="24"/>
                <w:lang w:eastAsia="id-ID"/>
              </w:rPr>
            </w:pPr>
          </w:p>
        </w:tc>
        <w:tc>
          <w:tcPr>
            <w:tcW w:w="2349" w:type="dxa"/>
            <w:tcBorders>
              <w:top w:val="nil"/>
              <w:left w:val="nil"/>
              <w:bottom w:val="single" w:sz="4" w:space="0" w:color="auto"/>
              <w:right w:val="single" w:sz="4" w:space="0" w:color="auto"/>
            </w:tcBorders>
            <w:shd w:val="clear" w:color="auto" w:fill="auto"/>
            <w:noWrap/>
            <w:vAlign w:val="bottom"/>
            <w:hideMark/>
          </w:tcPr>
          <w:p w:rsidR="000D1B9F" w:rsidRPr="0085442B" w:rsidRDefault="000D1B9F" w:rsidP="00A672CD">
            <w:pPr>
              <w:spacing w:after="0" w:line="480" w:lineRule="auto"/>
              <w:contextualSpacing/>
              <w:jc w:val="center"/>
              <w:rPr>
                <w:rFonts w:ascii="Times New Roman" w:eastAsia="Times New Roman" w:hAnsi="Times New Roman" w:cs="Times New Roman"/>
                <w:color w:val="000000"/>
                <w:sz w:val="24"/>
                <w:szCs w:val="24"/>
                <w:lang w:eastAsia="id-ID"/>
              </w:rPr>
            </w:pPr>
            <w:proofErr w:type="spellStart"/>
            <w:r w:rsidRPr="0085442B">
              <w:rPr>
                <w:rFonts w:ascii="Times New Roman" w:eastAsia="Times New Roman" w:hAnsi="Times New Roman" w:cs="Times New Roman"/>
                <w:color w:val="000000"/>
                <w:sz w:val="24"/>
                <w:szCs w:val="24"/>
                <w:lang w:eastAsia="id-ID"/>
              </w:rPr>
              <w:t>Tidak</w:t>
            </w:r>
            <w:proofErr w:type="spellEnd"/>
            <w:r w:rsidRPr="0085442B">
              <w:rPr>
                <w:rFonts w:ascii="Times New Roman" w:eastAsia="Times New Roman" w:hAnsi="Times New Roman" w:cs="Times New Roman"/>
                <w:color w:val="000000"/>
                <w:sz w:val="24"/>
                <w:szCs w:val="24"/>
                <w:lang w:eastAsia="id-ID"/>
              </w:rPr>
              <w:t xml:space="preserve"> </w:t>
            </w:r>
            <w:proofErr w:type="spellStart"/>
            <w:r w:rsidRPr="0085442B">
              <w:rPr>
                <w:rFonts w:ascii="Times New Roman" w:eastAsia="Times New Roman" w:hAnsi="Times New Roman" w:cs="Times New Roman"/>
                <w:color w:val="000000"/>
                <w:sz w:val="24"/>
                <w:szCs w:val="24"/>
                <w:lang w:eastAsia="id-ID"/>
              </w:rPr>
              <w:t>berpengaruh</w:t>
            </w:r>
            <w:proofErr w:type="spellEnd"/>
          </w:p>
        </w:tc>
        <w:tc>
          <w:tcPr>
            <w:tcW w:w="3261" w:type="dxa"/>
            <w:tcBorders>
              <w:top w:val="nil"/>
              <w:left w:val="nil"/>
              <w:bottom w:val="single" w:sz="4" w:space="0" w:color="auto"/>
              <w:right w:val="single" w:sz="4" w:space="0" w:color="auto"/>
            </w:tcBorders>
            <w:shd w:val="clear" w:color="auto" w:fill="auto"/>
            <w:noWrap/>
            <w:vAlign w:val="bottom"/>
            <w:hideMark/>
          </w:tcPr>
          <w:p w:rsidR="000D1B9F" w:rsidRPr="0085442B" w:rsidRDefault="000D1B9F" w:rsidP="00A672CD">
            <w:pPr>
              <w:spacing w:after="0" w:line="480" w:lineRule="auto"/>
              <w:contextualSpacing/>
              <w:jc w:val="center"/>
              <w:rPr>
                <w:rFonts w:ascii="Times New Roman" w:eastAsia="Times New Roman" w:hAnsi="Times New Roman" w:cs="Times New Roman"/>
                <w:color w:val="000000"/>
                <w:sz w:val="24"/>
                <w:szCs w:val="24"/>
                <w:lang w:eastAsia="id-ID"/>
              </w:rPr>
            </w:pPr>
            <w:proofErr w:type="spellStart"/>
            <w:r w:rsidRPr="0085442B">
              <w:rPr>
                <w:rFonts w:ascii="Times New Roman" w:eastAsia="Times New Roman" w:hAnsi="Times New Roman" w:cs="Times New Roman"/>
                <w:color w:val="000000"/>
                <w:sz w:val="24"/>
                <w:szCs w:val="24"/>
                <w:lang w:eastAsia="id-ID"/>
              </w:rPr>
              <w:t>Muksal</w:t>
            </w:r>
            <w:proofErr w:type="spellEnd"/>
            <w:r w:rsidRPr="0085442B">
              <w:rPr>
                <w:rFonts w:ascii="Times New Roman" w:eastAsia="Times New Roman" w:hAnsi="Times New Roman" w:cs="Times New Roman"/>
                <w:color w:val="000000"/>
                <w:sz w:val="24"/>
                <w:szCs w:val="24"/>
                <w:lang w:eastAsia="id-ID"/>
              </w:rPr>
              <w:t xml:space="preserve"> (2014)</w:t>
            </w:r>
          </w:p>
        </w:tc>
      </w:tr>
      <w:tr w:rsidR="000D1B9F" w:rsidRPr="0085442B" w:rsidTr="00A672CD">
        <w:trPr>
          <w:trHeight w:val="288"/>
        </w:trPr>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D1B9F" w:rsidRPr="0085442B" w:rsidRDefault="000D1B9F" w:rsidP="00A672CD">
            <w:pPr>
              <w:spacing w:after="0" w:line="480" w:lineRule="auto"/>
              <w:contextualSpacing/>
              <w:jc w:val="center"/>
              <w:rPr>
                <w:rFonts w:ascii="Times New Roman" w:eastAsia="Times New Roman" w:hAnsi="Times New Roman" w:cs="Times New Roman"/>
                <w:color w:val="000000"/>
                <w:sz w:val="24"/>
                <w:szCs w:val="24"/>
                <w:lang w:eastAsia="id-ID"/>
              </w:rPr>
            </w:pPr>
            <w:r w:rsidRPr="0085442B">
              <w:rPr>
                <w:rFonts w:ascii="Times New Roman" w:eastAsia="Times New Roman" w:hAnsi="Times New Roman" w:cs="Times New Roman"/>
                <w:i/>
                <w:color w:val="000000"/>
                <w:sz w:val="24"/>
                <w:szCs w:val="24"/>
                <w:lang w:eastAsia="id-ID"/>
              </w:rPr>
              <w:t>Return</w:t>
            </w:r>
            <w:r w:rsidRPr="0085442B">
              <w:rPr>
                <w:rFonts w:ascii="Times New Roman" w:eastAsia="Times New Roman" w:hAnsi="Times New Roman" w:cs="Times New Roman"/>
                <w:color w:val="000000"/>
                <w:sz w:val="24"/>
                <w:szCs w:val="24"/>
                <w:lang w:eastAsia="id-ID"/>
              </w:rPr>
              <w:t xml:space="preserve"> </w:t>
            </w:r>
            <w:proofErr w:type="spellStart"/>
            <w:r w:rsidRPr="0085442B">
              <w:rPr>
                <w:rFonts w:ascii="Times New Roman" w:eastAsia="Times New Roman" w:hAnsi="Times New Roman" w:cs="Times New Roman"/>
                <w:color w:val="000000"/>
                <w:sz w:val="24"/>
                <w:szCs w:val="24"/>
                <w:lang w:eastAsia="id-ID"/>
              </w:rPr>
              <w:t>Saham</w:t>
            </w:r>
            <w:proofErr w:type="spellEnd"/>
          </w:p>
        </w:tc>
        <w:tc>
          <w:tcPr>
            <w:tcW w:w="13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D1B9F" w:rsidRPr="0085442B" w:rsidRDefault="000D1B9F" w:rsidP="00A672CD">
            <w:pPr>
              <w:spacing w:after="0" w:line="480" w:lineRule="auto"/>
              <w:contextualSpacing/>
              <w:jc w:val="center"/>
              <w:rPr>
                <w:rFonts w:ascii="Times New Roman" w:eastAsia="Times New Roman" w:hAnsi="Times New Roman" w:cs="Times New Roman"/>
                <w:color w:val="000000"/>
                <w:sz w:val="24"/>
                <w:szCs w:val="24"/>
                <w:lang w:eastAsia="id-ID"/>
              </w:rPr>
            </w:pPr>
            <w:r w:rsidRPr="0085442B">
              <w:rPr>
                <w:rFonts w:ascii="Times New Roman" w:eastAsia="Times New Roman" w:hAnsi="Times New Roman" w:cs="Times New Roman"/>
                <w:color w:val="000000"/>
                <w:sz w:val="24"/>
                <w:szCs w:val="24"/>
                <w:lang w:eastAsia="id-ID"/>
              </w:rPr>
              <w:t>TATO</w:t>
            </w:r>
          </w:p>
        </w:tc>
        <w:tc>
          <w:tcPr>
            <w:tcW w:w="2349" w:type="dxa"/>
            <w:tcBorders>
              <w:top w:val="nil"/>
              <w:left w:val="nil"/>
              <w:bottom w:val="single" w:sz="4" w:space="0" w:color="auto"/>
              <w:right w:val="single" w:sz="4" w:space="0" w:color="auto"/>
            </w:tcBorders>
            <w:shd w:val="clear" w:color="auto" w:fill="auto"/>
            <w:noWrap/>
            <w:vAlign w:val="bottom"/>
            <w:hideMark/>
          </w:tcPr>
          <w:p w:rsidR="000D1B9F" w:rsidRPr="0085442B" w:rsidRDefault="000D1B9F" w:rsidP="00A672CD">
            <w:pPr>
              <w:spacing w:after="0" w:line="480" w:lineRule="auto"/>
              <w:contextualSpacing/>
              <w:jc w:val="center"/>
              <w:rPr>
                <w:rFonts w:ascii="Times New Roman" w:eastAsia="Times New Roman" w:hAnsi="Times New Roman" w:cs="Times New Roman"/>
                <w:color w:val="000000"/>
                <w:sz w:val="24"/>
                <w:szCs w:val="24"/>
                <w:lang w:eastAsia="id-ID"/>
              </w:rPr>
            </w:pPr>
            <w:proofErr w:type="spellStart"/>
            <w:r w:rsidRPr="0085442B">
              <w:rPr>
                <w:rFonts w:ascii="Times New Roman" w:eastAsia="Times New Roman" w:hAnsi="Times New Roman" w:cs="Times New Roman"/>
                <w:color w:val="000000"/>
                <w:sz w:val="24"/>
                <w:szCs w:val="24"/>
                <w:lang w:eastAsia="id-ID"/>
              </w:rPr>
              <w:t>Berpengaruh</w:t>
            </w:r>
            <w:proofErr w:type="spellEnd"/>
          </w:p>
        </w:tc>
        <w:tc>
          <w:tcPr>
            <w:tcW w:w="3261" w:type="dxa"/>
            <w:tcBorders>
              <w:top w:val="nil"/>
              <w:left w:val="nil"/>
              <w:bottom w:val="single" w:sz="4" w:space="0" w:color="auto"/>
              <w:right w:val="single" w:sz="4" w:space="0" w:color="auto"/>
            </w:tcBorders>
            <w:shd w:val="clear" w:color="auto" w:fill="auto"/>
            <w:noWrap/>
            <w:vAlign w:val="bottom"/>
            <w:hideMark/>
          </w:tcPr>
          <w:p w:rsidR="000D1B9F" w:rsidRPr="0085442B" w:rsidRDefault="000D1B9F" w:rsidP="00A672CD">
            <w:pPr>
              <w:spacing w:after="0" w:line="480" w:lineRule="auto"/>
              <w:contextualSpacing/>
              <w:jc w:val="center"/>
              <w:rPr>
                <w:rFonts w:ascii="Times New Roman" w:eastAsia="Times New Roman" w:hAnsi="Times New Roman" w:cs="Times New Roman"/>
                <w:color w:val="000000"/>
                <w:sz w:val="24"/>
                <w:szCs w:val="24"/>
                <w:lang w:eastAsia="id-ID"/>
              </w:rPr>
            </w:pPr>
            <w:proofErr w:type="spellStart"/>
            <w:r w:rsidRPr="0085442B">
              <w:rPr>
                <w:rFonts w:ascii="Times New Roman" w:eastAsia="Times New Roman" w:hAnsi="Times New Roman" w:cs="Times New Roman"/>
                <w:color w:val="000000"/>
                <w:sz w:val="24"/>
                <w:szCs w:val="24"/>
                <w:lang w:eastAsia="id-ID"/>
              </w:rPr>
              <w:t>Dermawan</w:t>
            </w:r>
            <w:proofErr w:type="spellEnd"/>
            <w:r w:rsidRPr="0085442B">
              <w:rPr>
                <w:rFonts w:ascii="Times New Roman" w:eastAsia="Times New Roman" w:hAnsi="Times New Roman" w:cs="Times New Roman"/>
                <w:color w:val="000000"/>
                <w:sz w:val="24"/>
                <w:szCs w:val="24"/>
                <w:lang w:eastAsia="id-ID"/>
              </w:rPr>
              <w:t xml:space="preserve"> </w:t>
            </w:r>
            <w:proofErr w:type="spellStart"/>
            <w:r w:rsidRPr="0085442B">
              <w:rPr>
                <w:rFonts w:ascii="Times New Roman" w:eastAsia="Times New Roman" w:hAnsi="Times New Roman" w:cs="Times New Roman"/>
                <w:color w:val="000000"/>
                <w:sz w:val="24"/>
                <w:szCs w:val="24"/>
                <w:lang w:eastAsia="id-ID"/>
              </w:rPr>
              <w:t>Wijaya</w:t>
            </w:r>
            <w:proofErr w:type="spellEnd"/>
            <w:r w:rsidRPr="0085442B">
              <w:rPr>
                <w:rFonts w:ascii="Times New Roman" w:eastAsia="Times New Roman" w:hAnsi="Times New Roman" w:cs="Times New Roman"/>
                <w:color w:val="000000"/>
                <w:sz w:val="24"/>
                <w:szCs w:val="24"/>
                <w:lang w:eastAsia="id-ID"/>
              </w:rPr>
              <w:t xml:space="preserve"> (2017)</w:t>
            </w:r>
          </w:p>
        </w:tc>
      </w:tr>
      <w:tr w:rsidR="000D1B9F" w:rsidRPr="0085442B" w:rsidTr="00A672CD">
        <w:trPr>
          <w:trHeight w:val="288"/>
        </w:trPr>
        <w:tc>
          <w:tcPr>
            <w:tcW w:w="1276" w:type="dxa"/>
            <w:vMerge/>
            <w:tcBorders>
              <w:top w:val="nil"/>
              <w:left w:val="single" w:sz="4" w:space="0" w:color="auto"/>
              <w:bottom w:val="single" w:sz="4" w:space="0" w:color="auto"/>
              <w:right w:val="single" w:sz="4" w:space="0" w:color="auto"/>
            </w:tcBorders>
            <w:vAlign w:val="center"/>
            <w:hideMark/>
          </w:tcPr>
          <w:p w:rsidR="000D1B9F" w:rsidRPr="0085442B" w:rsidRDefault="000D1B9F" w:rsidP="00A672CD">
            <w:pPr>
              <w:spacing w:after="0" w:line="480" w:lineRule="auto"/>
              <w:contextualSpacing/>
              <w:rPr>
                <w:rFonts w:ascii="Times New Roman" w:eastAsia="Times New Roman" w:hAnsi="Times New Roman" w:cs="Times New Roman"/>
                <w:color w:val="000000"/>
                <w:sz w:val="24"/>
                <w:szCs w:val="24"/>
                <w:lang w:eastAsia="id-ID"/>
              </w:rPr>
            </w:pPr>
          </w:p>
        </w:tc>
        <w:tc>
          <w:tcPr>
            <w:tcW w:w="1336" w:type="dxa"/>
            <w:vMerge/>
            <w:tcBorders>
              <w:top w:val="nil"/>
              <w:left w:val="single" w:sz="4" w:space="0" w:color="auto"/>
              <w:bottom w:val="single" w:sz="4" w:space="0" w:color="auto"/>
              <w:right w:val="single" w:sz="4" w:space="0" w:color="auto"/>
            </w:tcBorders>
            <w:vAlign w:val="center"/>
            <w:hideMark/>
          </w:tcPr>
          <w:p w:rsidR="000D1B9F" w:rsidRPr="0085442B" w:rsidRDefault="000D1B9F" w:rsidP="00A672CD">
            <w:pPr>
              <w:spacing w:after="0" w:line="480" w:lineRule="auto"/>
              <w:contextualSpacing/>
              <w:rPr>
                <w:rFonts w:ascii="Times New Roman" w:eastAsia="Times New Roman" w:hAnsi="Times New Roman" w:cs="Times New Roman"/>
                <w:color w:val="000000"/>
                <w:sz w:val="24"/>
                <w:szCs w:val="24"/>
                <w:lang w:eastAsia="id-ID"/>
              </w:rPr>
            </w:pPr>
          </w:p>
        </w:tc>
        <w:tc>
          <w:tcPr>
            <w:tcW w:w="2349" w:type="dxa"/>
            <w:tcBorders>
              <w:top w:val="nil"/>
              <w:left w:val="nil"/>
              <w:bottom w:val="single" w:sz="4" w:space="0" w:color="auto"/>
              <w:right w:val="single" w:sz="4" w:space="0" w:color="auto"/>
            </w:tcBorders>
            <w:shd w:val="clear" w:color="auto" w:fill="auto"/>
            <w:noWrap/>
            <w:vAlign w:val="bottom"/>
            <w:hideMark/>
          </w:tcPr>
          <w:p w:rsidR="000D1B9F" w:rsidRPr="0085442B" w:rsidRDefault="000D1B9F" w:rsidP="00A672CD">
            <w:pPr>
              <w:spacing w:after="0" w:line="480" w:lineRule="auto"/>
              <w:contextualSpacing/>
              <w:jc w:val="center"/>
              <w:rPr>
                <w:rFonts w:ascii="Times New Roman" w:eastAsia="Times New Roman" w:hAnsi="Times New Roman" w:cs="Times New Roman"/>
                <w:color w:val="000000"/>
                <w:sz w:val="24"/>
                <w:szCs w:val="24"/>
                <w:lang w:eastAsia="id-ID"/>
              </w:rPr>
            </w:pPr>
            <w:proofErr w:type="spellStart"/>
            <w:r w:rsidRPr="0085442B">
              <w:rPr>
                <w:rFonts w:ascii="Times New Roman" w:eastAsia="Times New Roman" w:hAnsi="Times New Roman" w:cs="Times New Roman"/>
                <w:color w:val="000000"/>
                <w:sz w:val="24"/>
                <w:szCs w:val="24"/>
                <w:lang w:eastAsia="id-ID"/>
              </w:rPr>
              <w:t>Tidak</w:t>
            </w:r>
            <w:proofErr w:type="spellEnd"/>
            <w:r w:rsidRPr="0085442B">
              <w:rPr>
                <w:rFonts w:ascii="Times New Roman" w:eastAsia="Times New Roman" w:hAnsi="Times New Roman" w:cs="Times New Roman"/>
                <w:color w:val="000000"/>
                <w:sz w:val="24"/>
                <w:szCs w:val="24"/>
                <w:lang w:eastAsia="id-ID"/>
              </w:rPr>
              <w:t xml:space="preserve"> </w:t>
            </w:r>
            <w:proofErr w:type="spellStart"/>
            <w:r w:rsidRPr="0085442B">
              <w:rPr>
                <w:rFonts w:ascii="Times New Roman" w:eastAsia="Times New Roman" w:hAnsi="Times New Roman" w:cs="Times New Roman"/>
                <w:color w:val="000000"/>
                <w:sz w:val="24"/>
                <w:szCs w:val="24"/>
                <w:lang w:eastAsia="id-ID"/>
              </w:rPr>
              <w:t>berpengaruh</w:t>
            </w:r>
            <w:proofErr w:type="spellEnd"/>
          </w:p>
        </w:tc>
        <w:tc>
          <w:tcPr>
            <w:tcW w:w="3261" w:type="dxa"/>
            <w:tcBorders>
              <w:top w:val="nil"/>
              <w:left w:val="nil"/>
              <w:bottom w:val="single" w:sz="4" w:space="0" w:color="auto"/>
              <w:right w:val="single" w:sz="4" w:space="0" w:color="auto"/>
            </w:tcBorders>
            <w:shd w:val="clear" w:color="auto" w:fill="auto"/>
            <w:noWrap/>
            <w:vAlign w:val="bottom"/>
            <w:hideMark/>
          </w:tcPr>
          <w:p w:rsidR="000D1B9F" w:rsidRPr="0085442B" w:rsidRDefault="000D1B9F" w:rsidP="00A672CD">
            <w:pPr>
              <w:spacing w:after="0" w:line="480" w:lineRule="auto"/>
              <w:contextualSpacing/>
              <w:jc w:val="center"/>
              <w:rPr>
                <w:rFonts w:ascii="Times New Roman" w:eastAsia="Times New Roman" w:hAnsi="Times New Roman" w:cs="Times New Roman"/>
                <w:color w:val="000000"/>
                <w:sz w:val="24"/>
                <w:szCs w:val="24"/>
                <w:lang w:eastAsia="id-ID"/>
              </w:rPr>
            </w:pPr>
            <w:proofErr w:type="spellStart"/>
            <w:r w:rsidRPr="0085442B">
              <w:rPr>
                <w:rFonts w:ascii="Times New Roman" w:eastAsia="Times New Roman" w:hAnsi="Times New Roman" w:cs="Times New Roman"/>
                <w:color w:val="000000"/>
                <w:sz w:val="24"/>
                <w:szCs w:val="24"/>
                <w:lang w:val="en-ID" w:eastAsia="id-ID"/>
              </w:rPr>
              <w:t>Diko</w:t>
            </w:r>
            <w:proofErr w:type="spellEnd"/>
            <w:r w:rsidRPr="0085442B">
              <w:rPr>
                <w:rFonts w:ascii="Times New Roman" w:eastAsia="Times New Roman" w:hAnsi="Times New Roman" w:cs="Times New Roman"/>
                <w:color w:val="000000"/>
                <w:sz w:val="24"/>
                <w:szCs w:val="24"/>
                <w:lang w:val="en-ID" w:eastAsia="id-ID"/>
              </w:rPr>
              <w:t xml:space="preserve"> </w:t>
            </w:r>
            <w:proofErr w:type="spellStart"/>
            <w:r w:rsidRPr="0085442B">
              <w:rPr>
                <w:rFonts w:ascii="Times New Roman" w:eastAsia="Times New Roman" w:hAnsi="Times New Roman" w:cs="Times New Roman"/>
                <w:color w:val="000000"/>
                <w:sz w:val="24"/>
                <w:szCs w:val="24"/>
                <w:lang w:val="en-ID" w:eastAsia="id-ID"/>
              </w:rPr>
              <w:t>Fitriyansyah</w:t>
            </w:r>
            <w:proofErr w:type="spellEnd"/>
            <w:r w:rsidRPr="0085442B">
              <w:rPr>
                <w:rFonts w:ascii="Times New Roman" w:eastAsia="Times New Roman" w:hAnsi="Times New Roman" w:cs="Times New Roman"/>
                <w:color w:val="000000"/>
                <w:sz w:val="24"/>
                <w:szCs w:val="24"/>
                <w:lang w:eastAsia="id-ID"/>
              </w:rPr>
              <w:t xml:space="preserve"> (2016)</w:t>
            </w:r>
          </w:p>
        </w:tc>
      </w:tr>
      <w:tr w:rsidR="000D1B9F" w:rsidRPr="0085442B" w:rsidTr="00A672CD">
        <w:trPr>
          <w:trHeight w:val="288"/>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1B9F" w:rsidRPr="0085442B" w:rsidRDefault="000D1B9F" w:rsidP="00A672CD">
            <w:pPr>
              <w:spacing w:after="0" w:line="480" w:lineRule="auto"/>
              <w:contextualSpacing/>
              <w:jc w:val="center"/>
              <w:rPr>
                <w:rFonts w:ascii="Times New Roman" w:eastAsia="Times New Roman" w:hAnsi="Times New Roman" w:cs="Times New Roman"/>
                <w:color w:val="000000"/>
                <w:sz w:val="24"/>
                <w:szCs w:val="24"/>
                <w:lang w:eastAsia="id-ID"/>
              </w:rPr>
            </w:pPr>
            <w:r w:rsidRPr="0085442B">
              <w:rPr>
                <w:rFonts w:ascii="Times New Roman" w:eastAsia="Times New Roman" w:hAnsi="Times New Roman" w:cs="Times New Roman"/>
                <w:i/>
                <w:color w:val="000000"/>
                <w:sz w:val="24"/>
                <w:szCs w:val="24"/>
                <w:lang w:eastAsia="id-ID"/>
              </w:rPr>
              <w:t>Return</w:t>
            </w:r>
            <w:r w:rsidRPr="0085442B">
              <w:rPr>
                <w:rFonts w:ascii="Times New Roman" w:eastAsia="Times New Roman" w:hAnsi="Times New Roman" w:cs="Times New Roman"/>
                <w:color w:val="000000"/>
                <w:sz w:val="24"/>
                <w:szCs w:val="24"/>
                <w:lang w:eastAsia="id-ID"/>
              </w:rPr>
              <w:t xml:space="preserve"> </w:t>
            </w:r>
            <w:proofErr w:type="spellStart"/>
            <w:r w:rsidRPr="0085442B">
              <w:rPr>
                <w:rFonts w:ascii="Times New Roman" w:eastAsia="Times New Roman" w:hAnsi="Times New Roman" w:cs="Times New Roman"/>
                <w:color w:val="000000"/>
                <w:sz w:val="24"/>
                <w:szCs w:val="24"/>
                <w:lang w:eastAsia="id-ID"/>
              </w:rPr>
              <w:t>Saham</w:t>
            </w:r>
            <w:proofErr w:type="spellEnd"/>
          </w:p>
        </w:tc>
        <w:tc>
          <w:tcPr>
            <w:tcW w:w="13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1B9F" w:rsidRPr="0085442B" w:rsidRDefault="000D1B9F" w:rsidP="00A672CD">
            <w:pPr>
              <w:spacing w:after="0" w:line="480" w:lineRule="auto"/>
              <w:contextualSpacing/>
              <w:jc w:val="center"/>
              <w:rPr>
                <w:rFonts w:ascii="Times New Roman" w:eastAsia="Times New Roman" w:hAnsi="Times New Roman" w:cs="Times New Roman"/>
                <w:color w:val="000000"/>
                <w:sz w:val="24"/>
                <w:szCs w:val="24"/>
                <w:lang w:eastAsia="id-ID"/>
              </w:rPr>
            </w:pPr>
            <w:r w:rsidRPr="0085442B">
              <w:rPr>
                <w:rFonts w:ascii="Times New Roman" w:eastAsia="Times New Roman" w:hAnsi="Times New Roman" w:cs="Times New Roman"/>
                <w:color w:val="000000"/>
                <w:sz w:val="24"/>
                <w:szCs w:val="24"/>
                <w:lang w:eastAsia="id-ID"/>
              </w:rPr>
              <w:t>ROE</w:t>
            </w:r>
          </w:p>
        </w:tc>
        <w:tc>
          <w:tcPr>
            <w:tcW w:w="2349" w:type="dxa"/>
            <w:tcBorders>
              <w:top w:val="single" w:sz="4" w:space="0" w:color="auto"/>
              <w:left w:val="nil"/>
              <w:bottom w:val="single" w:sz="4" w:space="0" w:color="auto"/>
              <w:right w:val="single" w:sz="4" w:space="0" w:color="auto"/>
            </w:tcBorders>
            <w:shd w:val="clear" w:color="auto" w:fill="auto"/>
            <w:noWrap/>
            <w:vAlign w:val="bottom"/>
            <w:hideMark/>
          </w:tcPr>
          <w:p w:rsidR="000D1B9F" w:rsidRPr="0085442B" w:rsidRDefault="000D1B9F" w:rsidP="00A672CD">
            <w:pPr>
              <w:spacing w:after="0" w:line="480" w:lineRule="auto"/>
              <w:contextualSpacing/>
              <w:jc w:val="center"/>
              <w:rPr>
                <w:rFonts w:ascii="Times New Roman" w:eastAsia="Times New Roman" w:hAnsi="Times New Roman" w:cs="Times New Roman"/>
                <w:color w:val="000000"/>
                <w:sz w:val="24"/>
                <w:szCs w:val="24"/>
                <w:lang w:eastAsia="id-ID"/>
              </w:rPr>
            </w:pPr>
            <w:proofErr w:type="spellStart"/>
            <w:r w:rsidRPr="0085442B">
              <w:rPr>
                <w:rFonts w:ascii="Times New Roman" w:eastAsia="Times New Roman" w:hAnsi="Times New Roman" w:cs="Times New Roman"/>
                <w:color w:val="000000"/>
                <w:sz w:val="24"/>
                <w:szCs w:val="24"/>
                <w:lang w:eastAsia="id-ID"/>
              </w:rPr>
              <w:t>Berpengaruh</w:t>
            </w:r>
            <w:proofErr w:type="spellEnd"/>
            <w:r w:rsidRPr="0085442B">
              <w:rPr>
                <w:rFonts w:ascii="Times New Roman" w:eastAsia="Times New Roman" w:hAnsi="Times New Roman" w:cs="Times New Roman"/>
                <w:color w:val="000000"/>
                <w:sz w:val="24"/>
                <w:szCs w:val="24"/>
                <w:lang w:eastAsia="id-ID"/>
              </w:rPr>
              <w:t xml:space="preserve"> </w:t>
            </w:r>
          </w:p>
        </w:tc>
        <w:tc>
          <w:tcPr>
            <w:tcW w:w="3261" w:type="dxa"/>
            <w:tcBorders>
              <w:top w:val="nil"/>
              <w:left w:val="nil"/>
              <w:bottom w:val="single" w:sz="4" w:space="0" w:color="auto"/>
              <w:right w:val="single" w:sz="4" w:space="0" w:color="auto"/>
            </w:tcBorders>
            <w:shd w:val="clear" w:color="auto" w:fill="auto"/>
            <w:noWrap/>
            <w:vAlign w:val="bottom"/>
            <w:hideMark/>
          </w:tcPr>
          <w:p w:rsidR="000D1B9F" w:rsidRPr="0085442B" w:rsidRDefault="000D1B9F" w:rsidP="00A672CD">
            <w:pPr>
              <w:spacing w:after="0" w:line="480" w:lineRule="auto"/>
              <w:contextualSpacing/>
              <w:jc w:val="center"/>
              <w:rPr>
                <w:rFonts w:ascii="Times New Roman" w:eastAsia="Times New Roman" w:hAnsi="Times New Roman" w:cs="Times New Roman"/>
                <w:color w:val="000000"/>
                <w:sz w:val="24"/>
                <w:szCs w:val="24"/>
                <w:lang w:eastAsia="id-ID"/>
              </w:rPr>
            </w:pPr>
            <w:r w:rsidRPr="0085442B">
              <w:rPr>
                <w:rFonts w:ascii="Times New Roman" w:eastAsia="Times New Roman" w:hAnsi="Times New Roman" w:cs="Times New Roman"/>
                <w:color w:val="000000"/>
                <w:sz w:val="24"/>
                <w:szCs w:val="24"/>
                <w:lang w:eastAsia="id-ID"/>
              </w:rPr>
              <w:t xml:space="preserve">Budi </w:t>
            </w:r>
            <w:proofErr w:type="spellStart"/>
            <w:r w:rsidRPr="0085442B">
              <w:rPr>
                <w:rFonts w:ascii="Times New Roman" w:eastAsia="Times New Roman" w:hAnsi="Times New Roman" w:cs="Times New Roman"/>
                <w:color w:val="000000"/>
                <w:sz w:val="24"/>
                <w:szCs w:val="24"/>
                <w:lang w:eastAsia="id-ID"/>
              </w:rPr>
              <w:t>Sudaryanto</w:t>
            </w:r>
            <w:proofErr w:type="spellEnd"/>
            <w:r w:rsidRPr="0085442B">
              <w:rPr>
                <w:rFonts w:ascii="Times New Roman" w:eastAsia="Times New Roman" w:hAnsi="Times New Roman" w:cs="Times New Roman"/>
                <w:color w:val="000000"/>
                <w:sz w:val="24"/>
                <w:szCs w:val="24"/>
                <w:lang w:eastAsia="id-ID"/>
              </w:rPr>
              <w:t xml:space="preserve"> (2016)</w:t>
            </w:r>
          </w:p>
        </w:tc>
      </w:tr>
      <w:tr w:rsidR="000D1B9F" w:rsidRPr="0085442B" w:rsidTr="00A672CD">
        <w:trPr>
          <w:trHeight w:val="288"/>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D1B9F" w:rsidRPr="0085442B" w:rsidRDefault="000D1B9F" w:rsidP="00A672CD">
            <w:pPr>
              <w:spacing w:after="0" w:line="480" w:lineRule="auto"/>
              <w:contextualSpacing/>
              <w:rPr>
                <w:rFonts w:ascii="Times New Roman" w:eastAsia="Times New Roman" w:hAnsi="Times New Roman" w:cs="Times New Roman"/>
                <w:color w:val="000000"/>
                <w:sz w:val="24"/>
                <w:szCs w:val="24"/>
                <w:lang w:eastAsia="id-ID"/>
              </w:rPr>
            </w:pPr>
          </w:p>
        </w:tc>
        <w:tc>
          <w:tcPr>
            <w:tcW w:w="1336" w:type="dxa"/>
            <w:vMerge/>
            <w:tcBorders>
              <w:top w:val="single" w:sz="4" w:space="0" w:color="auto"/>
              <w:left w:val="single" w:sz="4" w:space="0" w:color="auto"/>
              <w:bottom w:val="single" w:sz="4" w:space="0" w:color="auto"/>
              <w:right w:val="single" w:sz="4" w:space="0" w:color="auto"/>
            </w:tcBorders>
            <w:vAlign w:val="center"/>
            <w:hideMark/>
          </w:tcPr>
          <w:p w:rsidR="000D1B9F" w:rsidRPr="0085442B" w:rsidRDefault="000D1B9F" w:rsidP="00A672CD">
            <w:pPr>
              <w:spacing w:after="0" w:line="480" w:lineRule="auto"/>
              <w:contextualSpacing/>
              <w:rPr>
                <w:rFonts w:ascii="Times New Roman" w:eastAsia="Times New Roman" w:hAnsi="Times New Roman" w:cs="Times New Roman"/>
                <w:color w:val="000000"/>
                <w:sz w:val="24"/>
                <w:szCs w:val="24"/>
                <w:lang w:eastAsia="id-ID"/>
              </w:rPr>
            </w:pPr>
          </w:p>
        </w:tc>
        <w:tc>
          <w:tcPr>
            <w:tcW w:w="2349" w:type="dxa"/>
            <w:tcBorders>
              <w:top w:val="single" w:sz="4" w:space="0" w:color="auto"/>
              <w:left w:val="nil"/>
              <w:bottom w:val="single" w:sz="4" w:space="0" w:color="auto"/>
              <w:right w:val="single" w:sz="4" w:space="0" w:color="auto"/>
            </w:tcBorders>
            <w:shd w:val="clear" w:color="auto" w:fill="auto"/>
            <w:noWrap/>
            <w:vAlign w:val="bottom"/>
            <w:hideMark/>
          </w:tcPr>
          <w:p w:rsidR="000D1B9F" w:rsidRPr="0085442B" w:rsidRDefault="000D1B9F" w:rsidP="00A672CD">
            <w:pPr>
              <w:spacing w:after="0" w:line="480" w:lineRule="auto"/>
              <w:contextualSpacing/>
              <w:jc w:val="center"/>
              <w:rPr>
                <w:rFonts w:ascii="Times New Roman" w:eastAsia="Times New Roman" w:hAnsi="Times New Roman" w:cs="Times New Roman"/>
                <w:color w:val="000000"/>
                <w:sz w:val="24"/>
                <w:szCs w:val="24"/>
                <w:lang w:eastAsia="id-ID"/>
              </w:rPr>
            </w:pPr>
            <w:proofErr w:type="spellStart"/>
            <w:r w:rsidRPr="0085442B">
              <w:rPr>
                <w:rFonts w:ascii="Times New Roman" w:eastAsia="Times New Roman" w:hAnsi="Times New Roman" w:cs="Times New Roman"/>
                <w:color w:val="000000"/>
                <w:sz w:val="24"/>
                <w:szCs w:val="24"/>
                <w:lang w:eastAsia="id-ID"/>
              </w:rPr>
              <w:t>Tidak</w:t>
            </w:r>
            <w:proofErr w:type="spellEnd"/>
            <w:r w:rsidRPr="0085442B">
              <w:rPr>
                <w:rFonts w:ascii="Times New Roman" w:eastAsia="Times New Roman" w:hAnsi="Times New Roman" w:cs="Times New Roman"/>
                <w:color w:val="000000"/>
                <w:sz w:val="24"/>
                <w:szCs w:val="24"/>
                <w:lang w:eastAsia="id-ID"/>
              </w:rPr>
              <w:t xml:space="preserve"> </w:t>
            </w:r>
            <w:proofErr w:type="spellStart"/>
            <w:r w:rsidRPr="0085442B">
              <w:rPr>
                <w:rFonts w:ascii="Times New Roman" w:eastAsia="Times New Roman" w:hAnsi="Times New Roman" w:cs="Times New Roman"/>
                <w:color w:val="000000"/>
                <w:sz w:val="24"/>
                <w:szCs w:val="24"/>
                <w:lang w:eastAsia="id-ID"/>
              </w:rPr>
              <w:t>berpengaruh</w:t>
            </w:r>
            <w:proofErr w:type="spellEnd"/>
            <w:r w:rsidRPr="0085442B">
              <w:rPr>
                <w:rFonts w:ascii="Times New Roman" w:eastAsia="Times New Roman" w:hAnsi="Times New Roman" w:cs="Times New Roman"/>
                <w:color w:val="000000"/>
                <w:sz w:val="24"/>
                <w:szCs w:val="24"/>
                <w:lang w:eastAsia="id-ID"/>
              </w:rPr>
              <w:t xml:space="preserve"> </w:t>
            </w:r>
          </w:p>
        </w:tc>
        <w:tc>
          <w:tcPr>
            <w:tcW w:w="3261" w:type="dxa"/>
            <w:tcBorders>
              <w:top w:val="nil"/>
              <w:left w:val="nil"/>
              <w:bottom w:val="single" w:sz="4" w:space="0" w:color="auto"/>
              <w:right w:val="single" w:sz="4" w:space="0" w:color="auto"/>
            </w:tcBorders>
            <w:shd w:val="clear" w:color="auto" w:fill="auto"/>
            <w:noWrap/>
            <w:vAlign w:val="bottom"/>
            <w:hideMark/>
          </w:tcPr>
          <w:p w:rsidR="000D1B9F" w:rsidRPr="0085442B" w:rsidRDefault="000D1B9F" w:rsidP="00A672CD">
            <w:pPr>
              <w:keepNext/>
              <w:spacing w:after="0" w:line="480" w:lineRule="auto"/>
              <w:contextualSpacing/>
              <w:jc w:val="center"/>
              <w:rPr>
                <w:rFonts w:ascii="Times New Roman" w:eastAsia="Times New Roman" w:hAnsi="Times New Roman" w:cs="Times New Roman"/>
                <w:color w:val="000000"/>
                <w:sz w:val="24"/>
                <w:szCs w:val="24"/>
                <w:lang w:val="en-ID" w:eastAsia="id-ID"/>
              </w:rPr>
            </w:pPr>
            <w:r w:rsidRPr="0085442B">
              <w:rPr>
                <w:rFonts w:ascii="Times New Roman" w:eastAsia="Times New Roman" w:hAnsi="Times New Roman" w:cs="Times New Roman"/>
                <w:color w:val="000000"/>
                <w:sz w:val="24"/>
                <w:szCs w:val="24"/>
                <w:lang w:eastAsia="id-ID"/>
              </w:rPr>
              <w:t xml:space="preserve"> </w:t>
            </w:r>
            <w:proofErr w:type="spellStart"/>
            <w:r w:rsidRPr="0085442B">
              <w:rPr>
                <w:rFonts w:ascii="Times New Roman" w:eastAsia="Times New Roman" w:hAnsi="Times New Roman" w:cs="Times New Roman"/>
                <w:color w:val="000000"/>
                <w:sz w:val="24"/>
                <w:szCs w:val="24"/>
                <w:lang w:val="en-ID" w:eastAsia="id-ID"/>
              </w:rPr>
              <w:t>Bagus</w:t>
            </w:r>
            <w:proofErr w:type="spellEnd"/>
            <w:r w:rsidRPr="0085442B">
              <w:rPr>
                <w:rFonts w:ascii="Times New Roman" w:eastAsia="Times New Roman" w:hAnsi="Times New Roman" w:cs="Times New Roman"/>
                <w:color w:val="000000"/>
                <w:sz w:val="24"/>
                <w:szCs w:val="24"/>
                <w:lang w:val="en-ID" w:eastAsia="id-ID"/>
              </w:rPr>
              <w:t xml:space="preserve"> </w:t>
            </w:r>
            <w:proofErr w:type="spellStart"/>
            <w:r w:rsidRPr="0085442B">
              <w:rPr>
                <w:rFonts w:ascii="Times New Roman" w:eastAsia="Times New Roman" w:hAnsi="Times New Roman" w:cs="Times New Roman"/>
                <w:color w:val="000000"/>
                <w:sz w:val="24"/>
                <w:szCs w:val="24"/>
                <w:lang w:val="en-ID" w:eastAsia="id-ID"/>
              </w:rPr>
              <w:t>Priyonoto</w:t>
            </w:r>
            <w:proofErr w:type="spellEnd"/>
            <w:r w:rsidRPr="0085442B">
              <w:rPr>
                <w:rFonts w:ascii="Times New Roman" w:eastAsia="Times New Roman" w:hAnsi="Times New Roman" w:cs="Times New Roman"/>
                <w:color w:val="000000"/>
                <w:sz w:val="24"/>
                <w:szCs w:val="24"/>
                <w:lang w:val="en-ID" w:eastAsia="id-ID"/>
              </w:rPr>
              <w:t xml:space="preserve"> (2014)</w:t>
            </w:r>
          </w:p>
        </w:tc>
      </w:tr>
    </w:tbl>
    <w:p w:rsidR="000D1B9F" w:rsidRPr="0085442B" w:rsidRDefault="000D1B9F" w:rsidP="000D1B9F">
      <w:pPr>
        <w:spacing w:after="0" w:line="480" w:lineRule="auto"/>
        <w:contextualSpacing/>
        <w:outlineLvl w:val="1"/>
        <w:rPr>
          <w:rFonts w:ascii="Times New Roman" w:hAnsi="Times New Roman" w:cs="Times New Roman"/>
          <w:b/>
          <w:sz w:val="24"/>
          <w:szCs w:val="24"/>
        </w:rPr>
      </w:pPr>
      <w:bookmarkStart w:id="15" w:name="_Toc17121676"/>
      <w:bookmarkStart w:id="16" w:name="_Toc17122006"/>
      <w:bookmarkStart w:id="17" w:name="_Toc17123339"/>
      <w:bookmarkStart w:id="18" w:name="_Toc17124055"/>
    </w:p>
    <w:p w:rsidR="000D1B9F" w:rsidRPr="0085442B" w:rsidRDefault="000D1B9F" w:rsidP="000D1B9F">
      <w:pPr>
        <w:pStyle w:val="ListParagraph"/>
        <w:numPr>
          <w:ilvl w:val="0"/>
          <w:numId w:val="7"/>
        </w:numPr>
        <w:spacing w:after="0" w:line="480" w:lineRule="auto"/>
        <w:ind w:left="426" w:hanging="426"/>
        <w:outlineLvl w:val="1"/>
        <w:rPr>
          <w:rFonts w:ascii="Times New Roman" w:hAnsi="Times New Roman" w:cs="Times New Roman"/>
          <w:b/>
          <w:sz w:val="24"/>
          <w:szCs w:val="24"/>
        </w:rPr>
      </w:pPr>
      <w:bookmarkStart w:id="19" w:name="_Toc17224661"/>
      <w:r w:rsidRPr="0085442B">
        <w:rPr>
          <w:rFonts w:ascii="Times New Roman" w:hAnsi="Times New Roman" w:cs="Times New Roman"/>
          <w:b/>
          <w:sz w:val="24"/>
          <w:szCs w:val="24"/>
        </w:rPr>
        <w:t>Identifikasi Masalah</w:t>
      </w:r>
      <w:bookmarkEnd w:id="15"/>
      <w:bookmarkEnd w:id="16"/>
      <w:bookmarkEnd w:id="17"/>
      <w:bookmarkEnd w:id="18"/>
      <w:bookmarkEnd w:id="19"/>
    </w:p>
    <w:p w:rsidR="000D1B9F" w:rsidRPr="0085442B" w:rsidRDefault="000D1B9F" w:rsidP="000D1B9F">
      <w:pPr>
        <w:pStyle w:val="ListParagraph"/>
        <w:spacing w:after="0" w:line="480" w:lineRule="auto"/>
        <w:ind w:left="426" w:firstLine="720"/>
        <w:jc w:val="both"/>
        <w:rPr>
          <w:rFonts w:ascii="Times New Roman" w:hAnsi="Times New Roman" w:cs="Times New Roman"/>
          <w:b/>
          <w:sz w:val="24"/>
          <w:szCs w:val="24"/>
          <w:lang w:val="en-ID"/>
        </w:rPr>
      </w:pPr>
      <w:r w:rsidRPr="0085442B">
        <w:rPr>
          <w:rFonts w:ascii="Times New Roman" w:hAnsi="Times New Roman" w:cs="Times New Roman"/>
          <w:color w:val="000000"/>
          <w:sz w:val="24"/>
          <w:szCs w:val="24"/>
        </w:rPr>
        <w:t xml:space="preserve">Dalam penelitian ini variabel yang akan dianggap sebagai faktor-faktor yang berpengaruh terhadap </w:t>
      </w:r>
      <w:r w:rsidRPr="0085442B">
        <w:rPr>
          <w:rFonts w:ascii="Times New Roman" w:hAnsi="Times New Roman" w:cs="Times New Roman"/>
          <w:i/>
          <w:color w:val="000000"/>
          <w:sz w:val="24"/>
          <w:szCs w:val="24"/>
        </w:rPr>
        <w:t>return</w:t>
      </w:r>
      <w:r w:rsidRPr="0085442B">
        <w:rPr>
          <w:rFonts w:ascii="Times New Roman" w:hAnsi="Times New Roman" w:cs="Times New Roman"/>
          <w:color w:val="000000"/>
          <w:sz w:val="24"/>
          <w:szCs w:val="24"/>
        </w:rPr>
        <w:t xml:space="preserve"> saham</w:t>
      </w:r>
      <w:r w:rsidRPr="0085442B">
        <w:rPr>
          <w:rFonts w:ascii="Times New Roman" w:hAnsi="Times New Roman" w:cs="Times New Roman"/>
          <w:color w:val="000000"/>
          <w:sz w:val="24"/>
          <w:szCs w:val="24"/>
          <w:lang w:val="en-ID"/>
        </w:rPr>
        <w:t xml:space="preserve"> </w:t>
      </w:r>
      <w:r w:rsidRPr="0085442B">
        <w:rPr>
          <w:rFonts w:ascii="Times New Roman" w:hAnsi="Times New Roman" w:cs="Times New Roman"/>
          <w:color w:val="000000"/>
          <w:sz w:val="24"/>
          <w:szCs w:val="24"/>
        </w:rPr>
        <w:t xml:space="preserve">adalah variabel-variabel </w:t>
      </w:r>
      <w:r w:rsidRPr="0085442B">
        <w:rPr>
          <w:rFonts w:ascii="Times New Roman" w:hAnsi="Times New Roman" w:cs="Times New Roman"/>
          <w:i/>
          <w:color w:val="000000"/>
          <w:sz w:val="24"/>
          <w:szCs w:val="24"/>
        </w:rPr>
        <w:t xml:space="preserve">seperti current ratio, debt to equity ratio, total assets turnover, </w:t>
      </w:r>
      <w:r w:rsidRPr="0085442B">
        <w:rPr>
          <w:rFonts w:ascii="Times New Roman" w:hAnsi="Times New Roman" w:cs="Times New Roman"/>
          <w:color w:val="000000"/>
          <w:sz w:val="24"/>
          <w:szCs w:val="24"/>
        </w:rPr>
        <w:t>dan</w:t>
      </w:r>
      <w:r w:rsidRPr="0085442B">
        <w:rPr>
          <w:rFonts w:ascii="Times New Roman" w:hAnsi="Times New Roman" w:cs="Times New Roman"/>
          <w:i/>
          <w:color w:val="000000"/>
          <w:sz w:val="24"/>
          <w:szCs w:val="24"/>
        </w:rPr>
        <w:t xml:space="preserve"> return on </w:t>
      </w:r>
      <w:r w:rsidRPr="0085442B">
        <w:rPr>
          <w:rFonts w:ascii="Times New Roman" w:hAnsi="Times New Roman" w:cs="Times New Roman"/>
          <w:i/>
          <w:color w:val="000000"/>
          <w:sz w:val="24"/>
          <w:szCs w:val="24"/>
          <w:lang w:val="en-ID"/>
        </w:rPr>
        <w:t>equity</w:t>
      </w:r>
      <w:r w:rsidRPr="0085442B">
        <w:rPr>
          <w:rFonts w:ascii="Times New Roman" w:hAnsi="Times New Roman" w:cs="Times New Roman"/>
          <w:color w:val="000000"/>
          <w:sz w:val="24"/>
          <w:szCs w:val="24"/>
        </w:rPr>
        <w:t>. Variabel-variabel tersebut akan di uji apakah akan berpengaruh terhadap return saham dalam sampel perusahaan baran</w:t>
      </w:r>
      <w:r w:rsidRPr="0085442B">
        <w:rPr>
          <w:rFonts w:ascii="Times New Roman" w:hAnsi="Times New Roman" w:cs="Times New Roman"/>
          <w:color w:val="000000"/>
          <w:sz w:val="24"/>
          <w:szCs w:val="24"/>
          <w:lang w:val="en-ID"/>
        </w:rPr>
        <w:t xml:space="preserve">g </w:t>
      </w:r>
      <w:proofErr w:type="spellStart"/>
      <w:r w:rsidRPr="0085442B">
        <w:rPr>
          <w:rFonts w:ascii="Times New Roman" w:hAnsi="Times New Roman" w:cs="Times New Roman"/>
          <w:color w:val="000000"/>
          <w:sz w:val="24"/>
          <w:szCs w:val="24"/>
          <w:lang w:val="en-ID"/>
        </w:rPr>
        <w:t>konsumsi</w:t>
      </w:r>
      <w:proofErr w:type="spellEnd"/>
      <w:r w:rsidRPr="0085442B">
        <w:rPr>
          <w:rFonts w:ascii="Times New Roman" w:hAnsi="Times New Roman" w:cs="Times New Roman"/>
          <w:color w:val="000000"/>
          <w:sz w:val="24"/>
          <w:szCs w:val="24"/>
        </w:rPr>
        <w:t xml:space="preserve"> pada periode 2014-2017. Berdasarkan keterangan diatas diharapkan penelitian ini dapat menjawab pertanyaan yang diajukan sebagai berikut</w:t>
      </w:r>
      <w:r w:rsidRPr="0085442B">
        <w:rPr>
          <w:rFonts w:ascii="Times New Roman" w:hAnsi="Times New Roman" w:cs="Times New Roman"/>
          <w:color w:val="000000"/>
          <w:sz w:val="24"/>
          <w:szCs w:val="24"/>
          <w:lang w:val="en-ID"/>
        </w:rPr>
        <w:t>:</w:t>
      </w:r>
      <w:r w:rsidRPr="0085442B">
        <w:rPr>
          <w:rFonts w:ascii="Times New Roman" w:hAnsi="Times New Roman" w:cs="Times New Roman"/>
          <w:color w:val="000000"/>
          <w:sz w:val="24"/>
          <w:szCs w:val="24"/>
        </w:rPr>
        <w:br w:type="page"/>
      </w:r>
    </w:p>
    <w:p w:rsidR="000D1B9F" w:rsidRPr="0085442B" w:rsidRDefault="000D1B9F" w:rsidP="000D1B9F">
      <w:pPr>
        <w:pStyle w:val="ListParagraph"/>
        <w:numPr>
          <w:ilvl w:val="0"/>
          <w:numId w:val="5"/>
        </w:numPr>
        <w:spacing w:after="0" w:line="480" w:lineRule="auto"/>
        <w:ind w:left="851" w:hanging="425"/>
        <w:rPr>
          <w:rFonts w:ascii="Times New Roman" w:hAnsi="Times New Roman" w:cs="Times New Roman"/>
          <w:color w:val="000000"/>
          <w:sz w:val="24"/>
          <w:szCs w:val="24"/>
        </w:rPr>
      </w:pPr>
      <w:r w:rsidRPr="0085442B">
        <w:rPr>
          <w:rFonts w:ascii="Times New Roman" w:hAnsi="Times New Roman" w:cs="Times New Roman"/>
          <w:color w:val="000000"/>
          <w:sz w:val="24"/>
          <w:szCs w:val="24"/>
        </w:rPr>
        <w:lastRenderedPageBreak/>
        <w:t xml:space="preserve">Bagaimana pengaruh CR terhadap </w:t>
      </w:r>
      <w:r w:rsidRPr="0085442B">
        <w:rPr>
          <w:rFonts w:ascii="Times New Roman" w:hAnsi="Times New Roman" w:cs="Times New Roman"/>
          <w:i/>
          <w:color w:val="000000"/>
          <w:sz w:val="24"/>
          <w:szCs w:val="24"/>
        </w:rPr>
        <w:t>Return</w:t>
      </w:r>
      <w:r w:rsidRPr="0085442B">
        <w:rPr>
          <w:rFonts w:ascii="Times New Roman" w:hAnsi="Times New Roman" w:cs="Times New Roman"/>
          <w:color w:val="000000"/>
          <w:sz w:val="24"/>
          <w:szCs w:val="24"/>
        </w:rPr>
        <w:t xml:space="preserve"> Saham?</w:t>
      </w:r>
    </w:p>
    <w:p w:rsidR="000D1B9F" w:rsidRPr="0085442B" w:rsidRDefault="000D1B9F" w:rsidP="000D1B9F">
      <w:pPr>
        <w:pStyle w:val="ListParagraph"/>
        <w:numPr>
          <w:ilvl w:val="0"/>
          <w:numId w:val="5"/>
        </w:numPr>
        <w:spacing w:after="0" w:line="480" w:lineRule="auto"/>
        <w:ind w:left="851" w:hanging="425"/>
        <w:rPr>
          <w:rFonts w:ascii="Times New Roman" w:hAnsi="Times New Roman" w:cs="Times New Roman"/>
          <w:color w:val="000000"/>
          <w:sz w:val="24"/>
          <w:szCs w:val="24"/>
        </w:rPr>
      </w:pPr>
      <w:r w:rsidRPr="0085442B">
        <w:rPr>
          <w:rFonts w:ascii="Times New Roman" w:hAnsi="Times New Roman" w:cs="Times New Roman"/>
          <w:color w:val="000000"/>
          <w:sz w:val="24"/>
          <w:szCs w:val="24"/>
        </w:rPr>
        <w:t xml:space="preserve">Bagaimana pengaruh DER terhadap </w:t>
      </w:r>
      <w:r w:rsidRPr="0085442B">
        <w:rPr>
          <w:rFonts w:ascii="Times New Roman" w:hAnsi="Times New Roman" w:cs="Times New Roman"/>
          <w:i/>
          <w:color w:val="000000"/>
          <w:sz w:val="24"/>
          <w:szCs w:val="24"/>
        </w:rPr>
        <w:t xml:space="preserve">Return </w:t>
      </w:r>
      <w:r w:rsidRPr="0085442B">
        <w:rPr>
          <w:rFonts w:ascii="Times New Roman" w:hAnsi="Times New Roman" w:cs="Times New Roman"/>
          <w:color w:val="000000"/>
          <w:sz w:val="24"/>
          <w:szCs w:val="24"/>
        </w:rPr>
        <w:t>Saham?</w:t>
      </w:r>
    </w:p>
    <w:p w:rsidR="000D1B9F" w:rsidRPr="0085442B" w:rsidRDefault="000D1B9F" w:rsidP="000D1B9F">
      <w:pPr>
        <w:pStyle w:val="ListParagraph"/>
        <w:numPr>
          <w:ilvl w:val="0"/>
          <w:numId w:val="5"/>
        </w:numPr>
        <w:spacing w:after="0" w:line="480" w:lineRule="auto"/>
        <w:ind w:left="851" w:hanging="425"/>
        <w:rPr>
          <w:rFonts w:ascii="Times New Roman" w:hAnsi="Times New Roman" w:cs="Times New Roman"/>
          <w:color w:val="000000"/>
          <w:sz w:val="24"/>
          <w:szCs w:val="24"/>
        </w:rPr>
      </w:pPr>
      <w:r w:rsidRPr="0085442B">
        <w:rPr>
          <w:rFonts w:ascii="Times New Roman" w:hAnsi="Times New Roman" w:cs="Times New Roman"/>
          <w:color w:val="000000"/>
          <w:sz w:val="24"/>
          <w:szCs w:val="24"/>
        </w:rPr>
        <w:t xml:space="preserve">Bagaimana pengaruh TATO terhadap </w:t>
      </w:r>
      <w:r w:rsidRPr="0085442B">
        <w:rPr>
          <w:rFonts w:ascii="Times New Roman" w:hAnsi="Times New Roman" w:cs="Times New Roman"/>
          <w:i/>
          <w:color w:val="000000"/>
          <w:sz w:val="24"/>
          <w:szCs w:val="24"/>
        </w:rPr>
        <w:t xml:space="preserve">Return </w:t>
      </w:r>
      <w:r w:rsidRPr="0085442B">
        <w:rPr>
          <w:rFonts w:ascii="Times New Roman" w:hAnsi="Times New Roman" w:cs="Times New Roman"/>
          <w:color w:val="000000"/>
          <w:sz w:val="24"/>
          <w:szCs w:val="24"/>
        </w:rPr>
        <w:t>Saham?</w:t>
      </w:r>
    </w:p>
    <w:p w:rsidR="000D1B9F" w:rsidRPr="0085442B" w:rsidRDefault="000D1B9F" w:rsidP="000D1B9F">
      <w:pPr>
        <w:pStyle w:val="ListParagraph"/>
        <w:numPr>
          <w:ilvl w:val="0"/>
          <w:numId w:val="5"/>
        </w:numPr>
        <w:spacing w:after="0" w:line="480" w:lineRule="auto"/>
        <w:ind w:left="851" w:hanging="425"/>
        <w:rPr>
          <w:rFonts w:ascii="Times New Roman" w:hAnsi="Times New Roman" w:cs="Times New Roman"/>
          <w:color w:val="000000"/>
          <w:sz w:val="24"/>
          <w:szCs w:val="24"/>
        </w:rPr>
      </w:pPr>
      <w:r w:rsidRPr="0085442B">
        <w:rPr>
          <w:rFonts w:ascii="Times New Roman" w:hAnsi="Times New Roman" w:cs="Times New Roman"/>
          <w:color w:val="000000"/>
          <w:sz w:val="24"/>
          <w:szCs w:val="24"/>
        </w:rPr>
        <w:t>Bagaimana pengaruh RO</w:t>
      </w:r>
      <w:r w:rsidRPr="0085442B">
        <w:rPr>
          <w:rFonts w:ascii="Times New Roman" w:hAnsi="Times New Roman" w:cs="Times New Roman"/>
          <w:color w:val="000000"/>
          <w:sz w:val="24"/>
          <w:szCs w:val="24"/>
          <w:lang w:val="en-ID"/>
        </w:rPr>
        <w:t xml:space="preserve">E </w:t>
      </w:r>
      <w:r w:rsidRPr="0085442B">
        <w:rPr>
          <w:rFonts w:ascii="Times New Roman" w:hAnsi="Times New Roman" w:cs="Times New Roman"/>
          <w:color w:val="000000"/>
          <w:sz w:val="24"/>
          <w:szCs w:val="24"/>
        </w:rPr>
        <w:t xml:space="preserve">terhadap </w:t>
      </w:r>
      <w:r w:rsidRPr="0085442B">
        <w:rPr>
          <w:rFonts w:ascii="Times New Roman" w:hAnsi="Times New Roman" w:cs="Times New Roman"/>
          <w:i/>
          <w:color w:val="000000"/>
          <w:sz w:val="24"/>
          <w:szCs w:val="24"/>
        </w:rPr>
        <w:t>Return</w:t>
      </w:r>
      <w:r w:rsidRPr="0085442B">
        <w:rPr>
          <w:rFonts w:ascii="Times New Roman" w:hAnsi="Times New Roman" w:cs="Times New Roman"/>
          <w:color w:val="000000"/>
          <w:sz w:val="24"/>
          <w:szCs w:val="24"/>
        </w:rPr>
        <w:t xml:space="preserve"> Saham?</w:t>
      </w:r>
    </w:p>
    <w:p w:rsidR="000D1B9F" w:rsidRPr="0085442B" w:rsidRDefault="000D1B9F" w:rsidP="000D1B9F">
      <w:pPr>
        <w:spacing w:after="0" w:line="480" w:lineRule="auto"/>
        <w:contextualSpacing/>
        <w:rPr>
          <w:rFonts w:ascii="Times New Roman" w:hAnsi="Times New Roman" w:cs="Times New Roman"/>
          <w:b/>
          <w:sz w:val="24"/>
          <w:szCs w:val="24"/>
          <w:lang w:val="id-ID"/>
        </w:rPr>
      </w:pPr>
      <w:bookmarkStart w:id="20" w:name="_Toc17121677"/>
      <w:bookmarkStart w:id="21" w:name="_Toc17122007"/>
    </w:p>
    <w:p w:rsidR="000D1B9F" w:rsidRPr="0085442B" w:rsidRDefault="000D1B9F" w:rsidP="000D1B9F">
      <w:pPr>
        <w:pStyle w:val="ListParagraph"/>
        <w:numPr>
          <w:ilvl w:val="0"/>
          <w:numId w:val="7"/>
        </w:numPr>
        <w:spacing w:after="0" w:line="480" w:lineRule="auto"/>
        <w:ind w:left="426" w:hanging="426"/>
        <w:jc w:val="both"/>
        <w:outlineLvl w:val="1"/>
        <w:rPr>
          <w:rFonts w:ascii="Times New Roman" w:hAnsi="Times New Roman" w:cs="Times New Roman"/>
          <w:b/>
          <w:sz w:val="24"/>
          <w:szCs w:val="24"/>
        </w:rPr>
      </w:pPr>
      <w:bookmarkStart w:id="22" w:name="_Toc17123340"/>
      <w:bookmarkStart w:id="23" w:name="_Toc17124056"/>
      <w:bookmarkStart w:id="24" w:name="_Toc17224662"/>
      <w:r w:rsidRPr="0085442B">
        <w:rPr>
          <w:rFonts w:ascii="Times New Roman" w:hAnsi="Times New Roman" w:cs="Times New Roman"/>
          <w:b/>
          <w:sz w:val="24"/>
          <w:szCs w:val="24"/>
        </w:rPr>
        <w:t>Batasan Masalah</w:t>
      </w:r>
      <w:bookmarkEnd w:id="20"/>
      <w:bookmarkEnd w:id="21"/>
      <w:bookmarkEnd w:id="22"/>
      <w:bookmarkEnd w:id="23"/>
      <w:bookmarkEnd w:id="24"/>
    </w:p>
    <w:p w:rsidR="000D1B9F" w:rsidRPr="0085442B" w:rsidRDefault="000D1B9F" w:rsidP="000D1B9F">
      <w:pPr>
        <w:pStyle w:val="ListParagraph"/>
        <w:numPr>
          <w:ilvl w:val="0"/>
          <w:numId w:val="3"/>
        </w:numPr>
        <w:spacing w:after="0" w:line="480" w:lineRule="auto"/>
        <w:ind w:left="851" w:hanging="425"/>
        <w:jc w:val="both"/>
        <w:rPr>
          <w:rFonts w:ascii="Times New Roman" w:hAnsi="Times New Roman" w:cs="Times New Roman"/>
          <w:sz w:val="24"/>
          <w:szCs w:val="24"/>
        </w:rPr>
      </w:pPr>
      <w:r w:rsidRPr="0085442B">
        <w:rPr>
          <w:rFonts w:ascii="Times New Roman" w:hAnsi="Times New Roman" w:cs="Times New Roman"/>
          <w:sz w:val="24"/>
          <w:szCs w:val="24"/>
        </w:rPr>
        <w:t>Bagaimana pengaruh Current Ratio terhadap return saham perusahaan?</w:t>
      </w:r>
    </w:p>
    <w:p w:rsidR="000D1B9F" w:rsidRPr="0085442B" w:rsidRDefault="000D1B9F" w:rsidP="000D1B9F">
      <w:pPr>
        <w:pStyle w:val="ListParagraph"/>
        <w:numPr>
          <w:ilvl w:val="0"/>
          <w:numId w:val="3"/>
        </w:numPr>
        <w:spacing w:after="0" w:line="480" w:lineRule="auto"/>
        <w:ind w:left="851" w:hanging="425"/>
        <w:jc w:val="both"/>
        <w:rPr>
          <w:rFonts w:ascii="Times New Roman" w:hAnsi="Times New Roman" w:cs="Times New Roman"/>
          <w:sz w:val="24"/>
          <w:szCs w:val="24"/>
        </w:rPr>
      </w:pPr>
      <w:r w:rsidRPr="0085442B">
        <w:rPr>
          <w:rFonts w:ascii="Times New Roman" w:hAnsi="Times New Roman" w:cs="Times New Roman"/>
          <w:sz w:val="24"/>
          <w:szCs w:val="24"/>
        </w:rPr>
        <w:t xml:space="preserve">Bagaimana pengaruh Debt to Equity Ratio terhadap </w:t>
      </w:r>
      <w:r w:rsidRPr="0085442B">
        <w:rPr>
          <w:rFonts w:ascii="Times New Roman" w:hAnsi="Times New Roman" w:cs="Times New Roman"/>
          <w:i/>
          <w:sz w:val="24"/>
          <w:szCs w:val="24"/>
        </w:rPr>
        <w:t xml:space="preserve">return </w:t>
      </w:r>
      <w:r w:rsidRPr="0085442B">
        <w:rPr>
          <w:rFonts w:ascii="Times New Roman" w:hAnsi="Times New Roman" w:cs="Times New Roman"/>
          <w:sz w:val="24"/>
          <w:szCs w:val="24"/>
        </w:rPr>
        <w:t>saham perusahaan?</w:t>
      </w:r>
    </w:p>
    <w:p w:rsidR="000D1B9F" w:rsidRPr="0085442B" w:rsidRDefault="000D1B9F" w:rsidP="000D1B9F">
      <w:pPr>
        <w:pStyle w:val="ListParagraph"/>
        <w:numPr>
          <w:ilvl w:val="0"/>
          <w:numId w:val="3"/>
        </w:numPr>
        <w:spacing w:after="0" w:line="480" w:lineRule="auto"/>
        <w:ind w:left="851" w:hanging="425"/>
        <w:jc w:val="both"/>
        <w:rPr>
          <w:rFonts w:ascii="Times New Roman" w:hAnsi="Times New Roman" w:cs="Times New Roman"/>
          <w:sz w:val="24"/>
          <w:szCs w:val="24"/>
        </w:rPr>
      </w:pPr>
      <w:r w:rsidRPr="0085442B">
        <w:rPr>
          <w:rFonts w:ascii="Times New Roman" w:hAnsi="Times New Roman" w:cs="Times New Roman"/>
          <w:sz w:val="24"/>
          <w:szCs w:val="24"/>
        </w:rPr>
        <w:t xml:space="preserve">Bagaimana pengaruh Total Assets Turnover terhadap </w:t>
      </w:r>
      <w:r w:rsidRPr="0085442B">
        <w:rPr>
          <w:rFonts w:ascii="Times New Roman" w:hAnsi="Times New Roman" w:cs="Times New Roman"/>
          <w:i/>
          <w:sz w:val="24"/>
          <w:szCs w:val="24"/>
        </w:rPr>
        <w:t xml:space="preserve">return </w:t>
      </w:r>
      <w:r w:rsidRPr="0085442B">
        <w:rPr>
          <w:rFonts w:ascii="Times New Roman" w:hAnsi="Times New Roman" w:cs="Times New Roman"/>
          <w:sz w:val="24"/>
          <w:szCs w:val="24"/>
        </w:rPr>
        <w:t>saham perusahaan?</w:t>
      </w:r>
    </w:p>
    <w:p w:rsidR="000D1B9F" w:rsidRPr="0085442B" w:rsidRDefault="000D1B9F" w:rsidP="000D1B9F">
      <w:pPr>
        <w:pStyle w:val="ListParagraph"/>
        <w:numPr>
          <w:ilvl w:val="0"/>
          <w:numId w:val="3"/>
        </w:numPr>
        <w:spacing w:after="0" w:line="480" w:lineRule="auto"/>
        <w:ind w:left="851" w:hanging="425"/>
        <w:jc w:val="both"/>
        <w:rPr>
          <w:rFonts w:ascii="Times New Roman" w:hAnsi="Times New Roman" w:cs="Times New Roman"/>
          <w:sz w:val="24"/>
          <w:szCs w:val="24"/>
        </w:rPr>
      </w:pPr>
      <w:r w:rsidRPr="0085442B">
        <w:rPr>
          <w:rFonts w:ascii="Times New Roman" w:hAnsi="Times New Roman" w:cs="Times New Roman"/>
          <w:sz w:val="24"/>
          <w:szCs w:val="24"/>
        </w:rPr>
        <w:t xml:space="preserve">Bagaimana pengaruh Return On </w:t>
      </w:r>
      <w:r w:rsidRPr="0085442B">
        <w:rPr>
          <w:rFonts w:ascii="Times New Roman" w:hAnsi="Times New Roman" w:cs="Times New Roman"/>
          <w:sz w:val="24"/>
          <w:szCs w:val="24"/>
          <w:lang w:val="en-ID"/>
        </w:rPr>
        <w:t>Equity</w:t>
      </w:r>
      <w:r w:rsidRPr="0085442B">
        <w:rPr>
          <w:rFonts w:ascii="Times New Roman" w:hAnsi="Times New Roman" w:cs="Times New Roman"/>
          <w:sz w:val="24"/>
          <w:szCs w:val="24"/>
        </w:rPr>
        <w:t xml:space="preserve"> terhadap </w:t>
      </w:r>
      <w:r w:rsidRPr="0085442B">
        <w:rPr>
          <w:rFonts w:ascii="Times New Roman" w:hAnsi="Times New Roman" w:cs="Times New Roman"/>
          <w:i/>
          <w:sz w:val="24"/>
          <w:szCs w:val="24"/>
        </w:rPr>
        <w:t>return</w:t>
      </w:r>
      <w:r w:rsidRPr="0085442B">
        <w:rPr>
          <w:rFonts w:ascii="Times New Roman" w:hAnsi="Times New Roman" w:cs="Times New Roman"/>
          <w:sz w:val="24"/>
          <w:szCs w:val="24"/>
        </w:rPr>
        <w:t xml:space="preserve"> saham perusahaan?</w:t>
      </w:r>
    </w:p>
    <w:p w:rsidR="000D1B9F" w:rsidRPr="0085442B" w:rsidRDefault="000D1B9F" w:rsidP="000D1B9F">
      <w:pPr>
        <w:pStyle w:val="ListParagraph"/>
        <w:spacing w:after="0" w:line="480" w:lineRule="auto"/>
        <w:ind w:left="0"/>
        <w:jc w:val="both"/>
        <w:rPr>
          <w:rFonts w:ascii="Times New Roman" w:hAnsi="Times New Roman" w:cs="Times New Roman"/>
          <w:sz w:val="24"/>
          <w:szCs w:val="24"/>
          <w:lang w:val="en-US"/>
        </w:rPr>
      </w:pPr>
    </w:p>
    <w:p w:rsidR="000D1B9F" w:rsidRPr="0085442B" w:rsidRDefault="000D1B9F" w:rsidP="000D1B9F">
      <w:pPr>
        <w:pStyle w:val="ListParagraph"/>
        <w:numPr>
          <w:ilvl w:val="0"/>
          <w:numId w:val="7"/>
        </w:numPr>
        <w:spacing w:after="0" w:line="480" w:lineRule="auto"/>
        <w:ind w:left="426" w:hanging="426"/>
        <w:jc w:val="both"/>
        <w:outlineLvl w:val="1"/>
        <w:rPr>
          <w:rFonts w:ascii="Times New Roman" w:hAnsi="Times New Roman" w:cs="Times New Roman"/>
          <w:b/>
          <w:sz w:val="24"/>
          <w:szCs w:val="24"/>
        </w:rPr>
      </w:pPr>
      <w:bookmarkStart w:id="25" w:name="_Toc17121678"/>
      <w:bookmarkStart w:id="26" w:name="_Toc17122008"/>
      <w:bookmarkStart w:id="27" w:name="_Toc17123341"/>
      <w:bookmarkStart w:id="28" w:name="_Toc17124057"/>
      <w:bookmarkStart w:id="29" w:name="_Toc17224663"/>
      <w:r w:rsidRPr="0085442B">
        <w:rPr>
          <w:rFonts w:ascii="Times New Roman" w:hAnsi="Times New Roman" w:cs="Times New Roman"/>
          <w:b/>
          <w:sz w:val="24"/>
          <w:szCs w:val="24"/>
        </w:rPr>
        <w:t>Batasan Penelitian</w:t>
      </w:r>
      <w:bookmarkEnd w:id="25"/>
      <w:bookmarkEnd w:id="26"/>
      <w:bookmarkEnd w:id="27"/>
      <w:bookmarkEnd w:id="28"/>
      <w:bookmarkEnd w:id="29"/>
    </w:p>
    <w:p w:rsidR="000D1B9F" w:rsidRPr="0085442B" w:rsidRDefault="000D1B9F" w:rsidP="000D1B9F">
      <w:pPr>
        <w:pStyle w:val="ListParagraph"/>
        <w:spacing w:after="0" w:line="480" w:lineRule="auto"/>
        <w:ind w:left="426" w:firstLine="567"/>
        <w:jc w:val="both"/>
        <w:rPr>
          <w:rFonts w:ascii="Times New Roman" w:hAnsi="Times New Roman" w:cs="Times New Roman"/>
          <w:color w:val="000000"/>
          <w:sz w:val="24"/>
          <w:szCs w:val="24"/>
        </w:rPr>
      </w:pPr>
      <w:r w:rsidRPr="0085442B">
        <w:rPr>
          <w:rFonts w:ascii="Times New Roman" w:hAnsi="Times New Roman" w:cs="Times New Roman"/>
          <w:color w:val="000000"/>
          <w:sz w:val="24"/>
          <w:szCs w:val="24"/>
        </w:rPr>
        <w:t>Objek penelitian ini adalah perusahaan sektor</w:t>
      </w:r>
      <w:r w:rsidRPr="0085442B">
        <w:rPr>
          <w:rFonts w:ascii="Times New Roman" w:hAnsi="Times New Roman" w:cs="Times New Roman"/>
          <w:color w:val="000000"/>
          <w:sz w:val="24"/>
          <w:szCs w:val="24"/>
          <w:lang w:val="en-ID"/>
        </w:rPr>
        <w:t xml:space="preserve"> </w:t>
      </w:r>
      <w:proofErr w:type="spellStart"/>
      <w:r w:rsidRPr="0085442B">
        <w:rPr>
          <w:rFonts w:ascii="Times New Roman" w:hAnsi="Times New Roman" w:cs="Times New Roman"/>
          <w:color w:val="000000"/>
          <w:sz w:val="24"/>
          <w:szCs w:val="24"/>
          <w:lang w:val="en-ID"/>
        </w:rPr>
        <w:t>industri</w:t>
      </w:r>
      <w:proofErr w:type="spellEnd"/>
      <w:r w:rsidRPr="0085442B">
        <w:rPr>
          <w:rFonts w:ascii="Times New Roman" w:hAnsi="Times New Roman" w:cs="Times New Roman"/>
          <w:color w:val="000000"/>
          <w:sz w:val="24"/>
          <w:szCs w:val="24"/>
        </w:rPr>
        <w:t xml:space="preserve"> </w:t>
      </w:r>
      <w:proofErr w:type="spellStart"/>
      <w:r w:rsidRPr="0085442B">
        <w:rPr>
          <w:rFonts w:ascii="Times New Roman" w:hAnsi="Times New Roman" w:cs="Times New Roman"/>
          <w:i/>
          <w:color w:val="000000"/>
          <w:sz w:val="24"/>
          <w:szCs w:val="24"/>
          <w:lang w:val="en-ID"/>
        </w:rPr>
        <w:t>barang</w:t>
      </w:r>
      <w:proofErr w:type="spellEnd"/>
      <w:r w:rsidRPr="0085442B">
        <w:rPr>
          <w:rFonts w:ascii="Times New Roman" w:hAnsi="Times New Roman" w:cs="Times New Roman"/>
          <w:i/>
          <w:color w:val="000000"/>
          <w:sz w:val="24"/>
          <w:szCs w:val="24"/>
          <w:lang w:val="en-ID"/>
        </w:rPr>
        <w:t xml:space="preserve"> </w:t>
      </w:r>
      <w:proofErr w:type="spellStart"/>
      <w:r w:rsidRPr="0085442B">
        <w:rPr>
          <w:rFonts w:ascii="Times New Roman" w:hAnsi="Times New Roman" w:cs="Times New Roman"/>
          <w:i/>
          <w:color w:val="000000"/>
          <w:sz w:val="24"/>
          <w:szCs w:val="24"/>
          <w:lang w:val="en-ID"/>
        </w:rPr>
        <w:t>konsumsi</w:t>
      </w:r>
      <w:proofErr w:type="spellEnd"/>
      <w:r w:rsidRPr="0085442B">
        <w:rPr>
          <w:rFonts w:ascii="Times New Roman" w:hAnsi="Times New Roman" w:cs="Times New Roman"/>
          <w:color w:val="000000"/>
          <w:sz w:val="24"/>
          <w:szCs w:val="24"/>
          <w:lang w:val="en-ID"/>
        </w:rPr>
        <w:t xml:space="preserve"> </w:t>
      </w:r>
      <w:r w:rsidRPr="0085442B">
        <w:rPr>
          <w:rFonts w:ascii="Times New Roman" w:hAnsi="Times New Roman" w:cs="Times New Roman"/>
          <w:color w:val="000000"/>
          <w:sz w:val="24"/>
          <w:szCs w:val="24"/>
        </w:rPr>
        <w:t xml:space="preserve">yang </w:t>
      </w:r>
      <w:r w:rsidRPr="0085442B">
        <w:rPr>
          <w:rFonts w:ascii="Times New Roman" w:hAnsi="Times New Roman" w:cs="Times New Roman"/>
          <w:color w:val="000000"/>
          <w:sz w:val="24"/>
          <w:szCs w:val="24"/>
          <w:lang w:val="en-ID"/>
        </w:rPr>
        <w:t xml:space="preserve"> </w:t>
      </w:r>
      <w:r w:rsidRPr="0085442B">
        <w:rPr>
          <w:rFonts w:ascii="Times New Roman" w:hAnsi="Times New Roman" w:cs="Times New Roman"/>
          <w:color w:val="000000"/>
          <w:sz w:val="24"/>
          <w:szCs w:val="24"/>
        </w:rPr>
        <w:t xml:space="preserve">sudah </w:t>
      </w:r>
      <w:r w:rsidRPr="0085442B">
        <w:rPr>
          <w:rFonts w:ascii="Times New Roman" w:hAnsi="Times New Roman" w:cs="Times New Roman"/>
          <w:i/>
          <w:color w:val="000000"/>
          <w:sz w:val="24"/>
          <w:szCs w:val="24"/>
        </w:rPr>
        <w:t>go public</w:t>
      </w:r>
      <w:r w:rsidRPr="0085442B">
        <w:rPr>
          <w:rFonts w:ascii="Times New Roman" w:hAnsi="Times New Roman" w:cs="Times New Roman"/>
          <w:color w:val="000000"/>
          <w:sz w:val="24"/>
          <w:szCs w:val="24"/>
        </w:rPr>
        <w:t xml:space="preserve"> dan terdaftar di Bursa Efek Indonesia tahun 2014-2017.</w:t>
      </w:r>
    </w:p>
    <w:p w:rsidR="000D1B9F" w:rsidRPr="0085442B" w:rsidRDefault="000D1B9F" w:rsidP="000D1B9F">
      <w:pPr>
        <w:pStyle w:val="ListParagraph"/>
        <w:spacing w:after="0" w:line="480" w:lineRule="auto"/>
        <w:ind w:left="0"/>
        <w:jc w:val="both"/>
        <w:rPr>
          <w:rFonts w:ascii="Times New Roman" w:hAnsi="Times New Roman" w:cs="Times New Roman"/>
          <w:sz w:val="24"/>
          <w:szCs w:val="24"/>
        </w:rPr>
      </w:pPr>
    </w:p>
    <w:p w:rsidR="000D1B9F" w:rsidRPr="0085442B" w:rsidRDefault="000D1B9F" w:rsidP="000D1B9F">
      <w:pPr>
        <w:pStyle w:val="ListParagraph"/>
        <w:numPr>
          <w:ilvl w:val="0"/>
          <w:numId w:val="7"/>
        </w:numPr>
        <w:spacing w:after="0" w:line="480" w:lineRule="auto"/>
        <w:ind w:left="426" w:hanging="426"/>
        <w:jc w:val="both"/>
        <w:outlineLvl w:val="1"/>
        <w:rPr>
          <w:rFonts w:ascii="Times New Roman" w:hAnsi="Times New Roman" w:cs="Times New Roman"/>
          <w:b/>
          <w:sz w:val="24"/>
          <w:szCs w:val="24"/>
        </w:rPr>
      </w:pPr>
      <w:bookmarkStart w:id="30" w:name="_Toc17121679"/>
      <w:bookmarkStart w:id="31" w:name="_Toc17122009"/>
      <w:bookmarkStart w:id="32" w:name="_Toc17123342"/>
      <w:bookmarkStart w:id="33" w:name="_Toc17124058"/>
      <w:bookmarkStart w:id="34" w:name="_Toc17224664"/>
      <w:r w:rsidRPr="0085442B">
        <w:rPr>
          <w:rFonts w:ascii="Times New Roman" w:hAnsi="Times New Roman" w:cs="Times New Roman"/>
          <w:b/>
          <w:sz w:val="24"/>
          <w:szCs w:val="24"/>
        </w:rPr>
        <w:t>Perumusan Masalah</w:t>
      </w:r>
      <w:bookmarkEnd w:id="30"/>
      <w:bookmarkEnd w:id="31"/>
      <w:bookmarkEnd w:id="32"/>
      <w:bookmarkEnd w:id="33"/>
      <w:bookmarkEnd w:id="34"/>
    </w:p>
    <w:p w:rsidR="000D1B9F" w:rsidRPr="0085442B" w:rsidRDefault="000D1B9F" w:rsidP="000D1B9F">
      <w:pPr>
        <w:pStyle w:val="ListParagraph"/>
        <w:spacing w:after="0" w:line="480" w:lineRule="auto"/>
        <w:ind w:left="426" w:firstLine="567"/>
        <w:jc w:val="both"/>
        <w:rPr>
          <w:rFonts w:ascii="Times New Roman" w:hAnsi="Times New Roman" w:cs="Times New Roman"/>
          <w:sz w:val="24"/>
          <w:szCs w:val="24"/>
        </w:rPr>
      </w:pPr>
      <w:r w:rsidRPr="0085442B">
        <w:rPr>
          <w:rFonts w:ascii="Times New Roman" w:hAnsi="Times New Roman" w:cs="Times New Roman"/>
          <w:sz w:val="24"/>
          <w:szCs w:val="24"/>
        </w:rPr>
        <w:t>Berdasarkan latar belakang dan batasan masalah diatas, maka penulis merumuskan masalahnya sebagai berikut:</w:t>
      </w:r>
    </w:p>
    <w:p w:rsidR="000D1B9F" w:rsidRPr="0085442B" w:rsidRDefault="000D1B9F" w:rsidP="000D1B9F">
      <w:pPr>
        <w:pStyle w:val="ListParagraph"/>
        <w:spacing w:after="0" w:line="480" w:lineRule="auto"/>
        <w:ind w:left="426" w:firstLine="567"/>
        <w:jc w:val="both"/>
        <w:rPr>
          <w:rFonts w:ascii="Times New Roman" w:hAnsi="Times New Roman" w:cs="Times New Roman"/>
          <w:sz w:val="24"/>
          <w:szCs w:val="24"/>
        </w:rPr>
      </w:pPr>
      <w:r w:rsidRPr="0085442B">
        <w:rPr>
          <w:rFonts w:ascii="Times New Roman" w:hAnsi="Times New Roman" w:cs="Times New Roman"/>
          <w:sz w:val="24"/>
          <w:szCs w:val="24"/>
        </w:rPr>
        <w:t xml:space="preserve">“Bagaimana Pengaruh </w:t>
      </w:r>
      <w:r w:rsidRPr="0085442B">
        <w:rPr>
          <w:rFonts w:ascii="Times New Roman" w:hAnsi="Times New Roman" w:cs="Times New Roman"/>
          <w:i/>
          <w:sz w:val="24"/>
          <w:szCs w:val="24"/>
        </w:rPr>
        <w:t xml:space="preserve">Current Ratio, Debt to Equity Ratio, Total Assets Turnover, dan Return On </w:t>
      </w:r>
      <w:r w:rsidRPr="0085442B">
        <w:rPr>
          <w:rFonts w:ascii="Times New Roman" w:hAnsi="Times New Roman" w:cs="Times New Roman"/>
          <w:i/>
          <w:sz w:val="24"/>
          <w:szCs w:val="24"/>
          <w:lang w:val="en-ID"/>
        </w:rPr>
        <w:t>Equity</w:t>
      </w:r>
      <w:r w:rsidRPr="0085442B">
        <w:rPr>
          <w:rFonts w:ascii="Times New Roman" w:hAnsi="Times New Roman" w:cs="Times New Roman"/>
          <w:sz w:val="24"/>
          <w:szCs w:val="24"/>
        </w:rPr>
        <w:t xml:space="preserve"> Terhadap </w:t>
      </w:r>
      <w:r w:rsidRPr="0085442B">
        <w:rPr>
          <w:rFonts w:ascii="Times New Roman" w:hAnsi="Times New Roman" w:cs="Times New Roman"/>
          <w:i/>
          <w:sz w:val="24"/>
          <w:szCs w:val="24"/>
          <w:lang w:val="en-ID"/>
        </w:rPr>
        <w:t>Return</w:t>
      </w:r>
      <w:r w:rsidRPr="0085442B">
        <w:rPr>
          <w:rFonts w:ascii="Times New Roman" w:hAnsi="Times New Roman" w:cs="Times New Roman"/>
          <w:sz w:val="24"/>
          <w:szCs w:val="24"/>
        </w:rPr>
        <w:t xml:space="preserve"> Saham pada Perusahaan</w:t>
      </w:r>
      <w:r w:rsidRPr="0085442B">
        <w:rPr>
          <w:rFonts w:ascii="Times New Roman" w:hAnsi="Times New Roman" w:cs="Times New Roman"/>
          <w:sz w:val="24"/>
          <w:szCs w:val="24"/>
          <w:lang w:val="en-ID"/>
        </w:rPr>
        <w:t xml:space="preserve"> </w:t>
      </w:r>
      <w:proofErr w:type="spellStart"/>
      <w:r w:rsidRPr="0085442B">
        <w:rPr>
          <w:rFonts w:ascii="Times New Roman" w:hAnsi="Times New Roman" w:cs="Times New Roman"/>
          <w:sz w:val="24"/>
          <w:szCs w:val="24"/>
          <w:lang w:val="en-ID"/>
        </w:rPr>
        <w:t>industri</w:t>
      </w:r>
      <w:proofErr w:type="spellEnd"/>
      <w:r w:rsidRPr="0085442B">
        <w:rPr>
          <w:rFonts w:ascii="Times New Roman" w:hAnsi="Times New Roman" w:cs="Times New Roman"/>
          <w:sz w:val="24"/>
          <w:szCs w:val="24"/>
          <w:lang w:val="en-ID"/>
        </w:rPr>
        <w:t xml:space="preserve"> </w:t>
      </w:r>
      <w:proofErr w:type="spellStart"/>
      <w:r w:rsidRPr="0085442B">
        <w:rPr>
          <w:rFonts w:ascii="Times New Roman" w:hAnsi="Times New Roman" w:cs="Times New Roman"/>
          <w:i/>
          <w:sz w:val="24"/>
          <w:szCs w:val="24"/>
          <w:lang w:val="en-ID"/>
        </w:rPr>
        <w:t>Barang</w:t>
      </w:r>
      <w:proofErr w:type="spellEnd"/>
      <w:r w:rsidRPr="0085442B">
        <w:rPr>
          <w:rFonts w:ascii="Times New Roman" w:hAnsi="Times New Roman" w:cs="Times New Roman"/>
          <w:i/>
          <w:sz w:val="24"/>
          <w:szCs w:val="24"/>
          <w:lang w:val="en-ID"/>
        </w:rPr>
        <w:t xml:space="preserve"> </w:t>
      </w:r>
      <w:proofErr w:type="spellStart"/>
      <w:r w:rsidRPr="0085442B">
        <w:rPr>
          <w:rFonts w:ascii="Times New Roman" w:hAnsi="Times New Roman" w:cs="Times New Roman"/>
          <w:i/>
          <w:sz w:val="24"/>
          <w:szCs w:val="24"/>
          <w:lang w:val="en-ID"/>
        </w:rPr>
        <w:t>Konsumsi</w:t>
      </w:r>
      <w:proofErr w:type="spellEnd"/>
      <w:r w:rsidRPr="0085442B">
        <w:rPr>
          <w:rFonts w:ascii="Times New Roman" w:hAnsi="Times New Roman" w:cs="Times New Roman"/>
          <w:sz w:val="24"/>
          <w:szCs w:val="24"/>
          <w:lang w:val="en-ID"/>
        </w:rPr>
        <w:t xml:space="preserve"> </w:t>
      </w:r>
      <w:r w:rsidRPr="0085442B">
        <w:rPr>
          <w:rFonts w:ascii="Times New Roman" w:hAnsi="Times New Roman" w:cs="Times New Roman"/>
          <w:sz w:val="24"/>
          <w:szCs w:val="24"/>
        </w:rPr>
        <w:t>yang</w:t>
      </w:r>
      <w:r w:rsidRPr="0085442B">
        <w:rPr>
          <w:rFonts w:ascii="Times New Roman" w:hAnsi="Times New Roman" w:cs="Times New Roman"/>
          <w:sz w:val="24"/>
          <w:szCs w:val="24"/>
          <w:lang w:val="en-ID"/>
        </w:rPr>
        <w:t xml:space="preserve"> </w:t>
      </w:r>
      <w:proofErr w:type="spellStart"/>
      <w:r w:rsidRPr="0085442B">
        <w:rPr>
          <w:rFonts w:ascii="Times New Roman" w:hAnsi="Times New Roman" w:cs="Times New Roman"/>
          <w:sz w:val="24"/>
          <w:szCs w:val="24"/>
          <w:lang w:val="en-ID"/>
        </w:rPr>
        <w:t>sudah</w:t>
      </w:r>
      <w:proofErr w:type="spellEnd"/>
      <w:r w:rsidRPr="0085442B">
        <w:rPr>
          <w:rFonts w:ascii="Times New Roman" w:hAnsi="Times New Roman" w:cs="Times New Roman"/>
          <w:sz w:val="24"/>
          <w:szCs w:val="24"/>
          <w:lang w:val="en-ID"/>
        </w:rPr>
        <w:t xml:space="preserve"> </w:t>
      </w:r>
      <w:r w:rsidRPr="0085442B">
        <w:rPr>
          <w:rFonts w:ascii="Times New Roman" w:hAnsi="Times New Roman" w:cs="Times New Roman"/>
          <w:i/>
          <w:sz w:val="24"/>
          <w:szCs w:val="24"/>
          <w:lang w:val="en-ID"/>
        </w:rPr>
        <w:t>go public</w:t>
      </w:r>
      <w:r w:rsidRPr="0085442B">
        <w:rPr>
          <w:rFonts w:ascii="Times New Roman" w:hAnsi="Times New Roman" w:cs="Times New Roman"/>
          <w:sz w:val="24"/>
          <w:szCs w:val="24"/>
          <w:lang w:val="en-ID"/>
        </w:rPr>
        <w:t xml:space="preserve"> </w:t>
      </w:r>
      <w:proofErr w:type="spellStart"/>
      <w:r w:rsidRPr="0085442B">
        <w:rPr>
          <w:rFonts w:ascii="Times New Roman" w:hAnsi="Times New Roman" w:cs="Times New Roman"/>
          <w:sz w:val="24"/>
          <w:szCs w:val="24"/>
          <w:lang w:val="en-ID"/>
        </w:rPr>
        <w:t>dan</w:t>
      </w:r>
      <w:proofErr w:type="spellEnd"/>
      <w:r w:rsidRPr="0085442B">
        <w:rPr>
          <w:rFonts w:ascii="Times New Roman" w:hAnsi="Times New Roman" w:cs="Times New Roman"/>
          <w:sz w:val="24"/>
          <w:szCs w:val="24"/>
        </w:rPr>
        <w:t xml:space="preserve"> terdaftar di BEI pada periode tahun 2014-2017?”.</w:t>
      </w:r>
    </w:p>
    <w:p w:rsidR="000D1B9F" w:rsidRPr="0085442B" w:rsidRDefault="000D1B9F" w:rsidP="000D1B9F">
      <w:pPr>
        <w:pStyle w:val="ListParagraph"/>
        <w:numPr>
          <w:ilvl w:val="0"/>
          <w:numId w:val="7"/>
        </w:numPr>
        <w:spacing w:after="0" w:line="480" w:lineRule="auto"/>
        <w:ind w:left="426" w:hanging="426"/>
        <w:jc w:val="both"/>
        <w:outlineLvl w:val="1"/>
        <w:rPr>
          <w:rFonts w:ascii="Times New Roman" w:hAnsi="Times New Roman" w:cs="Times New Roman"/>
          <w:b/>
          <w:sz w:val="24"/>
          <w:szCs w:val="24"/>
        </w:rPr>
      </w:pPr>
      <w:bookmarkStart w:id="35" w:name="_Toc17121680"/>
      <w:bookmarkStart w:id="36" w:name="_Toc17122010"/>
      <w:bookmarkStart w:id="37" w:name="_Toc17123343"/>
      <w:bookmarkStart w:id="38" w:name="_Toc17124059"/>
      <w:bookmarkStart w:id="39" w:name="_Toc17224665"/>
      <w:r w:rsidRPr="0085442B">
        <w:rPr>
          <w:rFonts w:ascii="Times New Roman" w:hAnsi="Times New Roman" w:cs="Times New Roman"/>
          <w:b/>
          <w:sz w:val="24"/>
          <w:szCs w:val="24"/>
        </w:rPr>
        <w:t>Tujuan Penelitian</w:t>
      </w:r>
      <w:bookmarkEnd w:id="35"/>
      <w:bookmarkEnd w:id="36"/>
      <w:bookmarkEnd w:id="37"/>
      <w:bookmarkEnd w:id="38"/>
      <w:bookmarkEnd w:id="39"/>
      <w:r w:rsidRPr="0085442B">
        <w:rPr>
          <w:rFonts w:ascii="Times New Roman" w:hAnsi="Times New Roman" w:cs="Times New Roman"/>
          <w:b/>
          <w:sz w:val="24"/>
          <w:szCs w:val="24"/>
        </w:rPr>
        <w:t xml:space="preserve"> </w:t>
      </w:r>
    </w:p>
    <w:p w:rsidR="000D1B9F" w:rsidRPr="0085442B" w:rsidRDefault="000D1B9F" w:rsidP="000D1B9F">
      <w:pPr>
        <w:pStyle w:val="ListParagraph"/>
        <w:numPr>
          <w:ilvl w:val="0"/>
          <w:numId w:val="2"/>
        </w:numPr>
        <w:spacing w:after="0" w:line="480" w:lineRule="auto"/>
        <w:ind w:left="851" w:hanging="425"/>
        <w:jc w:val="both"/>
        <w:rPr>
          <w:rFonts w:ascii="Times New Roman" w:hAnsi="Times New Roman" w:cs="Times New Roman"/>
          <w:sz w:val="24"/>
          <w:szCs w:val="24"/>
        </w:rPr>
      </w:pPr>
      <w:r w:rsidRPr="0085442B">
        <w:rPr>
          <w:rFonts w:ascii="Times New Roman" w:hAnsi="Times New Roman" w:cs="Times New Roman"/>
          <w:sz w:val="24"/>
          <w:szCs w:val="24"/>
        </w:rPr>
        <w:t xml:space="preserve">Untuk mengetahui pengaruh </w:t>
      </w:r>
      <w:r w:rsidRPr="0085442B">
        <w:rPr>
          <w:rFonts w:ascii="Times New Roman" w:hAnsi="Times New Roman" w:cs="Times New Roman"/>
          <w:i/>
          <w:sz w:val="24"/>
          <w:szCs w:val="24"/>
        </w:rPr>
        <w:t>Current Ratio</w:t>
      </w:r>
      <w:r w:rsidRPr="0085442B">
        <w:rPr>
          <w:rFonts w:ascii="Times New Roman" w:hAnsi="Times New Roman" w:cs="Times New Roman"/>
          <w:sz w:val="24"/>
          <w:szCs w:val="24"/>
        </w:rPr>
        <w:t xml:space="preserve"> terhadap </w:t>
      </w:r>
      <w:r w:rsidRPr="0085442B">
        <w:rPr>
          <w:rFonts w:ascii="Times New Roman" w:hAnsi="Times New Roman" w:cs="Times New Roman"/>
          <w:i/>
          <w:sz w:val="24"/>
          <w:szCs w:val="24"/>
        </w:rPr>
        <w:t xml:space="preserve">return </w:t>
      </w:r>
      <w:r w:rsidRPr="0085442B">
        <w:rPr>
          <w:rFonts w:ascii="Times New Roman" w:hAnsi="Times New Roman" w:cs="Times New Roman"/>
          <w:sz w:val="24"/>
          <w:szCs w:val="24"/>
        </w:rPr>
        <w:t>saham perusahaan.</w:t>
      </w:r>
    </w:p>
    <w:p w:rsidR="000D1B9F" w:rsidRPr="0085442B" w:rsidRDefault="000D1B9F" w:rsidP="000D1B9F">
      <w:pPr>
        <w:pStyle w:val="ListParagraph"/>
        <w:numPr>
          <w:ilvl w:val="0"/>
          <w:numId w:val="2"/>
        </w:numPr>
        <w:spacing w:after="0" w:line="480" w:lineRule="auto"/>
        <w:ind w:left="851" w:hanging="425"/>
        <w:jc w:val="both"/>
        <w:rPr>
          <w:rFonts w:ascii="Times New Roman" w:hAnsi="Times New Roman" w:cs="Times New Roman"/>
          <w:sz w:val="24"/>
          <w:szCs w:val="24"/>
        </w:rPr>
      </w:pPr>
      <w:r w:rsidRPr="0085442B">
        <w:rPr>
          <w:rFonts w:ascii="Times New Roman" w:hAnsi="Times New Roman" w:cs="Times New Roman"/>
          <w:sz w:val="24"/>
          <w:szCs w:val="24"/>
        </w:rPr>
        <w:lastRenderedPageBreak/>
        <w:t xml:space="preserve">Untuk mengetahui pengaruh </w:t>
      </w:r>
      <w:r w:rsidRPr="0085442B">
        <w:rPr>
          <w:rFonts w:ascii="Times New Roman" w:hAnsi="Times New Roman" w:cs="Times New Roman"/>
          <w:i/>
          <w:sz w:val="24"/>
          <w:szCs w:val="24"/>
        </w:rPr>
        <w:t>Debt to Equity Ratio</w:t>
      </w:r>
      <w:r w:rsidRPr="0085442B">
        <w:rPr>
          <w:rFonts w:ascii="Times New Roman" w:hAnsi="Times New Roman" w:cs="Times New Roman"/>
          <w:sz w:val="24"/>
          <w:szCs w:val="24"/>
        </w:rPr>
        <w:t xml:space="preserve"> terhadap </w:t>
      </w:r>
      <w:r w:rsidRPr="0085442B">
        <w:rPr>
          <w:rFonts w:ascii="Times New Roman" w:hAnsi="Times New Roman" w:cs="Times New Roman"/>
          <w:i/>
          <w:sz w:val="24"/>
          <w:szCs w:val="24"/>
        </w:rPr>
        <w:t xml:space="preserve">return </w:t>
      </w:r>
      <w:r w:rsidRPr="0085442B">
        <w:rPr>
          <w:rFonts w:ascii="Times New Roman" w:hAnsi="Times New Roman" w:cs="Times New Roman"/>
          <w:sz w:val="24"/>
          <w:szCs w:val="24"/>
        </w:rPr>
        <w:t>saham perusahaan.</w:t>
      </w:r>
    </w:p>
    <w:p w:rsidR="000D1B9F" w:rsidRPr="0085442B" w:rsidRDefault="000D1B9F" w:rsidP="000D1B9F">
      <w:pPr>
        <w:pStyle w:val="ListParagraph"/>
        <w:numPr>
          <w:ilvl w:val="0"/>
          <w:numId w:val="2"/>
        </w:numPr>
        <w:spacing w:after="0" w:line="480" w:lineRule="auto"/>
        <w:ind w:left="851" w:hanging="425"/>
        <w:jc w:val="both"/>
        <w:rPr>
          <w:rFonts w:ascii="Times New Roman" w:hAnsi="Times New Roman" w:cs="Times New Roman"/>
          <w:sz w:val="24"/>
          <w:szCs w:val="24"/>
        </w:rPr>
      </w:pPr>
      <w:r w:rsidRPr="0085442B">
        <w:rPr>
          <w:rFonts w:ascii="Times New Roman" w:hAnsi="Times New Roman" w:cs="Times New Roman"/>
          <w:sz w:val="24"/>
          <w:szCs w:val="24"/>
        </w:rPr>
        <w:t xml:space="preserve">Untuk mengetahui pengaruh </w:t>
      </w:r>
      <w:r w:rsidRPr="0085442B">
        <w:rPr>
          <w:rFonts w:ascii="Times New Roman" w:hAnsi="Times New Roman" w:cs="Times New Roman"/>
          <w:i/>
          <w:sz w:val="24"/>
          <w:szCs w:val="24"/>
        </w:rPr>
        <w:t>Total Assets Turnover</w:t>
      </w:r>
      <w:r w:rsidRPr="0085442B">
        <w:rPr>
          <w:rFonts w:ascii="Times New Roman" w:hAnsi="Times New Roman" w:cs="Times New Roman"/>
          <w:sz w:val="24"/>
          <w:szCs w:val="24"/>
        </w:rPr>
        <w:t xml:space="preserve"> terhadap </w:t>
      </w:r>
      <w:r w:rsidRPr="0085442B">
        <w:rPr>
          <w:rFonts w:ascii="Times New Roman" w:hAnsi="Times New Roman" w:cs="Times New Roman"/>
          <w:i/>
          <w:sz w:val="24"/>
          <w:szCs w:val="24"/>
        </w:rPr>
        <w:t>return</w:t>
      </w:r>
      <w:r w:rsidRPr="0085442B">
        <w:rPr>
          <w:rFonts w:ascii="Times New Roman" w:hAnsi="Times New Roman" w:cs="Times New Roman"/>
          <w:sz w:val="24"/>
          <w:szCs w:val="24"/>
        </w:rPr>
        <w:t xml:space="preserve"> saham perusahaan.</w:t>
      </w:r>
    </w:p>
    <w:p w:rsidR="000D1B9F" w:rsidRPr="0085442B" w:rsidRDefault="000D1B9F" w:rsidP="000D1B9F">
      <w:pPr>
        <w:pStyle w:val="ListParagraph"/>
        <w:numPr>
          <w:ilvl w:val="0"/>
          <w:numId w:val="2"/>
        </w:numPr>
        <w:spacing w:after="0" w:line="480" w:lineRule="auto"/>
        <w:ind w:left="851" w:hanging="425"/>
        <w:jc w:val="both"/>
        <w:rPr>
          <w:rFonts w:ascii="Times New Roman" w:hAnsi="Times New Roman" w:cs="Times New Roman"/>
          <w:sz w:val="24"/>
          <w:szCs w:val="24"/>
        </w:rPr>
      </w:pPr>
      <w:r w:rsidRPr="0085442B">
        <w:rPr>
          <w:rFonts w:ascii="Times New Roman" w:hAnsi="Times New Roman" w:cs="Times New Roman"/>
          <w:sz w:val="24"/>
          <w:szCs w:val="24"/>
        </w:rPr>
        <w:t xml:space="preserve">Untuk mengetahui pengaruh </w:t>
      </w:r>
      <w:r w:rsidRPr="0085442B">
        <w:rPr>
          <w:rFonts w:ascii="Times New Roman" w:hAnsi="Times New Roman" w:cs="Times New Roman"/>
          <w:i/>
          <w:sz w:val="24"/>
          <w:szCs w:val="24"/>
        </w:rPr>
        <w:t xml:space="preserve">Return On </w:t>
      </w:r>
      <w:r w:rsidRPr="0085442B">
        <w:rPr>
          <w:rFonts w:ascii="Times New Roman" w:hAnsi="Times New Roman" w:cs="Times New Roman"/>
          <w:i/>
          <w:sz w:val="24"/>
          <w:szCs w:val="24"/>
          <w:lang w:val="en-ID"/>
        </w:rPr>
        <w:t>Equity</w:t>
      </w:r>
      <w:r w:rsidRPr="0085442B">
        <w:rPr>
          <w:rFonts w:ascii="Times New Roman" w:hAnsi="Times New Roman" w:cs="Times New Roman"/>
          <w:sz w:val="24"/>
          <w:szCs w:val="24"/>
        </w:rPr>
        <w:t xml:space="preserve"> terhadap</w:t>
      </w:r>
      <w:r w:rsidRPr="0085442B">
        <w:rPr>
          <w:rFonts w:ascii="Times New Roman" w:hAnsi="Times New Roman" w:cs="Times New Roman"/>
          <w:i/>
          <w:sz w:val="24"/>
          <w:szCs w:val="24"/>
        </w:rPr>
        <w:t xml:space="preserve"> return</w:t>
      </w:r>
      <w:r w:rsidRPr="0085442B">
        <w:rPr>
          <w:rFonts w:ascii="Times New Roman" w:hAnsi="Times New Roman" w:cs="Times New Roman"/>
          <w:sz w:val="24"/>
          <w:szCs w:val="24"/>
        </w:rPr>
        <w:t xml:space="preserve"> saham perusahaan.</w:t>
      </w:r>
    </w:p>
    <w:p w:rsidR="000D1B9F" w:rsidRPr="0085442B" w:rsidRDefault="000D1B9F" w:rsidP="000D1B9F">
      <w:pPr>
        <w:pStyle w:val="ListParagraph"/>
        <w:spacing w:after="0" w:line="480" w:lineRule="auto"/>
        <w:ind w:left="851"/>
        <w:jc w:val="both"/>
        <w:rPr>
          <w:rFonts w:ascii="Times New Roman" w:hAnsi="Times New Roman" w:cs="Times New Roman"/>
          <w:sz w:val="24"/>
          <w:szCs w:val="24"/>
        </w:rPr>
      </w:pPr>
    </w:p>
    <w:p w:rsidR="000D1B9F" w:rsidRPr="0085442B" w:rsidRDefault="000D1B9F" w:rsidP="000D1B9F">
      <w:pPr>
        <w:pStyle w:val="ListParagraph"/>
        <w:numPr>
          <w:ilvl w:val="0"/>
          <w:numId w:val="7"/>
        </w:numPr>
        <w:spacing w:after="0" w:line="480" w:lineRule="auto"/>
        <w:ind w:left="426" w:hanging="426"/>
        <w:jc w:val="both"/>
        <w:outlineLvl w:val="1"/>
        <w:rPr>
          <w:rFonts w:ascii="Times New Roman" w:hAnsi="Times New Roman" w:cs="Times New Roman"/>
          <w:b/>
          <w:sz w:val="24"/>
          <w:szCs w:val="24"/>
        </w:rPr>
      </w:pPr>
      <w:bookmarkStart w:id="40" w:name="_Toc17121681"/>
      <w:bookmarkStart w:id="41" w:name="_Toc17122011"/>
      <w:bookmarkStart w:id="42" w:name="_Toc17123344"/>
      <w:bookmarkStart w:id="43" w:name="_Toc17124060"/>
      <w:bookmarkStart w:id="44" w:name="_Toc17224666"/>
      <w:r w:rsidRPr="0085442B">
        <w:rPr>
          <w:rFonts w:ascii="Times New Roman" w:hAnsi="Times New Roman" w:cs="Times New Roman"/>
          <w:b/>
          <w:sz w:val="24"/>
          <w:szCs w:val="24"/>
        </w:rPr>
        <w:t>Manfaat Penelitian</w:t>
      </w:r>
      <w:bookmarkEnd w:id="40"/>
      <w:bookmarkEnd w:id="41"/>
      <w:bookmarkEnd w:id="42"/>
      <w:bookmarkEnd w:id="43"/>
      <w:bookmarkEnd w:id="44"/>
    </w:p>
    <w:p w:rsidR="000D1B9F" w:rsidRPr="0085442B" w:rsidRDefault="000D1B9F" w:rsidP="000D1B9F">
      <w:pPr>
        <w:pStyle w:val="ListParagraph"/>
        <w:spacing w:after="0" w:line="480" w:lineRule="auto"/>
        <w:ind w:left="426" w:firstLine="294"/>
        <w:jc w:val="both"/>
        <w:rPr>
          <w:rFonts w:ascii="Times New Roman" w:hAnsi="Times New Roman" w:cs="Times New Roman"/>
          <w:color w:val="000000"/>
          <w:sz w:val="24"/>
          <w:szCs w:val="24"/>
        </w:rPr>
      </w:pPr>
      <w:r w:rsidRPr="0085442B">
        <w:rPr>
          <w:rFonts w:ascii="Times New Roman" w:hAnsi="Times New Roman" w:cs="Times New Roman"/>
          <w:color w:val="000000"/>
          <w:sz w:val="24"/>
          <w:szCs w:val="24"/>
        </w:rPr>
        <w:t>Dengan dilakukan penelitian ini diharapkan dapat berguna bagi seluruh pihak diantaranya:</w:t>
      </w:r>
    </w:p>
    <w:p w:rsidR="000D1B9F" w:rsidRPr="0085442B" w:rsidRDefault="000D1B9F" w:rsidP="000D1B9F">
      <w:pPr>
        <w:pStyle w:val="ListParagraph"/>
        <w:numPr>
          <w:ilvl w:val="0"/>
          <w:numId w:val="4"/>
        </w:numPr>
        <w:spacing w:after="0" w:line="480" w:lineRule="auto"/>
        <w:ind w:left="851" w:hanging="425"/>
        <w:jc w:val="both"/>
        <w:rPr>
          <w:rFonts w:ascii="Times New Roman" w:hAnsi="Times New Roman" w:cs="Times New Roman"/>
          <w:sz w:val="24"/>
          <w:szCs w:val="24"/>
        </w:rPr>
      </w:pPr>
      <w:r w:rsidRPr="0085442B">
        <w:rPr>
          <w:rFonts w:ascii="Times New Roman" w:hAnsi="Times New Roman" w:cs="Times New Roman"/>
          <w:sz w:val="24"/>
          <w:szCs w:val="24"/>
        </w:rPr>
        <w:t>Manfaat Akademis</w:t>
      </w:r>
    </w:p>
    <w:p w:rsidR="000D1B9F" w:rsidRPr="0085442B" w:rsidRDefault="000D1B9F" w:rsidP="000D1B9F">
      <w:pPr>
        <w:pStyle w:val="ListParagraph"/>
        <w:spacing w:after="0" w:line="480" w:lineRule="auto"/>
        <w:ind w:left="851"/>
        <w:jc w:val="both"/>
        <w:rPr>
          <w:rFonts w:ascii="Times New Roman" w:hAnsi="Times New Roman" w:cs="Times New Roman"/>
          <w:sz w:val="24"/>
          <w:szCs w:val="24"/>
        </w:rPr>
      </w:pPr>
      <w:proofErr w:type="spellStart"/>
      <w:r w:rsidRPr="0085442B">
        <w:rPr>
          <w:rFonts w:ascii="Times New Roman" w:hAnsi="Times New Roman" w:cs="Times New Roman"/>
          <w:sz w:val="24"/>
          <w:szCs w:val="24"/>
          <w:lang w:val="en-ID"/>
        </w:rPr>
        <w:t>Penelitian</w:t>
      </w:r>
      <w:proofErr w:type="spellEnd"/>
      <w:r w:rsidRPr="0085442B">
        <w:rPr>
          <w:rFonts w:ascii="Times New Roman" w:hAnsi="Times New Roman" w:cs="Times New Roman"/>
          <w:sz w:val="24"/>
          <w:szCs w:val="24"/>
        </w:rPr>
        <w:t xml:space="preserve"> ini dapat digunakan sebagai tambahan literatur yang membantu menambah wawasan dan dapat menemukan variabel lain yang mempengaruhi return saham dan dapat digunakan sebagai dasar perluasan atau referensi bagi para peneliti mendatang yang tertarik untuk meneliti kajian yang sama.</w:t>
      </w:r>
    </w:p>
    <w:p w:rsidR="000D1B9F" w:rsidRPr="0085442B" w:rsidRDefault="000D1B9F" w:rsidP="000D1B9F">
      <w:pPr>
        <w:pStyle w:val="ListParagraph"/>
        <w:numPr>
          <w:ilvl w:val="0"/>
          <w:numId w:val="4"/>
        </w:numPr>
        <w:spacing w:after="0" w:line="480" w:lineRule="auto"/>
        <w:ind w:left="851" w:hanging="425"/>
        <w:jc w:val="both"/>
        <w:rPr>
          <w:rFonts w:ascii="Times New Roman" w:hAnsi="Times New Roman" w:cs="Times New Roman"/>
          <w:sz w:val="24"/>
          <w:szCs w:val="24"/>
        </w:rPr>
      </w:pPr>
      <w:r w:rsidRPr="0085442B">
        <w:rPr>
          <w:rFonts w:ascii="Times New Roman" w:hAnsi="Times New Roman" w:cs="Times New Roman"/>
          <w:sz w:val="24"/>
          <w:szCs w:val="24"/>
        </w:rPr>
        <w:t>Manfaat Praktis</w:t>
      </w:r>
    </w:p>
    <w:p w:rsidR="000D1B9F" w:rsidRPr="0085442B" w:rsidRDefault="000D1B9F" w:rsidP="000D1B9F">
      <w:pPr>
        <w:pStyle w:val="ListParagraph"/>
        <w:numPr>
          <w:ilvl w:val="0"/>
          <w:numId w:val="6"/>
        </w:numPr>
        <w:spacing w:after="0" w:line="480" w:lineRule="auto"/>
        <w:ind w:left="1276" w:hanging="425"/>
        <w:jc w:val="both"/>
        <w:rPr>
          <w:rFonts w:ascii="Times New Roman" w:hAnsi="Times New Roman" w:cs="Times New Roman"/>
          <w:sz w:val="24"/>
          <w:szCs w:val="24"/>
        </w:rPr>
      </w:pPr>
      <w:r w:rsidRPr="0085442B">
        <w:rPr>
          <w:rFonts w:ascii="Times New Roman" w:hAnsi="Times New Roman" w:cs="Times New Roman"/>
          <w:sz w:val="24"/>
          <w:szCs w:val="24"/>
        </w:rPr>
        <w:t xml:space="preserve">Penelitian ini penting bagi investor maupun calon investor agar dapat mengetahui faktor apa yang dapat memengaruhi </w:t>
      </w:r>
      <w:r w:rsidRPr="0085442B">
        <w:rPr>
          <w:rFonts w:ascii="Times New Roman" w:hAnsi="Times New Roman" w:cs="Times New Roman"/>
          <w:i/>
          <w:sz w:val="24"/>
          <w:szCs w:val="24"/>
        </w:rPr>
        <w:t xml:space="preserve">return </w:t>
      </w:r>
      <w:r w:rsidRPr="0085442B">
        <w:rPr>
          <w:rFonts w:ascii="Times New Roman" w:hAnsi="Times New Roman" w:cs="Times New Roman"/>
          <w:sz w:val="24"/>
          <w:szCs w:val="24"/>
        </w:rPr>
        <w:t>saham</w:t>
      </w:r>
      <w:r w:rsidRPr="0085442B">
        <w:rPr>
          <w:rFonts w:ascii="Times New Roman" w:hAnsi="Times New Roman" w:cs="Times New Roman"/>
          <w:sz w:val="24"/>
          <w:szCs w:val="24"/>
          <w:lang w:val="en-ID"/>
        </w:rPr>
        <w:t>.</w:t>
      </w:r>
    </w:p>
    <w:p w:rsidR="000D1B9F" w:rsidRPr="0085442B" w:rsidRDefault="000D1B9F" w:rsidP="000D1B9F">
      <w:pPr>
        <w:pStyle w:val="ListParagraph"/>
        <w:numPr>
          <w:ilvl w:val="0"/>
          <w:numId w:val="6"/>
        </w:numPr>
        <w:spacing w:after="0" w:line="480" w:lineRule="auto"/>
        <w:ind w:left="1276" w:hanging="425"/>
        <w:jc w:val="both"/>
        <w:rPr>
          <w:rFonts w:ascii="Times New Roman" w:hAnsi="Times New Roman" w:cs="Times New Roman"/>
          <w:sz w:val="24"/>
          <w:szCs w:val="24"/>
        </w:rPr>
      </w:pPr>
      <w:r w:rsidRPr="0085442B">
        <w:rPr>
          <w:rFonts w:ascii="Times New Roman" w:hAnsi="Times New Roman" w:cs="Times New Roman"/>
          <w:sz w:val="24"/>
          <w:szCs w:val="24"/>
        </w:rPr>
        <w:t xml:space="preserve">Bagi manajer hasil penelitian ini akan bermanfaat, yaitu untuk mengetahui apakah rasio keuangan dapat menjadi tolak ukur dalam keputusan penelitian </w:t>
      </w:r>
      <w:r w:rsidRPr="0085442B">
        <w:rPr>
          <w:rFonts w:ascii="Times New Roman" w:hAnsi="Times New Roman" w:cs="Times New Roman"/>
          <w:i/>
          <w:sz w:val="24"/>
          <w:szCs w:val="24"/>
        </w:rPr>
        <w:t xml:space="preserve">return </w:t>
      </w:r>
      <w:r w:rsidRPr="0085442B">
        <w:rPr>
          <w:rFonts w:ascii="Times New Roman" w:hAnsi="Times New Roman" w:cs="Times New Roman"/>
          <w:sz w:val="24"/>
          <w:szCs w:val="24"/>
        </w:rPr>
        <w:t>saham.</w:t>
      </w:r>
    </w:p>
    <w:p w:rsidR="000D1B9F" w:rsidRPr="0085442B" w:rsidRDefault="000D1B9F" w:rsidP="000D1B9F">
      <w:pPr>
        <w:pStyle w:val="ListParagraph"/>
        <w:numPr>
          <w:ilvl w:val="0"/>
          <w:numId w:val="6"/>
        </w:numPr>
        <w:spacing w:after="0" w:line="480" w:lineRule="auto"/>
        <w:ind w:left="1276" w:hanging="425"/>
        <w:jc w:val="both"/>
        <w:rPr>
          <w:rFonts w:ascii="Times New Roman" w:hAnsi="Times New Roman" w:cs="Times New Roman"/>
          <w:sz w:val="24"/>
          <w:szCs w:val="24"/>
        </w:rPr>
      </w:pPr>
      <w:r w:rsidRPr="0085442B">
        <w:rPr>
          <w:rFonts w:ascii="Times New Roman" w:hAnsi="Times New Roman" w:cs="Times New Roman"/>
          <w:sz w:val="24"/>
          <w:szCs w:val="24"/>
        </w:rPr>
        <w:t xml:space="preserve">Untuk memperdalam ilmu para manajer terhadap pemikiran tentang pengaruh rasio keuangan terhadap </w:t>
      </w:r>
      <w:r w:rsidRPr="0085442B">
        <w:rPr>
          <w:rFonts w:ascii="Times New Roman" w:hAnsi="Times New Roman" w:cs="Times New Roman"/>
          <w:i/>
          <w:sz w:val="24"/>
          <w:szCs w:val="24"/>
        </w:rPr>
        <w:t>return</w:t>
      </w:r>
      <w:r w:rsidRPr="0085442B">
        <w:rPr>
          <w:rFonts w:ascii="Times New Roman" w:hAnsi="Times New Roman" w:cs="Times New Roman"/>
          <w:sz w:val="24"/>
          <w:szCs w:val="24"/>
        </w:rPr>
        <w:t xml:space="preserve"> saham</w:t>
      </w:r>
      <w:r w:rsidRPr="0085442B">
        <w:rPr>
          <w:rFonts w:ascii="Times New Roman" w:hAnsi="Times New Roman" w:cs="Times New Roman"/>
          <w:sz w:val="24"/>
          <w:szCs w:val="24"/>
          <w:lang w:val="en-ID"/>
        </w:rPr>
        <w:t>.</w:t>
      </w:r>
    </w:p>
    <w:p w:rsidR="00EA4D26" w:rsidRDefault="00EA4D26">
      <w:bookmarkStart w:id="45" w:name="_GoBack"/>
      <w:bookmarkEnd w:id="45"/>
    </w:p>
    <w:sectPr w:rsidR="00EA4D2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81456"/>
    <w:multiLevelType w:val="hybridMultilevel"/>
    <w:tmpl w:val="FCB2C3AA"/>
    <w:lvl w:ilvl="0" w:tplc="2144874C">
      <w:start w:val="1"/>
      <w:numFmt w:val="decimal"/>
      <w:lvlText w:val="%1."/>
      <w:lvlJc w:val="left"/>
      <w:pPr>
        <w:ind w:left="1284" w:hanging="360"/>
      </w:pPr>
      <w:rPr>
        <w:rFonts w:hint="default"/>
      </w:rPr>
    </w:lvl>
    <w:lvl w:ilvl="1" w:tplc="04210019" w:tentative="1">
      <w:start w:val="1"/>
      <w:numFmt w:val="lowerLetter"/>
      <w:lvlText w:val="%2."/>
      <w:lvlJc w:val="left"/>
      <w:pPr>
        <w:ind w:left="2004" w:hanging="360"/>
      </w:pPr>
    </w:lvl>
    <w:lvl w:ilvl="2" w:tplc="0421001B" w:tentative="1">
      <w:start w:val="1"/>
      <w:numFmt w:val="lowerRoman"/>
      <w:lvlText w:val="%3."/>
      <w:lvlJc w:val="right"/>
      <w:pPr>
        <w:ind w:left="2724" w:hanging="180"/>
      </w:pPr>
    </w:lvl>
    <w:lvl w:ilvl="3" w:tplc="0421000F" w:tentative="1">
      <w:start w:val="1"/>
      <w:numFmt w:val="decimal"/>
      <w:lvlText w:val="%4."/>
      <w:lvlJc w:val="left"/>
      <w:pPr>
        <w:ind w:left="3444" w:hanging="360"/>
      </w:pPr>
    </w:lvl>
    <w:lvl w:ilvl="4" w:tplc="04210019" w:tentative="1">
      <w:start w:val="1"/>
      <w:numFmt w:val="lowerLetter"/>
      <w:lvlText w:val="%5."/>
      <w:lvlJc w:val="left"/>
      <w:pPr>
        <w:ind w:left="4164" w:hanging="360"/>
      </w:pPr>
    </w:lvl>
    <w:lvl w:ilvl="5" w:tplc="0421001B" w:tentative="1">
      <w:start w:val="1"/>
      <w:numFmt w:val="lowerRoman"/>
      <w:lvlText w:val="%6."/>
      <w:lvlJc w:val="right"/>
      <w:pPr>
        <w:ind w:left="4884" w:hanging="180"/>
      </w:pPr>
    </w:lvl>
    <w:lvl w:ilvl="6" w:tplc="0421000F" w:tentative="1">
      <w:start w:val="1"/>
      <w:numFmt w:val="decimal"/>
      <w:lvlText w:val="%7."/>
      <w:lvlJc w:val="left"/>
      <w:pPr>
        <w:ind w:left="5604" w:hanging="360"/>
      </w:pPr>
    </w:lvl>
    <w:lvl w:ilvl="7" w:tplc="04210019" w:tentative="1">
      <w:start w:val="1"/>
      <w:numFmt w:val="lowerLetter"/>
      <w:lvlText w:val="%8."/>
      <w:lvlJc w:val="left"/>
      <w:pPr>
        <w:ind w:left="6324" w:hanging="360"/>
      </w:pPr>
    </w:lvl>
    <w:lvl w:ilvl="8" w:tplc="0421001B" w:tentative="1">
      <w:start w:val="1"/>
      <w:numFmt w:val="lowerRoman"/>
      <w:lvlText w:val="%9."/>
      <w:lvlJc w:val="right"/>
      <w:pPr>
        <w:ind w:left="7044" w:hanging="180"/>
      </w:pPr>
    </w:lvl>
  </w:abstractNum>
  <w:abstractNum w:abstractNumId="1">
    <w:nsid w:val="14082B46"/>
    <w:multiLevelType w:val="hybridMultilevel"/>
    <w:tmpl w:val="9AD4493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477456A"/>
    <w:multiLevelType w:val="hybridMultilevel"/>
    <w:tmpl w:val="2FFC35C6"/>
    <w:lvl w:ilvl="0" w:tplc="7340DAD8">
      <w:start w:val="1"/>
      <w:numFmt w:val="upperLetter"/>
      <w:lvlText w:val="%1."/>
      <w:lvlJc w:val="left"/>
      <w:pPr>
        <w:ind w:left="928"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EF2647D"/>
    <w:multiLevelType w:val="hybridMultilevel"/>
    <w:tmpl w:val="A82AC1FE"/>
    <w:lvl w:ilvl="0" w:tplc="72327CA0">
      <w:start w:val="1"/>
      <w:numFmt w:val="decimal"/>
      <w:lvlText w:val="%1."/>
      <w:lvlJc w:val="left"/>
      <w:pPr>
        <w:ind w:left="1074" w:hanging="360"/>
      </w:pPr>
      <w:rPr>
        <w:rFonts w:hint="default"/>
      </w:rPr>
    </w:lvl>
    <w:lvl w:ilvl="1" w:tplc="04210019" w:tentative="1">
      <w:start w:val="1"/>
      <w:numFmt w:val="lowerLetter"/>
      <w:lvlText w:val="%2."/>
      <w:lvlJc w:val="left"/>
      <w:pPr>
        <w:ind w:left="1794" w:hanging="360"/>
      </w:pPr>
    </w:lvl>
    <w:lvl w:ilvl="2" w:tplc="0421001B" w:tentative="1">
      <w:start w:val="1"/>
      <w:numFmt w:val="lowerRoman"/>
      <w:lvlText w:val="%3."/>
      <w:lvlJc w:val="right"/>
      <w:pPr>
        <w:ind w:left="2514" w:hanging="180"/>
      </w:p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4">
    <w:nsid w:val="210D359C"/>
    <w:multiLevelType w:val="hybridMultilevel"/>
    <w:tmpl w:val="B39861B0"/>
    <w:lvl w:ilvl="0" w:tplc="CC849C9C">
      <w:start w:val="1"/>
      <w:numFmt w:val="decimal"/>
      <w:lvlText w:val="%1."/>
      <w:lvlJc w:val="left"/>
      <w:pPr>
        <w:ind w:left="1284" w:hanging="360"/>
      </w:pPr>
      <w:rPr>
        <w:rFonts w:hint="default"/>
      </w:rPr>
    </w:lvl>
    <w:lvl w:ilvl="1" w:tplc="04210019">
      <w:start w:val="1"/>
      <w:numFmt w:val="lowerLetter"/>
      <w:lvlText w:val="%2."/>
      <w:lvlJc w:val="left"/>
      <w:pPr>
        <w:ind w:left="2004" w:hanging="360"/>
      </w:pPr>
    </w:lvl>
    <w:lvl w:ilvl="2" w:tplc="0421001B" w:tentative="1">
      <w:start w:val="1"/>
      <w:numFmt w:val="lowerRoman"/>
      <w:lvlText w:val="%3."/>
      <w:lvlJc w:val="right"/>
      <w:pPr>
        <w:ind w:left="2724" w:hanging="180"/>
      </w:pPr>
    </w:lvl>
    <w:lvl w:ilvl="3" w:tplc="0421000F" w:tentative="1">
      <w:start w:val="1"/>
      <w:numFmt w:val="decimal"/>
      <w:lvlText w:val="%4."/>
      <w:lvlJc w:val="left"/>
      <w:pPr>
        <w:ind w:left="3444" w:hanging="360"/>
      </w:pPr>
    </w:lvl>
    <w:lvl w:ilvl="4" w:tplc="04210019" w:tentative="1">
      <w:start w:val="1"/>
      <w:numFmt w:val="lowerLetter"/>
      <w:lvlText w:val="%5."/>
      <w:lvlJc w:val="left"/>
      <w:pPr>
        <w:ind w:left="4164" w:hanging="360"/>
      </w:pPr>
    </w:lvl>
    <w:lvl w:ilvl="5" w:tplc="0421001B" w:tentative="1">
      <w:start w:val="1"/>
      <w:numFmt w:val="lowerRoman"/>
      <w:lvlText w:val="%6."/>
      <w:lvlJc w:val="right"/>
      <w:pPr>
        <w:ind w:left="4884" w:hanging="180"/>
      </w:pPr>
    </w:lvl>
    <w:lvl w:ilvl="6" w:tplc="0421000F" w:tentative="1">
      <w:start w:val="1"/>
      <w:numFmt w:val="decimal"/>
      <w:lvlText w:val="%7."/>
      <w:lvlJc w:val="left"/>
      <w:pPr>
        <w:ind w:left="5604" w:hanging="360"/>
      </w:pPr>
    </w:lvl>
    <w:lvl w:ilvl="7" w:tplc="04210019" w:tentative="1">
      <w:start w:val="1"/>
      <w:numFmt w:val="lowerLetter"/>
      <w:lvlText w:val="%8."/>
      <w:lvlJc w:val="left"/>
      <w:pPr>
        <w:ind w:left="6324" w:hanging="360"/>
      </w:pPr>
    </w:lvl>
    <w:lvl w:ilvl="8" w:tplc="0421001B" w:tentative="1">
      <w:start w:val="1"/>
      <w:numFmt w:val="lowerRoman"/>
      <w:lvlText w:val="%9."/>
      <w:lvlJc w:val="right"/>
      <w:pPr>
        <w:ind w:left="7044" w:hanging="180"/>
      </w:pPr>
    </w:lvl>
  </w:abstractNum>
  <w:abstractNum w:abstractNumId="5">
    <w:nsid w:val="6ABA2EFC"/>
    <w:multiLevelType w:val="hybridMultilevel"/>
    <w:tmpl w:val="61CAF850"/>
    <w:lvl w:ilvl="0" w:tplc="A916339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79D93D63"/>
    <w:multiLevelType w:val="hybridMultilevel"/>
    <w:tmpl w:val="ECD66CC6"/>
    <w:lvl w:ilvl="0" w:tplc="AD9CC3EC">
      <w:start w:val="2"/>
      <w:numFmt w:val="upp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num w:numId="1">
    <w:abstractNumId w:val="2"/>
  </w:num>
  <w:num w:numId="2">
    <w:abstractNumId w:val="4"/>
  </w:num>
  <w:num w:numId="3">
    <w:abstractNumId w:val="3"/>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9F"/>
    <w:rsid w:val="000D1B9F"/>
    <w:rsid w:val="00EA4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9F39F-B34B-40E5-8556-266A9E6A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B9F"/>
  </w:style>
  <w:style w:type="paragraph" w:styleId="Heading1">
    <w:name w:val="heading 1"/>
    <w:basedOn w:val="Normal"/>
    <w:next w:val="Normal"/>
    <w:link w:val="Heading1Char"/>
    <w:uiPriority w:val="9"/>
    <w:qFormat/>
    <w:rsid w:val="000D1B9F"/>
    <w:pPr>
      <w:keepNext/>
      <w:spacing w:after="0" w:line="480" w:lineRule="auto"/>
      <w:jc w:val="center"/>
      <w:outlineLvl w:val="0"/>
    </w:pPr>
    <w:rPr>
      <w:rFonts w:ascii="Arial" w:hAnsi="Arial" w:cs="Arial"/>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B9F"/>
    <w:rPr>
      <w:rFonts w:ascii="Arial" w:hAnsi="Arial" w:cs="Arial"/>
      <w:b/>
      <w:sz w:val="24"/>
      <w:szCs w:val="24"/>
      <w:lang w:val="id-ID"/>
    </w:rPr>
  </w:style>
  <w:style w:type="paragraph" w:styleId="ListParagraph">
    <w:name w:val="List Paragraph"/>
    <w:basedOn w:val="Normal"/>
    <w:uiPriority w:val="34"/>
    <w:qFormat/>
    <w:rsid w:val="000D1B9F"/>
    <w:pPr>
      <w:ind w:left="720"/>
      <w:contextualSpacing/>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1521</Words>
  <Characters>8672</Characters>
  <Application>Microsoft Office Word</Application>
  <DocSecurity>0</DocSecurity>
  <Lines>72</Lines>
  <Paragraphs>20</Paragraphs>
  <ScaleCrop>false</ScaleCrop>
  <Company>HP</Company>
  <LinksUpToDate>false</LinksUpToDate>
  <CharactersWithSpaces>10173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ashianti</dc:creator>
  <cp:keywords/>
  <dc:description/>
  <cp:lastModifiedBy>agnes ashianti</cp:lastModifiedBy>
  <cp:revision>1</cp:revision>
  <dcterms:created xsi:type="dcterms:W3CDTF">2019-09-26T07:26:00Z</dcterms:created>
  <dcterms:modified xsi:type="dcterms:W3CDTF">2019-09-26T07:30:00Z</dcterms:modified>
</cp:coreProperties>
</file>