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CC635" w14:textId="6F81145D" w:rsidR="00AE0ED1" w:rsidRDefault="00473952" w:rsidP="009332A7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Toc535946854"/>
      <w:bookmarkStart w:id="1" w:name="pengesahan"/>
      <w:bookmarkStart w:id="2" w:name="_Toc536524024"/>
      <w:r w:rsidRPr="00820F04">
        <w:rPr>
          <w:rFonts w:ascii="Times New Roman" w:hAnsi="Times New Roman" w:cs="Times New Roman"/>
          <w:b/>
          <w:color w:val="auto"/>
          <w:sz w:val="24"/>
        </w:rPr>
        <w:t>DAFTAR PUSTAKA</w:t>
      </w:r>
      <w:bookmarkEnd w:id="0"/>
      <w:bookmarkEnd w:id="1"/>
      <w:bookmarkEnd w:id="2"/>
    </w:p>
    <w:p w14:paraId="29029750" w14:textId="77777777" w:rsidR="00010019" w:rsidRPr="00010019" w:rsidRDefault="00010019" w:rsidP="00010019"/>
    <w:p w14:paraId="217A1B2F" w14:textId="4E5C5959" w:rsidR="007217BA" w:rsidRDefault="009332A7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  <w:r w:rsidRPr="0087764E">
        <w:rPr>
          <w:rFonts w:ascii="Times New Roman" w:hAnsi="Times New Roman" w:cs="Times New Roman"/>
        </w:rPr>
        <w:fldChar w:fldCharType="begin" w:fldLock="1"/>
      </w:r>
      <w:r w:rsidRPr="0087764E">
        <w:rPr>
          <w:rFonts w:ascii="Times New Roman" w:hAnsi="Times New Roman" w:cs="Times New Roman"/>
        </w:rPr>
        <w:instrText xml:space="preserve">ADDIN Mendeley Bibliography CSL_BIBLIOGRAPHY </w:instrText>
      </w:r>
      <w:r w:rsidRPr="0087764E">
        <w:rPr>
          <w:rFonts w:ascii="Times New Roman" w:hAnsi="Times New Roman" w:cs="Times New Roman"/>
        </w:rPr>
        <w:fldChar w:fldCharType="separate"/>
      </w:r>
      <w:r w:rsidR="007217BA" w:rsidRPr="0087764E">
        <w:rPr>
          <w:rFonts w:ascii="Times New Roman" w:hAnsi="Times New Roman" w:cs="Times New Roman"/>
          <w:noProof/>
        </w:rPr>
        <w:t>Aryanti, Mawardi, &amp; Andesta, S. (2016).</w:t>
      </w:r>
      <w:r w:rsidR="007217BA" w:rsidRPr="0087764E">
        <w:rPr>
          <w:rFonts w:ascii="Times New Roman" w:hAnsi="Times New Roman" w:cs="Times New Roman"/>
          <w:i/>
          <w:noProof/>
        </w:rPr>
        <w:t xml:space="preserve"> Pengaruh ROA, ROE, NPM dan CR Terhadap Return Saham Pada Perusahaan Yang Terdaftar Di Jakarta Islamic Index (JII)</w:t>
      </w:r>
      <w:r w:rsidR="007217BA" w:rsidRPr="0087764E">
        <w:rPr>
          <w:rFonts w:ascii="Times New Roman" w:hAnsi="Times New Roman" w:cs="Times New Roman"/>
          <w:noProof/>
        </w:rPr>
        <w:t xml:space="preserve">. </w:t>
      </w:r>
      <w:r w:rsidR="007217BA" w:rsidRPr="0087764E">
        <w:rPr>
          <w:rFonts w:ascii="Times New Roman" w:hAnsi="Times New Roman" w:cs="Times New Roman"/>
          <w:i/>
          <w:iCs/>
          <w:noProof/>
        </w:rPr>
        <w:t>I-Finance</w:t>
      </w:r>
      <w:r w:rsidR="007217BA" w:rsidRPr="0087764E">
        <w:rPr>
          <w:rFonts w:ascii="Times New Roman" w:hAnsi="Times New Roman" w:cs="Times New Roman"/>
          <w:noProof/>
        </w:rPr>
        <w:t xml:space="preserve">, </w:t>
      </w:r>
      <w:r w:rsidR="000A4C66" w:rsidRPr="0087764E">
        <w:rPr>
          <w:rFonts w:ascii="Times New Roman" w:hAnsi="Times New Roman" w:cs="Times New Roman"/>
          <w:noProof/>
        </w:rPr>
        <w:t xml:space="preserve">Vol. </w:t>
      </w:r>
      <w:r w:rsidR="007217BA" w:rsidRPr="0087764E">
        <w:rPr>
          <w:rFonts w:ascii="Times New Roman" w:hAnsi="Times New Roman" w:cs="Times New Roman"/>
          <w:i/>
          <w:iCs/>
          <w:noProof/>
        </w:rPr>
        <w:t>2</w:t>
      </w:r>
      <w:r w:rsidR="000A4C66" w:rsidRPr="0087764E">
        <w:rPr>
          <w:rFonts w:ascii="Times New Roman" w:hAnsi="Times New Roman" w:cs="Times New Roman"/>
          <w:i/>
          <w:iCs/>
          <w:noProof/>
        </w:rPr>
        <w:t xml:space="preserve"> </w:t>
      </w:r>
      <w:r w:rsidR="007217BA" w:rsidRPr="0087764E">
        <w:rPr>
          <w:rFonts w:ascii="Times New Roman" w:hAnsi="Times New Roman" w:cs="Times New Roman"/>
          <w:noProof/>
        </w:rPr>
        <w:t>(</w:t>
      </w:r>
      <w:r w:rsidR="000A4C66" w:rsidRPr="0087764E">
        <w:rPr>
          <w:rFonts w:ascii="Times New Roman" w:hAnsi="Times New Roman" w:cs="Times New Roman"/>
          <w:noProof/>
        </w:rPr>
        <w:t xml:space="preserve">No. </w:t>
      </w:r>
      <w:r w:rsidR="007217BA" w:rsidRPr="0087764E">
        <w:rPr>
          <w:rFonts w:ascii="Times New Roman" w:hAnsi="Times New Roman" w:cs="Times New Roman"/>
          <w:noProof/>
        </w:rPr>
        <w:t xml:space="preserve">2), </w:t>
      </w:r>
      <w:r w:rsidR="000A4C66" w:rsidRPr="0087764E">
        <w:rPr>
          <w:rFonts w:ascii="Times New Roman" w:hAnsi="Times New Roman" w:cs="Times New Roman"/>
          <w:noProof/>
        </w:rPr>
        <w:t xml:space="preserve">Page </w:t>
      </w:r>
      <w:r w:rsidR="007217BA" w:rsidRPr="0087764E">
        <w:rPr>
          <w:rFonts w:ascii="Times New Roman" w:hAnsi="Times New Roman" w:cs="Times New Roman"/>
          <w:noProof/>
        </w:rPr>
        <w:t>54–71.</w:t>
      </w:r>
    </w:p>
    <w:p w14:paraId="47DC7AFB" w14:textId="77777777" w:rsidR="006E027A" w:rsidRPr="0087764E" w:rsidRDefault="006E027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</w:p>
    <w:p w14:paraId="64719364" w14:textId="146CA7FF" w:rsidR="007217BA" w:rsidRDefault="007217B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  <w:r w:rsidRPr="0087764E">
        <w:rPr>
          <w:rFonts w:ascii="Times New Roman" w:hAnsi="Times New Roman" w:cs="Times New Roman"/>
          <w:noProof/>
        </w:rPr>
        <w:t xml:space="preserve">Asnawi, S. K., &amp; Wijaya, C. (2005). </w:t>
      </w:r>
      <w:r w:rsidRPr="0087764E">
        <w:rPr>
          <w:rFonts w:ascii="Times New Roman" w:hAnsi="Times New Roman" w:cs="Times New Roman"/>
          <w:i/>
          <w:iCs/>
          <w:noProof/>
        </w:rPr>
        <w:t>Riset Keuangan Pengujian-pengujian Empiris</w:t>
      </w:r>
      <w:r w:rsidRPr="0087764E">
        <w:rPr>
          <w:rFonts w:ascii="Times New Roman" w:hAnsi="Times New Roman" w:cs="Times New Roman"/>
          <w:noProof/>
        </w:rPr>
        <w:t xml:space="preserve"> </w:t>
      </w:r>
      <w:r w:rsidRPr="0087764E">
        <w:rPr>
          <w:rFonts w:ascii="Times New Roman" w:hAnsi="Times New Roman" w:cs="Times New Roman"/>
          <w:i/>
          <w:noProof/>
        </w:rPr>
        <w:t>(1st ed.)</w:t>
      </w:r>
      <w:r w:rsidRPr="0087764E">
        <w:rPr>
          <w:rFonts w:ascii="Times New Roman" w:hAnsi="Times New Roman" w:cs="Times New Roman"/>
          <w:noProof/>
        </w:rPr>
        <w:t>. Jakarta: Gramedia Pustaka Utama.</w:t>
      </w:r>
    </w:p>
    <w:p w14:paraId="2775933E" w14:textId="77777777" w:rsidR="006E027A" w:rsidRPr="0087764E" w:rsidRDefault="006E027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</w:p>
    <w:p w14:paraId="743061CE" w14:textId="649E6E70" w:rsidR="007217BA" w:rsidRDefault="007217B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  <w:r w:rsidRPr="0087764E">
        <w:rPr>
          <w:rFonts w:ascii="Times New Roman" w:hAnsi="Times New Roman" w:cs="Times New Roman"/>
          <w:noProof/>
        </w:rPr>
        <w:t xml:space="preserve">Awais, M., Sajid, M., Ateeq, A., &amp; Ali, A. (2016). </w:t>
      </w:r>
      <w:r w:rsidRPr="0087764E">
        <w:rPr>
          <w:rFonts w:ascii="Times New Roman" w:hAnsi="Times New Roman" w:cs="Times New Roman"/>
          <w:i/>
          <w:noProof/>
        </w:rPr>
        <w:t>Stock Returns Reaction to Dividend and Earnings Announcement : Which Event Provide More Predictive Information to Investor ’ s</w:t>
      </w:r>
      <w:r w:rsidRPr="0087764E">
        <w:rPr>
          <w:rFonts w:ascii="Times New Roman" w:hAnsi="Times New Roman" w:cs="Times New Roman"/>
          <w:noProof/>
        </w:rPr>
        <w:t xml:space="preserve">. </w:t>
      </w:r>
      <w:r w:rsidRPr="0087764E">
        <w:rPr>
          <w:rFonts w:ascii="Times New Roman" w:hAnsi="Times New Roman" w:cs="Times New Roman"/>
          <w:i/>
          <w:iCs/>
          <w:noProof/>
        </w:rPr>
        <w:t>Journal of Resources Development and Management</w:t>
      </w:r>
      <w:r w:rsidRPr="0087764E">
        <w:rPr>
          <w:rFonts w:ascii="Times New Roman" w:hAnsi="Times New Roman" w:cs="Times New Roman"/>
          <w:noProof/>
        </w:rPr>
        <w:t xml:space="preserve">, </w:t>
      </w:r>
      <w:r w:rsidR="009A6D3D" w:rsidRPr="0087764E">
        <w:rPr>
          <w:rFonts w:ascii="Times New Roman" w:hAnsi="Times New Roman" w:cs="Times New Roman"/>
          <w:noProof/>
        </w:rPr>
        <w:t xml:space="preserve">Vol. </w:t>
      </w:r>
      <w:r w:rsidRPr="0087764E">
        <w:rPr>
          <w:rFonts w:ascii="Times New Roman" w:hAnsi="Times New Roman" w:cs="Times New Roman"/>
          <w:i/>
          <w:iCs/>
          <w:noProof/>
        </w:rPr>
        <w:t>24</w:t>
      </w:r>
      <w:r w:rsidRPr="0087764E">
        <w:rPr>
          <w:rFonts w:ascii="Times New Roman" w:hAnsi="Times New Roman" w:cs="Times New Roman"/>
          <w:noProof/>
        </w:rPr>
        <w:t xml:space="preserve">, </w:t>
      </w:r>
      <w:r w:rsidR="009A6D3D" w:rsidRPr="0087764E">
        <w:rPr>
          <w:rFonts w:ascii="Times New Roman" w:hAnsi="Times New Roman" w:cs="Times New Roman"/>
          <w:noProof/>
        </w:rPr>
        <w:t xml:space="preserve">Page </w:t>
      </w:r>
      <w:r w:rsidRPr="0087764E">
        <w:rPr>
          <w:rFonts w:ascii="Times New Roman" w:hAnsi="Times New Roman" w:cs="Times New Roman"/>
          <w:noProof/>
        </w:rPr>
        <w:t>64–73.</w:t>
      </w:r>
    </w:p>
    <w:p w14:paraId="2CFFB261" w14:textId="77777777" w:rsidR="006E027A" w:rsidRPr="0087764E" w:rsidRDefault="006E027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</w:p>
    <w:p w14:paraId="7F250D0D" w14:textId="686AF818" w:rsidR="007217BA" w:rsidRDefault="007217B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  <w:r w:rsidRPr="0087764E">
        <w:rPr>
          <w:rFonts w:ascii="Times New Roman" w:hAnsi="Times New Roman" w:cs="Times New Roman"/>
          <w:noProof/>
        </w:rPr>
        <w:t xml:space="preserve">Bodie, Z., Kane, A., &amp; Marcus, A. J. (2013). </w:t>
      </w:r>
      <w:r w:rsidRPr="0087764E">
        <w:rPr>
          <w:rFonts w:ascii="Times New Roman" w:hAnsi="Times New Roman" w:cs="Times New Roman"/>
          <w:i/>
          <w:iCs/>
          <w:noProof/>
        </w:rPr>
        <w:t>Investments</w:t>
      </w:r>
      <w:r w:rsidRPr="0087764E">
        <w:rPr>
          <w:rFonts w:ascii="Times New Roman" w:hAnsi="Times New Roman" w:cs="Times New Roman"/>
          <w:noProof/>
        </w:rPr>
        <w:t xml:space="preserve"> </w:t>
      </w:r>
      <w:r w:rsidRPr="0087764E">
        <w:rPr>
          <w:rFonts w:ascii="Times New Roman" w:hAnsi="Times New Roman" w:cs="Times New Roman"/>
          <w:i/>
          <w:noProof/>
        </w:rPr>
        <w:t>(10th ed.)</w:t>
      </w:r>
      <w:r w:rsidRPr="0087764E">
        <w:rPr>
          <w:rFonts w:ascii="Times New Roman" w:hAnsi="Times New Roman" w:cs="Times New Roman"/>
          <w:noProof/>
        </w:rPr>
        <w:t>. Jakarta.</w:t>
      </w:r>
    </w:p>
    <w:p w14:paraId="6ABCAE25" w14:textId="77777777" w:rsidR="006E027A" w:rsidRPr="0087764E" w:rsidRDefault="006E027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</w:p>
    <w:p w14:paraId="4B72973F" w14:textId="6371C430" w:rsidR="007217BA" w:rsidRDefault="007217B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  <w:r w:rsidRPr="0087764E">
        <w:rPr>
          <w:rFonts w:ascii="Times New Roman" w:hAnsi="Times New Roman" w:cs="Times New Roman"/>
          <w:noProof/>
        </w:rPr>
        <w:t xml:space="preserve">Cooper, D. R., &amp; Schindler, P. S. (2017). </w:t>
      </w:r>
      <w:r w:rsidRPr="0087764E">
        <w:rPr>
          <w:rFonts w:ascii="Times New Roman" w:hAnsi="Times New Roman" w:cs="Times New Roman"/>
          <w:i/>
          <w:iCs/>
          <w:noProof/>
        </w:rPr>
        <w:t>Metode Penelitian Bisnis</w:t>
      </w:r>
      <w:r w:rsidRPr="0087764E">
        <w:rPr>
          <w:rFonts w:ascii="Times New Roman" w:hAnsi="Times New Roman" w:cs="Times New Roman"/>
          <w:noProof/>
        </w:rPr>
        <w:t xml:space="preserve"> </w:t>
      </w:r>
      <w:r w:rsidRPr="0087764E">
        <w:rPr>
          <w:rFonts w:ascii="Times New Roman" w:hAnsi="Times New Roman" w:cs="Times New Roman"/>
          <w:i/>
          <w:noProof/>
        </w:rPr>
        <w:t>(12th ed.)</w:t>
      </w:r>
      <w:r w:rsidRPr="0087764E">
        <w:rPr>
          <w:rFonts w:ascii="Times New Roman" w:hAnsi="Times New Roman" w:cs="Times New Roman"/>
          <w:noProof/>
        </w:rPr>
        <w:t>. Jakarta: Salemba Empat.</w:t>
      </w:r>
    </w:p>
    <w:p w14:paraId="1E806438" w14:textId="77777777" w:rsidR="006E027A" w:rsidRPr="0087764E" w:rsidRDefault="006E027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</w:p>
    <w:p w14:paraId="0621188B" w14:textId="3E9178B5" w:rsidR="007217BA" w:rsidRDefault="007217B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  <w:r w:rsidRPr="0087764E">
        <w:rPr>
          <w:rFonts w:ascii="Times New Roman" w:hAnsi="Times New Roman" w:cs="Times New Roman"/>
          <w:noProof/>
        </w:rPr>
        <w:t xml:space="preserve">Darmadji, T., &amp; Fakhruddin, H. M. (2012). </w:t>
      </w:r>
      <w:r w:rsidRPr="0087764E">
        <w:rPr>
          <w:rFonts w:ascii="Times New Roman" w:hAnsi="Times New Roman" w:cs="Times New Roman"/>
          <w:i/>
          <w:iCs/>
          <w:noProof/>
        </w:rPr>
        <w:t>Pasar Modal di Indonesia</w:t>
      </w:r>
      <w:r w:rsidRPr="0087764E">
        <w:rPr>
          <w:rFonts w:ascii="Times New Roman" w:hAnsi="Times New Roman" w:cs="Times New Roman"/>
          <w:noProof/>
        </w:rPr>
        <w:t xml:space="preserve"> </w:t>
      </w:r>
      <w:r w:rsidRPr="0087764E">
        <w:rPr>
          <w:rFonts w:ascii="Times New Roman" w:hAnsi="Times New Roman" w:cs="Times New Roman"/>
          <w:i/>
          <w:noProof/>
        </w:rPr>
        <w:t>(3rd ed.)</w:t>
      </w:r>
      <w:r w:rsidRPr="0087764E">
        <w:rPr>
          <w:rFonts w:ascii="Times New Roman" w:hAnsi="Times New Roman" w:cs="Times New Roman"/>
          <w:noProof/>
        </w:rPr>
        <w:t>. Jakarta: Salemba Empat.</w:t>
      </w:r>
    </w:p>
    <w:p w14:paraId="6DD092B7" w14:textId="77777777" w:rsidR="006E027A" w:rsidRPr="0087764E" w:rsidRDefault="006E027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</w:p>
    <w:p w14:paraId="3EB73901" w14:textId="759963F3" w:rsidR="007217BA" w:rsidRDefault="007217B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  <w:r w:rsidRPr="0087764E">
        <w:rPr>
          <w:rFonts w:ascii="Times New Roman" w:hAnsi="Times New Roman" w:cs="Times New Roman"/>
          <w:noProof/>
        </w:rPr>
        <w:t xml:space="preserve">Fahmi, I. (2016). </w:t>
      </w:r>
      <w:r w:rsidRPr="0087764E">
        <w:rPr>
          <w:rFonts w:ascii="Times New Roman" w:hAnsi="Times New Roman" w:cs="Times New Roman"/>
          <w:i/>
          <w:iCs/>
          <w:noProof/>
        </w:rPr>
        <w:t>Pengantar Manajemen Keuangan Teori dan Soal Jawab</w:t>
      </w:r>
      <w:r w:rsidRPr="0087764E">
        <w:rPr>
          <w:rFonts w:ascii="Times New Roman" w:hAnsi="Times New Roman" w:cs="Times New Roman"/>
          <w:noProof/>
        </w:rPr>
        <w:t xml:space="preserve"> </w:t>
      </w:r>
      <w:r w:rsidRPr="0087764E">
        <w:rPr>
          <w:rFonts w:ascii="Times New Roman" w:hAnsi="Times New Roman" w:cs="Times New Roman"/>
          <w:i/>
          <w:noProof/>
        </w:rPr>
        <w:t>(1st ed.)</w:t>
      </w:r>
      <w:r w:rsidRPr="0087764E">
        <w:rPr>
          <w:rFonts w:ascii="Times New Roman" w:hAnsi="Times New Roman" w:cs="Times New Roman"/>
          <w:noProof/>
        </w:rPr>
        <w:t>. Bandung: Alfabeta.</w:t>
      </w:r>
    </w:p>
    <w:p w14:paraId="189C49A8" w14:textId="77777777" w:rsidR="006E027A" w:rsidRPr="0087764E" w:rsidRDefault="006E027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</w:p>
    <w:p w14:paraId="1612B129" w14:textId="3EC2668E" w:rsidR="007217BA" w:rsidRDefault="007217B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  <w:r w:rsidRPr="0087764E">
        <w:rPr>
          <w:rFonts w:ascii="Times New Roman" w:hAnsi="Times New Roman" w:cs="Times New Roman"/>
          <w:noProof/>
        </w:rPr>
        <w:t xml:space="preserve">Fahmi, I. (2017). </w:t>
      </w:r>
      <w:r w:rsidRPr="0087764E">
        <w:rPr>
          <w:rFonts w:ascii="Times New Roman" w:hAnsi="Times New Roman" w:cs="Times New Roman"/>
          <w:i/>
          <w:iCs/>
          <w:noProof/>
        </w:rPr>
        <w:t>Analisis Laporan Keuangan</w:t>
      </w:r>
      <w:r w:rsidRPr="0087764E">
        <w:rPr>
          <w:rFonts w:ascii="Times New Roman" w:hAnsi="Times New Roman" w:cs="Times New Roman"/>
          <w:noProof/>
        </w:rPr>
        <w:t>. Bandung: Alfabeta.</w:t>
      </w:r>
    </w:p>
    <w:p w14:paraId="42E53C17" w14:textId="77777777" w:rsidR="006E027A" w:rsidRPr="0087764E" w:rsidRDefault="006E027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</w:p>
    <w:p w14:paraId="6623248B" w14:textId="6F3F0469" w:rsidR="007217BA" w:rsidRDefault="007217B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  <w:r w:rsidRPr="0087764E">
        <w:rPr>
          <w:rFonts w:ascii="Times New Roman" w:hAnsi="Times New Roman" w:cs="Times New Roman"/>
          <w:noProof/>
        </w:rPr>
        <w:t xml:space="preserve">Ghozali, I., &amp; Ratmono, D. (2013). </w:t>
      </w:r>
      <w:r w:rsidRPr="0087764E">
        <w:rPr>
          <w:rFonts w:ascii="Times New Roman" w:hAnsi="Times New Roman" w:cs="Times New Roman"/>
          <w:i/>
          <w:iCs/>
          <w:noProof/>
        </w:rPr>
        <w:t>Analisis Multivariat dan Ekonometrika Teori, Konsep, dan Aplikasi dengan EViews 8</w:t>
      </w:r>
      <w:r w:rsidRPr="0087764E">
        <w:rPr>
          <w:rFonts w:ascii="Times New Roman" w:hAnsi="Times New Roman" w:cs="Times New Roman"/>
          <w:noProof/>
        </w:rPr>
        <w:t>. Semarang: Universitas Diponegoro Semarang.</w:t>
      </w:r>
    </w:p>
    <w:p w14:paraId="5F9929FA" w14:textId="77777777" w:rsidR="006E027A" w:rsidRPr="0087764E" w:rsidRDefault="006E027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</w:p>
    <w:p w14:paraId="6D3DE09B" w14:textId="11EC4326" w:rsidR="007217BA" w:rsidRDefault="007217B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  <w:r w:rsidRPr="0087764E">
        <w:rPr>
          <w:rFonts w:ascii="Times New Roman" w:hAnsi="Times New Roman" w:cs="Times New Roman"/>
          <w:noProof/>
        </w:rPr>
        <w:t xml:space="preserve">Gujarati, D. N., &amp; Porter, D. C. (2014). </w:t>
      </w:r>
      <w:r w:rsidRPr="0087764E">
        <w:rPr>
          <w:rFonts w:ascii="Times New Roman" w:hAnsi="Times New Roman" w:cs="Times New Roman"/>
          <w:i/>
          <w:iCs/>
          <w:noProof/>
        </w:rPr>
        <w:t>Dasar-dasar Ekonometrika</w:t>
      </w:r>
      <w:r w:rsidRPr="0087764E">
        <w:rPr>
          <w:rFonts w:ascii="Times New Roman" w:hAnsi="Times New Roman" w:cs="Times New Roman"/>
          <w:noProof/>
        </w:rPr>
        <w:t xml:space="preserve"> </w:t>
      </w:r>
      <w:r w:rsidRPr="0087764E">
        <w:rPr>
          <w:rFonts w:ascii="Times New Roman" w:hAnsi="Times New Roman" w:cs="Times New Roman"/>
          <w:i/>
          <w:noProof/>
        </w:rPr>
        <w:t>(5th ed.)</w:t>
      </w:r>
      <w:r w:rsidRPr="0087764E">
        <w:rPr>
          <w:rFonts w:ascii="Times New Roman" w:hAnsi="Times New Roman" w:cs="Times New Roman"/>
          <w:noProof/>
        </w:rPr>
        <w:t>. Jakarta: Salemba Empat.</w:t>
      </w:r>
    </w:p>
    <w:p w14:paraId="2FD8CECA" w14:textId="77777777" w:rsidR="006E027A" w:rsidRPr="0087764E" w:rsidRDefault="006E027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</w:p>
    <w:p w14:paraId="79DE7AAA" w14:textId="2B81E7E3" w:rsidR="007217BA" w:rsidRDefault="007217B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  <w:r w:rsidRPr="0087764E">
        <w:rPr>
          <w:rFonts w:ascii="Times New Roman" w:hAnsi="Times New Roman" w:cs="Times New Roman"/>
          <w:noProof/>
        </w:rPr>
        <w:t xml:space="preserve">Hanafi, M. M., &amp; Halim, A. (2016). </w:t>
      </w:r>
      <w:r w:rsidRPr="0087764E">
        <w:rPr>
          <w:rFonts w:ascii="Times New Roman" w:hAnsi="Times New Roman" w:cs="Times New Roman"/>
          <w:i/>
          <w:iCs/>
          <w:noProof/>
        </w:rPr>
        <w:t>Analisis Laporan Keuangan</w:t>
      </w:r>
      <w:r w:rsidRPr="0087764E">
        <w:rPr>
          <w:rFonts w:ascii="Times New Roman" w:hAnsi="Times New Roman" w:cs="Times New Roman"/>
          <w:noProof/>
        </w:rPr>
        <w:t xml:space="preserve"> </w:t>
      </w:r>
      <w:r w:rsidRPr="0087764E">
        <w:rPr>
          <w:rFonts w:ascii="Times New Roman" w:hAnsi="Times New Roman" w:cs="Times New Roman"/>
          <w:i/>
          <w:noProof/>
        </w:rPr>
        <w:t>(5th ed.)</w:t>
      </w:r>
      <w:r w:rsidRPr="0087764E">
        <w:rPr>
          <w:rFonts w:ascii="Times New Roman" w:hAnsi="Times New Roman" w:cs="Times New Roman"/>
          <w:noProof/>
        </w:rPr>
        <w:t>. Yogyakarta: UPP STIM YKPN.</w:t>
      </w:r>
    </w:p>
    <w:p w14:paraId="31A9B466" w14:textId="77777777" w:rsidR="006E027A" w:rsidRPr="0087764E" w:rsidRDefault="006E027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</w:p>
    <w:p w14:paraId="6714BC5F" w14:textId="567A8B17" w:rsidR="007217BA" w:rsidRDefault="007217B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  <w:r w:rsidRPr="0087764E">
        <w:rPr>
          <w:rFonts w:ascii="Times New Roman" w:hAnsi="Times New Roman" w:cs="Times New Roman"/>
          <w:noProof/>
        </w:rPr>
        <w:t xml:space="preserve">Harahap, S. S. (2013). </w:t>
      </w:r>
      <w:r w:rsidRPr="0087764E">
        <w:rPr>
          <w:rFonts w:ascii="Times New Roman" w:hAnsi="Times New Roman" w:cs="Times New Roman"/>
          <w:i/>
          <w:iCs/>
          <w:noProof/>
        </w:rPr>
        <w:t>Analisis Kritis atas Laporan Keuangan</w:t>
      </w:r>
      <w:r w:rsidRPr="0087764E">
        <w:rPr>
          <w:rFonts w:ascii="Times New Roman" w:hAnsi="Times New Roman" w:cs="Times New Roman"/>
          <w:noProof/>
        </w:rPr>
        <w:t xml:space="preserve"> </w:t>
      </w:r>
      <w:r w:rsidRPr="0087764E">
        <w:rPr>
          <w:rFonts w:ascii="Times New Roman" w:hAnsi="Times New Roman" w:cs="Times New Roman"/>
          <w:i/>
          <w:noProof/>
        </w:rPr>
        <w:t>(11th ed.)</w:t>
      </w:r>
      <w:r w:rsidRPr="0087764E">
        <w:rPr>
          <w:rFonts w:ascii="Times New Roman" w:hAnsi="Times New Roman" w:cs="Times New Roman"/>
          <w:noProof/>
        </w:rPr>
        <w:t>. Jakarta: PT Rajagrafaindo Persada.</w:t>
      </w:r>
    </w:p>
    <w:p w14:paraId="3636C99F" w14:textId="77777777" w:rsidR="006E027A" w:rsidRPr="0087764E" w:rsidRDefault="006E027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</w:p>
    <w:p w14:paraId="218B8904" w14:textId="654A7EBC" w:rsidR="007217BA" w:rsidRDefault="007217B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  <w:r w:rsidRPr="0087764E">
        <w:rPr>
          <w:rFonts w:ascii="Times New Roman" w:hAnsi="Times New Roman" w:cs="Times New Roman"/>
          <w:noProof/>
        </w:rPr>
        <w:t xml:space="preserve">Harjito, D. A., &amp; Martono. (2014). </w:t>
      </w:r>
      <w:r w:rsidRPr="0087764E">
        <w:rPr>
          <w:rFonts w:ascii="Times New Roman" w:hAnsi="Times New Roman" w:cs="Times New Roman"/>
          <w:i/>
          <w:iCs/>
          <w:noProof/>
        </w:rPr>
        <w:t>Manajemen Keuangan</w:t>
      </w:r>
      <w:r w:rsidRPr="0087764E">
        <w:rPr>
          <w:rFonts w:ascii="Times New Roman" w:hAnsi="Times New Roman" w:cs="Times New Roman"/>
          <w:noProof/>
        </w:rPr>
        <w:t xml:space="preserve"> </w:t>
      </w:r>
      <w:r w:rsidRPr="0087764E">
        <w:rPr>
          <w:rFonts w:ascii="Times New Roman" w:hAnsi="Times New Roman" w:cs="Times New Roman"/>
          <w:i/>
          <w:noProof/>
        </w:rPr>
        <w:t>(2nd ed.)</w:t>
      </w:r>
      <w:r w:rsidRPr="0087764E">
        <w:rPr>
          <w:rFonts w:ascii="Times New Roman" w:hAnsi="Times New Roman" w:cs="Times New Roman"/>
          <w:noProof/>
        </w:rPr>
        <w:t>. Yogyakarta: Ekonisia.</w:t>
      </w:r>
    </w:p>
    <w:p w14:paraId="75ECEC21" w14:textId="77777777" w:rsidR="006E027A" w:rsidRPr="0087764E" w:rsidRDefault="006E027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</w:p>
    <w:p w14:paraId="011425A4" w14:textId="6EE1B18D" w:rsidR="007217BA" w:rsidRDefault="007217B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  <w:r w:rsidRPr="0087764E">
        <w:rPr>
          <w:rFonts w:ascii="Times New Roman" w:hAnsi="Times New Roman" w:cs="Times New Roman"/>
          <w:noProof/>
        </w:rPr>
        <w:t xml:space="preserve">Husnan, S. (2015). </w:t>
      </w:r>
      <w:r w:rsidRPr="0087764E">
        <w:rPr>
          <w:rFonts w:ascii="Times New Roman" w:hAnsi="Times New Roman" w:cs="Times New Roman"/>
          <w:i/>
          <w:iCs/>
          <w:noProof/>
        </w:rPr>
        <w:t>Dasar-Dasar Teori Portofolio &amp; Analisis Sekuritas</w:t>
      </w:r>
      <w:r w:rsidRPr="0087764E">
        <w:rPr>
          <w:rFonts w:ascii="Times New Roman" w:hAnsi="Times New Roman" w:cs="Times New Roman"/>
          <w:noProof/>
        </w:rPr>
        <w:t xml:space="preserve"> </w:t>
      </w:r>
      <w:r w:rsidRPr="0087764E">
        <w:rPr>
          <w:rFonts w:ascii="Times New Roman" w:hAnsi="Times New Roman" w:cs="Times New Roman"/>
          <w:i/>
          <w:noProof/>
        </w:rPr>
        <w:t>(5th ed.)</w:t>
      </w:r>
      <w:r w:rsidRPr="0087764E">
        <w:rPr>
          <w:rFonts w:ascii="Times New Roman" w:hAnsi="Times New Roman" w:cs="Times New Roman"/>
          <w:noProof/>
        </w:rPr>
        <w:t>. Yogyakarta: UPP STIM YKPN.</w:t>
      </w:r>
    </w:p>
    <w:p w14:paraId="6365516D" w14:textId="77777777" w:rsidR="006E027A" w:rsidRPr="0087764E" w:rsidRDefault="006E027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</w:p>
    <w:p w14:paraId="7CF4A71E" w14:textId="40F1AF52" w:rsidR="007217BA" w:rsidRDefault="007217B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  <w:r w:rsidRPr="0087764E">
        <w:rPr>
          <w:rFonts w:ascii="Times New Roman" w:hAnsi="Times New Roman" w:cs="Times New Roman"/>
          <w:noProof/>
        </w:rPr>
        <w:t xml:space="preserve">Indriani, A. (2009). </w:t>
      </w:r>
      <w:r w:rsidR="009A6D3D" w:rsidRPr="0087764E">
        <w:rPr>
          <w:rFonts w:ascii="Times New Roman" w:hAnsi="Times New Roman" w:cs="Times New Roman"/>
          <w:noProof/>
        </w:rPr>
        <w:t xml:space="preserve">Tesis: </w:t>
      </w:r>
      <w:r w:rsidRPr="0087764E">
        <w:rPr>
          <w:rFonts w:ascii="Times New Roman" w:hAnsi="Times New Roman" w:cs="Times New Roman"/>
          <w:i/>
          <w:noProof/>
        </w:rPr>
        <w:t>Analisis Pengaruh Current Ratio , Sales Growth , Return on Asset , Retained Earning Dan Size Terhadap Debt To Equity Ratio</w:t>
      </w:r>
      <w:r w:rsidRPr="0087764E">
        <w:rPr>
          <w:rFonts w:ascii="Times New Roman" w:hAnsi="Times New Roman" w:cs="Times New Roman"/>
          <w:noProof/>
        </w:rPr>
        <w:t>.</w:t>
      </w:r>
      <w:r w:rsidR="009A6D3D" w:rsidRPr="0087764E">
        <w:rPr>
          <w:rFonts w:ascii="Times New Roman" w:hAnsi="Times New Roman" w:cs="Times New Roman"/>
          <w:noProof/>
        </w:rPr>
        <w:t xml:space="preserve"> Universitas Diponegoro.</w:t>
      </w:r>
    </w:p>
    <w:p w14:paraId="12DFA5C6" w14:textId="77777777" w:rsidR="006E027A" w:rsidRPr="0087764E" w:rsidRDefault="006E027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</w:p>
    <w:p w14:paraId="50BC1FFC" w14:textId="28E74D43" w:rsidR="007217BA" w:rsidRDefault="007217B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  <w:r w:rsidRPr="0087764E">
        <w:rPr>
          <w:rFonts w:ascii="Times New Roman" w:hAnsi="Times New Roman" w:cs="Times New Roman"/>
          <w:noProof/>
        </w:rPr>
        <w:t xml:space="preserve">Javed, F., &amp; Shah, F. M. (2015). </w:t>
      </w:r>
      <w:r w:rsidRPr="0087764E">
        <w:rPr>
          <w:rFonts w:ascii="Times New Roman" w:hAnsi="Times New Roman" w:cs="Times New Roman"/>
          <w:i/>
          <w:noProof/>
        </w:rPr>
        <w:t>Impact Of Retained Earnings On Stock Returns Of Food And Personal Care Good Industry Listed In Karachi Stock Exchange</w:t>
      </w:r>
      <w:r w:rsidRPr="0087764E">
        <w:rPr>
          <w:rFonts w:ascii="Times New Roman" w:hAnsi="Times New Roman" w:cs="Times New Roman"/>
          <w:noProof/>
        </w:rPr>
        <w:t xml:space="preserve">. </w:t>
      </w:r>
      <w:r w:rsidRPr="0087764E">
        <w:rPr>
          <w:rFonts w:ascii="Times New Roman" w:hAnsi="Times New Roman" w:cs="Times New Roman"/>
          <w:i/>
          <w:iCs/>
          <w:noProof/>
        </w:rPr>
        <w:t>International Journal of Scientific and Research Publications</w:t>
      </w:r>
      <w:r w:rsidRPr="0087764E">
        <w:rPr>
          <w:rFonts w:ascii="Times New Roman" w:hAnsi="Times New Roman" w:cs="Times New Roman"/>
          <w:noProof/>
        </w:rPr>
        <w:t xml:space="preserve">, </w:t>
      </w:r>
      <w:r w:rsidR="009A6D3D" w:rsidRPr="0087764E">
        <w:rPr>
          <w:rFonts w:ascii="Times New Roman" w:hAnsi="Times New Roman" w:cs="Times New Roman"/>
          <w:noProof/>
        </w:rPr>
        <w:t xml:space="preserve">Vol. </w:t>
      </w:r>
      <w:r w:rsidRPr="0087764E">
        <w:rPr>
          <w:rFonts w:ascii="Times New Roman" w:hAnsi="Times New Roman" w:cs="Times New Roman"/>
          <w:i/>
          <w:iCs/>
          <w:noProof/>
        </w:rPr>
        <w:t>5</w:t>
      </w:r>
      <w:r w:rsidR="009A6D3D" w:rsidRPr="0087764E">
        <w:rPr>
          <w:rFonts w:ascii="Times New Roman" w:hAnsi="Times New Roman" w:cs="Times New Roman"/>
          <w:i/>
          <w:iCs/>
          <w:noProof/>
        </w:rPr>
        <w:t xml:space="preserve"> </w:t>
      </w:r>
      <w:r w:rsidRPr="0087764E">
        <w:rPr>
          <w:rFonts w:ascii="Times New Roman" w:hAnsi="Times New Roman" w:cs="Times New Roman"/>
          <w:noProof/>
        </w:rPr>
        <w:t>(</w:t>
      </w:r>
      <w:r w:rsidR="009A6D3D" w:rsidRPr="0087764E">
        <w:rPr>
          <w:rFonts w:ascii="Times New Roman" w:hAnsi="Times New Roman" w:cs="Times New Roman"/>
          <w:noProof/>
        </w:rPr>
        <w:t xml:space="preserve">No. </w:t>
      </w:r>
      <w:r w:rsidRPr="0087764E">
        <w:rPr>
          <w:rFonts w:ascii="Times New Roman" w:hAnsi="Times New Roman" w:cs="Times New Roman"/>
          <w:noProof/>
        </w:rPr>
        <w:t xml:space="preserve">11), </w:t>
      </w:r>
      <w:r w:rsidR="009A6D3D" w:rsidRPr="0087764E">
        <w:rPr>
          <w:rFonts w:ascii="Times New Roman" w:hAnsi="Times New Roman" w:cs="Times New Roman"/>
          <w:noProof/>
        </w:rPr>
        <w:t xml:space="preserve">Page </w:t>
      </w:r>
      <w:r w:rsidRPr="0087764E">
        <w:rPr>
          <w:rFonts w:ascii="Times New Roman" w:hAnsi="Times New Roman" w:cs="Times New Roman"/>
          <w:noProof/>
        </w:rPr>
        <w:t>397–407.</w:t>
      </w:r>
    </w:p>
    <w:p w14:paraId="4C8BBCE2" w14:textId="77777777" w:rsidR="006E027A" w:rsidRPr="0087764E" w:rsidRDefault="006E027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</w:p>
    <w:p w14:paraId="5C23F61D" w14:textId="27DA1720" w:rsidR="007217BA" w:rsidRDefault="007217B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  <w:r w:rsidRPr="0087764E">
        <w:rPr>
          <w:rFonts w:ascii="Times New Roman" w:hAnsi="Times New Roman" w:cs="Times New Roman"/>
          <w:noProof/>
        </w:rPr>
        <w:t xml:space="preserve">Kasmiarno, K. S., &amp; Mintaroem, K. (2016). </w:t>
      </w:r>
      <w:r w:rsidRPr="0087764E">
        <w:rPr>
          <w:rFonts w:ascii="Times New Roman" w:hAnsi="Times New Roman" w:cs="Times New Roman"/>
          <w:i/>
          <w:noProof/>
        </w:rPr>
        <w:t>Analisis Pengaruh Indikator Ekonomi dan Kinerja Perbankan Syariah terhadap Penyerapan Tenaga Kerja pada Perbankan Syariah di Indonesia Tahun 2008-2014</w:t>
      </w:r>
      <w:r w:rsidRPr="0087764E">
        <w:rPr>
          <w:rFonts w:ascii="Times New Roman" w:hAnsi="Times New Roman" w:cs="Times New Roman"/>
          <w:noProof/>
        </w:rPr>
        <w:t xml:space="preserve">. </w:t>
      </w:r>
      <w:r w:rsidRPr="0087764E">
        <w:rPr>
          <w:rFonts w:ascii="Times New Roman" w:hAnsi="Times New Roman" w:cs="Times New Roman"/>
          <w:i/>
          <w:iCs/>
          <w:noProof/>
        </w:rPr>
        <w:t>Jurnal Ekonomi Syariah Teori Dan Terapan</w:t>
      </w:r>
      <w:r w:rsidRPr="0087764E">
        <w:rPr>
          <w:rFonts w:ascii="Times New Roman" w:hAnsi="Times New Roman" w:cs="Times New Roman"/>
          <w:noProof/>
        </w:rPr>
        <w:t xml:space="preserve">, </w:t>
      </w:r>
      <w:r w:rsidR="009A6D3D" w:rsidRPr="0087764E">
        <w:rPr>
          <w:rFonts w:ascii="Times New Roman" w:hAnsi="Times New Roman" w:cs="Times New Roman"/>
          <w:noProof/>
        </w:rPr>
        <w:t xml:space="preserve">Vol. </w:t>
      </w:r>
      <w:r w:rsidRPr="0087764E">
        <w:rPr>
          <w:rFonts w:ascii="Times New Roman" w:hAnsi="Times New Roman" w:cs="Times New Roman"/>
          <w:i/>
          <w:iCs/>
          <w:noProof/>
        </w:rPr>
        <w:t>3</w:t>
      </w:r>
      <w:r w:rsidR="009A6D3D" w:rsidRPr="0087764E">
        <w:rPr>
          <w:rFonts w:ascii="Times New Roman" w:hAnsi="Times New Roman" w:cs="Times New Roman"/>
          <w:i/>
          <w:iCs/>
          <w:noProof/>
        </w:rPr>
        <w:t xml:space="preserve"> </w:t>
      </w:r>
      <w:r w:rsidRPr="0087764E">
        <w:rPr>
          <w:rFonts w:ascii="Times New Roman" w:hAnsi="Times New Roman" w:cs="Times New Roman"/>
          <w:noProof/>
        </w:rPr>
        <w:t>(</w:t>
      </w:r>
      <w:r w:rsidR="009A6D3D" w:rsidRPr="0087764E">
        <w:rPr>
          <w:rFonts w:ascii="Times New Roman" w:hAnsi="Times New Roman" w:cs="Times New Roman"/>
          <w:noProof/>
        </w:rPr>
        <w:t xml:space="preserve">No. </w:t>
      </w:r>
      <w:r w:rsidRPr="0087764E">
        <w:rPr>
          <w:rFonts w:ascii="Times New Roman" w:hAnsi="Times New Roman" w:cs="Times New Roman"/>
          <w:noProof/>
        </w:rPr>
        <w:t xml:space="preserve">10), </w:t>
      </w:r>
      <w:r w:rsidR="009A6D3D" w:rsidRPr="0087764E">
        <w:rPr>
          <w:rFonts w:ascii="Times New Roman" w:hAnsi="Times New Roman" w:cs="Times New Roman"/>
          <w:noProof/>
        </w:rPr>
        <w:t xml:space="preserve">Page </w:t>
      </w:r>
      <w:r w:rsidRPr="0087764E">
        <w:rPr>
          <w:rFonts w:ascii="Times New Roman" w:hAnsi="Times New Roman" w:cs="Times New Roman"/>
          <w:noProof/>
        </w:rPr>
        <w:t>816–828.</w:t>
      </w:r>
    </w:p>
    <w:p w14:paraId="74B5E51D" w14:textId="77777777" w:rsidR="006E027A" w:rsidRPr="0087764E" w:rsidRDefault="006E027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</w:p>
    <w:p w14:paraId="6AA5A221" w14:textId="1061BBCA" w:rsidR="007217BA" w:rsidRDefault="007217B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  <w:r w:rsidRPr="0087764E">
        <w:rPr>
          <w:rFonts w:ascii="Times New Roman" w:hAnsi="Times New Roman" w:cs="Times New Roman"/>
          <w:noProof/>
        </w:rPr>
        <w:t xml:space="preserve">Kasmir. (2017). </w:t>
      </w:r>
      <w:r w:rsidRPr="0087764E">
        <w:rPr>
          <w:rFonts w:ascii="Times New Roman" w:hAnsi="Times New Roman" w:cs="Times New Roman"/>
          <w:i/>
          <w:iCs/>
          <w:noProof/>
        </w:rPr>
        <w:t>Pengantar Manajemen Keuangan</w:t>
      </w:r>
      <w:r w:rsidRPr="0087764E">
        <w:rPr>
          <w:rFonts w:ascii="Times New Roman" w:hAnsi="Times New Roman" w:cs="Times New Roman"/>
          <w:noProof/>
        </w:rPr>
        <w:t xml:space="preserve"> </w:t>
      </w:r>
      <w:r w:rsidRPr="0087764E">
        <w:rPr>
          <w:rFonts w:ascii="Times New Roman" w:hAnsi="Times New Roman" w:cs="Times New Roman"/>
          <w:i/>
          <w:noProof/>
        </w:rPr>
        <w:t>(2nd ed.)</w:t>
      </w:r>
      <w:r w:rsidRPr="0087764E">
        <w:rPr>
          <w:rFonts w:ascii="Times New Roman" w:hAnsi="Times New Roman" w:cs="Times New Roman"/>
          <w:noProof/>
        </w:rPr>
        <w:t>. Jakarta: Prenadamedia.</w:t>
      </w:r>
    </w:p>
    <w:p w14:paraId="106DF486" w14:textId="77777777" w:rsidR="006E027A" w:rsidRPr="0087764E" w:rsidRDefault="006E027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</w:p>
    <w:p w14:paraId="6F49C5E5" w14:textId="0123761C" w:rsidR="007217BA" w:rsidRDefault="007217B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  <w:r w:rsidRPr="0087764E">
        <w:rPr>
          <w:rFonts w:ascii="Times New Roman" w:hAnsi="Times New Roman" w:cs="Times New Roman"/>
          <w:noProof/>
        </w:rPr>
        <w:t xml:space="preserve">Lestari, M. (2014). </w:t>
      </w:r>
      <w:r w:rsidR="009A6D3D" w:rsidRPr="0087764E">
        <w:rPr>
          <w:rFonts w:ascii="Times New Roman" w:hAnsi="Times New Roman" w:cs="Times New Roman"/>
          <w:noProof/>
        </w:rPr>
        <w:t xml:space="preserve">Skripsi: </w:t>
      </w:r>
      <w:r w:rsidRPr="0087764E">
        <w:rPr>
          <w:rFonts w:ascii="Times New Roman" w:hAnsi="Times New Roman" w:cs="Times New Roman"/>
          <w:i/>
          <w:iCs/>
          <w:noProof/>
        </w:rPr>
        <w:t>Pengaruh Pertumbuhan Perusahaan, Ukuran Perusahaan Dan Agency Cost Terhadap Return Saham Pada Perusahaan Yang Terdaftar Dalam Indeks LQ 45 Periode 2008 - 2012</w:t>
      </w:r>
      <w:r w:rsidRPr="0087764E">
        <w:rPr>
          <w:rFonts w:ascii="Times New Roman" w:hAnsi="Times New Roman" w:cs="Times New Roman"/>
          <w:noProof/>
        </w:rPr>
        <w:t>. Universitas Widyatama.</w:t>
      </w:r>
    </w:p>
    <w:p w14:paraId="4876CB4A" w14:textId="77777777" w:rsidR="006E027A" w:rsidRPr="0087764E" w:rsidRDefault="006E027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</w:p>
    <w:p w14:paraId="7C39D055" w14:textId="1D2B952B" w:rsidR="007217BA" w:rsidRDefault="007217B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  <w:r w:rsidRPr="0087764E">
        <w:rPr>
          <w:rFonts w:ascii="Times New Roman" w:hAnsi="Times New Roman" w:cs="Times New Roman"/>
          <w:noProof/>
        </w:rPr>
        <w:t xml:space="preserve">Nasarudin, I., Surya, I., Yustiavandana, I., Nefi, A., &amp; Adiwarman. (2017). </w:t>
      </w:r>
      <w:r w:rsidRPr="0087764E">
        <w:rPr>
          <w:rFonts w:ascii="Times New Roman" w:hAnsi="Times New Roman" w:cs="Times New Roman"/>
          <w:i/>
          <w:iCs/>
          <w:noProof/>
        </w:rPr>
        <w:t>Aspek Hukum Pasar Modal Indonesia</w:t>
      </w:r>
      <w:r w:rsidRPr="0087764E">
        <w:rPr>
          <w:rFonts w:ascii="Times New Roman" w:hAnsi="Times New Roman" w:cs="Times New Roman"/>
          <w:noProof/>
        </w:rPr>
        <w:t xml:space="preserve"> </w:t>
      </w:r>
      <w:r w:rsidRPr="0087764E">
        <w:rPr>
          <w:rFonts w:ascii="Times New Roman" w:hAnsi="Times New Roman" w:cs="Times New Roman"/>
          <w:i/>
          <w:noProof/>
        </w:rPr>
        <w:t>(1st ed.)</w:t>
      </w:r>
      <w:r w:rsidRPr="0087764E">
        <w:rPr>
          <w:rFonts w:ascii="Times New Roman" w:hAnsi="Times New Roman" w:cs="Times New Roman"/>
          <w:noProof/>
        </w:rPr>
        <w:t>. Jakarta: Kencana.</w:t>
      </w:r>
    </w:p>
    <w:p w14:paraId="2C064ABE" w14:textId="77777777" w:rsidR="006E027A" w:rsidRPr="0087764E" w:rsidRDefault="006E027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</w:p>
    <w:p w14:paraId="50FA4DAE" w14:textId="086E36BD" w:rsidR="007217BA" w:rsidRDefault="007217B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  <w:r w:rsidRPr="0087764E">
        <w:rPr>
          <w:rFonts w:ascii="Times New Roman" w:hAnsi="Times New Roman" w:cs="Times New Roman"/>
          <w:noProof/>
        </w:rPr>
        <w:t xml:space="preserve">Prastowo, D. (2015). </w:t>
      </w:r>
      <w:r w:rsidRPr="0087764E">
        <w:rPr>
          <w:rFonts w:ascii="Times New Roman" w:hAnsi="Times New Roman" w:cs="Times New Roman"/>
          <w:i/>
          <w:iCs/>
          <w:noProof/>
        </w:rPr>
        <w:t>Analisis Laporan Keuangan Konsep dan Aplikasi</w:t>
      </w:r>
      <w:r w:rsidRPr="0087764E">
        <w:rPr>
          <w:rFonts w:ascii="Times New Roman" w:hAnsi="Times New Roman" w:cs="Times New Roman"/>
          <w:noProof/>
        </w:rPr>
        <w:t xml:space="preserve"> </w:t>
      </w:r>
      <w:r w:rsidRPr="0087764E">
        <w:rPr>
          <w:rFonts w:ascii="Times New Roman" w:hAnsi="Times New Roman" w:cs="Times New Roman"/>
          <w:i/>
          <w:noProof/>
        </w:rPr>
        <w:t>(3rd ed.)</w:t>
      </w:r>
      <w:r w:rsidRPr="0087764E">
        <w:rPr>
          <w:rFonts w:ascii="Times New Roman" w:hAnsi="Times New Roman" w:cs="Times New Roman"/>
          <w:noProof/>
        </w:rPr>
        <w:t>. Yogyakarta: UPP STIM YKPN.</w:t>
      </w:r>
    </w:p>
    <w:p w14:paraId="0736B0BA" w14:textId="77777777" w:rsidR="006E027A" w:rsidRPr="0087764E" w:rsidRDefault="006E027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</w:p>
    <w:p w14:paraId="2D82EF58" w14:textId="58268EA9" w:rsidR="007217BA" w:rsidRDefault="007217B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  <w:r w:rsidRPr="0087764E">
        <w:rPr>
          <w:rFonts w:ascii="Times New Roman" w:hAnsi="Times New Roman" w:cs="Times New Roman"/>
          <w:noProof/>
        </w:rPr>
        <w:t xml:space="preserve">Purnamasari, L. (2015). </w:t>
      </w:r>
      <w:r w:rsidR="009A6D3D" w:rsidRPr="0087764E">
        <w:rPr>
          <w:rFonts w:ascii="Times New Roman" w:hAnsi="Times New Roman" w:cs="Times New Roman"/>
          <w:noProof/>
        </w:rPr>
        <w:t xml:space="preserve">Skripsi: </w:t>
      </w:r>
      <w:r w:rsidRPr="0087764E">
        <w:rPr>
          <w:rFonts w:ascii="Times New Roman" w:hAnsi="Times New Roman" w:cs="Times New Roman"/>
          <w:i/>
          <w:noProof/>
        </w:rPr>
        <w:t>Pengaruh Return On Asset dan Return On Equity Terhadap Return Saham</w:t>
      </w:r>
      <w:r w:rsidRPr="0087764E">
        <w:rPr>
          <w:rFonts w:ascii="Times New Roman" w:hAnsi="Times New Roman" w:cs="Times New Roman"/>
          <w:noProof/>
        </w:rPr>
        <w:t>.</w:t>
      </w:r>
      <w:r w:rsidR="009A6D3D" w:rsidRPr="0087764E">
        <w:rPr>
          <w:rFonts w:ascii="Times New Roman" w:hAnsi="Times New Roman" w:cs="Times New Roman"/>
          <w:noProof/>
        </w:rPr>
        <w:t xml:space="preserve"> Universitas PGRI Yogyakarta.</w:t>
      </w:r>
    </w:p>
    <w:p w14:paraId="5A3BC0FC" w14:textId="77777777" w:rsidR="006E027A" w:rsidRPr="0087764E" w:rsidRDefault="006E027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</w:p>
    <w:p w14:paraId="1324C25C" w14:textId="41676A59" w:rsidR="007217BA" w:rsidRDefault="007217B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  <w:r w:rsidRPr="0087764E">
        <w:rPr>
          <w:rFonts w:ascii="Times New Roman" w:hAnsi="Times New Roman" w:cs="Times New Roman"/>
          <w:noProof/>
        </w:rPr>
        <w:t xml:space="preserve">Rahardjo, B. (2013). </w:t>
      </w:r>
      <w:r w:rsidRPr="0087764E">
        <w:rPr>
          <w:rFonts w:ascii="Times New Roman" w:hAnsi="Times New Roman" w:cs="Times New Roman"/>
          <w:i/>
          <w:iCs/>
          <w:noProof/>
        </w:rPr>
        <w:t>Keuangan &amp; Akuntansi</w:t>
      </w:r>
      <w:r w:rsidRPr="0087764E">
        <w:rPr>
          <w:rFonts w:ascii="Times New Roman" w:hAnsi="Times New Roman" w:cs="Times New Roman"/>
          <w:noProof/>
        </w:rPr>
        <w:t xml:space="preserve"> </w:t>
      </w:r>
      <w:r w:rsidRPr="0087764E">
        <w:rPr>
          <w:rFonts w:ascii="Times New Roman" w:hAnsi="Times New Roman" w:cs="Times New Roman"/>
          <w:i/>
          <w:noProof/>
        </w:rPr>
        <w:t>(1st ed.)</w:t>
      </w:r>
      <w:r w:rsidRPr="0087764E">
        <w:rPr>
          <w:rFonts w:ascii="Times New Roman" w:hAnsi="Times New Roman" w:cs="Times New Roman"/>
          <w:noProof/>
        </w:rPr>
        <w:t>. Yogyakarta: Graha Ilmu.</w:t>
      </w:r>
    </w:p>
    <w:p w14:paraId="3767BA44" w14:textId="77777777" w:rsidR="006E027A" w:rsidRPr="0087764E" w:rsidRDefault="006E027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</w:p>
    <w:p w14:paraId="04411087" w14:textId="216185B1" w:rsidR="007217BA" w:rsidRDefault="007217B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  <w:r w:rsidRPr="0087764E">
        <w:rPr>
          <w:rFonts w:ascii="Times New Roman" w:hAnsi="Times New Roman" w:cs="Times New Roman"/>
          <w:noProof/>
        </w:rPr>
        <w:t xml:space="preserve">Riswan, &amp; Kesuma, Y. F. (2014). </w:t>
      </w:r>
      <w:r w:rsidRPr="0087764E">
        <w:rPr>
          <w:rFonts w:ascii="Times New Roman" w:hAnsi="Times New Roman" w:cs="Times New Roman"/>
          <w:i/>
          <w:noProof/>
        </w:rPr>
        <w:t>Analisis Laporan Keuangan sebagai Dasar Dalam Penliaian Kinerja Keuangan PT. Budi Satria Wahana Motor</w:t>
      </w:r>
      <w:r w:rsidRPr="0087764E">
        <w:rPr>
          <w:rFonts w:ascii="Times New Roman" w:hAnsi="Times New Roman" w:cs="Times New Roman"/>
          <w:noProof/>
        </w:rPr>
        <w:t xml:space="preserve">. </w:t>
      </w:r>
      <w:r w:rsidRPr="0087764E">
        <w:rPr>
          <w:rFonts w:ascii="Times New Roman" w:hAnsi="Times New Roman" w:cs="Times New Roman"/>
          <w:i/>
          <w:iCs/>
          <w:noProof/>
        </w:rPr>
        <w:t>JURNAL Akuntansi &amp; Keuangan</w:t>
      </w:r>
      <w:r w:rsidRPr="0087764E">
        <w:rPr>
          <w:rFonts w:ascii="Times New Roman" w:hAnsi="Times New Roman" w:cs="Times New Roman"/>
          <w:noProof/>
        </w:rPr>
        <w:t xml:space="preserve">, </w:t>
      </w:r>
      <w:r w:rsidR="009A6D3D" w:rsidRPr="0087764E">
        <w:rPr>
          <w:rFonts w:ascii="Times New Roman" w:hAnsi="Times New Roman" w:cs="Times New Roman"/>
          <w:noProof/>
        </w:rPr>
        <w:t xml:space="preserve">Vol. </w:t>
      </w:r>
      <w:r w:rsidRPr="0087764E">
        <w:rPr>
          <w:rFonts w:ascii="Times New Roman" w:hAnsi="Times New Roman" w:cs="Times New Roman"/>
          <w:i/>
          <w:iCs/>
          <w:noProof/>
        </w:rPr>
        <w:t>5</w:t>
      </w:r>
      <w:r w:rsidR="009A6D3D" w:rsidRPr="0087764E">
        <w:rPr>
          <w:rFonts w:ascii="Times New Roman" w:hAnsi="Times New Roman" w:cs="Times New Roman"/>
          <w:i/>
          <w:iCs/>
          <w:noProof/>
        </w:rPr>
        <w:t xml:space="preserve"> </w:t>
      </w:r>
      <w:r w:rsidRPr="0087764E">
        <w:rPr>
          <w:rFonts w:ascii="Times New Roman" w:hAnsi="Times New Roman" w:cs="Times New Roman"/>
          <w:noProof/>
        </w:rPr>
        <w:t>(</w:t>
      </w:r>
      <w:r w:rsidR="009A6D3D" w:rsidRPr="0087764E">
        <w:rPr>
          <w:rFonts w:ascii="Times New Roman" w:hAnsi="Times New Roman" w:cs="Times New Roman"/>
          <w:noProof/>
        </w:rPr>
        <w:t xml:space="preserve">No. </w:t>
      </w:r>
      <w:r w:rsidRPr="0087764E">
        <w:rPr>
          <w:rFonts w:ascii="Times New Roman" w:hAnsi="Times New Roman" w:cs="Times New Roman"/>
          <w:noProof/>
        </w:rPr>
        <w:t xml:space="preserve">1), </w:t>
      </w:r>
      <w:r w:rsidR="009A6D3D" w:rsidRPr="0087764E">
        <w:rPr>
          <w:rFonts w:ascii="Times New Roman" w:hAnsi="Times New Roman" w:cs="Times New Roman"/>
          <w:noProof/>
        </w:rPr>
        <w:t xml:space="preserve">Page </w:t>
      </w:r>
      <w:r w:rsidRPr="0087764E">
        <w:rPr>
          <w:rFonts w:ascii="Times New Roman" w:hAnsi="Times New Roman" w:cs="Times New Roman"/>
          <w:noProof/>
        </w:rPr>
        <w:t>93–121.</w:t>
      </w:r>
    </w:p>
    <w:p w14:paraId="3552999D" w14:textId="77777777" w:rsidR="006E027A" w:rsidRPr="0087764E" w:rsidRDefault="006E027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</w:p>
    <w:p w14:paraId="4F23BAFF" w14:textId="3CDBEC5C" w:rsidR="007217BA" w:rsidRDefault="007217B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  <w:r w:rsidRPr="0087764E">
        <w:rPr>
          <w:rFonts w:ascii="Times New Roman" w:hAnsi="Times New Roman" w:cs="Times New Roman"/>
          <w:noProof/>
        </w:rPr>
        <w:t xml:space="preserve">Rohmah, F. (2013). </w:t>
      </w:r>
      <w:r w:rsidR="009A6D3D" w:rsidRPr="0087764E">
        <w:rPr>
          <w:rFonts w:ascii="Times New Roman" w:hAnsi="Times New Roman" w:cs="Times New Roman"/>
          <w:noProof/>
        </w:rPr>
        <w:t xml:space="preserve">Skripsi: </w:t>
      </w:r>
      <w:r w:rsidRPr="0087764E">
        <w:rPr>
          <w:rFonts w:ascii="Times New Roman" w:hAnsi="Times New Roman" w:cs="Times New Roman"/>
          <w:i/>
          <w:iCs/>
          <w:noProof/>
        </w:rPr>
        <w:t>Pengaruh Struktur Modal , Return on Investment ( ROI ), dan Growth terhadap Return Saham</w:t>
      </w:r>
      <w:r w:rsidRPr="0087764E">
        <w:rPr>
          <w:rFonts w:ascii="Times New Roman" w:hAnsi="Times New Roman" w:cs="Times New Roman"/>
          <w:noProof/>
        </w:rPr>
        <w:t>.</w:t>
      </w:r>
      <w:r w:rsidR="009A6D3D" w:rsidRPr="0087764E">
        <w:rPr>
          <w:rFonts w:ascii="Times New Roman" w:hAnsi="Times New Roman" w:cs="Times New Roman"/>
          <w:noProof/>
        </w:rPr>
        <w:t xml:space="preserve"> Universitas Islam Negeri Maulana Malik Ibrahim Semarang.</w:t>
      </w:r>
    </w:p>
    <w:p w14:paraId="5C075478" w14:textId="77777777" w:rsidR="006E027A" w:rsidRPr="0087764E" w:rsidRDefault="006E027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</w:p>
    <w:p w14:paraId="28C9AC11" w14:textId="204071A3" w:rsidR="007217BA" w:rsidRDefault="007217B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  <w:r w:rsidRPr="0087764E">
        <w:rPr>
          <w:rFonts w:ascii="Times New Roman" w:hAnsi="Times New Roman" w:cs="Times New Roman"/>
          <w:noProof/>
        </w:rPr>
        <w:t xml:space="preserve">Rudianto. (2013). </w:t>
      </w:r>
      <w:r w:rsidRPr="0087764E">
        <w:rPr>
          <w:rFonts w:ascii="Times New Roman" w:hAnsi="Times New Roman" w:cs="Times New Roman"/>
          <w:i/>
          <w:iCs/>
          <w:noProof/>
        </w:rPr>
        <w:t>Akuntansi Manajemen</w:t>
      </w:r>
      <w:r w:rsidRPr="0087764E">
        <w:rPr>
          <w:rFonts w:ascii="Times New Roman" w:hAnsi="Times New Roman" w:cs="Times New Roman"/>
          <w:noProof/>
        </w:rPr>
        <w:t>. Jakarta: Erlangga.</w:t>
      </w:r>
    </w:p>
    <w:p w14:paraId="63543F39" w14:textId="77777777" w:rsidR="006E027A" w:rsidRPr="0087764E" w:rsidRDefault="006E027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</w:p>
    <w:p w14:paraId="5BDAE370" w14:textId="320A52B6" w:rsidR="007217BA" w:rsidRDefault="007217B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  <w:r w:rsidRPr="0087764E">
        <w:rPr>
          <w:rFonts w:ascii="Times New Roman" w:hAnsi="Times New Roman" w:cs="Times New Roman"/>
          <w:noProof/>
        </w:rPr>
        <w:t xml:space="preserve">Sjahrial, D. (2010). </w:t>
      </w:r>
      <w:r w:rsidRPr="0087764E">
        <w:rPr>
          <w:rFonts w:ascii="Times New Roman" w:hAnsi="Times New Roman" w:cs="Times New Roman"/>
          <w:i/>
          <w:iCs/>
          <w:noProof/>
        </w:rPr>
        <w:t>Manajemen Keuangan</w:t>
      </w:r>
      <w:r w:rsidRPr="0087764E">
        <w:rPr>
          <w:rFonts w:ascii="Times New Roman" w:hAnsi="Times New Roman" w:cs="Times New Roman"/>
          <w:noProof/>
        </w:rPr>
        <w:t xml:space="preserve"> </w:t>
      </w:r>
      <w:r w:rsidRPr="0087764E">
        <w:rPr>
          <w:rFonts w:ascii="Times New Roman" w:hAnsi="Times New Roman" w:cs="Times New Roman"/>
          <w:i/>
          <w:noProof/>
        </w:rPr>
        <w:t>(4th ed.)</w:t>
      </w:r>
      <w:r w:rsidRPr="0087764E">
        <w:rPr>
          <w:rFonts w:ascii="Times New Roman" w:hAnsi="Times New Roman" w:cs="Times New Roman"/>
          <w:noProof/>
        </w:rPr>
        <w:t>. Jakarta: Mitra Wacana Media.</w:t>
      </w:r>
    </w:p>
    <w:p w14:paraId="5113E443" w14:textId="77777777" w:rsidR="006E027A" w:rsidRPr="0087764E" w:rsidRDefault="006E027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</w:p>
    <w:p w14:paraId="775422AA" w14:textId="0328B782" w:rsidR="007217BA" w:rsidRDefault="007217B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  <w:r w:rsidRPr="0087764E">
        <w:rPr>
          <w:rFonts w:ascii="Times New Roman" w:hAnsi="Times New Roman" w:cs="Times New Roman"/>
          <w:noProof/>
        </w:rPr>
        <w:t xml:space="preserve">Sorongan, F. A. (2016). </w:t>
      </w:r>
      <w:r w:rsidRPr="0087764E">
        <w:rPr>
          <w:rFonts w:ascii="Times New Roman" w:hAnsi="Times New Roman" w:cs="Times New Roman"/>
          <w:i/>
          <w:noProof/>
        </w:rPr>
        <w:t>Factors Affecting the Return Stock Company in Indonesia Stock Exchange ( IDX ) LQ45 in Years 2012-2015</w:t>
      </w:r>
      <w:r w:rsidRPr="0087764E">
        <w:rPr>
          <w:rFonts w:ascii="Times New Roman" w:hAnsi="Times New Roman" w:cs="Times New Roman"/>
          <w:noProof/>
        </w:rPr>
        <w:t xml:space="preserve">. </w:t>
      </w:r>
      <w:r w:rsidRPr="0087764E">
        <w:rPr>
          <w:rFonts w:ascii="Times New Roman" w:hAnsi="Times New Roman" w:cs="Times New Roman"/>
          <w:i/>
          <w:iCs/>
          <w:noProof/>
        </w:rPr>
        <w:t>Journal the Winners</w:t>
      </w:r>
      <w:r w:rsidRPr="0087764E">
        <w:rPr>
          <w:rFonts w:ascii="Times New Roman" w:hAnsi="Times New Roman" w:cs="Times New Roman"/>
          <w:noProof/>
        </w:rPr>
        <w:t xml:space="preserve">, </w:t>
      </w:r>
      <w:r w:rsidR="009A6D3D" w:rsidRPr="0087764E">
        <w:rPr>
          <w:rFonts w:ascii="Times New Roman" w:hAnsi="Times New Roman" w:cs="Times New Roman"/>
          <w:noProof/>
        </w:rPr>
        <w:t xml:space="preserve">Vol. </w:t>
      </w:r>
      <w:r w:rsidRPr="0087764E">
        <w:rPr>
          <w:rFonts w:ascii="Times New Roman" w:hAnsi="Times New Roman" w:cs="Times New Roman"/>
          <w:i/>
          <w:iCs/>
          <w:noProof/>
        </w:rPr>
        <w:t>17</w:t>
      </w:r>
      <w:r w:rsidR="009A6D3D" w:rsidRPr="0087764E">
        <w:rPr>
          <w:rFonts w:ascii="Times New Roman" w:hAnsi="Times New Roman" w:cs="Times New Roman"/>
          <w:i/>
          <w:iCs/>
          <w:noProof/>
        </w:rPr>
        <w:t xml:space="preserve"> </w:t>
      </w:r>
      <w:r w:rsidRPr="0087764E">
        <w:rPr>
          <w:rFonts w:ascii="Times New Roman" w:hAnsi="Times New Roman" w:cs="Times New Roman"/>
          <w:noProof/>
        </w:rPr>
        <w:t>(</w:t>
      </w:r>
      <w:r w:rsidR="009A6D3D" w:rsidRPr="0087764E">
        <w:rPr>
          <w:rFonts w:ascii="Times New Roman" w:hAnsi="Times New Roman" w:cs="Times New Roman"/>
          <w:noProof/>
        </w:rPr>
        <w:t xml:space="preserve">No. </w:t>
      </w:r>
      <w:r w:rsidRPr="0087764E">
        <w:rPr>
          <w:rFonts w:ascii="Times New Roman" w:hAnsi="Times New Roman" w:cs="Times New Roman"/>
          <w:noProof/>
        </w:rPr>
        <w:t xml:space="preserve">1), </w:t>
      </w:r>
      <w:r w:rsidR="009A6D3D" w:rsidRPr="0087764E">
        <w:rPr>
          <w:rFonts w:ascii="Times New Roman" w:hAnsi="Times New Roman" w:cs="Times New Roman"/>
          <w:noProof/>
        </w:rPr>
        <w:t xml:space="preserve">Page </w:t>
      </w:r>
      <w:r w:rsidRPr="0087764E">
        <w:rPr>
          <w:rFonts w:ascii="Times New Roman" w:hAnsi="Times New Roman" w:cs="Times New Roman"/>
          <w:noProof/>
        </w:rPr>
        <w:t>37–45.</w:t>
      </w:r>
    </w:p>
    <w:p w14:paraId="4C14AF8C" w14:textId="77777777" w:rsidR="006E027A" w:rsidRPr="0087764E" w:rsidRDefault="006E027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</w:p>
    <w:p w14:paraId="71C2D1EF" w14:textId="509F65FA" w:rsidR="007217BA" w:rsidRDefault="007217B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  <w:r w:rsidRPr="0087764E">
        <w:rPr>
          <w:rFonts w:ascii="Times New Roman" w:hAnsi="Times New Roman" w:cs="Times New Roman"/>
          <w:noProof/>
        </w:rPr>
        <w:t xml:space="preserve">Subramanyam, K. R., &amp; Wild, J. J. (2009). </w:t>
      </w:r>
      <w:r w:rsidRPr="0087764E">
        <w:rPr>
          <w:rFonts w:ascii="Times New Roman" w:hAnsi="Times New Roman" w:cs="Times New Roman"/>
          <w:i/>
          <w:iCs/>
          <w:noProof/>
        </w:rPr>
        <w:t>Financial Statement Analysis Tenth Edition</w:t>
      </w:r>
      <w:r w:rsidRPr="0087764E">
        <w:rPr>
          <w:rFonts w:ascii="Times New Roman" w:hAnsi="Times New Roman" w:cs="Times New Roman"/>
          <w:noProof/>
        </w:rPr>
        <w:t>.</w:t>
      </w:r>
    </w:p>
    <w:p w14:paraId="0E1809AE" w14:textId="77777777" w:rsidR="006E027A" w:rsidRPr="0087764E" w:rsidRDefault="006E027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</w:p>
    <w:p w14:paraId="59FCB988" w14:textId="4B38143A" w:rsidR="007217BA" w:rsidRDefault="007217B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  <w:r w:rsidRPr="0087764E">
        <w:rPr>
          <w:rFonts w:ascii="Times New Roman" w:hAnsi="Times New Roman" w:cs="Times New Roman"/>
          <w:noProof/>
        </w:rPr>
        <w:t xml:space="preserve">Sunariyah. (2011). </w:t>
      </w:r>
      <w:r w:rsidRPr="0087764E">
        <w:rPr>
          <w:rFonts w:ascii="Times New Roman" w:hAnsi="Times New Roman" w:cs="Times New Roman"/>
          <w:i/>
          <w:iCs/>
          <w:noProof/>
        </w:rPr>
        <w:t>Pengantar Pengetahuan Pasar Modal</w:t>
      </w:r>
      <w:r w:rsidRPr="0087764E">
        <w:rPr>
          <w:rFonts w:ascii="Times New Roman" w:hAnsi="Times New Roman" w:cs="Times New Roman"/>
          <w:noProof/>
        </w:rPr>
        <w:t xml:space="preserve"> </w:t>
      </w:r>
      <w:r w:rsidRPr="0087764E">
        <w:rPr>
          <w:rFonts w:ascii="Times New Roman" w:hAnsi="Times New Roman" w:cs="Times New Roman"/>
          <w:i/>
          <w:noProof/>
        </w:rPr>
        <w:t>(6th ed.)</w:t>
      </w:r>
      <w:r w:rsidRPr="0087764E">
        <w:rPr>
          <w:rFonts w:ascii="Times New Roman" w:hAnsi="Times New Roman" w:cs="Times New Roman"/>
          <w:noProof/>
        </w:rPr>
        <w:t>. Yogyakarta: UPP STIM YKPN.</w:t>
      </w:r>
    </w:p>
    <w:p w14:paraId="416CE1DE" w14:textId="77777777" w:rsidR="006E027A" w:rsidRPr="0087764E" w:rsidRDefault="006E027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</w:p>
    <w:p w14:paraId="4F666C0C" w14:textId="0921D19A" w:rsidR="007217BA" w:rsidRDefault="007217B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  <w:r w:rsidRPr="0087764E">
        <w:rPr>
          <w:rFonts w:ascii="Times New Roman" w:hAnsi="Times New Roman" w:cs="Times New Roman"/>
          <w:noProof/>
        </w:rPr>
        <w:t>Sutapa, Setyawan, H., &amp; Laksito, H. (2008).</w:t>
      </w:r>
      <w:r w:rsidRPr="0087764E">
        <w:rPr>
          <w:rFonts w:ascii="Times New Roman" w:hAnsi="Times New Roman" w:cs="Times New Roman"/>
          <w:i/>
          <w:noProof/>
        </w:rPr>
        <w:t xml:space="preserve"> Pengujian Pecking Order Theory Pada Emiten Syariah Di Bursa Efek Jakarta. </w:t>
      </w:r>
      <w:r w:rsidRPr="0087764E">
        <w:rPr>
          <w:rFonts w:ascii="Times New Roman" w:hAnsi="Times New Roman" w:cs="Times New Roman"/>
          <w:i/>
          <w:iCs/>
          <w:noProof/>
        </w:rPr>
        <w:t>Jurnal Keuangan Dan Perbankan</w:t>
      </w:r>
      <w:r w:rsidRPr="0087764E">
        <w:rPr>
          <w:rFonts w:ascii="Times New Roman" w:hAnsi="Times New Roman" w:cs="Times New Roman"/>
          <w:noProof/>
        </w:rPr>
        <w:t xml:space="preserve">, </w:t>
      </w:r>
      <w:r w:rsidR="009A6D3D" w:rsidRPr="0087764E">
        <w:rPr>
          <w:rFonts w:ascii="Times New Roman" w:hAnsi="Times New Roman" w:cs="Times New Roman"/>
          <w:noProof/>
        </w:rPr>
        <w:t xml:space="preserve">Vol. </w:t>
      </w:r>
      <w:r w:rsidRPr="0087764E">
        <w:rPr>
          <w:rFonts w:ascii="Times New Roman" w:hAnsi="Times New Roman" w:cs="Times New Roman"/>
          <w:i/>
          <w:iCs/>
          <w:noProof/>
        </w:rPr>
        <w:t>12</w:t>
      </w:r>
      <w:r w:rsidR="009A6D3D" w:rsidRPr="0087764E">
        <w:rPr>
          <w:rFonts w:ascii="Times New Roman" w:hAnsi="Times New Roman" w:cs="Times New Roman"/>
          <w:i/>
          <w:iCs/>
          <w:noProof/>
        </w:rPr>
        <w:t xml:space="preserve"> </w:t>
      </w:r>
      <w:r w:rsidRPr="0087764E">
        <w:rPr>
          <w:rFonts w:ascii="Times New Roman" w:hAnsi="Times New Roman" w:cs="Times New Roman"/>
          <w:noProof/>
        </w:rPr>
        <w:t>(</w:t>
      </w:r>
      <w:r w:rsidR="009A6D3D" w:rsidRPr="0087764E">
        <w:rPr>
          <w:rFonts w:ascii="Times New Roman" w:hAnsi="Times New Roman" w:cs="Times New Roman"/>
          <w:noProof/>
        </w:rPr>
        <w:t xml:space="preserve">No. </w:t>
      </w:r>
      <w:r w:rsidRPr="0087764E">
        <w:rPr>
          <w:rFonts w:ascii="Times New Roman" w:hAnsi="Times New Roman" w:cs="Times New Roman"/>
          <w:noProof/>
        </w:rPr>
        <w:t xml:space="preserve">1), </w:t>
      </w:r>
      <w:r w:rsidR="009A6D3D" w:rsidRPr="0087764E">
        <w:rPr>
          <w:rFonts w:ascii="Times New Roman" w:hAnsi="Times New Roman" w:cs="Times New Roman"/>
          <w:noProof/>
        </w:rPr>
        <w:t xml:space="preserve">Page </w:t>
      </w:r>
      <w:r w:rsidRPr="0087764E">
        <w:rPr>
          <w:rFonts w:ascii="Times New Roman" w:hAnsi="Times New Roman" w:cs="Times New Roman"/>
          <w:noProof/>
        </w:rPr>
        <w:t>22–28.</w:t>
      </w:r>
    </w:p>
    <w:p w14:paraId="7172AD26" w14:textId="77777777" w:rsidR="006E027A" w:rsidRPr="0087764E" w:rsidRDefault="006E027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</w:p>
    <w:p w14:paraId="274BF9CD" w14:textId="57699173" w:rsidR="007217BA" w:rsidRDefault="007217B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  <w:r w:rsidRPr="0087764E">
        <w:rPr>
          <w:rFonts w:ascii="Times New Roman" w:hAnsi="Times New Roman" w:cs="Times New Roman"/>
          <w:noProof/>
        </w:rPr>
        <w:t xml:space="preserve">Sutrisno. (2017). </w:t>
      </w:r>
      <w:r w:rsidRPr="0087764E">
        <w:rPr>
          <w:rFonts w:ascii="Times New Roman" w:hAnsi="Times New Roman" w:cs="Times New Roman"/>
          <w:i/>
          <w:iCs/>
          <w:noProof/>
        </w:rPr>
        <w:t>Manajemen Keuangan Teori Konsep &amp; Aplikasi</w:t>
      </w:r>
      <w:r w:rsidRPr="0087764E">
        <w:rPr>
          <w:rFonts w:ascii="Times New Roman" w:hAnsi="Times New Roman" w:cs="Times New Roman"/>
          <w:noProof/>
        </w:rPr>
        <w:t xml:space="preserve"> </w:t>
      </w:r>
      <w:r w:rsidRPr="0087764E">
        <w:rPr>
          <w:rFonts w:ascii="Times New Roman" w:hAnsi="Times New Roman" w:cs="Times New Roman"/>
          <w:i/>
          <w:noProof/>
        </w:rPr>
        <w:t>(1st ed.)</w:t>
      </w:r>
      <w:r w:rsidRPr="0087764E">
        <w:rPr>
          <w:rFonts w:ascii="Times New Roman" w:hAnsi="Times New Roman" w:cs="Times New Roman"/>
          <w:noProof/>
        </w:rPr>
        <w:t>. Yogyakarta: Ekonisia.</w:t>
      </w:r>
    </w:p>
    <w:p w14:paraId="07FDD25B" w14:textId="77777777" w:rsidR="006E027A" w:rsidRPr="0087764E" w:rsidRDefault="006E027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</w:p>
    <w:p w14:paraId="28BB0777" w14:textId="2F7B9DEA" w:rsidR="007217BA" w:rsidRDefault="007217B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  <w:r w:rsidRPr="0087764E">
        <w:rPr>
          <w:rFonts w:ascii="Times New Roman" w:hAnsi="Times New Roman" w:cs="Times New Roman"/>
          <w:noProof/>
        </w:rPr>
        <w:t xml:space="preserve">Tandelilin, E. (2010). </w:t>
      </w:r>
      <w:r w:rsidRPr="0087764E">
        <w:rPr>
          <w:rFonts w:ascii="Times New Roman" w:hAnsi="Times New Roman" w:cs="Times New Roman"/>
          <w:i/>
          <w:iCs/>
          <w:noProof/>
        </w:rPr>
        <w:t>Portofolio dan investasi Teori dan Aplikasi</w:t>
      </w:r>
      <w:r w:rsidRPr="0087764E">
        <w:rPr>
          <w:rFonts w:ascii="Times New Roman" w:hAnsi="Times New Roman" w:cs="Times New Roman"/>
          <w:noProof/>
        </w:rPr>
        <w:t xml:space="preserve"> </w:t>
      </w:r>
      <w:r w:rsidRPr="0087764E">
        <w:rPr>
          <w:rFonts w:ascii="Times New Roman" w:hAnsi="Times New Roman" w:cs="Times New Roman"/>
          <w:i/>
          <w:noProof/>
        </w:rPr>
        <w:t>(1st ed.)</w:t>
      </w:r>
      <w:r w:rsidRPr="0087764E">
        <w:rPr>
          <w:rFonts w:ascii="Times New Roman" w:hAnsi="Times New Roman" w:cs="Times New Roman"/>
          <w:noProof/>
        </w:rPr>
        <w:t>. Yogyakarta: Kanisius.</w:t>
      </w:r>
    </w:p>
    <w:p w14:paraId="3465DDF8" w14:textId="77777777" w:rsidR="006E027A" w:rsidRPr="0087764E" w:rsidRDefault="006E027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</w:p>
    <w:p w14:paraId="2A1A197A" w14:textId="43014344" w:rsidR="007217BA" w:rsidRDefault="007217B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  <w:r w:rsidRPr="0087764E">
        <w:rPr>
          <w:rFonts w:ascii="Times New Roman" w:hAnsi="Times New Roman" w:cs="Times New Roman"/>
          <w:noProof/>
        </w:rPr>
        <w:t xml:space="preserve">Thuranira, M. G. (2014). </w:t>
      </w:r>
      <w:r w:rsidR="009A6D3D" w:rsidRPr="0087764E">
        <w:rPr>
          <w:rFonts w:ascii="Times New Roman" w:hAnsi="Times New Roman" w:cs="Times New Roman"/>
          <w:noProof/>
        </w:rPr>
        <w:t xml:space="preserve">Thesis: </w:t>
      </w:r>
      <w:r w:rsidRPr="0087764E">
        <w:rPr>
          <w:rFonts w:ascii="Times New Roman" w:hAnsi="Times New Roman" w:cs="Times New Roman"/>
          <w:i/>
          <w:iCs/>
          <w:noProof/>
        </w:rPr>
        <w:t>The Effect of Retained Earnings On The Returns Of Firms Listed At The Nairobi Securities Exchange</w:t>
      </w:r>
      <w:r w:rsidRPr="0087764E">
        <w:rPr>
          <w:rFonts w:ascii="Times New Roman" w:hAnsi="Times New Roman" w:cs="Times New Roman"/>
          <w:noProof/>
        </w:rPr>
        <w:t>.</w:t>
      </w:r>
      <w:r w:rsidR="009A6D3D" w:rsidRPr="0087764E">
        <w:rPr>
          <w:rFonts w:ascii="Times New Roman" w:hAnsi="Times New Roman" w:cs="Times New Roman"/>
          <w:noProof/>
        </w:rPr>
        <w:t xml:space="preserve"> University of Nairobi.</w:t>
      </w:r>
    </w:p>
    <w:p w14:paraId="227E6F2E" w14:textId="77777777" w:rsidR="006E027A" w:rsidRPr="0087764E" w:rsidRDefault="006E027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</w:p>
    <w:p w14:paraId="46502E78" w14:textId="62DD4FF9" w:rsidR="007217BA" w:rsidRPr="0087764E" w:rsidRDefault="007217BA" w:rsidP="005265F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  <w:r w:rsidRPr="0087764E">
        <w:rPr>
          <w:rFonts w:ascii="Times New Roman" w:hAnsi="Times New Roman" w:cs="Times New Roman"/>
          <w:noProof/>
        </w:rPr>
        <w:t xml:space="preserve">Tumonggor, M., Murni, S., &amp; Rate, P. Van. (2016). </w:t>
      </w:r>
      <w:r w:rsidRPr="0087764E">
        <w:rPr>
          <w:rFonts w:ascii="Times New Roman" w:hAnsi="Times New Roman" w:cs="Times New Roman"/>
          <w:i/>
          <w:noProof/>
        </w:rPr>
        <w:t>Analisis Pengaruh Curent Ratio, Return On Equity, Debt To Equity Ratio Dan Growth Terhadap Return Shama Pada Cosmetics And Household Industry Yang Terdaftar Di BEI Periode 2010 - 2016</w:t>
      </w:r>
      <w:r w:rsidRPr="0087764E">
        <w:rPr>
          <w:rFonts w:ascii="Times New Roman" w:hAnsi="Times New Roman" w:cs="Times New Roman"/>
          <w:noProof/>
        </w:rPr>
        <w:t xml:space="preserve">. </w:t>
      </w:r>
      <w:r w:rsidRPr="0087764E">
        <w:rPr>
          <w:rFonts w:ascii="Times New Roman" w:hAnsi="Times New Roman" w:cs="Times New Roman"/>
          <w:i/>
          <w:iCs/>
          <w:noProof/>
        </w:rPr>
        <w:t>Jurnal EMBA</w:t>
      </w:r>
      <w:r w:rsidRPr="0087764E">
        <w:rPr>
          <w:rFonts w:ascii="Times New Roman" w:hAnsi="Times New Roman" w:cs="Times New Roman"/>
          <w:noProof/>
        </w:rPr>
        <w:t xml:space="preserve">, </w:t>
      </w:r>
      <w:r w:rsidR="009A6D3D" w:rsidRPr="0087764E">
        <w:rPr>
          <w:rFonts w:ascii="Times New Roman" w:hAnsi="Times New Roman" w:cs="Times New Roman"/>
          <w:noProof/>
        </w:rPr>
        <w:t xml:space="preserve">Vol. </w:t>
      </w:r>
      <w:r w:rsidRPr="0087764E">
        <w:rPr>
          <w:rFonts w:ascii="Times New Roman" w:hAnsi="Times New Roman" w:cs="Times New Roman"/>
          <w:i/>
          <w:iCs/>
          <w:noProof/>
        </w:rPr>
        <w:t>5</w:t>
      </w:r>
      <w:r w:rsidR="009A6D3D" w:rsidRPr="0087764E">
        <w:rPr>
          <w:rFonts w:ascii="Times New Roman" w:hAnsi="Times New Roman" w:cs="Times New Roman"/>
          <w:i/>
          <w:iCs/>
          <w:noProof/>
        </w:rPr>
        <w:t xml:space="preserve"> </w:t>
      </w:r>
      <w:r w:rsidRPr="0087764E">
        <w:rPr>
          <w:rFonts w:ascii="Times New Roman" w:hAnsi="Times New Roman" w:cs="Times New Roman"/>
          <w:noProof/>
        </w:rPr>
        <w:t>(</w:t>
      </w:r>
      <w:r w:rsidR="009A6D3D" w:rsidRPr="0087764E">
        <w:rPr>
          <w:rFonts w:ascii="Times New Roman" w:hAnsi="Times New Roman" w:cs="Times New Roman"/>
          <w:noProof/>
        </w:rPr>
        <w:t xml:space="preserve">No. </w:t>
      </w:r>
      <w:r w:rsidRPr="0087764E">
        <w:rPr>
          <w:rFonts w:ascii="Times New Roman" w:hAnsi="Times New Roman" w:cs="Times New Roman"/>
          <w:noProof/>
        </w:rPr>
        <w:t xml:space="preserve">2), </w:t>
      </w:r>
      <w:r w:rsidR="009A6D3D" w:rsidRPr="0087764E">
        <w:rPr>
          <w:rFonts w:ascii="Times New Roman" w:hAnsi="Times New Roman" w:cs="Times New Roman"/>
          <w:noProof/>
        </w:rPr>
        <w:t xml:space="preserve">Page </w:t>
      </w:r>
      <w:r w:rsidRPr="0087764E">
        <w:rPr>
          <w:rFonts w:ascii="Times New Roman" w:hAnsi="Times New Roman" w:cs="Times New Roman"/>
          <w:noProof/>
        </w:rPr>
        <w:t>2203–2210.</w:t>
      </w:r>
    </w:p>
    <w:p w14:paraId="16666395" w14:textId="63E36A39" w:rsidR="000B5865" w:rsidRDefault="009332A7" w:rsidP="009332A7">
      <w:pPr>
        <w:spacing w:line="480" w:lineRule="auto"/>
        <w:jc w:val="both"/>
      </w:pPr>
      <w:r w:rsidRPr="0087764E">
        <w:rPr>
          <w:rFonts w:ascii="Times New Roman" w:hAnsi="Times New Roman" w:cs="Times New Roman"/>
        </w:rPr>
        <w:fldChar w:fldCharType="end"/>
      </w:r>
    </w:p>
    <w:p w14:paraId="36A96D35" w14:textId="58E506C4" w:rsidR="000B5865" w:rsidRDefault="000B5865" w:rsidP="000B5865"/>
    <w:p w14:paraId="6541658B" w14:textId="18E16542" w:rsidR="000B5865" w:rsidRDefault="000B5865" w:rsidP="000B5865"/>
    <w:p w14:paraId="19F64DB3" w14:textId="190F92C3" w:rsidR="000B5865" w:rsidRDefault="000B5865" w:rsidP="000B5865"/>
    <w:p w14:paraId="057E084D" w14:textId="4F11340F" w:rsidR="000B5865" w:rsidRDefault="000B5865" w:rsidP="000B5865"/>
    <w:p w14:paraId="6207053B" w14:textId="426083D9" w:rsidR="000B5865" w:rsidRDefault="000B5865" w:rsidP="000B5865"/>
    <w:p w14:paraId="0BAEE664" w14:textId="4FC9338A" w:rsidR="000B5865" w:rsidRDefault="000B5865" w:rsidP="000B5865"/>
    <w:p w14:paraId="74CB0B39" w14:textId="2C7A7E99" w:rsidR="000B5865" w:rsidRDefault="000B5865" w:rsidP="000B5865"/>
    <w:p w14:paraId="725774D8" w14:textId="202A6454" w:rsidR="000B5865" w:rsidRDefault="000B5865" w:rsidP="000B5865"/>
    <w:p w14:paraId="1557A6B0" w14:textId="5EA25BF1" w:rsidR="000B5865" w:rsidRDefault="000B5865" w:rsidP="000B5865"/>
    <w:p w14:paraId="15AE1AA0" w14:textId="53401915" w:rsidR="000B5865" w:rsidRDefault="000B5865" w:rsidP="000B5865"/>
    <w:p w14:paraId="5D0F13DE" w14:textId="267A124D" w:rsidR="000B5865" w:rsidRDefault="000B5865" w:rsidP="000B5865"/>
    <w:p w14:paraId="341CE7F8" w14:textId="677C0BA1" w:rsidR="000B5865" w:rsidRDefault="000B5865" w:rsidP="000B5865"/>
    <w:p w14:paraId="1CD70A1D" w14:textId="00ABC039" w:rsidR="006E027A" w:rsidRDefault="006E027A" w:rsidP="000B5865"/>
    <w:p w14:paraId="57F9FB56" w14:textId="2C2BE7AA" w:rsidR="006E027A" w:rsidRDefault="006E027A" w:rsidP="000B5865"/>
    <w:p w14:paraId="2B632666" w14:textId="15C4CF07" w:rsidR="006E027A" w:rsidRDefault="006E027A" w:rsidP="000B5865"/>
    <w:p w14:paraId="3A470D52" w14:textId="52D6CB18" w:rsidR="006E027A" w:rsidRDefault="006E027A" w:rsidP="000B5865"/>
    <w:p w14:paraId="153A3C6D" w14:textId="762CD9DE" w:rsidR="006E027A" w:rsidRDefault="006E027A" w:rsidP="000B5865"/>
    <w:p w14:paraId="31AF034C" w14:textId="221E58F2" w:rsidR="006E027A" w:rsidRDefault="006E027A" w:rsidP="000B5865"/>
    <w:p w14:paraId="014709B2" w14:textId="1D4B939C" w:rsidR="006E027A" w:rsidRDefault="006E027A" w:rsidP="000B5865"/>
    <w:p w14:paraId="776A8603" w14:textId="4CA40B3A" w:rsidR="006E027A" w:rsidRDefault="006E027A" w:rsidP="000B5865"/>
    <w:p w14:paraId="1E54D530" w14:textId="77777777" w:rsidR="006E027A" w:rsidRDefault="006E027A" w:rsidP="000B5865"/>
    <w:p w14:paraId="61954A06" w14:textId="77777777" w:rsidR="0087764E" w:rsidRPr="000B5865" w:rsidRDefault="0087764E" w:rsidP="000B5865">
      <w:bookmarkStart w:id="3" w:name="_GoBack"/>
      <w:bookmarkEnd w:id="3"/>
    </w:p>
    <w:sectPr w:rsidR="0087764E" w:rsidRPr="000B5865" w:rsidSect="00A5185D">
      <w:pgSz w:w="12240" w:h="15840" w:code="1"/>
      <w:pgMar w:top="1418" w:right="1418" w:bottom="1418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E1AF4" w14:textId="77777777" w:rsidR="005D5900" w:rsidRDefault="005D5900" w:rsidP="00F27610">
      <w:r>
        <w:separator/>
      </w:r>
    </w:p>
  </w:endnote>
  <w:endnote w:type="continuationSeparator" w:id="0">
    <w:p w14:paraId="732306FE" w14:textId="77777777" w:rsidR="005D5900" w:rsidRDefault="005D5900" w:rsidP="00F2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9069D" w14:textId="77777777" w:rsidR="005D5900" w:rsidRDefault="005D5900" w:rsidP="00F27610">
      <w:r>
        <w:separator/>
      </w:r>
    </w:p>
  </w:footnote>
  <w:footnote w:type="continuationSeparator" w:id="0">
    <w:p w14:paraId="0DC168E7" w14:textId="77777777" w:rsidR="005D5900" w:rsidRDefault="005D5900" w:rsidP="00F27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47A"/>
    <w:multiLevelType w:val="hybridMultilevel"/>
    <w:tmpl w:val="B0F65BB0"/>
    <w:lvl w:ilvl="0" w:tplc="D99487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F87954"/>
    <w:multiLevelType w:val="hybridMultilevel"/>
    <w:tmpl w:val="F43AD954"/>
    <w:lvl w:ilvl="0" w:tplc="1F86CCF2">
      <w:start w:val="1"/>
      <w:numFmt w:val="decimal"/>
      <w:lvlText w:val="(%1)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331603"/>
    <w:multiLevelType w:val="hybridMultilevel"/>
    <w:tmpl w:val="619870EE"/>
    <w:lvl w:ilvl="0" w:tplc="B41C1B6C">
      <w:start w:val="1"/>
      <w:numFmt w:val="decimal"/>
      <w:lvlText w:val="(%1)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7E0ABD"/>
    <w:multiLevelType w:val="hybridMultilevel"/>
    <w:tmpl w:val="06D8DE0A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187262"/>
    <w:multiLevelType w:val="hybridMultilevel"/>
    <w:tmpl w:val="56846304"/>
    <w:lvl w:ilvl="0" w:tplc="D96A3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2629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7368A"/>
    <w:multiLevelType w:val="hybridMultilevel"/>
    <w:tmpl w:val="007A87EC"/>
    <w:lvl w:ilvl="0" w:tplc="B41C1B6C">
      <w:start w:val="1"/>
      <w:numFmt w:val="decimal"/>
      <w:lvlText w:val="(%1)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11E76CA9"/>
    <w:multiLevelType w:val="hybridMultilevel"/>
    <w:tmpl w:val="73C60B38"/>
    <w:lvl w:ilvl="0" w:tplc="2B84D9DC">
      <w:start w:val="1"/>
      <w:numFmt w:val="lowerLetter"/>
      <w:lvlText w:val="(%1).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E6864"/>
    <w:multiLevelType w:val="hybridMultilevel"/>
    <w:tmpl w:val="6BBC6B0E"/>
    <w:lvl w:ilvl="0" w:tplc="5E126724">
      <w:start w:val="1"/>
      <w:numFmt w:val="lowerLetter"/>
      <w:lvlText w:val="%1)."/>
      <w:lvlJc w:val="left"/>
      <w:pPr>
        <w:ind w:left="185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7F01371"/>
    <w:multiLevelType w:val="hybridMultilevel"/>
    <w:tmpl w:val="D2549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F0890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2BBC"/>
    <w:multiLevelType w:val="hybridMultilevel"/>
    <w:tmpl w:val="29A4CB1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B55AF"/>
    <w:multiLevelType w:val="hybridMultilevel"/>
    <w:tmpl w:val="56846304"/>
    <w:lvl w:ilvl="0" w:tplc="D96A3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877FC"/>
    <w:multiLevelType w:val="hybridMultilevel"/>
    <w:tmpl w:val="ECEC9C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84CAA"/>
    <w:multiLevelType w:val="hybridMultilevel"/>
    <w:tmpl w:val="E2E03EB4"/>
    <w:lvl w:ilvl="0" w:tplc="17080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6F0890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E2A220B2">
      <w:start w:val="1"/>
      <w:numFmt w:val="lowerLetter"/>
      <w:lvlText w:val="%8."/>
      <w:lvlJc w:val="left"/>
      <w:pPr>
        <w:ind w:left="5760" w:hanging="360"/>
      </w:pPr>
      <w:rPr>
        <w:rFonts w:ascii="Times New Roman" w:eastAsiaTheme="minorHAnsi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D7BCC"/>
    <w:multiLevelType w:val="multilevel"/>
    <w:tmpl w:val="89C6D8F4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2"/>
      <w:numFmt w:val="lowerLetter"/>
      <w:lvlText w:val="%3."/>
      <w:lvlJc w:val="right"/>
      <w:pPr>
        <w:ind w:left="2880" w:hanging="180"/>
      </w:pPr>
      <w:rPr>
        <w:rFonts w:hint="default"/>
        <w:i w:val="0"/>
      </w:rPr>
    </w:lvl>
    <w:lvl w:ilvl="3">
      <w:start w:val="1"/>
      <w:numFmt w:val="decimal"/>
      <w:lvlText w:val="(%4)."/>
      <w:lvlJc w:val="left"/>
      <w:pPr>
        <w:ind w:left="3600" w:hanging="360"/>
      </w:pPr>
      <w:rPr>
        <w:rFonts w:hint="default"/>
        <w:i w:val="0"/>
      </w:rPr>
    </w:lvl>
    <w:lvl w:ilvl="4">
      <w:start w:val="1"/>
      <w:numFmt w:val="lowerLetter"/>
      <w:lvlText w:val="(%5)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4" w15:restartNumberingAfterBreak="0">
    <w:nsid w:val="1EA84944"/>
    <w:multiLevelType w:val="hybridMultilevel"/>
    <w:tmpl w:val="A91C11C4"/>
    <w:lvl w:ilvl="0" w:tplc="6FFA4288">
      <w:start w:val="1"/>
      <w:numFmt w:val="decimal"/>
      <w:lvlText w:val="(%1).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5" w15:restartNumberingAfterBreak="0">
    <w:nsid w:val="29CE6D9C"/>
    <w:multiLevelType w:val="hybridMultilevel"/>
    <w:tmpl w:val="94F61DE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E8C63F1"/>
    <w:multiLevelType w:val="hybridMultilevel"/>
    <w:tmpl w:val="CB2CFF10"/>
    <w:lvl w:ilvl="0" w:tplc="29DEB7F8">
      <w:start w:val="3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57774"/>
    <w:multiLevelType w:val="hybridMultilevel"/>
    <w:tmpl w:val="ED06C332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 w15:restartNumberingAfterBreak="0">
    <w:nsid w:val="33772B8E"/>
    <w:multiLevelType w:val="hybridMultilevel"/>
    <w:tmpl w:val="9ED60FB0"/>
    <w:lvl w:ilvl="0" w:tplc="205E06EC">
      <w:start w:val="1"/>
      <w:numFmt w:val="decimal"/>
      <w:lvlText w:val="%1."/>
      <w:lvlJc w:val="left"/>
      <w:pPr>
        <w:ind w:left="1735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2455" w:hanging="360"/>
      </w:pPr>
    </w:lvl>
    <w:lvl w:ilvl="2" w:tplc="0409001B" w:tentative="1">
      <w:start w:val="1"/>
      <w:numFmt w:val="lowerRoman"/>
      <w:lvlText w:val="%3."/>
      <w:lvlJc w:val="right"/>
      <w:pPr>
        <w:ind w:left="3175" w:hanging="180"/>
      </w:pPr>
    </w:lvl>
    <w:lvl w:ilvl="3" w:tplc="0409000F" w:tentative="1">
      <w:start w:val="1"/>
      <w:numFmt w:val="decimal"/>
      <w:lvlText w:val="%4."/>
      <w:lvlJc w:val="left"/>
      <w:pPr>
        <w:ind w:left="3895" w:hanging="360"/>
      </w:pPr>
    </w:lvl>
    <w:lvl w:ilvl="4" w:tplc="04090019" w:tentative="1">
      <w:start w:val="1"/>
      <w:numFmt w:val="lowerLetter"/>
      <w:lvlText w:val="%5."/>
      <w:lvlJc w:val="left"/>
      <w:pPr>
        <w:ind w:left="4615" w:hanging="360"/>
      </w:pPr>
    </w:lvl>
    <w:lvl w:ilvl="5" w:tplc="0409001B" w:tentative="1">
      <w:start w:val="1"/>
      <w:numFmt w:val="lowerRoman"/>
      <w:lvlText w:val="%6."/>
      <w:lvlJc w:val="right"/>
      <w:pPr>
        <w:ind w:left="5335" w:hanging="180"/>
      </w:pPr>
    </w:lvl>
    <w:lvl w:ilvl="6" w:tplc="0409000F" w:tentative="1">
      <w:start w:val="1"/>
      <w:numFmt w:val="decimal"/>
      <w:lvlText w:val="%7."/>
      <w:lvlJc w:val="left"/>
      <w:pPr>
        <w:ind w:left="6055" w:hanging="360"/>
      </w:pPr>
    </w:lvl>
    <w:lvl w:ilvl="7" w:tplc="04090019" w:tentative="1">
      <w:start w:val="1"/>
      <w:numFmt w:val="lowerLetter"/>
      <w:lvlText w:val="%8."/>
      <w:lvlJc w:val="left"/>
      <w:pPr>
        <w:ind w:left="6775" w:hanging="360"/>
      </w:pPr>
    </w:lvl>
    <w:lvl w:ilvl="8" w:tplc="0409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19" w15:restartNumberingAfterBreak="0">
    <w:nsid w:val="34E44C9E"/>
    <w:multiLevelType w:val="multilevel"/>
    <w:tmpl w:val="363ABDAE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80" w:hanging="180"/>
      </w:pPr>
      <w:rPr>
        <w:rFonts w:hint="default"/>
        <w:i w:val="0"/>
      </w:rPr>
    </w:lvl>
    <w:lvl w:ilvl="3">
      <w:start w:val="1"/>
      <w:numFmt w:val="decimal"/>
      <w:lvlText w:val="(%4)."/>
      <w:lvlJc w:val="left"/>
      <w:pPr>
        <w:ind w:left="3600" w:hanging="360"/>
      </w:pPr>
      <w:rPr>
        <w:rFonts w:hint="default"/>
        <w:i w:val="0"/>
      </w:rPr>
    </w:lvl>
    <w:lvl w:ilvl="4">
      <w:start w:val="1"/>
      <w:numFmt w:val="lowerLetter"/>
      <w:lvlText w:val="(%5)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64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0" w15:restartNumberingAfterBreak="0">
    <w:nsid w:val="3A742919"/>
    <w:multiLevelType w:val="hybridMultilevel"/>
    <w:tmpl w:val="B9C2EBDE"/>
    <w:lvl w:ilvl="0" w:tplc="2B84D9DC">
      <w:start w:val="1"/>
      <w:numFmt w:val="lowerLetter"/>
      <w:lvlText w:val="(%1).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0DF7B84"/>
    <w:multiLevelType w:val="hybridMultilevel"/>
    <w:tmpl w:val="049AC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65E0A"/>
    <w:multiLevelType w:val="hybridMultilevel"/>
    <w:tmpl w:val="010435CA"/>
    <w:lvl w:ilvl="0" w:tplc="B41C1B6C">
      <w:start w:val="1"/>
      <w:numFmt w:val="decimal"/>
      <w:lvlText w:val="(%1).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" w15:restartNumberingAfterBreak="0">
    <w:nsid w:val="4CF05E9F"/>
    <w:multiLevelType w:val="hybridMultilevel"/>
    <w:tmpl w:val="9A3C6B10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55A676ED"/>
    <w:multiLevelType w:val="hybridMultilevel"/>
    <w:tmpl w:val="66A07D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8730B0C"/>
    <w:multiLevelType w:val="multilevel"/>
    <w:tmpl w:val="81F64848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80" w:hanging="180"/>
      </w:pPr>
      <w:rPr>
        <w:rFonts w:hint="default"/>
        <w:i w:val="0"/>
      </w:rPr>
    </w:lvl>
    <w:lvl w:ilvl="3">
      <w:start w:val="1"/>
      <w:numFmt w:val="decimal"/>
      <w:lvlText w:val="(%4)."/>
      <w:lvlJc w:val="left"/>
      <w:pPr>
        <w:ind w:left="3600" w:hanging="360"/>
      </w:pPr>
      <w:rPr>
        <w:rFonts w:hint="default"/>
        <w:i w:val="0"/>
      </w:rPr>
    </w:lvl>
    <w:lvl w:ilvl="4">
      <w:start w:val="1"/>
      <w:numFmt w:val="lowerLetter"/>
      <w:lvlText w:val="(%5)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64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6" w15:restartNumberingAfterBreak="0">
    <w:nsid w:val="5AAA058B"/>
    <w:multiLevelType w:val="hybridMultilevel"/>
    <w:tmpl w:val="9D8A4C38"/>
    <w:lvl w:ilvl="0" w:tplc="2B84D9DC">
      <w:start w:val="1"/>
      <w:numFmt w:val="lowerLetter"/>
      <w:lvlText w:val="(%1).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B5D41B3"/>
    <w:multiLevelType w:val="hybridMultilevel"/>
    <w:tmpl w:val="3E6C0256"/>
    <w:lvl w:ilvl="0" w:tplc="D96A3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  <w:color w:val="000104"/>
        <w:w w:val="99"/>
        <w:sz w:val="18"/>
        <w:szCs w:val="18"/>
        <w:lang w:val="sv-SE" w:eastAsia="sv-SE" w:bidi="sv-SE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F59F2"/>
    <w:multiLevelType w:val="hybridMultilevel"/>
    <w:tmpl w:val="6F3AA2C8"/>
    <w:lvl w:ilvl="0" w:tplc="58BED606">
      <w:start w:val="1"/>
      <w:numFmt w:val="decimal"/>
      <w:lvlText w:val="(%1)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7702D1"/>
    <w:multiLevelType w:val="hybridMultilevel"/>
    <w:tmpl w:val="DBCCE0D2"/>
    <w:lvl w:ilvl="0" w:tplc="B41C1B6C">
      <w:start w:val="1"/>
      <w:numFmt w:val="decimal"/>
      <w:lvlText w:val="(%1)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0C11D87"/>
    <w:multiLevelType w:val="hybridMultilevel"/>
    <w:tmpl w:val="0BC4AC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0C83024"/>
    <w:multiLevelType w:val="hybridMultilevel"/>
    <w:tmpl w:val="253016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5ED068C"/>
    <w:multiLevelType w:val="hybridMultilevel"/>
    <w:tmpl w:val="8BF84D2E"/>
    <w:lvl w:ilvl="0" w:tplc="93CA480E">
      <w:start w:val="2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E073A"/>
    <w:multiLevelType w:val="hybridMultilevel"/>
    <w:tmpl w:val="110A323E"/>
    <w:lvl w:ilvl="0" w:tplc="6FFA4288">
      <w:start w:val="1"/>
      <w:numFmt w:val="decimal"/>
      <w:lvlText w:val="(%1).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34" w15:restartNumberingAfterBreak="0">
    <w:nsid w:val="6B002C87"/>
    <w:multiLevelType w:val="hybridMultilevel"/>
    <w:tmpl w:val="049AC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B7C3C"/>
    <w:multiLevelType w:val="hybridMultilevel"/>
    <w:tmpl w:val="110A323E"/>
    <w:lvl w:ilvl="0" w:tplc="6FFA4288">
      <w:start w:val="1"/>
      <w:numFmt w:val="decimal"/>
      <w:lvlText w:val="(%1).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36" w15:restartNumberingAfterBreak="0">
    <w:nsid w:val="745D5F5C"/>
    <w:multiLevelType w:val="multilevel"/>
    <w:tmpl w:val="AB50AA5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(%5)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(%6)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(%7)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6BC67F4"/>
    <w:multiLevelType w:val="hybridMultilevel"/>
    <w:tmpl w:val="F8B84A64"/>
    <w:lvl w:ilvl="0" w:tplc="22241A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80C3069"/>
    <w:multiLevelType w:val="hybridMultilevel"/>
    <w:tmpl w:val="56846304"/>
    <w:lvl w:ilvl="0" w:tplc="D96A3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E7998"/>
    <w:multiLevelType w:val="hybridMultilevel"/>
    <w:tmpl w:val="40CC45F4"/>
    <w:lvl w:ilvl="0" w:tplc="2B84D9DC">
      <w:start w:val="1"/>
      <w:numFmt w:val="lowerLetter"/>
      <w:lvlText w:val="(%1).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30"/>
  </w:num>
  <w:num w:numId="3">
    <w:abstractNumId w:val="24"/>
  </w:num>
  <w:num w:numId="4">
    <w:abstractNumId w:val="21"/>
  </w:num>
  <w:num w:numId="5">
    <w:abstractNumId w:val="34"/>
  </w:num>
  <w:num w:numId="6">
    <w:abstractNumId w:val="8"/>
  </w:num>
  <w:num w:numId="7">
    <w:abstractNumId w:val="10"/>
  </w:num>
  <w:num w:numId="8">
    <w:abstractNumId w:val="19"/>
  </w:num>
  <w:num w:numId="9">
    <w:abstractNumId w:val="37"/>
  </w:num>
  <w:num w:numId="10">
    <w:abstractNumId w:val="0"/>
  </w:num>
  <w:num w:numId="11">
    <w:abstractNumId w:val="17"/>
  </w:num>
  <w:num w:numId="12">
    <w:abstractNumId w:val="12"/>
  </w:num>
  <w:num w:numId="13">
    <w:abstractNumId w:val="7"/>
  </w:num>
  <w:num w:numId="14">
    <w:abstractNumId w:val="9"/>
  </w:num>
  <w:num w:numId="15">
    <w:abstractNumId w:val="25"/>
  </w:num>
  <w:num w:numId="16">
    <w:abstractNumId w:val="3"/>
  </w:num>
  <w:num w:numId="17">
    <w:abstractNumId w:val="23"/>
  </w:num>
  <w:num w:numId="18">
    <w:abstractNumId w:val="28"/>
  </w:num>
  <w:num w:numId="19">
    <w:abstractNumId w:val="14"/>
  </w:num>
  <w:num w:numId="20">
    <w:abstractNumId w:val="35"/>
  </w:num>
  <w:num w:numId="21">
    <w:abstractNumId w:val="33"/>
  </w:num>
  <w:num w:numId="22">
    <w:abstractNumId w:val="15"/>
  </w:num>
  <w:num w:numId="23">
    <w:abstractNumId w:val="5"/>
  </w:num>
  <w:num w:numId="24">
    <w:abstractNumId w:val="22"/>
  </w:num>
  <w:num w:numId="25">
    <w:abstractNumId w:val="2"/>
  </w:num>
  <w:num w:numId="26">
    <w:abstractNumId w:val="39"/>
  </w:num>
  <w:num w:numId="27">
    <w:abstractNumId w:val="26"/>
  </w:num>
  <w:num w:numId="28">
    <w:abstractNumId w:val="29"/>
  </w:num>
  <w:num w:numId="29">
    <w:abstractNumId w:val="31"/>
  </w:num>
  <w:num w:numId="30">
    <w:abstractNumId w:val="36"/>
  </w:num>
  <w:num w:numId="31">
    <w:abstractNumId w:val="1"/>
  </w:num>
  <w:num w:numId="32">
    <w:abstractNumId w:val="6"/>
  </w:num>
  <w:num w:numId="33">
    <w:abstractNumId w:val="18"/>
  </w:num>
  <w:num w:numId="34">
    <w:abstractNumId w:val="27"/>
  </w:num>
  <w:num w:numId="35">
    <w:abstractNumId w:val="20"/>
  </w:num>
  <w:num w:numId="36">
    <w:abstractNumId w:val="38"/>
  </w:num>
  <w:num w:numId="37">
    <w:abstractNumId w:val="13"/>
  </w:num>
  <w:num w:numId="38">
    <w:abstractNumId w:val="16"/>
  </w:num>
  <w:num w:numId="39">
    <w:abstractNumId w:val="4"/>
  </w:num>
  <w:num w:numId="40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A0"/>
    <w:rsid w:val="00006506"/>
    <w:rsid w:val="00006CFD"/>
    <w:rsid w:val="00010019"/>
    <w:rsid w:val="00013CB6"/>
    <w:rsid w:val="000158B2"/>
    <w:rsid w:val="00037452"/>
    <w:rsid w:val="00043C3A"/>
    <w:rsid w:val="00053E21"/>
    <w:rsid w:val="00053EE6"/>
    <w:rsid w:val="00054B71"/>
    <w:rsid w:val="00056D22"/>
    <w:rsid w:val="00057927"/>
    <w:rsid w:val="00066F47"/>
    <w:rsid w:val="00072591"/>
    <w:rsid w:val="00072D33"/>
    <w:rsid w:val="000746AC"/>
    <w:rsid w:val="00074A97"/>
    <w:rsid w:val="00095AAE"/>
    <w:rsid w:val="000A4C66"/>
    <w:rsid w:val="000A5919"/>
    <w:rsid w:val="000A59BB"/>
    <w:rsid w:val="000B578D"/>
    <w:rsid w:val="000B5865"/>
    <w:rsid w:val="000C0BE9"/>
    <w:rsid w:val="000C151E"/>
    <w:rsid w:val="000C4E2E"/>
    <w:rsid w:val="000C6010"/>
    <w:rsid w:val="000D0681"/>
    <w:rsid w:val="000D6C6F"/>
    <w:rsid w:val="000F6050"/>
    <w:rsid w:val="000F77B2"/>
    <w:rsid w:val="00101F79"/>
    <w:rsid w:val="00105954"/>
    <w:rsid w:val="0010793A"/>
    <w:rsid w:val="00116BE2"/>
    <w:rsid w:val="00116CEB"/>
    <w:rsid w:val="00126B97"/>
    <w:rsid w:val="00160FCE"/>
    <w:rsid w:val="00161435"/>
    <w:rsid w:val="0017046F"/>
    <w:rsid w:val="00180CD8"/>
    <w:rsid w:val="001943EA"/>
    <w:rsid w:val="0019654D"/>
    <w:rsid w:val="001B0A69"/>
    <w:rsid w:val="001B7365"/>
    <w:rsid w:val="001C0880"/>
    <w:rsid w:val="001C0D96"/>
    <w:rsid w:val="001C273D"/>
    <w:rsid w:val="001C3629"/>
    <w:rsid w:val="001C65A0"/>
    <w:rsid w:val="001D2108"/>
    <w:rsid w:val="001D4BF9"/>
    <w:rsid w:val="001E2CC3"/>
    <w:rsid w:val="001E752A"/>
    <w:rsid w:val="001F66D0"/>
    <w:rsid w:val="001F6C44"/>
    <w:rsid w:val="00204017"/>
    <w:rsid w:val="00205A80"/>
    <w:rsid w:val="002124B8"/>
    <w:rsid w:val="00221FA5"/>
    <w:rsid w:val="00250856"/>
    <w:rsid w:val="00252A47"/>
    <w:rsid w:val="00255387"/>
    <w:rsid w:val="002564D2"/>
    <w:rsid w:val="00256928"/>
    <w:rsid w:val="00271341"/>
    <w:rsid w:val="002809C4"/>
    <w:rsid w:val="002847C1"/>
    <w:rsid w:val="00291E63"/>
    <w:rsid w:val="002B0039"/>
    <w:rsid w:val="002B7EF8"/>
    <w:rsid w:val="002B7F2F"/>
    <w:rsid w:val="002C3BC0"/>
    <w:rsid w:val="002D1199"/>
    <w:rsid w:val="002E097E"/>
    <w:rsid w:val="002E135C"/>
    <w:rsid w:val="002E41A5"/>
    <w:rsid w:val="002F29C7"/>
    <w:rsid w:val="002F3DCE"/>
    <w:rsid w:val="002F44B5"/>
    <w:rsid w:val="002F5ED6"/>
    <w:rsid w:val="0030407F"/>
    <w:rsid w:val="003176E5"/>
    <w:rsid w:val="00321A77"/>
    <w:rsid w:val="003250D3"/>
    <w:rsid w:val="00327C76"/>
    <w:rsid w:val="003313C2"/>
    <w:rsid w:val="00337C36"/>
    <w:rsid w:val="00344CAC"/>
    <w:rsid w:val="00365F18"/>
    <w:rsid w:val="003713D3"/>
    <w:rsid w:val="00375187"/>
    <w:rsid w:val="00375604"/>
    <w:rsid w:val="00381353"/>
    <w:rsid w:val="003825C6"/>
    <w:rsid w:val="0038498A"/>
    <w:rsid w:val="00393C6C"/>
    <w:rsid w:val="003944CB"/>
    <w:rsid w:val="003A3B97"/>
    <w:rsid w:val="003A65A4"/>
    <w:rsid w:val="003B0973"/>
    <w:rsid w:val="003B4BEF"/>
    <w:rsid w:val="003C57E7"/>
    <w:rsid w:val="003C6903"/>
    <w:rsid w:val="003C7E72"/>
    <w:rsid w:val="003D6556"/>
    <w:rsid w:val="003D7270"/>
    <w:rsid w:val="003E16E4"/>
    <w:rsid w:val="003E5D64"/>
    <w:rsid w:val="003E7B73"/>
    <w:rsid w:val="003F48BC"/>
    <w:rsid w:val="003F5371"/>
    <w:rsid w:val="004054AB"/>
    <w:rsid w:val="004213DA"/>
    <w:rsid w:val="00422377"/>
    <w:rsid w:val="0042478C"/>
    <w:rsid w:val="00436605"/>
    <w:rsid w:val="00436FAE"/>
    <w:rsid w:val="00440A8A"/>
    <w:rsid w:val="00445252"/>
    <w:rsid w:val="00446688"/>
    <w:rsid w:val="0045469A"/>
    <w:rsid w:val="004547AD"/>
    <w:rsid w:val="004608CA"/>
    <w:rsid w:val="0046251C"/>
    <w:rsid w:val="00473952"/>
    <w:rsid w:val="00474272"/>
    <w:rsid w:val="0047532D"/>
    <w:rsid w:val="004819C0"/>
    <w:rsid w:val="004835C1"/>
    <w:rsid w:val="00491EBB"/>
    <w:rsid w:val="00493AC8"/>
    <w:rsid w:val="00493CDB"/>
    <w:rsid w:val="00493E96"/>
    <w:rsid w:val="004A102A"/>
    <w:rsid w:val="004A32A3"/>
    <w:rsid w:val="004A6AF6"/>
    <w:rsid w:val="004A7978"/>
    <w:rsid w:val="004B0BBC"/>
    <w:rsid w:val="004B1F7F"/>
    <w:rsid w:val="004B5B35"/>
    <w:rsid w:val="004C11E8"/>
    <w:rsid w:val="004C5311"/>
    <w:rsid w:val="004D4BF9"/>
    <w:rsid w:val="004D5984"/>
    <w:rsid w:val="004E42AB"/>
    <w:rsid w:val="004F393C"/>
    <w:rsid w:val="004F5863"/>
    <w:rsid w:val="004F6067"/>
    <w:rsid w:val="005055C9"/>
    <w:rsid w:val="00507979"/>
    <w:rsid w:val="00511809"/>
    <w:rsid w:val="00513F07"/>
    <w:rsid w:val="00524316"/>
    <w:rsid w:val="005265F7"/>
    <w:rsid w:val="0053292B"/>
    <w:rsid w:val="005466BB"/>
    <w:rsid w:val="0055390A"/>
    <w:rsid w:val="00564FCB"/>
    <w:rsid w:val="00565BE6"/>
    <w:rsid w:val="00595DB0"/>
    <w:rsid w:val="00596A31"/>
    <w:rsid w:val="005A1999"/>
    <w:rsid w:val="005A39F8"/>
    <w:rsid w:val="005A39FE"/>
    <w:rsid w:val="005A4A8C"/>
    <w:rsid w:val="005B3BF5"/>
    <w:rsid w:val="005C58BB"/>
    <w:rsid w:val="005C7B68"/>
    <w:rsid w:val="005D2191"/>
    <w:rsid w:val="005D5900"/>
    <w:rsid w:val="005E33FA"/>
    <w:rsid w:val="005F403D"/>
    <w:rsid w:val="00606CA5"/>
    <w:rsid w:val="0061065F"/>
    <w:rsid w:val="0062233E"/>
    <w:rsid w:val="00625E39"/>
    <w:rsid w:val="00630C69"/>
    <w:rsid w:val="00636FE9"/>
    <w:rsid w:val="00646BF7"/>
    <w:rsid w:val="0065367D"/>
    <w:rsid w:val="00654EF1"/>
    <w:rsid w:val="00656F87"/>
    <w:rsid w:val="00671F0D"/>
    <w:rsid w:val="0068011D"/>
    <w:rsid w:val="00681C1F"/>
    <w:rsid w:val="006908C2"/>
    <w:rsid w:val="00694A96"/>
    <w:rsid w:val="006A6751"/>
    <w:rsid w:val="006A7DB5"/>
    <w:rsid w:val="006B3521"/>
    <w:rsid w:val="006B369C"/>
    <w:rsid w:val="006B6C1E"/>
    <w:rsid w:val="006C3CCE"/>
    <w:rsid w:val="006D6247"/>
    <w:rsid w:val="006E027A"/>
    <w:rsid w:val="006E076E"/>
    <w:rsid w:val="006E2574"/>
    <w:rsid w:val="006E2591"/>
    <w:rsid w:val="006E5DF4"/>
    <w:rsid w:val="006F5C8B"/>
    <w:rsid w:val="00700822"/>
    <w:rsid w:val="00720787"/>
    <w:rsid w:val="007217BA"/>
    <w:rsid w:val="00722A6B"/>
    <w:rsid w:val="00722D15"/>
    <w:rsid w:val="007230FB"/>
    <w:rsid w:val="007236AA"/>
    <w:rsid w:val="0073182A"/>
    <w:rsid w:val="0073230A"/>
    <w:rsid w:val="0073630A"/>
    <w:rsid w:val="0074164F"/>
    <w:rsid w:val="00745A27"/>
    <w:rsid w:val="00747A23"/>
    <w:rsid w:val="00763EC6"/>
    <w:rsid w:val="00770A14"/>
    <w:rsid w:val="007750BB"/>
    <w:rsid w:val="007759F4"/>
    <w:rsid w:val="00784E62"/>
    <w:rsid w:val="007858BC"/>
    <w:rsid w:val="00792816"/>
    <w:rsid w:val="007947D2"/>
    <w:rsid w:val="00795EB5"/>
    <w:rsid w:val="007A6E96"/>
    <w:rsid w:val="007B0941"/>
    <w:rsid w:val="007C00C3"/>
    <w:rsid w:val="007C0AFA"/>
    <w:rsid w:val="007E3835"/>
    <w:rsid w:val="007F1EBD"/>
    <w:rsid w:val="007F74C7"/>
    <w:rsid w:val="0080188A"/>
    <w:rsid w:val="00806CB4"/>
    <w:rsid w:val="00811958"/>
    <w:rsid w:val="00820A86"/>
    <w:rsid w:val="00820F04"/>
    <w:rsid w:val="008300A7"/>
    <w:rsid w:val="00835C38"/>
    <w:rsid w:val="008411C4"/>
    <w:rsid w:val="00843B71"/>
    <w:rsid w:val="00847219"/>
    <w:rsid w:val="00851CF4"/>
    <w:rsid w:val="00854172"/>
    <w:rsid w:val="00862212"/>
    <w:rsid w:val="008625AB"/>
    <w:rsid w:val="0086620A"/>
    <w:rsid w:val="00866B24"/>
    <w:rsid w:val="0087751E"/>
    <w:rsid w:val="0087764E"/>
    <w:rsid w:val="00883609"/>
    <w:rsid w:val="0089335E"/>
    <w:rsid w:val="00895E7C"/>
    <w:rsid w:val="00897885"/>
    <w:rsid w:val="008A0DFF"/>
    <w:rsid w:val="008A306E"/>
    <w:rsid w:val="008B28A1"/>
    <w:rsid w:val="008C00E9"/>
    <w:rsid w:val="008C4E31"/>
    <w:rsid w:val="008C4E33"/>
    <w:rsid w:val="008C673D"/>
    <w:rsid w:val="008C7EA2"/>
    <w:rsid w:val="008D30C0"/>
    <w:rsid w:val="008E19AB"/>
    <w:rsid w:val="008F261A"/>
    <w:rsid w:val="008F5288"/>
    <w:rsid w:val="009058A7"/>
    <w:rsid w:val="00922AE0"/>
    <w:rsid w:val="00923488"/>
    <w:rsid w:val="009332A7"/>
    <w:rsid w:val="00933D19"/>
    <w:rsid w:val="00935FF1"/>
    <w:rsid w:val="00940F53"/>
    <w:rsid w:val="00947984"/>
    <w:rsid w:val="009504FF"/>
    <w:rsid w:val="00963C13"/>
    <w:rsid w:val="00963E79"/>
    <w:rsid w:val="00973339"/>
    <w:rsid w:val="00980FA9"/>
    <w:rsid w:val="00990654"/>
    <w:rsid w:val="009960CC"/>
    <w:rsid w:val="009A1F25"/>
    <w:rsid w:val="009A6D3D"/>
    <w:rsid w:val="009A76FC"/>
    <w:rsid w:val="009B118F"/>
    <w:rsid w:val="009B74BB"/>
    <w:rsid w:val="009D6385"/>
    <w:rsid w:val="009D6757"/>
    <w:rsid w:val="009D6E26"/>
    <w:rsid w:val="009E05DF"/>
    <w:rsid w:val="009E27CD"/>
    <w:rsid w:val="009F2D72"/>
    <w:rsid w:val="00A0362B"/>
    <w:rsid w:val="00A141AE"/>
    <w:rsid w:val="00A27C25"/>
    <w:rsid w:val="00A3341E"/>
    <w:rsid w:val="00A37A6D"/>
    <w:rsid w:val="00A50D8B"/>
    <w:rsid w:val="00A5185D"/>
    <w:rsid w:val="00A61E60"/>
    <w:rsid w:val="00A63635"/>
    <w:rsid w:val="00A7780F"/>
    <w:rsid w:val="00A77C44"/>
    <w:rsid w:val="00A83FCA"/>
    <w:rsid w:val="00A87239"/>
    <w:rsid w:val="00AA3C0B"/>
    <w:rsid w:val="00AB24D9"/>
    <w:rsid w:val="00AB4E13"/>
    <w:rsid w:val="00AC3127"/>
    <w:rsid w:val="00AC3C05"/>
    <w:rsid w:val="00AC4993"/>
    <w:rsid w:val="00AD5FAA"/>
    <w:rsid w:val="00AE0ED1"/>
    <w:rsid w:val="00AE421A"/>
    <w:rsid w:val="00AE47F8"/>
    <w:rsid w:val="00AF5B90"/>
    <w:rsid w:val="00B06107"/>
    <w:rsid w:val="00B070AB"/>
    <w:rsid w:val="00B11D70"/>
    <w:rsid w:val="00B1432E"/>
    <w:rsid w:val="00B211FD"/>
    <w:rsid w:val="00B36B39"/>
    <w:rsid w:val="00B57086"/>
    <w:rsid w:val="00B77F35"/>
    <w:rsid w:val="00B85CEF"/>
    <w:rsid w:val="00B90338"/>
    <w:rsid w:val="00B926A8"/>
    <w:rsid w:val="00BA0D6B"/>
    <w:rsid w:val="00BD14FC"/>
    <w:rsid w:val="00BE0330"/>
    <w:rsid w:val="00BE7633"/>
    <w:rsid w:val="00BF6BF5"/>
    <w:rsid w:val="00BF7ACF"/>
    <w:rsid w:val="00C016FA"/>
    <w:rsid w:val="00C01B6F"/>
    <w:rsid w:val="00C066B9"/>
    <w:rsid w:val="00C13D4B"/>
    <w:rsid w:val="00C14B8B"/>
    <w:rsid w:val="00C15B8C"/>
    <w:rsid w:val="00C178DD"/>
    <w:rsid w:val="00C349D9"/>
    <w:rsid w:val="00C47560"/>
    <w:rsid w:val="00C521D7"/>
    <w:rsid w:val="00C54983"/>
    <w:rsid w:val="00C54BAF"/>
    <w:rsid w:val="00C5725E"/>
    <w:rsid w:val="00C726E0"/>
    <w:rsid w:val="00C74141"/>
    <w:rsid w:val="00C74DA1"/>
    <w:rsid w:val="00C75F94"/>
    <w:rsid w:val="00C80FD3"/>
    <w:rsid w:val="00C86FF1"/>
    <w:rsid w:val="00C92DC0"/>
    <w:rsid w:val="00CA214D"/>
    <w:rsid w:val="00CA3BA2"/>
    <w:rsid w:val="00CA5235"/>
    <w:rsid w:val="00CB5527"/>
    <w:rsid w:val="00CE21D8"/>
    <w:rsid w:val="00D17849"/>
    <w:rsid w:val="00D216F1"/>
    <w:rsid w:val="00D25ADD"/>
    <w:rsid w:val="00D27167"/>
    <w:rsid w:val="00D31A05"/>
    <w:rsid w:val="00D4368A"/>
    <w:rsid w:val="00D4481A"/>
    <w:rsid w:val="00D517CD"/>
    <w:rsid w:val="00D67144"/>
    <w:rsid w:val="00D81A42"/>
    <w:rsid w:val="00D82C75"/>
    <w:rsid w:val="00D83E6C"/>
    <w:rsid w:val="00D85204"/>
    <w:rsid w:val="00D93C13"/>
    <w:rsid w:val="00D941AD"/>
    <w:rsid w:val="00D94D12"/>
    <w:rsid w:val="00DA1A2F"/>
    <w:rsid w:val="00DA6799"/>
    <w:rsid w:val="00DD4BA2"/>
    <w:rsid w:val="00DD4C28"/>
    <w:rsid w:val="00DE3E67"/>
    <w:rsid w:val="00DE7A72"/>
    <w:rsid w:val="00DF19C9"/>
    <w:rsid w:val="00E04F92"/>
    <w:rsid w:val="00E07315"/>
    <w:rsid w:val="00E2470D"/>
    <w:rsid w:val="00E24D3B"/>
    <w:rsid w:val="00E310FD"/>
    <w:rsid w:val="00E33C90"/>
    <w:rsid w:val="00E411A9"/>
    <w:rsid w:val="00E4311C"/>
    <w:rsid w:val="00E43FF8"/>
    <w:rsid w:val="00E47209"/>
    <w:rsid w:val="00E52E1E"/>
    <w:rsid w:val="00E65BF2"/>
    <w:rsid w:val="00E76E33"/>
    <w:rsid w:val="00E76FA0"/>
    <w:rsid w:val="00E77837"/>
    <w:rsid w:val="00E86349"/>
    <w:rsid w:val="00E87798"/>
    <w:rsid w:val="00E957E1"/>
    <w:rsid w:val="00EA2950"/>
    <w:rsid w:val="00EA7C42"/>
    <w:rsid w:val="00EC7B17"/>
    <w:rsid w:val="00ED0E8E"/>
    <w:rsid w:val="00EE127C"/>
    <w:rsid w:val="00EE17D2"/>
    <w:rsid w:val="00F02838"/>
    <w:rsid w:val="00F0613E"/>
    <w:rsid w:val="00F143CE"/>
    <w:rsid w:val="00F17CB3"/>
    <w:rsid w:val="00F21535"/>
    <w:rsid w:val="00F27610"/>
    <w:rsid w:val="00F4051B"/>
    <w:rsid w:val="00F44D9B"/>
    <w:rsid w:val="00F531A5"/>
    <w:rsid w:val="00F568C7"/>
    <w:rsid w:val="00F60228"/>
    <w:rsid w:val="00F72A9E"/>
    <w:rsid w:val="00F75E02"/>
    <w:rsid w:val="00F76376"/>
    <w:rsid w:val="00FA3696"/>
    <w:rsid w:val="00FA67D1"/>
    <w:rsid w:val="00FB2772"/>
    <w:rsid w:val="00FB5B1D"/>
    <w:rsid w:val="00FD605F"/>
    <w:rsid w:val="00FE1FFB"/>
    <w:rsid w:val="00FE633F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E2817"/>
  <w15:chartTrackingRefBased/>
  <w15:docId w15:val="{356F8497-CAD4-AC4C-B759-255341D6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E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24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6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660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3292B"/>
    <w:rPr>
      <w:color w:val="808080"/>
    </w:rPr>
  </w:style>
  <w:style w:type="table" w:styleId="TableGrid">
    <w:name w:val="Table Grid"/>
    <w:basedOn w:val="TableNormal"/>
    <w:uiPriority w:val="39"/>
    <w:rsid w:val="0025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07979"/>
  </w:style>
  <w:style w:type="paragraph" w:styleId="TOCHeading">
    <w:name w:val="TOC Heading"/>
    <w:basedOn w:val="Heading1"/>
    <w:next w:val="Normal"/>
    <w:uiPriority w:val="39"/>
    <w:unhideWhenUsed/>
    <w:qFormat/>
    <w:rsid w:val="00B85CEF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7764E"/>
    <w:pPr>
      <w:tabs>
        <w:tab w:val="left" w:pos="480"/>
        <w:tab w:val="right" w:leader="dot" w:pos="9111"/>
      </w:tabs>
      <w:spacing w:before="240" w:line="360" w:lineRule="auto"/>
      <w:ind w:firstLine="142"/>
    </w:pPr>
    <w:rPr>
      <w:rFonts w:cstheme="minorHAns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7764E"/>
    <w:pPr>
      <w:tabs>
        <w:tab w:val="right" w:leader="dot" w:pos="9111"/>
      </w:tabs>
      <w:spacing w:before="360" w:line="480" w:lineRule="auto"/>
      <w:jc w:val="both"/>
    </w:pPr>
    <w:rPr>
      <w:rFonts w:ascii="Times New Roman" w:hAnsi="Times New Roman" w:cs="Times New Roman"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B0039"/>
    <w:pPr>
      <w:tabs>
        <w:tab w:val="left" w:pos="720"/>
        <w:tab w:val="right" w:leader="dot" w:pos="9111"/>
      </w:tabs>
      <w:ind w:left="426"/>
    </w:pPr>
    <w:rPr>
      <w:rFonts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7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610"/>
  </w:style>
  <w:style w:type="paragraph" w:styleId="Footer">
    <w:name w:val="footer"/>
    <w:basedOn w:val="Normal"/>
    <w:link w:val="FooterChar"/>
    <w:uiPriority w:val="99"/>
    <w:unhideWhenUsed/>
    <w:rsid w:val="00F27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610"/>
  </w:style>
  <w:style w:type="paragraph" w:styleId="HTMLPreformatted">
    <w:name w:val="HTML Preformatted"/>
    <w:basedOn w:val="Normal"/>
    <w:link w:val="HTMLPreformattedChar"/>
    <w:uiPriority w:val="99"/>
    <w:unhideWhenUsed/>
    <w:rsid w:val="000C1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151E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337C36"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4054AB"/>
  </w:style>
  <w:style w:type="paragraph" w:styleId="TOC4">
    <w:name w:val="toc 4"/>
    <w:basedOn w:val="Normal"/>
    <w:next w:val="Normal"/>
    <w:autoRedefine/>
    <w:uiPriority w:val="39"/>
    <w:unhideWhenUsed/>
    <w:rsid w:val="00E310FD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310FD"/>
    <w:pPr>
      <w:ind w:left="72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310FD"/>
    <w:pPr>
      <w:ind w:left="96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310FD"/>
    <w:pPr>
      <w:ind w:left="12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310FD"/>
    <w:pPr>
      <w:ind w:left="14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310FD"/>
    <w:pPr>
      <w:ind w:left="1680"/>
    </w:pPr>
    <w:rPr>
      <w:rFonts w:cstheme="minorHAnsi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066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004585-D30B-4FD1-BF1A-107A27E7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Go</dc:creator>
  <cp:keywords/>
  <dc:description/>
  <cp:lastModifiedBy>kodokotong@gmail.com</cp:lastModifiedBy>
  <cp:revision>2</cp:revision>
  <cp:lastPrinted>2019-03-20T11:47:00Z</cp:lastPrinted>
  <dcterms:created xsi:type="dcterms:W3CDTF">2019-03-24T08:01:00Z</dcterms:created>
  <dcterms:modified xsi:type="dcterms:W3CDTF">2019-03-24T08:01:00Z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656d171a-c95d-31dd-a3e1-bdb1107f2613</vt:lpwstr>
  </property>
  <property fmtid="{D5CDD505-2E9C-101B-9397-08002B2CF9AE}" pid="24" name="Mendeley Citation Style_1">
    <vt:lpwstr>http://www.zotero.org/styles/apa</vt:lpwstr>
  </property>
</Properties>
</file>