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CF" w:rsidRDefault="00FE6ECF" w:rsidP="00FE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1D228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</w:rPr>
        <w:t xml:space="preserve">RETURN ON ASSET, LABA DI TAHAN, DAN TINGKAT PERTUMBUHAN PERUSAHAAN </w:t>
      </w:r>
      <w:r w:rsidR="001D228A">
        <w:rPr>
          <w:rFonts w:ascii="Times New Roman" w:hAnsi="Times New Roman" w:cs="Times New Roman"/>
          <w:b/>
          <w:sz w:val="24"/>
          <w:szCs w:val="24"/>
        </w:rPr>
        <w:t>TERHADAP</w:t>
      </w:r>
      <w:r>
        <w:rPr>
          <w:rFonts w:ascii="Times New Roman" w:hAnsi="Times New Roman" w:cs="Times New Roman"/>
          <w:b/>
          <w:sz w:val="24"/>
          <w:szCs w:val="24"/>
        </w:rPr>
        <w:t xml:space="preserve"> TINGKAT PENGEMBALIAN SAHAM PADA PERUSAHAAN </w:t>
      </w:r>
      <w:r w:rsidR="001D228A">
        <w:rPr>
          <w:rFonts w:ascii="Times New Roman" w:hAnsi="Times New Roman" w:cs="Times New Roman"/>
          <w:b/>
          <w:sz w:val="24"/>
          <w:szCs w:val="24"/>
        </w:rPr>
        <w:t xml:space="preserve">YANG </w:t>
      </w:r>
      <w:r>
        <w:rPr>
          <w:rFonts w:ascii="Times New Roman" w:hAnsi="Times New Roman" w:cs="Times New Roman"/>
          <w:b/>
          <w:sz w:val="24"/>
          <w:szCs w:val="24"/>
        </w:rPr>
        <w:t xml:space="preserve">TERMASUK </w:t>
      </w:r>
      <w:r w:rsidR="001D228A">
        <w:rPr>
          <w:rFonts w:ascii="Times New Roman" w:hAnsi="Times New Roman" w:cs="Times New Roman"/>
          <w:b/>
          <w:sz w:val="24"/>
          <w:szCs w:val="24"/>
        </w:rPr>
        <w:t xml:space="preserve">DI </w:t>
      </w:r>
    </w:p>
    <w:p w:rsidR="0064024B" w:rsidRDefault="00FE6ECF" w:rsidP="00FE6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DALAM INDEKS LQ 45 PERIODE </w:t>
      </w:r>
      <w:r w:rsidR="001D228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1D228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28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4024B" w:rsidRDefault="0064024B">
      <w:pPr>
        <w:spacing w:after="0"/>
        <w:rPr>
          <w:rFonts w:ascii="Times New Roman" w:hAnsi="Times New Roman" w:cs="Times New Roman"/>
          <w:b/>
        </w:rPr>
      </w:pPr>
    </w:p>
    <w:p w:rsidR="0064024B" w:rsidRDefault="00FE6E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Alexander</w:t>
      </w:r>
    </w:p>
    <w:p w:rsidR="0064024B" w:rsidRPr="00FE6ECF" w:rsidRDefault="00AF3560">
      <w:pPr>
        <w:spacing w:after="0"/>
        <w:jc w:val="center"/>
        <w:rPr>
          <w:rFonts w:ascii="Times New Roman" w:hAnsi="Times New Roman" w:cs="Times New Roman"/>
        </w:rPr>
      </w:pPr>
      <w:hyperlink r:id="rId9" w:history="1">
        <w:r w:rsidR="00FE6ECF" w:rsidRPr="00FE6ECF">
          <w:rPr>
            <w:rStyle w:val="Hyperlink"/>
            <w:rFonts w:ascii="Times New Roman" w:hAnsi="Times New Roman" w:cs="Times New Roman"/>
            <w:color w:val="auto"/>
            <w:u w:val="none"/>
          </w:rPr>
          <w:t>gibsalexander@gmail.com</w:t>
        </w:r>
      </w:hyperlink>
    </w:p>
    <w:p w:rsidR="0064024B" w:rsidRDefault="0064024B">
      <w:pPr>
        <w:spacing w:after="0"/>
        <w:jc w:val="center"/>
        <w:rPr>
          <w:rFonts w:ascii="Times New Roman" w:hAnsi="Times New Roman" w:cs="Times New Roman"/>
        </w:rPr>
      </w:pPr>
    </w:p>
    <w:p w:rsidR="0064024B" w:rsidRDefault="00FE6E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Bonnie </w:t>
      </w:r>
      <w:proofErr w:type="spellStart"/>
      <w:r>
        <w:rPr>
          <w:rFonts w:ascii="Times New Roman" w:hAnsi="Times New Roman" w:cs="Times New Roman"/>
        </w:rPr>
        <w:t>Mindosa</w:t>
      </w:r>
      <w:proofErr w:type="spellEnd"/>
      <w:r>
        <w:rPr>
          <w:rFonts w:ascii="Times New Roman" w:hAnsi="Times New Roman" w:cs="Times New Roman"/>
        </w:rPr>
        <w:t xml:space="preserve"> S.E., M.B.A</w:t>
      </w:r>
    </w:p>
    <w:p w:rsidR="0064024B" w:rsidRPr="00FE6ECF" w:rsidRDefault="00AF3560">
      <w:pPr>
        <w:spacing w:after="0"/>
        <w:jc w:val="center"/>
        <w:rPr>
          <w:rFonts w:ascii="Times New Roman" w:hAnsi="Times New Roman" w:cs="Times New Roman"/>
        </w:rPr>
      </w:pPr>
      <w:hyperlink r:id="rId10" w:history="1">
        <w:r w:rsidR="00FE6ECF" w:rsidRPr="00FE6ECF">
          <w:rPr>
            <w:rStyle w:val="Hyperlink"/>
            <w:rFonts w:ascii="Times New Roman" w:hAnsi="Times New Roman" w:cs="Times New Roman"/>
            <w:color w:val="auto"/>
            <w:u w:val="none"/>
          </w:rPr>
          <w:t>bonnie.mindosa@kwikkiangie.ac.id</w:t>
        </w:r>
      </w:hyperlink>
    </w:p>
    <w:p w:rsidR="0064024B" w:rsidRDefault="0064024B">
      <w:pPr>
        <w:spacing w:after="0"/>
        <w:jc w:val="center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Kwik Kian </w:t>
      </w:r>
      <w:proofErr w:type="spellStart"/>
      <w:r>
        <w:rPr>
          <w:rFonts w:ascii="Times New Roman" w:hAnsi="Times New Roman" w:cs="Times New Roman"/>
          <w:b/>
        </w:rPr>
        <w:t>Gie</w:t>
      </w:r>
      <w:proofErr w:type="spellEnd"/>
      <w:r>
        <w:rPr>
          <w:rFonts w:ascii="Times New Roman" w:hAnsi="Times New Roman" w:cs="Times New Roman"/>
          <w:b/>
        </w:rPr>
        <w:t xml:space="preserve"> School of Business</w:t>
      </w:r>
    </w:p>
    <w:p w:rsidR="0064024B" w:rsidRDefault="0064024B">
      <w:pPr>
        <w:spacing w:after="0"/>
        <w:jc w:val="center"/>
        <w:rPr>
          <w:rFonts w:ascii="Times New Roman" w:hAnsi="Times New Roman" w:cs="Times New Roman"/>
          <w:b/>
        </w:rPr>
      </w:pPr>
    </w:p>
    <w:p w:rsidR="0064024B" w:rsidRDefault="0064024B">
      <w:pPr>
        <w:spacing w:after="0"/>
        <w:jc w:val="center"/>
        <w:rPr>
          <w:rFonts w:ascii="Times New Roman" w:hAnsi="Times New Roman" w:cs="Times New Roman"/>
          <w:b/>
        </w:rPr>
      </w:pPr>
    </w:p>
    <w:p w:rsidR="0064024B" w:rsidRDefault="001D22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ABSTRACT </w:t>
      </w:r>
    </w:p>
    <w:p w:rsidR="0064024B" w:rsidRDefault="001D228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objectives of this research are to know the direct effect of </w:t>
      </w:r>
      <w:r w:rsidR="00FE6ECF">
        <w:rPr>
          <w:rFonts w:ascii="Times New Roman" w:hAnsi="Times New Roman" w:cs="Times New Roman"/>
          <w:i/>
        </w:rPr>
        <w:t>return on assets</w:t>
      </w:r>
      <w:r>
        <w:rPr>
          <w:rFonts w:ascii="Times New Roman" w:hAnsi="Times New Roman" w:cs="Times New Roman"/>
          <w:i/>
        </w:rPr>
        <w:t xml:space="preserve">, </w:t>
      </w:r>
      <w:r w:rsidR="00FE6ECF">
        <w:rPr>
          <w:rFonts w:ascii="Times New Roman" w:hAnsi="Times New Roman" w:cs="Times New Roman"/>
          <w:i/>
        </w:rPr>
        <w:t xml:space="preserve">retained earnings </w:t>
      </w:r>
      <w:r>
        <w:rPr>
          <w:rFonts w:ascii="Times New Roman" w:hAnsi="Times New Roman" w:cs="Times New Roman"/>
          <w:i/>
        </w:rPr>
        <w:t xml:space="preserve">and </w:t>
      </w:r>
      <w:r w:rsidR="00FE6ECF">
        <w:rPr>
          <w:rFonts w:ascii="Times New Roman" w:hAnsi="Times New Roman" w:cs="Times New Roman"/>
          <w:i/>
        </w:rPr>
        <w:t xml:space="preserve">growth </w:t>
      </w:r>
      <w:r>
        <w:rPr>
          <w:rFonts w:ascii="Times New Roman" w:hAnsi="Times New Roman" w:cs="Times New Roman"/>
          <w:i/>
        </w:rPr>
        <w:t xml:space="preserve">to </w:t>
      </w:r>
      <w:r w:rsidR="00FE6ECF">
        <w:rPr>
          <w:rFonts w:ascii="Times New Roman" w:hAnsi="Times New Roman" w:cs="Times New Roman"/>
          <w:i/>
        </w:rPr>
        <w:t>stock return</w:t>
      </w:r>
      <w:r>
        <w:rPr>
          <w:rFonts w:ascii="Times New Roman" w:hAnsi="Times New Roman" w:cs="Times New Roman"/>
          <w:i/>
        </w:rPr>
        <w:t>.</w:t>
      </w:r>
      <w:r w:rsidR="00FE6EC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This study based on signaling Theory and Pecking Order Theory. This research sample is companies listed in the </w:t>
      </w:r>
      <w:r w:rsidR="004E6910">
        <w:rPr>
          <w:rFonts w:ascii="Times New Roman" w:hAnsi="Times New Roman" w:cs="Times New Roman"/>
          <w:i/>
        </w:rPr>
        <w:t>LQ 45 index</w:t>
      </w:r>
      <w:r>
        <w:rPr>
          <w:rFonts w:ascii="Times New Roman" w:hAnsi="Times New Roman" w:cs="Times New Roman"/>
          <w:i/>
        </w:rPr>
        <w:t xml:space="preserve"> during the period </w:t>
      </w:r>
      <w:r>
        <w:rPr>
          <w:rFonts w:ascii="Times New Roman" w:hAnsi="Times New Roman" w:cs="Times New Roman"/>
        </w:rPr>
        <w:t>201</w:t>
      </w:r>
      <w:r w:rsidR="00FE6E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201</w:t>
      </w:r>
      <w:r w:rsidR="00FE6E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i/>
        </w:rPr>
        <w:t>. Sampling technique that used is non-probability sampling technique with sampling judgement method/purposive sampling, the sampling technique with a consideration of certain criteria that have been determined in advance by the researcher. Tests performed using descriptive analysis, multiple regression analysis, simultaneous significance test</w:t>
      </w:r>
      <w:r w:rsidR="004E6910">
        <w:rPr>
          <w:rFonts w:ascii="Times New Roman" w:hAnsi="Times New Roman" w:cs="Times New Roman"/>
          <w:i/>
        </w:rPr>
        <w:t>, effect model test</w:t>
      </w:r>
      <w:r>
        <w:rPr>
          <w:rFonts w:ascii="Times New Roman" w:hAnsi="Times New Roman" w:cs="Times New Roman"/>
          <w:i/>
        </w:rPr>
        <w:t xml:space="preserve">, significance individual parameter test, and classical assumption test. The result showed that </w:t>
      </w:r>
      <w:r w:rsidR="004E6910">
        <w:rPr>
          <w:rFonts w:ascii="Times New Roman" w:hAnsi="Times New Roman" w:cs="Times New Roman"/>
          <w:i/>
        </w:rPr>
        <w:t xml:space="preserve">return on assets </w:t>
      </w:r>
      <w:r>
        <w:rPr>
          <w:rFonts w:ascii="Times New Roman" w:hAnsi="Times New Roman" w:cs="Times New Roman"/>
          <w:i/>
        </w:rPr>
        <w:t xml:space="preserve">and </w:t>
      </w:r>
      <w:r w:rsidR="004E6910">
        <w:rPr>
          <w:rFonts w:ascii="Times New Roman" w:hAnsi="Times New Roman" w:cs="Times New Roman"/>
          <w:i/>
        </w:rPr>
        <w:t xml:space="preserve">growth </w:t>
      </w:r>
      <w:r>
        <w:rPr>
          <w:rFonts w:ascii="Times New Roman" w:hAnsi="Times New Roman" w:cs="Times New Roman"/>
          <w:i/>
        </w:rPr>
        <w:t xml:space="preserve">have significant positive effect to </w:t>
      </w:r>
      <w:r w:rsidR="004E6910">
        <w:rPr>
          <w:rFonts w:ascii="Times New Roman" w:hAnsi="Times New Roman" w:cs="Times New Roman"/>
          <w:i/>
        </w:rPr>
        <w:t>stock return</w:t>
      </w:r>
      <w:r>
        <w:rPr>
          <w:rFonts w:ascii="Times New Roman" w:hAnsi="Times New Roman" w:cs="Times New Roman"/>
          <w:i/>
        </w:rPr>
        <w:t xml:space="preserve">, </w:t>
      </w:r>
      <w:r w:rsidR="004E6910">
        <w:rPr>
          <w:rFonts w:ascii="Times New Roman" w:hAnsi="Times New Roman" w:cs="Times New Roman"/>
          <w:i/>
        </w:rPr>
        <w:t xml:space="preserve">retained earnings </w:t>
      </w:r>
      <w:r>
        <w:rPr>
          <w:rFonts w:ascii="Times New Roman" w:hAnsi="Times New Roman" w:cs="Times New Roman"/>
          <w:i/>
        </w:rPr>
        <w:t xml:space="preserve">does not have significant effect to </w:t>
      </w:r>
      <w:r w:rsidR="004E6910">
        <w:rPr>
          <w:rFonts w:ascii="Times New Roman" w:hAnsi="Times New Roman" w:cs="Times New Roman"/>
          <w:i/>
        </w:rPr>
        <w:t>stock return</w:t>
      </w:r>
      <w:r>
        <w:rPr>
          <w:rFonts w:ascii="Times New Roman" w:hAnsi="Times New Roman" w:cs="Times New Roman"/>
          <w:i/>
        </w:rPr>
        <w:t xml:space="preserve">. </w:t>
      </w:r>
    </w:p>
    <w:p w:rsidR="0064024B" w:rsidRDefault="001D228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Key word: </w:t>
      </w:r>
      <w:r w:rsidR="004E6910">
        <w:rPr>
          <w:rFonts w:ascii="Times New Roman" w:hAnsi="Times New Roman" w:cs="Times New Roman"/>
          <w:i/>
        </w:rPr>
        <w:t>Growth</w:t>
      </w:r>
      <w:r>
        <w:rPr>
          <w:rFonts w:ascii="Times New Roman" w:hAnsi="Times New Roman" w:cs="Times New Roman"/>
          <w:i/>
        </w:rPr>
        <w:t xml:space="preserve">, </w:t>
      </w:r>
      <w:r w:rsidR="004E6910">
        <w:rPr>
          <w:rFonts w:ascii="Times New Roman" w:hAnsi="Times New Roman" w:cs="Times New Roman"/>
          <w:i/>
        </w:rPr>
        <w:t>Return on Assets</w:t>
      </w:r>
      <w:r>
        <w:rPr>
          <w:rFonts w:ascii="Times New Roman" w:hAnsi="Times New Roman" w:cs="Times New Roman"/>
          <w:i/>
        </w:rPr>
        <w:t xml:space="preserve">, Dividend Policy, </w:t>
      </w:r>
      <w:r w:rsidR="004E6910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ignaling Theory, Pecking Order Theory</w:t>
      </w:r>
    </w:p>
    <w:p w:rsidR="0064024B" w:rsidRDefault="001D22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ABSTRAK</w:t>
      </w:r>
    </w:p>
    <w:p w:rsidR="0064024B" w:rsidRDefault="001D22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910" w:rsidRPr="004E6910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91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ignaling Theory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 xml:space="preserve">Pecking Order Theory.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LQ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E69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4E69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10">
        <w:rPr>
          <w:rFonts w:ascii="Times New Roman" w:hAnsi="Times New Roman" w:cs="Times New Roman"/>
          <w:i/>
          <w:sz w:val="24"/>
          <w:szCs w:val="24"/>
        </w:rPr>
        <w:t>Non-Probability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10">
        <w:rPr>
          <w:rFonts w:ascii="Times New Roman" w:hAnsi="Times New Roman" w:cs="Times New Roman"/>
          <w:i/>
          <w:sz w:val="24"/>
          <w:szCs w:val="24"/>
        </w:rPr>
        <w:t>Judgement/Purposive Sampling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6910">
        <w:rPr>
          <w:rFonts w:ascii="Times New Roman" w:hAnsi="Times New Roman" w:cs="Times New Roman"/>
          <w:sz w:val="24"/>
          <w:szCs w:val="24"/>
        </w:rPr>
        <w:t xml:space="preserve">uji effect model,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individual,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</w:t>
      </w:r>
      <w:r w:rsidR="004E6910">
        <w:rPr>
          <w:rFonts w:ascii="Times New Roman" w:hAnsi="Times New Roman" w:cs="Times New Roman"/>
          <w:sz w:val="24"/>
          <w:szCs w:val="24"/>
        </w:rPr>
        <w:t xml:space="preserve">EViews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9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910" w:rsidRPr="004E6910">
        <w:rPr>
          <w:rFonts w:ascii="Times New Roman" w:hAnsi="Times New Roman" w:cs="Times New Roman"/>
          <w:i/>
          <w:sz w:val="24"/>
          <w:szCs w:val="24"/>
        </w:rPr>
        <w:t>return on assets</w:t>
      </w:r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1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024B" w:rsidRDefault="001D22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6910" w:rsidRPr="004E6910">
        <w:rPr>
          <w:rFonts w:ascii="Times New Roman" w:hAnsi="Times New Roman" w:cs="Times New Roman"/>
          <w:i/>
          <w:sz w:val="24"/>
          <w:szCs w:val="24"/>
        </w:rPr>
        <w:t>Growth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6910" w:rsidRPr="004E6910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Signaling Theory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Pecking Order Theory</w:t>
      </w:r>
    </w:p>
    <w:p w:rsidR="00B16F67" w:rsidRDefault="00B16F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PENDAHULUAN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B56296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salah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kunci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kesuksesan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majunya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negara.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Perekonomian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disuatu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negara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selalu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bertumbuh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Pertumbuhan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dihitung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2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produksi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pengeluaran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pengeluaran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negata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dihitung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faktor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faktor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konsumsi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pemerintah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kegiatan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ekspor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kegiatan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impor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Dari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pengeluaran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salah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faktor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penting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4024B" w:rsidRDefault="001D228A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berupa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langsung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maupun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langsung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didatangkan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terbuka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negeri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maupun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asing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. Investor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calon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investor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berinvestasi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di pasar modal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ataupun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pasar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uang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. Pasar model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mempertemukan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pemilik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dana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pengguna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dana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tujuan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jangka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menengah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jangka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panjang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seperti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obligasi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56296">
        <w:rPr>
          <w:rFonts w:ascii="Times New Roman" w:hAnsi="Times New Roman" w:cs="Times New Roman"/>
          <w:shd w:val="clear" w:color="auto" w:fill="FFFFFF"/>
        </w:rPr>
        <w:t>merupakan</w:t>
      </w:r>
      <w:proofErr w:type="spellEnd"/>
      <w:r w:rsidR="00B5629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2D9C">
        <w:rPr>
          <w:rFonts w:ascii="Times New Roman" w:hAnsi="Times New Roman" w:cs="Times New Roman"/>
          <w:shd w:val="clear" w:color="auto" w:fill="FFFFFF"/>
        </w:rPr>
        <w:t>sertifikat</w:t>
      </w:r>
      <w:proofErr w:type="spellEnd"/>
      <w:r w:rsidR="002D2D9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2D2D9C">
        <w:rPr>
          <w:rFonts w:ascii="Times New Roman" w:hAnsi="Times New Roman" w:cs="Times New Roman"/>
          <w:shd w:val="clear" w:color="auto" w:fill="FFFFFF"/>
        </w:rPr>
        <w:t>menunjukkan</w:t>
      </w:r>
      <w:proofErr w:type="spellEnd"/>
      <w:r w:rsidR="002D2D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2D9C">
        <w:rPr>
          <w:rFonts w:ascii="Times New Roman" w:hAnsi="Times New Roman" w:cs="Times New Roman"/>
          <w:shd w:val="clear" w:color="auto" w:fill="FFFFFF"/>
        </w:rPr>
        <w:t>bukti</w:t>
      </w:r>
      <w:proofErr w:type="spellEnd"/>
      <w:r w:rsidR="002D2D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2D9C">
        <w:rPr>
          <w:rFonts w:ascii="Times New Roman" w:hAnsi="Times New Roman" w:cs="Times New Roman"/>
          <w:shd w:val="clear" w:color="auto" w:fill="FFFFFF"/>
        </w:rPr>
        <w:t>kepemilikan</w:t>
      </w:r>
      <w:proofErr w:type="spellEnd"/>
      <w:r w:rsidR="002D2D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2D9C">
        <w:rPr>
          <w:rFonts w:ascii="Times New Roman" w:hAnsi="Times New Roman" w:cs="Times New Roman"/>
          <w:shd w:val="clear" w:color="auto" w:fill="FFFFFF"/>
        </w:rPr>
        <w:t>suatu</w:t>
      </w:r>
      <w:proofErr w:type="spellEnd"/>
      <w:r w:rsidR="002D2D9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2D9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2D2D9C">
        <w:rPr>
          <w:rFonts w:ascii="Times New Roman" w:hAnsi="Times New Roman" w:cs="Times New Roman"/>
          <w:shd w:val="clear" w:color="auto" w:fill="FFFFFF"/>
        </w:rPr>
        <w:t>.</w:t>
      </w:r>
    </w:p>
    <w:p w:rsidR="0064024B" w:rsidRDefault="002D2D9C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dasar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memilih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terbagi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2,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Technical Analysis dan Fundamental Analysis (Sutrisno:318).</w:t>
      </w:r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teknikal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investasi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cara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mempelajari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data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historis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harga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menghubungkannya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trading volume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kondisi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hanya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mempertimbangkan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pergerakan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harga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saja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tanpa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memperhatikan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kinerja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mengeluarkan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Pergerakan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harga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dihubungkan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kejadian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kejadian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teknikal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digunakan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oleh para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spekulator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</w:p>
    <w:p w:rsidR="0064024B" w:rsidRDefault="002D2D9C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fundamental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harga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menitikberatkan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kinerja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mengeluarkan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mempengaruhi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masa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depan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Kinerja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dilihat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perkembangan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neraca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laporan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ruginya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proyeksi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rencana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perluasan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kerjasama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Pada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umumnya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apabila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kinerja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mengalami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perkembangan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harga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meningkat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</w:p>
    <w:p w:rsidR="0064024B" w:rsidRDefault="002D2D9C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penggunaan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fundamental, investor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mampu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menilai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apakah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kesehatan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Investor juga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kesempatan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memilih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berkinerja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mencapai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02108">
        <w:rPr>
          <w:rFonts w:ascii="Times New Roman" w:hAnsi="Times New Roman" w:cs="Times New Roman"/>
          <w:i/>
          <w:shd w:val="clear" w:color="auto" w:fill="FFFFFF"/>
        </w:rPr>
        <w:t>return</w:t>
      </w:r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Pada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E02108">
        <w:rPr>
          <w:rFonts w:ascii="Times New Roman" w:hAnsi="Times New Roman" w:cs="Times New Roman"/>
          <w:shd w:val="clear" w:color="auto" w:fill="FFFFFF"/>
        </w:rPr>
        <w:t xml:space="preserve">fundamental,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mengukur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kinerja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menggunakan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keuangan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keuangan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digunakan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mengevaluasi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kondisi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keuangan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kinerja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analisis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keuangan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terdapat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beberapa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seperti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likuiditas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solvabilitas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rentabilitas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, dan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aktivitas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>.</w:t>
      </w:r>
    </w:p>
    <w:p w:rsidR="0064024B" w:rsidRDefault="00E02108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Rasio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keuangan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menjelaskan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rinci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kondisi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mendapatkan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keuntungan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membayarkan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hutang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membagikan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dividen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pada investor.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Kenaikan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dividen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merupakan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suatu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hal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menjadi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sinyal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bagi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para investor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manajemen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meramalkan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suatu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penghasilan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di masa yang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akan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datang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Profitabilitas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kemampuan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menghasilkan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(</w:t>
      </w:r>
      <w:r w:rsidR="001D228A">
        <w:rPr>
          <w:rFonts w:ascii="Times New Roman" w:hAnsi="Times New Roman" w:cs="Times New Roman"/>
          <w:i/>
          <w:shd w:val="clear" w:color="auto" w:fill="FFFFFF"/>
        </w:rPr>
        <w:t>profit</w:t>
      </w:r>
      <w:r w:rsidR="001D228A">
        <w:rPr>
          <w:rFonts w:ascii="Times New Roman" w:hAnsi="Times New Roman" w:cs="Times New Roman"/>
          <w:shd w:val="clear" w:color="auto" w:fill="FFFFFF"/>
        </w:rPr>
        <w:t xml:space="preserve">) pada masa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mendatang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diperoleh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selisih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antara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harta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masuk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pendapatan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keuntungan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) dan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harta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keluar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beban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kerugian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). Perusahaan yang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tinggi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akan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memberikan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keputusan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kebijakan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dividen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besar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pemegang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Penelitian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Sorongan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(20</w:t>
      </w:r>
      <w:r>
        <w:rPr>
          <w:rFonts w:ascii="Times New Roman" w:hAnsi="Times New Roman" w:cs="Times New Roman"/>
          <w:shd w:val="clear" w:color="auto" w:fill="FFFFFF"/>
        </w:rPr>
        <w:t>16</w:t>
      </w:r>
      <w:r w:rsidR="001D228A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menyebutkan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r w:rsidRPr="00E02108">
        <w:rPr>
          <w:rFonts w:ascii="Times New Roman" w:hAnsi="Times New Roman" w:cs="Times New Roman"/>
          <w:i/>
          <w:shd w:val="clear" w:color="auto" w:fill="FFFFFF"/>
        </w:rPr>
        <w:t>return on assets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pengaruh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positif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terhadap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tingkat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pengembalian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28A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manajemen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total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aktiva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efektif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efisien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meningkatkan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1D228A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tinggi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dilaporkan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laporan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keuangan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dijadikan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sinyal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para investor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berinvestasi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</w:p>
    <w:p w:rsidR="0064024B" w:rsidRDefault="001D228A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Selain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memperhatikan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tingkat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kesempatan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berinvestasi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sumber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pendanaan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02108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E0210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juga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harus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diperhatikan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sebelum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mengambil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keputusan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menentukan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proyek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proyek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ingin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didanai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Javed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&amp; Shah </w:t>
      </w:r>
      <w:r>
        <w:rPr>
          <w:rFonts w:ascii="Times New Roman" w:hAnsi="Times New Roman" w:cs="Times New Roman"/>
          <w:shd w:val="clear" w:color="auto" w:fill="FFFFFF"/>
        </w:rPr>
        <w:t>(20</w:t>
      </w:r>
      <w:r w:rsidR="0036667C">
        <w:rPr>
          <w:rFonts w:ascii="Times New Roman" w:hAnsi="Times New Roman" w:cs="Times New Roman"/>
          <w:shd w:val="clear" w:color="auto" w:fill="FFFFFF"/>
        </w:rPr>
        <w:t>15</w:t>
      </w:r>
      <w:r>
        <w:rPr>
          <w:rFonts w:ascii="Times New Roman" w:hAnsi="Times New Roman" w:cs="Times New Roman"/>
          <w:shd w:val="clear" w:color="auto" w:fill="FFFFFF"/>
        </w:rPr>
        <w:t xml:space="preserve">),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tahan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pengaruh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lemah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signifikan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terhadap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tingkat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pengembalian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Pengaruh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tersebut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menjelaskan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laba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tahan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besar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menjamin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akan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menghasilkan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proyek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proyek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menambah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profitabilitas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Tumonggor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Murni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, </w:t>
      </w:r>
      <w:r w:rsidR="0036667C">
        <w:rPr>
          <w:rFonts w:ascii="Times New Roman" w:hAnsi="Times New Roman" w:cs="Times New Roman"/>
          <w:shd w:val="clear" w:color="auto" w:fill="FFFFFF"/>
        </w:rPr>
        <w:lastRenderedPageBreak/>
        <w:t xml:space="preserve">&amp; Rate </w:t>
      </w:r>
      <w:r>
        <w:rPr>
          <w:rFonts w:ascii="Times New Roman" w:hAnsi="Times New Roman" w:cs="Times New Roman"/>
          <w:shd w:val="clear" w:color="auto" w:fill="FFFFFF"/>
        </w:rPr>
        <w:t>(20</w:t>
      </w:r>
      <w:r w:rsidR="0036667C">
        <w:rPr>
          <w:rFonts w:ascii="Times New Roman" w:hAnsi="Times New Roman" w:cs="Times New Roman"/>
          <w:shd w:val="clear" w:color="auto" w:fill="FFFFFF"/>
        </w:rPr>
        <w:t>16</w:t>
      </w:r>
      <w:r>
        <w:rPr>
          <w:rFonts w:ascii="Times New Roman" w:hAnsi="Times New Roman" w:cs="Times New Roman"/>
          <w:shd w:val="clear" w:color="auto" w:fill="FFFFFF"/>
        </w:rPr>
        <w:t xml:space="preserve">),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tingkat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pertumbuhan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pengaruh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cukup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besar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terhadap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tingkat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pengembalian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. Tingkat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pertumbuhan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mengindikasikan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para investor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perusahaan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mampu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bertahan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industri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Pertimbangan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investor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mengambil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keputusan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memilih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saham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sangatlah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ditentukan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berbagai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macam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6667C">
        <w:rPr>
          <w:rFonts w:ascii="Times New Roman" w:hAnsi="Times New Roman" w:cs="Times New Roman"/>
          <w:shd w:val="clear" w:color="auto" w:fill="FFFFFF"/>
        </w:rPr>
        <w:t>faktor</w:t>
      </w:r>
      <w:proofErr w:type="spellEnd"/>
      <w:r w:rsidR="0036667C">
        <w:rPr>
          <w:rFonts w:ascii="Times New Roman" w:hAnsi="Times New Roman" w:cs="Times New Roman"/>
          <w:shd w:val="clear" w:color="auto" w:fill="FFFFFF"/>
        </w:rPr>
        <w:t>.</w:t>
      </w:r>
    </w:p>
    <w:p w:rsidR="0064024B" w:rsidRDefault="0064024B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</w:p>
    <w:p w:rsidR="0064024B" w:rsidRDefault="001D228A">
      <w:pPr>
        <w:spacing w:after="0" w:line="48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TINJAUAN TEORITIS DAN HIPOTESIS</w:t>
      </w: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Signaling Theory</w:t>
      </w: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6667C">
        <w:rPr>
          <w:rFonts w:ascii="Times New Roman" w:hAnsi="Times New Roman" w:cs="Times New Roman"/>
        </w:rPr>
        <w:t>Menurut</w:t>
      </w:r>
      <w:proofErr w:type="spellEnd"/>
      <w:r w:rsidR="0036667C">
        <w:rPr>
          <w:rFonts w:ascii="Times New Roman" w:hAnsi="Times New Roman" w:cs="Times New Roman"/>
        </w:rPr>
        <w:t xml:space="preserve"> Fahmi (2016:295), </w:t>
      </w:r>
      <w:r w:rsidR="0036667C" w:rsidRPr="002972D3">
        <w:rPr>
          <w:rFonts w:ascii="Times New Roman" w:hAnsi="Times New Roman" w:cs="Times New Roman"/>
          <w:i/>
        </w:rPr>
        <w:t>signaling theory</w:t>
      </w:r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merupakan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teori</w:t>
      </w:r>
      <w:proofErr w:type="spellEnd"/>
      <w:r w:rsidR="0036667C">
        <w:rPr>
          <w:rFonts w:ascii="Times New Roman" w:hAnsi="Times New Roman" w:cs="Times New Roman"/>
        </w:rPr>
        <w:t xml:space="preserve"> yang </w:t>
      </w:r>
      <w:proofErr w:type="spellStart"/>
      <w:r w:rsidR="0036667C">
        <w:rPr>
          <w:rFonts w:ascii="Times New Roman" w:hAnsi="Times New Roman" w:cs="Times New Roman"/>
        </w:rPr>
        <w:t>membahas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tentang</w:t>
      </w:r>
      <w:proofErr w:type="spellEnd"/>
      <w:r w:rsidR="0036667C">
        <w:rPr>
          <w:rFonts w:ascii="Times New Roman" w:hAnsi="Times New Roman" w:cs="Times New Roman"/>
        </w:rPr>
        <w:t xml:space="preserve"> naik </w:t>
      </w:r>
      <w:proofErr w:type="spellStart"/>
      <w:r w:rsidR="0036667C">
        <w:rPr>
          <w:rFonts w:ascii="Times New Roman" w:hAnsi="Times New Roman" w:cs="Times New Roman"/>
        </w:rPr>
        <w:t>turunnya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harga</w:t>
      </w:r>
      <w:proofErr w:type="spellEnd"/>
      <w:r w:rsidR="0036667C">
        <w:rPr>
          <w:rFonts w:ascii="Times New Roman" w:hAnsi="Times New Roman" w:cs="Times New Roman"/>
        </w:rPr>
        <w:t xml:space="preserve"> di pasar, </w:t>
      </w:r>
      <w:proofErr w:type="spellStart"/>
      <w:r w:rsidR="0036667C">
        <w:rPr>
          <w:rFonts w:ascii="Times New Roman" w:hAnsi="Times New Roman" w:cs="Times New Roman"/>
        </w:rPr>
        <w:t>sehingga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akan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memberi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pengaruh</w:t>
      </w:r>
      <w:proofErr w:type="spellEnd"/>
      <w:r w:rsidR="0036667C">
        <w:rPr>
          <w:rFonts w:ascii="Times New Roman" w:hAnsi="Times New Roman" w:cs="Times New Roman"/>
        </w:rPr>
        <w:t xml:space="preserve"> pada </w:t>
      </w:r>
      <w:proofErr w:type="spellStart"/>
      <w:r w:rsidR="0036667C">
        <w:rPr>
          <w:rFonts w:ascii="Times New Roman" w:hAnsi="Times New Roman" w:cs="Times New Roman"/>
        </w:rPr>
        <w:t>keputusan</w:t>
      </w:r>
      <w:proofErr w:type="spellEnd"/>
      <w:r w:rsidR="0036667C">
        <w:rPr>
          <w:rFonts w:ascii="Times New Roman" w:hAnsi="Times New Roman" w:cs="Times New Roman"/>
        </w:rPr>
        <w:t xml:space="preserve"> investor</w:t>
      </w:r>
      <w:r>
        <w:rPr>
          <w:rFonts w:ascii="Times New Roman" w:hAnsi="Times New Roman" w:cs="Times New Roman"/>
        </w:rPr>
        <w:t xml:space="preserve">. </w:t>
      </w:r>
    </w:p>
    <w:p w:rsidR="002972D3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6667C">
        <w:rPr>
          <w:rFonts w:ascii="Times New Roman" w:hAnsi="Times New Roman" w:cs="Times New Roman"/>
        </w:rPr>
        <w:t>Tanggapan</w:t>
      </w:r>
      <w:proofErr w:type="spellEnd"/>
      <w:r w:rsidR="0036667C">
        <w:rPr>
          <w:rFonts w:ascii="Times New Roman" w:hAnsi="Times New Roman" w:cs="Times New Roman"/>
        </w:rPr>
        <w:t xml:space="preserve"> para investor </w:t>
      </w:r>
      <w:proofErr w:type="spellStart"/>
      <w:r w:rsidR="0036667C">
        <w:rPr>
          <w:rFonts w:ascii="Times New Roman" w:hAnsi="Times New Roman" w:cs="Times New Roman"/>
        </w:rPr>
        <w:t>terhadap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sinyal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positif</w:t>
      </w:r>
      <w:proofErr w:type="spellEnd"/>
      <w:r w:rsidR="0036667C">
        <w:rPr>
          <w:rFonts w:ascii="Times New Roman" w:hAnsi="Times New Roman" w:cs="Times New Roman"/>
        </w:rPr>
        <w:t xml:space="preserve"> dan </w:t>
      </w:r>
      <w:proofErr w:type="spellStart"/>
      <w:r w:rsidR="0036667C">
        <w:rPr>
          <w:rFonts w:ascii="Times New Roman" w:hAnsi="Times New Roman" w:cs="Times New Roman"/>
        </w:rPr>
        <w:t>negatif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sangat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mempengaruhi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kondisi</w:t>
      </w:r>
      <w:proofErr w:type="spellEnd"/>
      <w:r w:rsidR="0036667C">
        <w:rPr>
          <w:rFonts w:ascii="Times New Roman" w:hAnsi="Times New Roman" w:cs="Times New Roman"/>
        </w:rPr>
        <w:t xml:space="preserve"> pasar, </w:t>
      </w:r>
      <w:proofErr w:type="spellStart"/>
      <w:r w:rsidR="0036667C">
        <w:rPr>
          <w:rFonts w:ascii="Times New Roman" w:hAnsi="Times New Roman" w:cs="Times New Roman"/>
        </w:rPr>
        <w:t>mereka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akan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bereaksi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dengan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berbagai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cara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dalam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menanggapi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sinyal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tersebut</w:t>
      </w:r>
      <w:proofErr w:type="spellEnd"/>
      <w:r w:rsidR="0036667C">
        <w:rPr>
          <w:rFonts w:ascii="Times New Roman" w:hAnsi="Times New Roman" w:cs="Times New Roman"/>
        </w:rPr>
        <w:t xml:space="preserve">, </w:t>
      </w:r>
      <w:proofErr w:type="spellStart"/>
      <w:r w:rsidR="0036667C">
        <w:rPr>
          <w:rFonts w:ascii="Times New Roman" w:hAnsi="Times New Roman" w:cs="Times New Roman"/>
        </w:rPr>
        <w:t>seperti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memburu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saham</w:t>
      </w:r>
      <w:proofErr w:type="spellEnd"/>
      <w:r w:rsidR="0036667C">
        <w:rPr>
          <w:rFonts w:ascii="Times New Roman" w:hAnsi="Times New Roman" w:cs="Times New Roman"/>
        </w:rPr>
        <w:t xml:space="preserve"> yang </w:t>
      </w:r>
      <w:proofErr w:type="spellStart"/>
      <w:r w:rsidR="0036667C">
        <w:rPr>
          <w:rFonts w:ascii="Times New Roman" w:hAnsi="Times New Roman" w:cs="Times New Roman"/>
        </w:rPr>
        <w:t>akan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dijual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atau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melakukan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tindakan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dalam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bentuk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tidak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bereaksi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seperti</w:t>
      </w:r>
      <w:proofErr w:type="spellEnd"/>
      <w:r w:rsidR="0036667C">
        <w:rPr>
          <w:rFonts w:ascii="Times New Roman" w:hAnsi="Times New Roman" w:cs="Times New Roman"/>
        </w:rPr>
        <w:t xml:space="preserve"> “</w:t>
      </w:r>
      <w:r w:rsidR="0036667C" w:rsidRPr="0036667C">
        <w:rPr>
          <w:rFonts w:ascii="Times New Roman" w:hAnsi="Times New Roman" w:cs="Times New Roman"/>
          <w:i/>
        </w:rPr>
        <w:t>wait and see</w:t>
      </w:r>
      <w:r w:rsidR="0036667C">
        <w:rPr>
          <w:rFonts w:ascii="Times New Roman" w:hAnsi="Times New Roman" w:cs="Times New Roman"/>
        </w:rPr>
        <w:t xml:space="preserve">” </w:t>
      </w:r>
      <w:proofErr w:type="spellStart"/>
      <w:r w:rsidR="0036667C">
        <w:rPr>
          <w:rFonts w:ascii="Times New Roman" w:hAnsi="Times New Roman" w:cs="Times New Roman"/>
        </w:rPr>
        <w:t>atau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tunggu</w:t>
      </w:r>
      <w:proofErr w:type="spellEnd"/>
      <w:r w:rsidR="0036667C">
        <w:rPr>
          <w:rFonts w:ascii="Times New Roman" w:hAnsi="Times New Roman" w:cs="Times New Roman"/>
        </w:rPr>
        <w:t xml:space="preserve"> dan </w:t>
      </w:r>
      <w:proofErr w:type="spellStart"/>
      <w:r w:rsidR="0036667C">
        <w:rPr>
          <w:rFonts w:ascii="Times New Roman" w:hAnsi="Times New Roman" w:cs="Times New Roman"/>
        </w:rPr>
        <w:t>lihat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dulu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perkembangan</w:t>
      </w:r>
      <w:proofErr w:type="spellEnd"/>
      <w:r w:rsidR="0036667C">
        <w:rPr>
          <w:rFonts w:ascii="Times New Roman" w:hAnsi="Times New Roman" w:cs="Times New Roman"/>
        </w:rPr>
        <w:t xml:space="preserve"> yang </w:t>
      </w:r>
      <w:proofErr w:type="spellStart"/>
      <w:r w:rsidR="0036667C">
        <w:rPr>
          <w:rFonts w:ascii="Times New Roman" w:hAnsi="Times New Roman" w:cs="Times New Roman"/>
        </w:rPr>
        <w:t>ada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baru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r w:rsidR="0036667C" w:rsidRPr="0036667C">
        <w:rPr>
          <w:rFonts w:ascii="Times New Roman" w:hAnsi="Times New Roman" w:cs="Times New Roman"/>
          <w:i/>
        </w:rPr>
        <w:t>see</w:t>
      </w:r>
      <w:r w:rsidR="0036667C">
        <w:rPr>
          <w:rFonts w:ascii="Times New Roman" w:hAnsi="Times New Roman" w:cs="Times New Roman"/>
          <w:i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bukan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sesuatu</w:t>
      </w:r>
      <w:proofErr w:type="spellEnd"/>
      <w:r w:rsidR="0036667C">
        <w:rPr>
          <w:rFonts w:ascii="Times New Roman" w:hAnsi="Times New Roman" w:cs="Times New Roman"/>
        </w:rPr>
        <w:t xml:space="preserve"> yang </w:t>
      </w:r>
      <w:proofErr w:type="spellStart"/>
      <w:r w:rsidR="0036667C">
        <w:rPr>
          <w:rFonts w:ascii="Times New Roman" w:hAnsi="Times New Roman" w:cs="Times New Roman"/>
        </w:rPr>
        <w:t>tidak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baik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atau</w:t>
      </w:r>
      <w:proofErr w:type="spellEnd"/>
      <w:r w:rsidR="0036667C">
        <w:rPr>
          <w:rFonts w:ascii="Times New Roman" w:hAnsi="Times New Roman" w:cs="Times New Roman"/>
        </w:rPr>
        <w:t xml:space="preserve"> salah </w:t>
      </w:r>
      <w:proofErr w:type="spellStart"/>
      <w:r w:rsidR="0036667C">
        <w:rPr>
          <w:rFonts w:ascii="Times New Roman" w:hAnsi="Times New Roman" w:cs="Times New Roman"/>
        </w:rPr>
        <w:t>namun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itu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dilihat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sebagai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reaksi</w:t>
      </w:r>
      <w:proofErr w:type="spellEnd"/>
      <w:r w:rsidR="0036667C">
        <w:rPr>
          <w:rFonts w:ascii="Times New Roman" w:hAnsi="Times New Roman" w:cs="Times New Roman"/>
        </w:rPr>
        <w:t xml:space="preserve"> investor </w:t>
      </w:r>
      <w:proofErr w:type="spellStart"/>
      <w:r w:rsidR="0036667C">
        <w:rPr>
          <w:rFonts w:ascii="Times New Roman" w:hAnsi="Times New Roman" w:cs="Times New Roman"/>
        </w:rPr>
        <w:t>untuk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menghindari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timbulnya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risiko</w:t>
      </w:r>
      <w:proofErr w:type="spellEnd"/>
      <w:r w:rsidR="0036667C">
        <w:rPr>
          <w:rFonts w:ascii="Times New Roman" w:hAnsi="Times New Roman" w:cs="Times New Roman"/>
        </w:rPr>
        <w:t xml:space="preserve"> yang </w:t>
      </w:r>
      <w:proofErr w:type="spellStart"/>
      <w:r w:rsidR="0036667C">
        <w:rPr>
          <w:rFonts w:ascii="Times New Roman" w:hAnsi="Times New Roman" w:cs="Times New Roman"/>
        </w:rPr>
        <w:t>lebih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besar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karena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faktor</w:t>
      </w:r>
      <w:proofErr w:type="spellEnd"/>
      <w:r w:rsidR="0036667C">
        <w:rPr>
          <w:rFonts w:ascii="Times New Roman" w:hAnsi="Times New Roman" w:cs="Times New Roman"/>
        </w:rPr>
        <w:t xml:space="preserve"> pasar yang </w:t>
      </w:r>
      <w:proofErr w:type="spellStart"/>
      <w:r w:rsidR="0036667C">
        <w:rPr>
          <w:rFonts w:ascii="Times New Roman" w:hAnsi="Times New Roman" w:cs="Times New Roman"/>
        </w:rPr>
        <w:t>belum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memberi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keuntungan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atau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berpihak</w:t>
      </w:r>
      <w:proofErr w:type="spellEnd"/>
      <w:r w:rsidR="0036667C">
        <w:rPr>
          <w:rFonts w:ascii="Times New Roman" w:hAnsi="Times New Roman" w:cs="Times New Roman"/>
        </w:rPr>
        <w:t xml:space="preserve"> </w:t>
      </w:r>
      <w:proofErr w:type="spellStart"/>
      <w:r w:rsidR="0036667C">
        <w:rPr>
          <w:rFonts w:ascii="Times New Roman" w:hAnsi="Times New Roman" w:cs="Times New Roman"/>
        </w:rPr>
        <w:t>kepadanya</w:t>
      </w:r>
      <w:proofErr w:type="spellEnd"/>
      <w:r w:rsidR="0036667C">
        <w:rPr>
          <w:rFonts w:ascii="Times New Roman" w:hAnsi="Times New Roman" w:cs="Times New Roman"/>
        </w:rPr>
        <w:t xml:space="preserve">. </w:t>
      </w:r>
    </w:p>
    <w:p w:rsidR="0064024B" w:rsidRDefault="002972D3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Tandelilin</w:t>
      </w:r>
      <w:proofErr w:type="spellEnd"/>
      <w:r>
        <w:rPr>
          <w:rFonts w:ascii="Times New Roman" w:hAnsi="Times New Roman" w:cs="Times New Roman"/>
        </w:rPr>
        <w:t xml:space="preserve"> (2010:579), </w:t>
      </w:r>
      <w:r w:rsidRPr="002972D3">
        <w:rPr>
          <w:rFonts w:ascii="Times New Roman" w:hAnsi="Times New Roman" w:cs="Times New Roman"/>
          <w:i/>
        </w:rPr>
        <w:t>signaling theory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asimetri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di pasar </w:t>
      </w:r>
      <w:proofErr w:type="spellStart"/>
      <w:r>
        <w:rPr>
          <w:rFonts w:ascii="Times New Roman" w:hAnsi="Times New Roman" w:cs="Times New Roman"/>
        </w:rPr>
        <w:t>menyebabkan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manajer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tindakan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nyata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signal yang </w:t>
      </w:r>
      <w:proofErr w:type="spellStart"/>
      <w:r>
        <w:rPr>
          <w:rFonts w:ascii="Times New Roman" w:hAnsi="Times New Roman" w:cs="Times New Roman"/>
        </w:rPr>
        <w:t>membedakannya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Kebijakan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Dividen</w:t>
      </w:r>
      <w:proofErr w:type="spellEnd"/>
    </w:p>
    <w:p w:rsidR="002972D3" w:rsidRDefault="001D228A" w:rsidP="002972D3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972D3">
        <w:rPr>
          <w:rFonts w:ascii="Times New Roman" w:hAnsi="Times New Roman" w:cs="Times New Roman"/>
        </w:rPr>
        <w:t>Sjahrial</w:t>
      </w:r>
      <w:proofErr w:type="spellEnd"/>
      <w:r w:rsidR="00297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</w:t>
      </w:r>
      <w:r w:rsidR="002972D3">
        <w:rPr>
          <w:rFonts w:ascii="Times New Roman" w:hAnsi="Times New Roman" w:cs="Times New Roman"/>
        </w:rPr>
        <w:t>10:311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2972D3">
        <w:rPr>
          <w:rFonts w:ascii="Times New Roman" w:hAnsi="Times New Roman" w:cs="Times New Roman"/>
        </w:rPr>
        <w:t>ada</w:t>
      </w:r>
      <w:proofErr w:type="spellEnd"/>
      <w:r w:rsidR="002972D3">
        <w:rPr>
          <w:rFonts w:ascii="Times New Roman" w:hAnsi="Times New Roman" w:cs="Times New Roman"/>
        </w:rPr>
        <w:t xml:space="preserve"> </w:t>
      </w:r>
      <w:proofErr w:type="spellStart"/>
      <w:r w:rsidR="002972D3">
        <w:rPr>
          <w:rFonts w:ascii="Times New Roman" w:hAnsi="Times New Roman" w:cs="Times New Roman"/>
        </w:rPr>
        <w:t>beberapa</w:t>
      </w:r>
      <w:proofErr w:type="spellEnd"/>
      <w:r w:rsidR="002972D3">
        <w:rPr>
          <w:rFonts w:ascii="Times New Roman" w:hAnsi="Times New Roman" w:cs="Times New Roman"/>
        </w:rPr>
        <w:t xml:space="preserve"> </w:t>
      </w:r>
      <w:proofErr w:type="spellStart"/>
      <w:r w:rsidR="002972D3">
        <w:rPr>
          <w:rFonts w:ascii="Times New Roman" w:hAnsi="Times New Roman" w:cs="Times New Roman"/>
        </w:rPr>
        <w:t>teori</w:t>
      </w:r>
      <w:proofErr w:type="spellEnd"/>
      <w:r w:rsidR="002972D3">
        <w:rPr>
          <w:rFonts w:ascii="Times New Roman" w:hAnsi="Times New Roman" w:cs="Times New Roman"/>
        </w:rPr>
        <w:t xml:space="preserve"> </w:t>
      </w:r>
      <w:proofErr w:type="spellStart"/>
      <w:r w:rsidR="002972D3">
        <w:rPr>
          <w:rFonts w:ascii="Times New Roman" w:hAnsi="Times New Roman" w:cs="Times New Roman"/>
        </w:rPr>
        <w:t>mengenai</w:t>
      </w:r>
      <w:proofErr w:type="spellEnd"/>
      <w:r w:rsidR="002972D3">
        <w:rPr>
          <w:rFonts w:ascii="Times New Roman" w:hAnsi="Times New Roman" w:cs="Times New Roman"/>
        </w:rPr>
        <w:t xml:space="preserve"> </w:t>
      </w:r>
      <w:proofErr w:type="spellStart"/>
      <w:r w:rsidR="002972D3">
        <w:rPr>
          <w:rFonts w:ascii="Times New Roman" w:hAnsi="Times New Roman" w:cs="Times New Roman"/>
        </w:rPr>
        <w:t>kebijakan</w:t>
      </w:r>
      <w:proofErr w:type="spellEnd"/>
      <w:r w:rsidR="002972D3">
        <w:rPr>
          <w:rFonts w:ascii="Times New Roman" w:hAnsi="Times New Roman" w:cs="Times New Roman"/>
        </w:rPr>
        <w:t xml:space="preserve"> </w:t>
      </w:r>
      <w:proofErr w:type="spellStart"/>
      <w:r w:rsidR="002972D3">
        <w:rPr>
          <w:rFonts w:ascii="Times New Roman" w:hAnsi="Times New Roman" w:cs="Times New Roman"/>
        </w:rPr>
        <w:t>dividen</w:t>
      </w:r>
      <w:proofErr w:type="spellEnd"/>
      <w:r w:rsidR="002972D3">
        <w:rPr>
          <w:rFonts w:ascii="Times New Roman" w:hAnsi="Times New Roman" w:cs="Times New Roman"/>
        </w:rPr>
        <w:t xml:space="preserve">, </w:t>
      </w:r>
      <w:proofErr w:type="spellStart"/>
      <w:r w:rsidR="002972D3">
        <w:rPr>
          <w:rFonts w:ascii="Times New Roman" w:hAnsi="Times New Roman" w:cs="Times New Roman"/>
        </w:rPr>
        <w:t>yaitu</w:t>
      </w:r>
      <w:proofErr w:type="spellEnd"/>
      <w:r w:rsidR="002972D3">
        <w:rPr>
          <w:rFonts w:ascii="Times New Roman" w:hAnsi="Times New Roman" w:cs="Times New Roman"/>
        </w:rPr>
        <w:t>:</w:t>
      </w:r>
    </w:p>
    <w:p w:rsidR="002972D3" w:rsidRDefault="002972D3" w:rsidP="002972D3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2972D3">
        <w:rPr>
          <w:rFonts w:ascii="Times New Roman" w:hAnsi="Times New Roman" w:cs="Times New Roman"/>
          <w:i/>
        </w:rPr>
        <w:t>Dividen</w:t>
      </w:r>
      <w:proofErr w:type="spellEnd"/>
      <w:r w:rsidRPr="002972D3">
        <w:rPr>
          <w:rFonts w:ascii="Times New Roman" w:hAnsi="Times New Roman" w:cs="Times New Roman"/>
          <w:i/>
        </w:rPr>
        <w:t xml:space="preserve"> Irrelevant Theory</w:t>
      </w:r>
    </w:p>
    <w:p w:rsidR="002972D3" w:rsidRPr="002972D3" w:rsidRDefault="002972D3" w:rsidP="002972D3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Modigliani dan Miller,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ditentukan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. MM </w:t>
      </w:r>
      <w:proofErr w:type="spellStart"/>
      <w:r>
        <w:rPr>
          <w:rFonts w:ascii="Times New Roman" w:hAnsi="Times New Roman" w:cs="Times New Roman"/>
        </w:rPr>
        <w:t>berpendapat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ditentukan</w:t>
      </w:r>
      <w:proofErr w:type="spellEnd"/>
      <w:r>
        <w:rPr>
          <w:rFonts w:ascii="Times New Roman" w:hAnsi="Times New Roman" w:cs="Times New Roman"/>
        </w:rPr>
        <w:t xml:space="preserve"> oleh </w:t>
      </w:r>
      <w:r w:rsidRPr="002972D3">
        <w:rPr>
          <w:rFonts w:ascii="Times New Roman" w:hAnsi="Times New Roman" w:cs="Times New Roman"/>
          <w:i/>
        </w:rPr>
        <w:t>earning power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Keputusan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dibagikan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mempengaruhi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kekayaan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diimbangi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penurunan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yang lain.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berubah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membagikan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mengeluarkan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>.</w:t>
      </w:r>
    </w:p>
    <w:p w:rsidR="002972D3" w:rsidRDefault="002972D3" w:rsidP="002972D3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r w:rsidRPr="002972D3">
        <w:rPr>
          <w:rFonts w:ascii="Times New Roman" w:hAnsi="Times New Roman" w:cs="Times New Roman"/>
          <w:i/>
        </w:rPr>
        <w:t>Bird in Hand Theory</w:t>
      </w:r>
    </w:p>
    <w:p w:rsidR="002972D3" w:rsidRPr="00222FA3" w:rsidRDefault="002972D3" w:rsidP="002972D3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222FA3" w:rsidRPr="00222FA3">
        <w:rPr>
          <w:rFonts w:ascii="Times New Roman" w:hAnsi="Times New Roman" w:cs="Times New Roman"/>
          <w:i/>
        </w:rPr>
        <w:t>Bird in Hand Theory</w:t>
      </w:r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merupakan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pandangan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positif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dividen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bagi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nilai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perusahaan</w:t>
      </w:r>
      <w:proofErr w:type="spellEnd"/>
      <w:r w:rsidR="00222FA3">
        <w:rPr>
          <w:rFonts w:ascii="Times New Roman" w:hAnsi="Times New Roman" w:cs="Times New Roman"/>
        </w:rPr>
        <w:t xml:space="preserve">. </w:t>
      </w:r>
      <w:r w:rsidR="00222FA3" w:rsidRPr="00222FA3">
        <w:rPr>
          <w:rFonts w:ascii="Times New Roman" w:hAnsi="Times New Roman" w:cs="Times New Roman"/>
          <w:i/>
        </w:rPr>
        <w:t>Bird in Hand Theory</w:t>
      </w:r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didasarkan</w:t>
      </w:r>
      <w:proofErr w:type="spellEnd"/>
      <w:r w:rsidR="00222FA3">
        <w:rPr>
          <w:rFonts w:ascii="Times New Roman" w:hAnsi="Times New Roman" w:cs="Times New Roman"/>
        </w:rPr>
        <w:t xml:space="preserve"> pada </w:t>
      </w:r>
      <w:proofErr w:type="spellStart"/>
      <w:r w:rsidR="00222FA3">
        <w:rPr>
          <w:rFonts w:ascii="Times New Roman" w:hAnsi="Times New Roman" w:cs="Times New Roman"/>
        </w:rPr>
        <w:t>dividen</w:t>
      </w:r>
      <w:proofErr w:type="spellEnd"/>
      <w:r w:rsidR="00222FA3">
        <w:rPr>
          <w:rFonts w:ascii="Times New Roman" w:hAnsi="Times New Roman" w:cs="Times New Roman"/>
        </w:rPr>
        <w:t xml:space="preserve"> yang </w:t>
      </w:r>
      <w:proofErr w:type="spellStart"/>
      <w:r w:rsidR="00222FA3">
        <w:rPr>
          <w:rFonts w:ascii="Times New Roman" w:hAnsi="Times New Roman" w:cs="Times New Roman"/>
        </w:rPr>
        <w:t>merupakan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uang</w:t>
      </w:r>
      <w:proofErr w:type="spellEnd"/>
      <w:r w:rsidR="00222FA3">
        <w:rPr>
          <w:rFonts w:ascii="Times New Roman" w:hAnsi="Times New Roman" w:cs="Times New Roman"/>
        </w:rPr>
        <w:t xml:space="preserve"> kas yang </w:t>
      </w:r>
      <w:proofErr w:type="spellStart"/>
      <w:r w:rsidR="00222FA3">
        <w:rPr>
          <w:rFonts w:ascii="Times New Roman" w:hAnsi="Times New Roman" w:cs="Times New Roman"/>
        </w:rPr>
        <w:t>sudah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pasti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diterima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saat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ini</w:t>
      </w:r>
      <w:proofErr w:type="spellEnd"/>
      <w:r w:rsidR="00222FA3">
        <w:rPr>
          <w:rFonts w:ascii="Times New Roman" w:hAnsi="Times New Roman" w:cs="Times New Roman"/>
        </w:rPr>
        <w:t xml:space="preserve">. </w:t>
      </w:r>
      <w:proofErr w:type="spellStart"/>
      <w:r w:rsidR="00222FA3">
        <w:rPr>
          <w:rFonts w:ascii="Times New Roman" w:hAnsi="Times New Roman" w:cs="Times New Roman"/>
        </w:rPr>
        <w:t>Dividen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dianggap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lebih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menguntungkan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dari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r w:rsidR="00222FA3" w:rsidRPr="00222FA3">
        <w:rPr>
          <w:rFonts w:ascii="Times New Roman" w:hAnsi="Times New Roman" w:cs="Times New Roman"/>
          <w:i/>
        </w:rPr>
        <w:t>capital gain</w:t>
      </w:r>
      <w:r w:rsidR="00222FA3">
        <w:rPr>
          <w:rFonts w:ascii="Times New Roman" w:hAnsi="Times New Roman" w:cs="Times New Roman"/>
        </w:rPr>
        <w:t xml:space="preserve">, </w:t>
      </w:r>
      <w:proofErr w:type="spellStart"/>
      <w:r w:rsidR="00222FA3">
        <w:rPr>
          <w:rFonts w:ascii="Times New Roman" w:hAnsi="Times New Roman" w:cs="Times New Roman"/>
        </w:rPr>
        <w:t>dikarenakan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r w:rsidR="00222FA3" w:rsidRPr="00222FA3">
        <w:rPr>
          <w:rFonts w:ascii="Times New Roman" w:hAnsi="Times New Roman" w:cs="Times New Roman"/>
          <w:i/>
        </w:rPr>
        <w:t>capital gain</w:t>
      </w:r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masih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berupa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ekspektasi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dari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hasil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mengelola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laba</w:t>
      </w:r>
      <w:proofErr w:type="spellEnd"/>
      <w:r w:rsidR="00222FA3">
        <w:rPr>
          <w:rFonts w:ascii="Times New Roman" w:hAnsi="Times New Roman" w:cs="Times New Roman"/>
        </w:rPr>
        <w:t xml:space="preserve"> di </w:t>
      </w:r>
      <w:proofErr w:type="spellStart"/>
      <w:r w:rsidR="00222FA3">
        <w:rPr>
          <w:rFonts w:ascii="Times New Roman" w:hAnsi="Times New Roman" w:cs="Times New Roman"/>
        </w:rPr>
        <w:t>tahan</w:t>
      </w:r>
      <w:proofErr w:type="spellEnd"/>
      <w:r w:rsidR="00222FA3">
        <w:rPr>
          <w:rFonts w:ascii="Times New Roman" w:hAnsi="Times New Roman" w:cs="Times New Roman"/>
        </w:rPr>
        <w:t>.</w:t>
      </w:r>
    </w:p>
    <w:p w:rsidR="002972D3" w:rsidRDefault="002972D3" w:rsidP="002972D3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r w:rsidRPr="002972D3">
        <w:rPr>
          <w:rFonts w:ascii="Times New Roman" w:hAnsi="Times New Roman" w:cs="Times New Roman"/>
          <w:i/>
        </w:rPr>
        <w:t>Tax Preference Theory</w:t>
      </w:r>
    </w:p>
    <w:p w:rsidR="00222FA3" w:rsidRPr="00222FA3" w:rsidRDefault="00222FA3" w:rsidP="00222FA3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Tax Preference Theory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investor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menyukai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2FA3">
        <w:rPr>
          <w:rFonts w:ascii="Times New Roman" w:hAnsi="Times New Roman" w:cs="Times New Roman"/>
          <w:i/>
        </w:rPr>
        <w:t>capital gain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2FA3">
        <w:rPr>
          <w:rFonts w:ascii="Times New Roman" w:hAnsi="Times New Roman" w:cs="Times New Roman"/>
          <w:i/>
        </w:rPr>
        <w:t>capital gain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dijual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Sebaliknya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2FA3">
        <w:rPr>
          <w:rFonts w:ascii="Times New Roman" w:hAnsi="Times New Roman" w:cs="Times New Roman"/>
          <w:i/>
        </w:rPr>
        <w:t>capital gain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investor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perbedaan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, investor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manajemen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>.</w:t>
      </w:r>
    </w:p>
    <w:p w:rsidR="002972D3" w:rsidRDefault="002972D3" w:rsidP="002972D3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r w:rsidRPr="002972D3">
        <w:rPr>
          <w:rFonts w:ascii="Times New Roman" w:hAnsi="Times New Roman" w:cs="Times New Roman"/>
          <w:i/>
        </w:rPr>
        <w:t>Clientele Effect Theory</w:t>
      </w:r>
    </w:p>
    <w:p w:rsidR="00222FA3" w:rsidRPr="00222FA3" w:rsidRDefault="00222FA3" w:rsidP="00222FA3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Clientele Effect Theory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222FA3">
        <w:rPr>
          <w:rFonts w:ascii="Times New Roman" w:hAnsi="Times New Roman" w:cs="Times New Roman"/>
          <w:i/>
        </w:rPr>
        <w:t>clientele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preferensi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membutuhkan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penghasilan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menyukai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2FA3">
        <w:rPr>
          <w:rFonts w:ascii="Times New Roman" w:hAnsi="Times New Roman" w:cs="Times New Roman"/>
          <w:i/>
        </w:rPr>
        <w:t xml:space="preserve">dividend </w:t>
      </w:r>
      <w:r w:rsidRPr="00222FA3">
        <w:rPr>
          <w:rFonts w:ascii="Times New Roman" w:hAnsi="Times New Roman" w:cs="Times New Roman"/>
          <w:i/>
        </w:rPr>
        <w:lastRenderedPageBreak/>
        <w:t>payout ratio</w:t>
      </w:r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Sebaliknya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menyukai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bersihnya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4024B" w:rsidRPr="002972D3" w:rsidRDefault="0064024B" w:rsidP="002972D3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Pr="002972D3" w:rsidRDefault="002972D3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2972D3">
        <w:rPr>
          <w:rFonts w:ascii="Times New Roman" w:hAnsi="Times New Roman" w:cs="Times New Roman"/>
          <w:b/>
          <w:i/>
        </w:rPr>
        <w:t>Pecking Order Theory</w:t>
      </w: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2FA3">
        <w:rPr>
          <w:rFonts w:ascii="Times New Roman" w:hAnsi="Times New Roman" w:cs="Times New Roman"/>
        </w:rPr>
        <w:t xml:space="preserve">Pecking Order Theory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teori</w:t>
      </w:r>
      <w:proofErr w:type="spellEnd"/>
      <w:r w:rsidR="00222FA3">
        <w:rPr>
          <w:rFonts w:ascii="Times New Roman" w:hAnsi="Times New Roman" w:cs="Times New Roman"/>
        </w:rPr>
        <w:t xml:space="preserve"> yang </w:t>
      </w:r>
      <w:proofErr w:type="spellStart"/>
      <w:r w:rsidR="00222FA3">
        <w:rPr>
          <w:rFonts w:ascii="Times New Roman" w:hAnsi="Times New Roman" w:cs="Times New Roman"/>
        </w:rPr>
        <w:t>menjelaskan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urutan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prioritas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dalam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urutan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sumber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pendanaannya</w:t>
      </w:r>
      <w:proofErr w:type="spellEnd"/>
      <w:r w:rsidR="00222FA3">
        <w:rPr>
          <w:rFonts w:ascii="Times New Roman" w:hAnsi="Times New Roman" w:cs="Times New Roman"/>
        </w:rPr>
        <w:t xml:space="preserve">. </w:t>
      </w:r>
      <w:proofErr w:type="spellStart"/>
      <w:r w:rsidR="00222FA3">
        <w:rPr>
          <w:rFonts w:ascii="Times New Roman" w:hAnsi="Times New Roman" w:cs="Times New Roman"/>
        </w:rPr>
        <w:t>Preferensi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manajer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dinyatakan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dalam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urutan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sumber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pendaan</w:t>
      </w:r>
      <w:proofErr w:type="spellEnd"/>
      <w:r w:rsidR="00222FA3">
        <w:rPr>
          <w:rFonts w:ascii="Times New Roman" w:hAnsi="Times New Roman" w:cs="Times New Roman"/>
        </w:rPr>
        <w:t xml:space="preserve"> yang </w:t>
      </w:r>
      <w:proofErr w:type="spellStart"/>
      <w:r w:rsidR="00222FA3">
        <w:rPr>
          <w:rFonts w:ascii="Times New Roman" w:hAnsi="Times New Roman" w:cs="Times New Roman"/>
        </w:rPr>
        <w:t>dimulai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dari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pendanaan</w:t>
      </w:r>
      <w:proofErr w:type="spellEnd"/>
      <w:r w:rsidR="00222FA3">
        <w:rPr>
          <w:rFonts w:ascii="Times New Roman" w:hAnsi="Times New Roman" w:cs="Times New Roman"/>
        </w:rPr>
        <w:t xml:space="preserve"> internal </w:t>
      </w:r>
      <w:proofErr w:type="spellStart"/>
      <w:r w:rsidR="00222FA3">
        <w:rPr>
          <w:rFonts w:ascii="Times New Roman" w:hAnsi="Times New Roman" w:cs="Times New Roman"/>
        </w:rPr>
        <w:t>sebagai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sumber</w:t>
      </w:r>
      <w:proofErr w:type="spellEnd"/>
      <w:r w:rsidR="00222FA3">
        <w:rPr>
          <w:rFonts w:ascii="Times New Roman" w:hAnsi="Times New Roman" w:cs="Times New Roman"/>
        </w:rPr>
        <w:t xml:space="preserve"> </w:t>
      </w:r>
      <w:proofErr w:type="spellStart"/>
      <w:r w:rsidR="00222FA3">
        <w:rPr>
          <w:rFonts w:ascii="Times New Roman" w:hAnsi="Times New Roman" w:cs="Times New Roman"/>
        </w:rPr>
        <w:t>utama</w:t>
      </w:r>
      <w:proofErr w:type="spellEnd"/>
      <w:r w:rsidR="00222FA3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 xml:space="preserve">erusahaan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resikonya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dana internal </w:t>
      </w:r>
      <w:proofErr w:type="spellStart"/>
      <w:r>
        <w:rPr>
          <w:rFonts w:ascii="Times New Roman" w:hAnsi="Times New Roman" w:cs="Times New Roman"/>
        </w:rPr>
        <w:t>terlebih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dahulu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dana internal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mencukupi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eksternal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hutang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membiayai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Modal internal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sedangkan</w:t>
      </w:r>
      <w:proofErr w:type="spellEnd"/>
      <w:r>
        <w:rPr>
          <w:rFonts w:ascii="Times New Roman" w:hAnsi="Times New Roman" w:cs="Times New Roman"/>
        </w:rPr>
        <w:t xml:space="preserve"> modal </w:t>
      </w:r>
      <w:proofErr w:type="spellStart"/>
      <w:r>
        <w:rPr>
          <w:rFonts w:ascii="Times New Roman" w:hAnsi="Times New Roman" w:cs="Times New Roman"/>
        </w:rPr>
        <w:t>eksternal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dana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kreditur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Modal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kreditur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hd w:val="clear" w:color="auto" w:fill="FFFFFF"/>
        </w:rPr>
        <w:t>Profitabilitas</w:t>
      </w:r>
      <w:proofErr w:type="spellEnd"/>
    </w:p>
    <w:p w:rsidR="0064024B" w:rsidRPr="005D61AF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Profitabilitas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dicapai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Analisis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profitabilitas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bertujuan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untuk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mengukur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kemampuan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perusahaan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dalam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memperoleh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laba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baik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dalam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hubungannya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dengan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penjualan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,</w:t>
      </w:r>
      <w:r>
        <w:rPr>
          <w:rStyle w:val="apple-converted-space"/>
          <w:rFonts w:ascii="Times New Roman" w:hAnsi="Times New Roman" w:cs="Times New Roman"/>
          <w:bCs/>
          <w:shd w:val="clear" w:color="auto" w:fill="FFFFFF" w:themeFill="background1"/>
          <w:lang w:val="es-ES"/>
        </w:rPr>
        <w:t> </w:t>
      </w:r>
      <w:proofErr w:type="spellStart"/>
      <w:r>
        <w:rPr>
          <w:rFonts w:ascii="Times New Roman" w:hAnsi="Times New Roman" w:cs="Times New Roman"/>
          <w:bCs/>
          <w:i/>
          <w:iCs/>
          <w:shd w:val="clear" w:color="auto" w:fill="FFFFFF" w:themeFill="background1"/>
          <w:lang w:val="es-ES"/>
        </w:rPr>
        <w:t>assets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maupun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 modal </w:t>
      </w:r>
      <w:proofErr w:type="spellStart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>sendiri</w:t>
      </w:r>
      <w:proofErr w:type="spellEnd"/>
      <w:r>
        <w:rPr>
          <w:rFonts w:ascii="Times New Roman" w:hAnsi="Times New Roman" w:cs="Times New Roman"/>
          <w:bCs/>
          <w:shd w:val="clear" w:color="auto" w:fill="FFFFFF" w:themeFill="background1"/>
          <w:lang w:val="es-ES"/>
        </w:rPr>
        <w:t xml:space="preserve">. 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Pengembangan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Hipotesis</w:t>
      </w:r>
      <w:proofErr w:type="spellEnd"/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Pengaruh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5D61AF">
        <w:rPr>
          <w:rFonts w:ascii="Times New Roman" w:hAnsi="Times New Roman" w:cs="Times New Roman"/>
          <w:b/>
          <w:i/>
        </w:rPr>
        <w:t>Return on Assets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terhadap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5D61AF">
        <w:rPr>
          <w:rFonts w:ascii="Times New Roman" w:hAnsi="Times New Roman" w:cs="Times New Roman"/>
          <w:b/>
          <w:i/>
        </w:rPr>
        <w:t xml:space="preserve">Return </w:t>
      </w:r>
      <w:proofErr w:type="spellStart"/>
      <w:r w:rsidR="005D61AF">
        <w:rPr>
          <w:rFonts w:ascii="Times New Roman" w:hAnsi="Times New Roman" w:cs="Times New Roman"/>
          <w:b/>
          <w:i/>
        </w:rPr>
        <w:t>Saham</w:t>
      </w:r>
      <w:proofErr w:type="spellEnd"/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kewajiban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disesuaikan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lancar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aliran</w:t>
      </w:r>
      <w:proofErr w:type="spellEnd"/>
      <w:r>
        <w:rPr>
          <w:rFonts w:ascii="Times New Roman" w:hAnsi="Times New Roman" w:cs="Times New Roman"/>
        </w:rPr>
        <w:t xml:space="preserve"> kas </w:t>
      </w:r>
      <w:proofErr w:type="spellStart"/>
      <w:r>
        <w:rPr>
          <w:rFonts w:ascii="Times New Roman" w:hAnsi="Times New Roman" w:cs="Times New Roman"/>
        </w:rPr>
        <w:t>keluar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mengukur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current ratio.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Rizky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Rurniawan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Ano</w:t>
      </w:r>
      <w:proofErr w:type="spellEnd"/>
      <w:r>
        <w:rPr>
          <w:rFonts w:ascii="Times New Roman" w:hAnsi="Times New Roman" w:cs="Times New Roman"/>
        </w:rPr>
        <w:t xml:space="preserve">, Sri </w:t>
      </w:r>
      <w:proofErr w:type="spellStart"/>
      <w:r>
        <w:rPr>
          <w:rFonts w:ascii="Times New Roman" w:hAnsi="Times New Roman" w:cs="Times New Roman"/>
        </w:rPr>
        <w:t>Murni</w:t>
      </w:r>
      <w:proofErr w:type="spellEnd"/>
      <w:r>
        <w:rPr>
          <w:rFonts w:ascii="Times New Roman" w:hAnsi="Times New Roman" w:cs="Times New Roman"/>
        </w:rPr>
        <w:t xml:space="preserve"> dan Paulina Van Rate (2014) </w:t>
      </w:r>
      <w:proofErr w:type="spellStart"/>
      <w:r>
        <w:rPr>
          <w:rFonts w:ascii="Times New Roman" w:hAnsi="Times New Roman" w:cs="Times New Roman"/>
        </w:rPr>
        <w:t>berpendapat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proofErr w:type="gramStart"/>
      <w:r>
        <w:rPr>
          <w:rFonts w:ascii="Times New Roman" w:hAnsi="Times New Roman" w:cs="Times New Roman"/>
        </w:rPr>
        <w:t>1 :</w:t>
      </w:r>
      <w:proofErr w:type="gramEnd"/>
      <w:r>
        <w:rPr>
          <w:rFonts w:ascii="Times New Roman" w:hAnsi="Times New Roman" w:cs="Times New Roman"/>
        </w:rPr>
        <w:t xml:space="preserve"> </w:t>
      </w:r>
      <w:r w:rsidR="005D61AF" w:rsidRPr="005D61AF">
        <w:rPr>
          <w:rFonts w:ascii="Times New Roman" w:hAnsi="Times New Roman" w:cs="Times New Roman"/>
          <w:i/>
        </w:rPr>
        <w:t>return on assets</w:t>
      </w:r>
      <w:r w:rsidR="005D61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5D61AF" w:rsidRPr="005D61AF">
        <w:rPr>
          <w:rFonts w:ascii="Times New Roman" w:hAnsi="Times New Roman" w:cs="Times New Roman"/>
          <w:i/>
        </w:rPr>
        <w:t>return</w:t>
      </w:r>
      <w:r w:rsidR="005D61AF">
        <w:rPr>
          <w:rFonts w:ascii="Times New Roman" w:hAnsi="Times New Roman" w:cs="Times New Roman"/>
        </w:rPr>
        <w:t xml:space="preserve"> </w:t>
      </w:r>
      <w:proofErr w:type="spellStart"/>
      <w:r w:rsidR="005D61AF">
        <w:rPr>
          <w:rFonts w:ascii="Times New Roman" w:hAnsi="Times New Roman" w:cs="Times New Roman"/>
        </w:rPr>
        <w:t>saham</w:t>
      </w:r>
      <w:proofErr w:type="spellEnd"/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Pengaruh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5D61AF">
        <w:rPr>
          <w:rFonts w:ascii="Times New Roman" w:hAnsi="Times New Roman" w:cs="Times New Roman"/>
          <w:b/>
          <w:i/>
        </w:rPr>
        <w:t xml:space="preserve">Retained Earnings </w:t>
      </w:r>
      <w:proofErr w:type="spellStart"/>
      <w:r>
        <w:rPr>
          <w:rFonts w:ascii="Times New Roman" w:hAnsi="Times New Roman" w:cs="Times New Roman"/>
          <w:b/>
          <w:i/>
        </w:rPr>
        <w:t>terhadap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5D61AF">
        <w:rPr>
          <w:rFonts w:ascii="Times New Roman" w:hAnsi="Times New Roman" w:cs="Times New Roman"/>
          <w:b/>
          <w:i/>
        </w:rPr>
        <w:t xml:space="preserve">Return </w:t>
      </w:r>
      <w:proofErr w:type="spellStart"/>
      <w:r w:rsidR="005D61AF">
        <w:rPr>
          <w:rFonts w:ascii="Times New Roman" w:hAnsi="Times New Roman" w:cs="Times New Roman"/>
          <w:b/>
          <w:i/>
        </w:rPr>
        <w:t>Saham</w:t>
      </w:r>
      <w:proofErr w:type="spellEnd"/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mengembalikan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Al-Najjar &amp; Taylor (2008) </w:t>
      </w:r>
      <w:proofErr w:type="spellStart"/>
      <w:r>
        <w:rPr>
          <w:rFonts w:ascii="Times New Roman" w:hAnsi="Times New Roman" w:cs="Times New Roman"/>
        </w:rPr>
        <w:t>rasio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negatif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struktur</w:t>
      </w:r>
      <w:proofErr w:type="spellEnd"/>
      <w:r>
        <w:rPr>
          <w:rFonts w:ascii="Times New Roman" w:hAnsi="Times New Roman" w:cs="Times New Roman"/>
        </w:rPr>
        <w:t xml:space="preserve"> modal. </w:t>
      </w:r>
      <w:proofErr w:type="spellStart"/>
      <w:r>
        <w:rPr>
          <w:rFonts w:ascii="Times New Roman" w:hAnsi="Times New Roman" w:cs="Times New Roman"/>
        </w:rPr>
        <w:t>Rasio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mengandung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sinyal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mengindikasikan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kewajiban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risiko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gagal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sinyal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institusional</w:t>
      </w:r>
      <w:proofErr w:type="spellEnd"/>
      <w:r>
        <w:rPr>
          <w:rFonts w:ascii="Times New Roman" w:hAnsi="Times New Roman" w:cs="Times New Roman"/>
        </w:rPr>
        <w:t xml:space="preserve"> investor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mengindikasikan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keputusan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Sri </w:t>
      </w:r>
      <w:proofErr w:type="spellStart"/>
      <w:r>
        <w:rPr>
          <w:rFonts w:ascii="Times New Roman" w:hAnsi="Times New Roman" w:cs="Times New Roman"/>
        </w:rPr>
        <w:t>Retno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Handayani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Intan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Shaferi</w:t>
      </w:r>
      <w:proofErr w:type="spellEnd"/>
      <w:r>
        <w:rPr>
          <w:rFonts w:ascii="Times New Roman" w:hAnsi="Times New Roman" w:cs="Times New Roman"/>
        </w:rPr>
        <w:t xml:space="preserve"> (2012) </w:t>
      </w:r>
      <w:proofErr w:type="spellStart"/>
      <w:r>
        <w:rPr>
          <w:rFonts w:ascii="Times New Roman" w:hAnsi="Times New Roman" w:cs="Times New Roman"/>
        </w:rPr>
        <w:t>berpendapat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hutang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proofErr w:type="gramStart"/>
      <w:r>
        <w:rPr>
          <w:rFonts w:ascii="Times New Roman" w:hAnsi="Times New Roman" w:cs="Times New Roman"/>
        </w:rPr>
        <w:t>2 :</w:t>
      </w:r>
      <w:proofErr w:type="gramEnd"/>
      <w:r>
        <w:rPr>
          <w:rFonts w:ascii="Times New Roman" w:hAnsi="Times New Roman" w:cs="Times New Roman"/>
        </w:rPr>
        <w:t xml:space="preserve"> </w:t>
      </w:r>
      <w:r w:rsidR="005D61AF" w:rsidRPr="005D61AF">
        <w:rPr>
          <w:rFonts w:ascii="Times New Roman" w:hAnsi="Times New Roman" w:cs="Times New Roman"/>
          <w:i/>
        </w:rPr>
        <w:t>retained earnings</w:t>
      </w:r>
      <w:r w:rsidR="005D61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D61AF">
        <w:rPr>
          <w:rFonts w:ascii="Times New Roman" w:hAnsi="Times New Roman" w:cs="Times New Roman"/>
        </w:rPr>
        <w:t>positif</w:t>
      </w:r>
      <w:proofErr w:type="spellEnd"/>
      <w:r w:rsidR="005D61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5D61AF" w:rsidRPr="005D61AF">
        <w:rPr>
          <w:rFonts w:ascii="Times New Roman" w:hAnsi="Times New Roman" w:cs="Times New Roman"/>
          <w:i/>
        </w:rPr>
        <w:t>return</w:t>
      </w:r>
      <w:r w:rsidR="005D61AF">
        <w:rPr>
          <w:rFonts w:ascii="Times New Roman" w:hAnsi="Times New Roman" w:cs="Times New Roman"/>
        </w:rPr>
        <w:t xml:space="preserve"> </w:t>
      </w:r>
      <w:proofErr w:type="spellStart"/>
      <w:r w:rsidR="005D61AF">
        <w:rPr>
          <w:rFonts w:ascii="Times New Roman" w:hAnsi="Times New Roman" w:cs="Times New Roman"/>
        </w:rPr>
        <w:t>saham</w:t>
      </w:r>
      <w:proofErr w:type="spellEnd"/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Pengaruh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5D61AF">
        <w:rPr>
          <w:rFonts w:ascii="Times New Roman" w:hAnsi="Times New Roman" w:cs="Times New Roman"/>
          <w:b/>
          <w:i/>
        </w:rPr>
        <w:t xml:space="preserve">Growth </w:t>
      </w:r>
      <w:proofErr w:type="spellStart"/>
      <w:r>
        <w:rPr>
          <w:rFonts w:ascii="Times New Roman" w:hAnsi="Times New Roman" w:cs="Times New Roman"/>
          <w:b/>
          <w:i/>
        </w:rPr>
        <w:t>terhadap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5D61AF">
        <w:rPr>
          <w:rFonts w:ascii="Times New Roman" w:hAnsi="Times New Roman" w:cs="Times New Roman"/>
          <w:b/>
          <w:i/>
        </w:rPr>
        <w:t xml:space="preserve">Return </w:t>
      </w:r>
      <w:proofErr w:type="spellStart"/>
      <w:r w:rsidR="005D61AF">
        <w:rPr>
          <w:rFonts w:ascii="Times New Roman" w:hAnsi="Times New Roman" w:cs="Times New Roman"/>
          <w:b/>
          <w:i/>
        </w:rPr>
        <w:t>Saham</w:t>
      </w:r>
      <w:proofErr w:type="spellEnd"/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Profitabilitas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calon</w:t>
      </w:r>
      <w:proofErr w:type="spellEnd"/>
      <w:r>
        <w:rPr>
          <w:rFonts w:ascii="Times New Roman" w:hAnsi="Times New Roman" w:cs="Times New Roman"/>
        </w:rPr>
        <w:t xml:space="preserve"> investor di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profitabilitas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bersih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Sudarsi</w:t>
      </w:r>
      <w:proofErr w:type="spellEnd"/>
      <w:r>
        <w:rPr>
          <w:rFonts w:ascii="Times New Roman" w:hAnsi="Times New Roman" w:cs="Times New Roman"/>
        </w:rPr>
        <w:t xml:space="preserve"> (2002) </w:t>
      </w:r>
      <w:proofErr w:type="spellStart"/>
      <w:r>
        <w:rPr>
          <w:rFonts w:ascii="Times New Roman" w:hAnsi="Times New Roman" w:cs="Times New Roman"/>
        </w:rPr>
        <w:t>menyebutkan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dividennya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Sudarsi</w:t>
      </w:r>
      <w:proofErr w:type="spellEnd"/>
      <w:r>
        <w:rPr>
          <w:rFonts w:ascii="Times New Roman" w:hAnsi="Times New Roman" w:cs="Times New Roman"/>
        </w:rPr>
        <w:t xml:space="preserve"> (2002) </w:t>
      </w:r>
      <w:proofErr w:type="spellStart"/>
      <w:r>
        <w:rPr>
          <w:rFonts w:ascii="Times New Roman" w:hAnsi="Times New Roman" w:cs="Times New Roman"/>
        </w:rPr>
        <w:t>didukung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Gede</w:t>
      </w:r>
      <w:proofErr w:type="spellEnd"/>
      <w:r>
        <w:rPr>
          <w:rFonts w:ascii="Times New Roman" w:hAnsi="Times New Roman" w:cs="Times New Roman"/>
        </w:rPr>
        <w:t xml:space="preserve"> Rian Aditya </w:t>
      </w:r>
      <w:proofErr w:type="spellStart"/>
      <w:r>
        <w:rPr>
          <w:rFonts w:ascii="Times New Roman" w:hAnsi="Times New Roman" w:cs="Times New Roman"/>
        </w:rPr>
        <w:t>Pramana</w:t>
      </w:r>
      <w:proofErr w:type="spellEnd"/>
      <w:r>
        <w:rPr>
          <w:rFonts w:ascii="Times New Roman" w:hAnsi="Times New Roman" w:cs="Times New Roman"/>
        </w:rPr>
        <w:t xml:space="preserve"> dan I Made </w:t>
      </w:r>
      <w:proofErr w:type="spellStart"/>
      <w:r>
        <w:rPr>
          <w:rFonts w:ascii="Times New Roman" w:hAnsi="Times New Roman" w:cs="Times New Roman"/>
        </w:rPr>
        <w:t>Sukartha</w:t>
      </w:r>
      <w:proofErr w:type="spellEnd"/>
      <w:r>
        <w:rPr>
          <w:rFonts w:ascii="Times New Roman" w:hAnsi="Times New Roman" w:cs="Times New Roman"/>
        </w:rPr>
        <w:t xml:space="preserve"> (2015) yang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profitabilitas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proofErr w:type="gramStart"/>
      <w:r>
        <w:rPr>
          <w:rFonts w:ascii="Times New Roman" w:hAnsi="Times New Roman" w:cs="Times New Roman"/>
        </w:rPr>
        <w:t>3 :</w:t>
      </w:r>
      <w:proofErr w:type="gramEnd"/>
      <w:r>
        <w:rPr>
          <w:rFonts w:ascii="Times New Roman" w:hAnsi="Times New Roman" w:cs="Times New Roman"/>
        </w:rPr>
        <w:t xml:space="preserve"> </w:t>
      </w:r>
      <w:r w:rsidR="005D61AF" w:rsidRPr="005D61AF">
        <w:rPr>
          <w:rFonts w:ascii="Times New Roman" w:hAnsi="Times New Roman" w:cs="Times New Roman"/>
          <w:i/>
        </w:rPr>
        <w:t>growth</w:t>
      </w:r>
      <w:r w:rsidR="005D61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5D61AF" w:rsidRPr="005D61AF">
        <w:rPr>
          <w:rFonts w:ascii="Times New Roman" w:hAnsi="Times New Roman" w:cs="Times New Roman"/>
          <w:i/>
        </w:rPr>
        <w:t>return</w:t>
      </w:r>
      <w:r w:rsidR="005D61AF">
        <w:rPr>
          <w:rFonts w:ascii="Times New Roman" w:hAnsi="Times New Roman" w:cs="Times New Roman"/>
        </w:rPr>
        <w:t xml:space="preserve"> </w:t>
      </w:r>
      <w:proofErr w:type="spellStart"/>
      <w:r w:rsidR="005D61AF">
        <w:rPr>
          <w:rFonts w:ascii="Times New Roman" w:hAnsi="Times New Roman" w:cs="Times New Roman"/>
        </w:rPr>
        <w:t>saham</w:t>
      </w:r>
      <w:proofErr w:type="spellEnd"/>
    </w:p>
    <w:p w:rsidR="0064024B" w:rsidRPr="005D61AF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METODE PENELITIAN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Model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literatur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dibangun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:</w:t>
      </w:r>
    </w:p>
    <w:p w:rsidR="0064024B" w:rsidRDefault="00B16F67">
      <w:pPr>
        <w:pStyle w:val="ListParagraph"/>
        <w:tabs>
          <w:tab w:val="left" w:pos="270"/>
        </w:tabs>
        <w:spacing w:after="0" w:line="480" w:lineRule="auto"/>
        <w:ind w:left="6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395785</wp:posOffset>
                </wp:positionH>
                <wp:positionV relativeFrom="paragraph">
                  <wp:posOffset>186301</wp:posOffset>
                </wp:positionV>
                <wp:extent cx="1390650" cy="764275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05D51" id="Rectangle 1" o:spid="_x0000_s1026" style="position:absolute;margin-left:31.15pt;margin-top:14.65pt;width:109.5pt;height:6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" filled="f" strokecolor="gray [1629]" strokeweight="2pt"/>
            </w:pict>
          </mc:Fallback>
        </mc:AlternateContent>
      </w:r>
      <w:r w:rsidR="001D22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634365</wp:posOffset>
                </wp:positionV>
                <wp:extent cx="180975" cy="180975"/>
                <wp:effectExtent l="0" t="0" r="9525" b="9525"/>
                <wp:wrapNone/>
                <wp:docPr id="38" name="Plu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2DB4" id="Plus 38" o:spid="_x0000_s1026" style="position:absolute;margin-left:258.75pt;margin-top:49.95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" path="m23988,69205r45217,l69205,23988r42565,l111770,69205r45217,l156987,111770r-45217,l111770,156987r-42565,l69205,111770r-45217,l23988,69205xe" fillcolor="white [3212]" strokecolor="black [3213]" strokeweight="2pt">
                <v:path arrowok="t" o:connecttype="custom" o:connectlocs="23988,69205;69205,69205;69205,23988;111770,23988;111770,69205;156987,69205;156987,111770;111770,111770;111770,156987;69205,156987;69205,111770;23988,111770;23988,69205" o:connectangles="0,0,0,0,0,0,0,0,0,0,0,0,0"/>
              </v:shape>
            </w:pict>
          </mc:Fallback>
        </mc:AlternateContent>
      </w:r>
    </w:p>
    <w:p w:rsidR="0064024B" w:rsidRPr="00B16F67" w:rsidRDefault="00B16F67" w:rsidP="00B16F67">
      <w:pPr>
        <w:pStyle w:val="ListParagraph"/>
        <w:tabs>
          <w:tab w:val="left" w:pos="270"/>
          <w:tab w:val="left" w:pos="881"/>
          <w:tab w:val="left" w:pos="1204"/>
          <w:tab w:val="center" w:pos="4828"/>
        </w:tabs>
        <w:spacing w:after="0" w:line="480" w:lineRule="auto"/>
        <w:ind w:left="630"/>
        <w:rPr>
          <w:rFonts w:ascii="Times New Roman" w:hAnsi="Times New Roman" w:cs="Times New Roman"/>
          <w:i/>
        </w:rPr>
      </w:pPr>
      <w:r w:rsidRPr="00B16F67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1787857</wp:posOffset>
                </wp:positionH>
                <wp:positionV relativeFrom="paragraph">
                  <wp:posOffset>247128</wp:posOffset>
                </wp:positionV>
                <wp:extent cx="2808605" cy="750627"/>
                <wp:effectExtent l="0" t="0" r="67945" b="685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8605" cy="7506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6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0.8pt;margin-top:19.45pt;width:221.15pt;height:5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 w:rsidRPr="00B16F67">
        <w:rPr>
          <w:rFonts w:ascii="Times New Roman" w:hAnsi="Times New Roman" w:cs="Times New Roman"/>
          <w:i/>
        </w:rPr>
        <w:t>Return on Assets</w:t>
      </w:r>
      <w:r w:rsidRPr="00B16F67">
        <w:rPr>
          <w:rFonts w:ascii="Times New Roman" w:hAnsi="Times New Roman" w:cs="Times New Roman"/>
          <w:i/>
        </w:rPr>
        <w:tab/>
      </w:r>
      <w:r w:rsidRPr="00B16F67">
        <w:rPr>
          <w:rFonts w:ascii="Times New Roman" w:hAnsi="Times New Roman" w:cs="Times New Roman"/>
          <w:i/>
        </w:rPr>
        <w:tab/>
      </w:r>
    </w:p>
    <w:p w:rsidR="0064024B" w:rsidRDefault="00B16F67">
      <w:pPr>
        <w:pStyle w:val="ListParagraph"/>
        <w:tabs>
          <w:tab w:val="left" w:pos="270"/>
          <w:tab w:val="center" w:pos="4468"/>
          <w:tab w:val="left" w:pos="5055"/>
        </w:tabs>
        <w:spacing w:after="0" w:line="480" w:lineRule="auto"/>
        <w:ind w:left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267B" wp14:editId="6A1C1B9E">
                <wp:simplePos x="0" y="0"/>
                <wp:positionH relativeFrom="column">
                  <wp:posOffset>4599827</wp:posOffset>
                </wp:positionH>
                <wp:positionV relativeFrom="paragraph">
                  <wp:posOffset>309984</wp:posOffset>
                </wp:positionV>
                <wp:extent cx="1390650" cy="764275"/>
                <wp:effectExtent l="0" t="0" r="1905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6050F" id="Rectangle 8" o:spid="_x0000_s1026" style="position:absolute;margin-left:362.2pt;margin-top:24.4pt;width:109.5pt;height:6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" filled="f" strokecolor="gray [1629]" strokeweight="2pt"/>
            </w:pict>
          </mc:Fallback>
        </mc:AlternateContent>
      </w:r>
      <w:r w:rsidR="001D228A">
        <w:rPr>
          <w:rFonts w:ascii="Times New Roman" w:hAnsi="Times New Roman" w:cs="Times New Roman"/>
          <w:b/>
        </w:rPr>
        <w:tab/>
      </w:r>
      <w:r w:rsidR="001D228A">
        <w:rPr>
          <w:rFonts w:ascii="Times New Roman" w:hAnsi="Times New Roman" w:cs="Times New Roman"/>
          <w:b/>
        </w:rPr>
        <w:tab/>
        <w:t xml:space="preserve">     </w:t>
      </w:r>
    </w:p>
    <w:p w:rsidR="0064024B" w:rsidRDefault="00B16F67">
      <w:pPr>
        <w:pStyle w:val="ListParagraph"/>
        <w:tabs>
          <w:tab w:val="left" w:pos="270"/>
          <w:tab w:val="left" w:pos="3195"/>
          <w:tab w:val="center" w:pos="4468"/>
        </w:tabs>
        <w:spacing w:after="0" w:line="480" w:lineRule="auto"/>
        <w:ind w:left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318D8" wp14:editId="2B0CD855">
                <wp:simplePos x="0" y="0"/>
                <wp:positionH relativeFrom="column">
                  <wp:posOffset>2553961</wp:posOffset>
                </wp:positionH>
                <wp:positionV relativeFrom="paragraph">
                  <wp:posOffset>254237</wp:posOffset>
                </wp:positionV>
                <wp:extent cx="180975" cy="180975"/>
                <wp:effectExtent l="0" t="0" r="9525" b="9525"/>
                <wp:wrapNone/>
                <wp:docPr id="10" name="Plu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611F4" id="Plus 38" o:spid="_x0000_s1026" style="position:absolute;margin-left:201.1pt;margin-top:20pt;width:14.2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" path="m23988,69205r45217,l69205,23988r42565,l111770,69205r45217,l156987,111770r-45217,l111770,156987r-42565,l69205,111770r-45217,l23988,69205xe" fillcolor="white [3212]" strokecolor="black [3213]" strokeweight="2pt">
                <v:path arrowok="t" o:connecttype="custom" o:connectlocs="23988,69205;69205,69205;69205,23988;111770,23988;111770,69205;156987,69205;156987,111770;111770,111770;111770,156987;69205,156987;69205,111770;23988,111770;23988,69205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7F3B3" wp14:editId="52FD0912">
                <wp:simplePos x="0" y="0"/>
                <wp:positionH relativeFrom="column">
                  <wp:posOffset>399302</wp:posOffset>
                </wp:positionH>
                <wp:positionV relativeFrom="paragraph">
                  <wp:posOffset>138430</wp:posOffset>
                </wp:positionV>
                <wp:extent cx="1390650" cy="764275"/>
                <wp:effectExtent l="0" t="0" r="1905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E4980" id="Rectangle 5" o:spid="_x0000_s1026" style="position:absolute;margin-left:31.45pt;margin-top:10.9pt;width:109.5pt;height:6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" filled="f" strokecolor="gray [1629]" strokeweight="2pt"/>
            </w:pict>
          </mc:Fallback>
        </mc:AlternateContent>
      </w:r>
      <w:r w:rsidR="001D228A">
        <w:rPr>
          <w:rFonts w:ascii="Times New Roman" w:hAnsi="Times New Roman" w:cs="Times New Roman"/>
          <w:b/>
        </w:rPr>
        <w:tab/>
      </w:r>
      <w:r w:rsidR="001D228A">
        <w:rPr>
          <w:rFonts w:ascii="Times New Roman" w:hAnsi="Times New Roman" w:cs="Times New Roman"/>
          <w:b/>
        </w:rPr>
        <w:tab/>
        <w:t xml:space="preserve">                                                 </w:t>
      </w:r>
    </w:p>
    <w:p w:rsidR="0064024B" w:rsidRPr="00B16F67" w:rsidRDefault="00B16F67" w:rsidP="00B16F67">
      <w:pPr>
        <w:pStyle w:val="ListParagraph"/>
        <w:tabs>
          <w:tab w:val="left" w:pos="270"/>
          <w:tab w:val="left" w:pos="881"/>
          <w:tab w:val="center" w:pos="4828"/>
          <w:tab w:val="left" w:pos="7458"/>
        </w:tabs>
        <w:spacing w:after="0" w:line="480" w:lineRule="auto"/>
        <w:ind w:left="63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1787857</wp:posOffset>
                </wp:positionH>
                <wp:positionV relativeFrom="paragraph">
                  <wp:posOffset>33769</wp:posOffset>
                </wp:positionV>
                <wp:extent cx="2811439" cy="121342"/>
                <wp:effectExtent l="0" t="76200" r="0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1439" cy="1213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0EB9" id="Straight Arrow Connector 3" o:spid="_x0000_s1026" type="#_x0000_t32" style="position:absolute;margin-left:140.8pt;margin-top:2.65pt;width:221.35pt;height:9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">
                <v:stroke endarrow="block"/>
              </v:shape>
            </w:pict>
          </mc:Fallback>
        </mc:AlternateContent>
      </w:r>
      <w:r w:rsidRPr="00B16F67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1787857</wp:posOffset>
                </wp:positionH>
                <wp:positionV relativeFrom="paragraph">
                  <wp:posOffset>33769</wp:posOffset>
                </wp:positionV>
                <wp:extent cx="2808605" cy="1009650"/>
                <wp:effectExtent l="0" t="38100" r="4889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860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7214" id="Straight Arrow Connector 2" o:spid="_x0000_s1026" type="#_x0000_t32" style="position:absolute;margin-left:140.8pt;margin-top:2.65pt;width:221.15pt;height:7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 w:rsidRPr="00B16F67">
        <w:rPr>
          <w:rFonts w:ascii="Times New Roman" w:hAnsi="Times New Roman" w:cs="Times New Roman"/>
          <w:i/>
        </w:rPr>
        <w:t>Retained Earnings</w:t>
      </w:r>
      <w:r w:rsidRPr="00B16F6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Stock Returns</w:t>
      </w:r>
    </w:p>
    <w:p w:rsidR="0064024B" w:rsidRDefault="001D228A">
      <w:pPr>
        <w:pStyle w:val="ListParagraph"/>
        <w:tabs>
          <w:tab w:val="left" w:pos="270"/>
          <w:tab w:val="left" w:pos="3195"/>
          <w:tab w:val="center" w:pos="4468"/>
        </w:tabs>
        <w:spacing w:after="0" w:line="480" w:lineRule="auto"/>
        <w:ind w:left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318135</wp:posOffset>
                </wp:positionV>
                <wp:extent cx="180975" cy="180975"/>
                <wp:effectExtent l="0" t="0" r="9525" b="9525"/>
                <wp:wrapNone/>
                <wp:docPr id="39" name="Plu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723BE" id="Plus 39" o:spid="_x0000_s1026" style="position:absolute;margin-left:258.75pt;margin-top:25.05pt;width:14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" path="m23988,69205r45217,l69205,23988r42565,l111770,69205r45217,l156987,111770r-45217,l111770,156987r-42565,l69205,111770r-45217,l23988,69205xe" fillcolor="window" strokecolor="windowText" strokeweight="2pt">
                <v:path arrowok="t" o:connecttype="custom" o:connectlocs="23988,69205;69205,69205;69205,23988;111770,23988;111770,69205;156987,69205;156987,111770;111770,111770;111770,156987;69205,156987;69205,111770;23988,111770;23988,69205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4024B" w:rsidRDefault="00B16F67">
      <w:pPr>
        <w:pStyle w:val="ListParagraph"/>
        <w:tabs>
          <w:tab w:val="left" w:pos="270"/>
        </w:tabs>
        <w:spacing w:after="0" w:line="480" w:lineRule="auto"/>
        <w:ind w:left="6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4FC8A" wp14:editId="0E690AE9">
                <wp:simplePos x="0" y="0"/>
                <wp:positionH relativeFrom="column">
                  <wp:posOffset>397880</wp:posOffset>
                </wp:positionH>
                <wp:positionV relativeFrom="paragraph">
                  <wp:posOffset>74883</wp:posOffset>
                </wp:positionV>
                <wp:extent cx="1390650" cy="764275"/>
                <wp:effectExtent l="0" t="0" r="1905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30BA9" id="Rectangle 6" o:spid="_x0000_s1026" style="position:absolute;margin-left:31.35pt;margin-top:5.9pt;width:109.5pt;height:6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" filled="f" strokecolor="gray [1629]" strokeweight="2pt"/>
            </w:pict>
          </mc:Fallback>
        </mc:AlternateContent>
      </w:r>
      <w:r w:rsidR="001D228A">
        <w:rPr>
          <w:rFonts w:ascii="Times New Roman" w:hAnsi="Times New Roman" w:cs="Times New Roman"/>
          <w:b/>
        </w:rPr>
        <w:t xml:space="preserve">                         </w:t>
      </w:r>
    </w:p>
    <w:p w:rsidR="0064024B" w:rsidRPr="00B16F67" w:rsidRDefault="00B16F67" w:rsidP="00B16F67">
      <w:pPr>
        <w:tabs>
          <w:tab w:val="left" w:pos="270"/>
        </w:tabs>
        <w:spacing w:after="0" w:line="48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Growth</w:t>
      </w:r>
    </w:p>
    <w:p w:rsidR="0064024B" w:rsidRDefault="0064024B">
      <w:pPr>
        <w:tabs>
          <w:tab w:val="left" w:pos="270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Populasi</w:t>
      </w:r>
      <w:proofErr w:type="spellEnd"/>
      <w:r>
        <w:rPr>
          <w:rFonts w:ascii="Times New Roman" w:hAnsi="Times New Roman" w:cs="Times New Roman"/>
          <w:b/>
        </w:rPr>
        <w:t xml:space="preserve"> dan </w:t>
      </w:r>
      <w:proofErr w:type="spellStart"/>
      <w:r>
        <w:rPr>
          <w:rFonts w:ascii="Times New Roman" w:hAnsi="Times New Roman" w:cs="Times New Roman"/>
          <w:b/>
        </w:rPr>
        <w:t>Sampel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Populasi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B16F67">
        <w:rPr>
          <w:rFonts w:ascii="Times New Roman" w:hAnsi="Times New Roman" w:cs="Times New Roman"/>
        </w:rPr>
        <w:t>termasuk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dalam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indeks</w:t>
      </w:r>
      <w:proofErr w:type="spellEnd"/>
      <w:r w:rsidR="00B16F67">
        <w:rPr>
          <w:rFonts w:ascii="Times New Roman" w:hAnsi="Times New Roman" w:cs="Times New Roman"/>
        </w:rPr>
        <w:t xml:space="preserve"> LQ 45</w:t>
      </w:r>
      <w:r>
        <w:rPr>
          <w:rFonts w:ascii="Times New Roman" w:hAnsi="Times New Roman" w:cs="Times New Roman"/>
        </w:rPr>
        <w:t xml:space="preserve">. Teknik </w:t>
      </w:r>
      <w:proofErr w:type="spellStart"/>
      <w:r>
        <w:rPr>
          <w:rFonts w:ascii="Times New Roman" w:hAnsi="Times New Roman" w:cs="Times New Roman"/>
        </w:rPr>
        <w:t>pengambilan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purposive sampling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Kriteria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 (1) Perusahaan-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kecuali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B16F67">
        <w:rPr>
          <w:rFonts w:ascii="Times New Roman" w:hAnsi="Times New Roman" w:cs="Times New Roman"/>
        </w:rPr>
        <w:t>konsisten</w:t>
      </w:r>
      <w:proofErr w:type="spellEnd"/>
      <w:r w:rsidR="00B16F67">
        <w:rPr>
          <w:rFonts w:ascii="Times New Roman" w:hAnsi="Times New Roman" w:cs="Times New Roman"/>
        </w:rPr>
        <w:t xml:space="preserve"> di </w:t>
      </w:r>
      <w:proofErr w:type="spellStart"/>
      <w:r w:rsidR="00B16F67">
        <w:rPr>
          <w:rFonts w:ascii="Times New Roman" w:hAnsi="Times New Roman" w:cs="Times New Roman"/>
        </w:rPr>
        <w:t>dalam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indeks</w:t>
      </w:r>
      <w:proofErr w:type="spellEnd"/>
      <w:r w:rsidR="00B16F67">
        <w:rPr>
          <w:rFonts w:ascii="Times New Roman" w:hAnsi="Times New Roman" w:cs="Times New Roman"/>
        </w:rPr>
        <w:t xml:space="preserve"> LQ 45</w:t>
      </w:r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periode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B16F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201</w:t>
      </w:r>
      <w:r w:rsidR="00B16F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(2) Perusahaan yang </w:t>
      </w:r>
      <w:proofErr w:type="spellStart"/>
      <w:r w:rsidR="00B16F67">
        <w:rPr>
          <w:rFonts w:ascii="Times New Roman" w:hAnsi="Times New Roman" w:cs="Times New Roman"/>
        </w:rPr>
        <w:t>memiliki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laba</w:t>
      </w:r>
      <w:proofErr w:type="spellEnd"/>
      <w:r w:rsidR="00B16F67">
        <w:rPr>
          <w:rFonts w:ascii="Times New Roman" w:hAnsi="Times New Roman" w:cs="Times New Roman"/>
        </w:rPr>
        <w:t xml:space="preserve"> di </w:t>
      </w:r>
      <w:proofErr w:type="spellStart"/>
      <w:r w:rsidR="00B16F67">
        <w:rPr>
          <w:rFonts w:ascii="Times New Roman" w:hAnsi="Times New Roman" w:cs="Times New Roman"/>
        </w:rPr>
        <w:t>tahan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bernilai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positif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periode</w:t>
      </w:r>
      <w:proofErr w:type="spellEnd"/>
      <w:r w:rsidR="00B16F67">
        <w:rPr>
          <w:rFonts w:ascii="Times New Roman" w:hAnsi="Times New Roman" w:cs="Times New Roman"/>
        </w:rPr>
        <w:t xml:space="preserve"> 2014 - 2017</w:t>
      </w:r>
      <w:r>
        <w:rPr>
          <w:rFonts w:ascii="Times New Roman" w:hAnsi="Times New Roman" w:cs="Times New Roman"/>
        </w:rPr>
        <w:t xml:space="preserve"> (3) </w:t>
      </w:r>
      <w:r w:rsidR="00B16F67">
        <w:rPr>
          <w:rFonts w:ascii="Times New Roman" w:hAnsi="Times New Roman" w:cs="Times New Roman"/>
        </w:rPr>
        <w:t xml:space="preserve">Perusahaan yang </w:t>
      </w:r>
      <w:proofErr w:type="spellStart"/>
      <w:r w:rsidR="00B16F67">
        <w:rPr>
          <w:rFonts w:ascii="Times New Roman" w:hAnsi="Times New Roman" w:cs="Times New Roman"/>
        </w:rPr>
        <w:t>tidak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memiliki</w:t>
      </w:r>
      <w:proofErr w:type="spellEnd"/>
      <w:r w:rsidR="00B16F67">
        <w:rPr>
          <w:rFonts w:ascii="Times New Roman" w:hAnsi="Times New Roman" w:cs="Times New Roman"/>
        </w:rPr>
        <w:t xml:space="preserve"> abnormal return di </w:t>
      </w:r>
      <w:proofErr w:type="spellStart"/>
      <w:r w:rsidR="00B16F67">
        <w:rPr>
          <w:rFonts w:ascii="Times New Roman" w:hAnsi="Times New Roman" w:cs="Times New Roman"/>
        </w:rPr>
        <w:t>atas</w:t>
      </w:r>
      <w:proofErr w:type="spellEnd"/>
      <w:r w:rsidR="00B16F67">
        <w:rPr>
          <w:rFonts w:ascii="Times New Roman" w:hAnsi="Times New Roman" w:cs="Times New Roman"/>
        </w:rPr>
        <w:t xml:space="preserve"> 100% (4) </w:t>
      </w:r>
      <w:r>
        <w:rPr>
          <w:rFonts w:ascii="Times New Roman" w:hAnsi="Times New Roman" w:cs="Times New Roman"/>
        </w:rPr>
        <w:t xml:space="preserve">Perusahaan yang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variabel-variabel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diteliti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16F67">
        <w:rPr>
          <w:rFonts w:ascii="Times New Roman" w:hAnsi="Times New Roman" w:cs="Times New Roman"/>
        </w:rPr>
        <w:t>empat</w:t>
      </w:r>
      <w:proofErr w:type="spellEnd"/>
      <w:r w:rsidR="00B16F6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Definisi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Operasional</w:t>
      </w:r>
      <w:proofErr w:type="spellEnd"/>
      <w:r>
        <w:rPr>
          <w:rFonts w:ascii="Times New Roman" w:hAnsi="Times New Roman" w:cs="Times New Roman"/>
          <w:b/>
        </w:rPr>
        <w:t xml:space="preserve"> dan </w:t>
      </w:r>
      <w:proofErr w:type="spellStart"/>
      <w:r>
        <w:rPr>
          <w:rFonts w:ascii="Times New Roman" w:hAnsi="Times New Roman" w:cs="Times New Roman"/>
          <w:b/>
        </w:rPr>
        <w:t>Pengukuran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Variabel</w:t>
      </w:r>
      <w:proofErr w:type="spellEnd"/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Variabel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B084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ndependen</w:t>
      </w:r>
      <w:proofErr w:type="spellEnd"/>
    </w:p>
    <w:p w:rsidR="0064024B" w:rsidRPr="00134C10" w:rsidRDefault="00134C10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r w:rsidRPr="00134C10">
        <w:rPr>
          <w:rFonts w:ascii="Times New Roman" w:hAnsi="Times New Roman" w:cs="Times New Roman"/>
          <w:i/>
        </w:rPr>
        <w:t>Return on Assets</w:t>
      </w:r>
    </w:p>
    <w:p w:rsidR="0064024B" w:rsidRDefault="00DB084C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DB084C">
        <w:rPr>
          <w:rFonts w:ascii="Times New Roman" w:hAnsi="Times New Roman" w:cs="Times New Roman"/>
          <w:i/>
        </w:rPr>
        <w:t>Return on Assets</w:t>
      </w:r>
      <w:r w:rsidR="001D228A">
        <w:rPr>
          <w:rFonts w:ascii="Times New Roman" w:hAnsi="Times New Roman" w:cs="Times New Roman"/>
        </w:rPr>
        <w:t xml:space="preserve"> </w:t>
      </w:r>
      <w:proofErr w:type="spellStart"/>
      <w:r w:rsidR="001D228A">
        <w:rPr>
          <w:rFonts w:ascii="Times New Roman" w:hAnsi="Times New Roman" w:cs="Times New Roman"/>
        </w:rPr>
        <w:t>merupakan</w:t>
      </w:r>
      <w:proofErr w:type="spellEnd"/>
      <w:r w:rsidR="001D228A">
        <w:rPr>
          <w:rFonts w:ascii="Times New Roman" w:hAnsi="Times New Roman" w:cs="Times New Roman"/>
        </w:rPr>
        <w:t xml:space="preserve"> </w:t>
      </w:r>
      <w:proofErr w:type="spellStart"/>
      <w:r w:rsidR="001D228A">
        <w:rPr>
          <w:rFonts w:ascii="Times New Roman" w:hAnsi="Times New Roman" w:cs="Times New Roman"/>
        </w:rPr>
        <w:t>kemampuan</w:t>
      </w:r>
      <w:proofErr w:type="spellEnd"/>
      <w:r w:rsidR="001D228A">
        <w:rPr>
          <w:rFonts w:ascii="Times New Roman" w:hAnsi="Times New Roman" w:cs="Times New Roman"/>
        </w:rPr>
        <w:t xml:space="preserve"> </w:t>
      </w:r>
      <w:proofErr w:type="spellStart"/>
      <w:r w:rsidR="001D228A">
        <w:rPr>
          <w:rFonts w:ascii="Times New Roman" w:hAnsi="Times New Roman" w:cs="Times New Roman"/>
        </w:rPr>
        <w:t>perusahaan</w:t>
      </w:r>
      <w:proofErr w:type="spellEnd"/>
      <w:r w:rsidR="001D22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menghasilkan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 w:rsidR="001D22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rumus</w:t>
      </w:r>
      <w:proofErr w:type="spellEnd"/>
      <w:r>
        <w:rPr>
          <w:rFonts w:ascii="Times New Roman" w:hAnsi="Times New Roman" w:cs="Times New Roman"/>
        </w:rPr>
        <w:t xml:space="preserve"> return on asset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:rsidR="0064024B" w:rsidRDefault="0064024B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DB084C">
      <w:pPr>
        <w:pStyle w:val="ListParagraph"/>
        <w:tabs>
          <w:tab w:val="left" w:pos="270"/>
        </w:tabs>
        <w:spacing w:after="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ROA</w:t>
      </w:r>
      <w:r w:rsidR="001D228A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Earning After Tax</m:t>
            </m:r>
          </m:num>
          <m:den>
            <m:r>
              <w:rPr>
                <w:rFonts w:ascii="Cambria Math" w:hAnsi="Cambria Math" w:cs="Times New Roman"/>
              </w:rPr>
              <m:t>Total Assets</m:t>
            </m:r>
          </m:den>
        </m:f>
      </m:oMath>
    </w:p>
    <w:p w:rsidR="0064024B" w:rsidRDefault="0064024B">
      <w:pPr>
        <w:pStyle w:val="ListParagraph"/>
        <w:tabs>
          <w:tab w:val="left" w:pos="270"/>
        </w:tabs>
        <w:spacing w:after="0"/>
        <w:jc w:val="center"/>
        <w:rPr>
          <w:rFonts w:ascii="Times New Roman" w:hAnsi="Times New Roman" w:cs="Times New Roman"/>
        </w:rPr>
      </w:pPr>
    </w:p>
    <w:p w:rsidR="0064024B" w:rsidRPr="00DB084C" w:rsidRDefault="00DB084C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r w:rsidRPr="00DB084C">
        <w:rPr>
          <w:rFonts w:ascii="Times New Roman" w:hAnsi="Times New Roman" w:cs="Times New Roman"/>
          <w:i/>
        </w:rPr>
        <w:t>Retained Earnings</w:t>
      </w:r>
    </w:p>
    <w:p w:rsidR="0064024B" w:rsidRPr="00DB084C" w:rsidRDefault="00DB084C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DB084C">
        <w:rPr>
          <w:rFonts w:ascii="Times New Roman" w:hAnsi="Times New Roman" w:cs="Times New Roman"/>
          <w:i/>
        </w:rPr>
        <w:t>Retained Earnings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D228A">
        <w:rPr>
          <w:rFonts w:ascii="Times New Roman" w:hAnsi="Times New Roman" w:cs="Times New Roman"/>
        </w:rPr>
        <w:t>merupakan</w:t>
      </w:r>
      <w:proofErr w:type="spellEnd"/>
      <w:r w:rsidR="001D22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dikurangi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Laba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B084C">
        <w:rPr>
          <w:rFonts w:ascii="Times New Roman" w:hAnsi="Times New Roman" w:cs="Times New Roman"/>
          <w:i/>
        </w:rPr>
        <w:t>retained earnings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indicator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profitabilitas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B084C">
        <w:rPr>
          <w:rFonts w:ascii="Times New Roman" w:hAnsi="Times New Roman" w:cs="Times New Roman"/>
          <w:i/>
        </w:rPr>
        <w:t>retained earnings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:rsidR="0064024B" w:rsidRDefault="0064024B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pStyle w:val="ListParagraph"/>
        <w:tabs>
          <w:tab w:val="left" w:pos="270"/>
        </w:tabs>
        <w:spacing w:after="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ROA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EAT</m:t>
            </m:r>
          </m:num>
          <m:den>
            <m:r>
              <w:rPr>
                <w:rFonts w:ascii="Cambria Math" w:hAnsi="Cambria Math" w:cs="Times New Roman"/>
              </w:rPr>
              <m:t>total asset</m:t>
            </m:r>
          </m:den>
        </m:f>
      </m:oMath>
    </w:p>
    <w:p w:rsidR="00134C10" w:rsidRDefault="00134C10">
      <w:pPr>
        <w:pStyle w:val="ListParagraph"/>
        <w:tabs>
          <w:tab w:val="left" w:pos="270"/>
        </w:tabs>
        <w:spacing w:after="0"/>
        <w:jc w:val="center"/>
        <w:rPr>
          <w:rFonts w:ascii="Times New Roman" w:eastAsiaTheme="minorEastAsia" w:hAnsi="Times New Roman" w:cs="Times New Roman"/>
        </w:rPr>
      </w:pPr>
    </w:p>
    <w:p w:rsidR="0064024B" w:rsidRPr="00DB084C" w:rsidRDefault="00DB084C" w:rsidP="00DB084C">
      <w:pPr>
        <w:pStyle w:val="ListParagraph"/>
        <w:numPr>
          <w:ilvl w:val="0"/>
          <w:numId w:val="8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  <w:i/>
        </w:rPr>
      </w:pPr>
      <w:r w:rsidRPr="00DB084C">
        <w:rPr>
          <w:rFonts w:ascii="Times New Roman" w:hAnsi="Times New Roman" w:cs="Times New Roman"/>
          <w:i/>
        </w:rPr>
        <w:t>Growth</w:t>
      </w:r>
    </w:p>
    <w:p w:rsidR="00DB084C" w:rsidRDefault="00DB084C" w:rsidP="00DB084C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DB084C">
        <w:rPr>
          <w:rFonts w:ascii="Times New Roman" w:hAnsi="Times New Roman" w:cs="Times New Roman"/>
          <w:i/>
        </w:rPr>
        <w:t>Growth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rasio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persentase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pertumbuhan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seimbang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tertahankan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B084C">
        <w:rPr>
          <w:rFonts w:ascii="Times New Roman" w:hAnsi="Times New Roman" w:cs="Times New Roman"/>
          <w:i/>
        </w:rPr>
        <w:t>growth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:rsidR="00DB084C" w:rsidRDefault="00DB084C" w:rsidP="00DB084C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DB084C" w:rsidRDefault="00DB084C" w:rsidP="00DB084C">
      <w:pPr>
        <w:pStyle w:val="ListParagraph"/>
        <w:tabs>
          <w:tab w:val="left" w:pos="270"/>
        </w:tabs>
        <w:spacing w:after="0"/>
        <w:jc w:val="center"/>
        <w:rPr>
          <w:rFonts w:ascii="Times New Roman" w:hAnsi="Times New Roman" w:cs="Times New Roman"/>
        </w:rPr>
      </w:pPr>
      <w:r w:rsidRPr="00DB084C">
        <w:rPr>
          <w:rFonts w:ascii="Times New Roman" w:hAnsi="Times New Roman" w:cs="Times New Roman"/>
          <w:i/>
        </w:rPr>
        <w:t>Growth</w:t>
      </w:r>
      <w:r>
        <w:rPr>
          <w:rFonts w:ascii="Times New Roman" w:hAnsi="Times New Roman" w:cs="Times New Roman"/>
        </w:rPr>
        <w:t xml:space="preserve"> = </w:t>
      </w:r>
      <w:r w:rsidRPr="00DB084C">
        <w:rPr>
          <w:rFonts w:ascii="Times New Roman" w:hAnsi="Times New Roman" w:cs="Times New Roman"/>
          <w:i/>
        </w:rPr>
        <w:t>Return on Equity</w:t>
      </w:r>
      <w:r>
        <w:rPr>
          <w:rFonts w:ascii="Times New Roman" w:hAnsi="Times New Roman" w:cs="Times New Roman"/>
        </w:rPr>
        <w:t xml:space="preserve"> x b</w:t>
      </w:r>
    </w:p>
    <w:p w:rsidR="00DB084C" w:rsidRPr="00DB084C" w:rsidRDefault="00DB084C" w:rsidP="00DB084C">
      <w:pPr>
        <w:pStyle w:val="ListParagraph"/>
        <w:tabs>
          <w:tab w:val="left" w:pos="270"/>
        </w:tabs>
        <w:spacing w:after="0"/>
        <w:jc w:val="center"/>
        <w:rPr>
          <w:rFonts w:ascii="Times New Roman" w:eastAsiaTheme="minorEastAsia" w:hAnsi="Times New Roman" w:cs="Times New Roman"/>
          <w:i/>
        </w:rPr>
      </w:pPr>
      <w:r>
        <w:rPr>
          <w:rFonts w:ascii="Times New Roman" w:hAnsi="Times New Roman" w:cs="Times New Roman"/>
          <w:i/>
        </w:rPr>
        <w:t>b (Plowback Ratio)</w:t>
      </w:r>
      <w:r>
        <w:rPr>
          <w:rFonts w:ascii="Times New Roman" w:hAnsi="Times New Roman" w:cs="Times New Roman"/>
        </w:rPr>
        <w:t xml:space="preserve"> = 1 – </w:t>
      </w:r>
      <w:r>
        <w:rPr>
          <w:rFonts w:ascii="Times New Roman" w:hAnsi="Times New Roman" w:cs="Times New Roman"/>
          <w:i/>
        </w:rPr>
        <w:t>Dividend Payout Ratio</w:t>
      </w:r>
    </w:p>
    <w:p w:rsidR="00DB084C" w:rsidRPr="00DB084C" w:rsidRDefault="00DB084C" w:rsidP="00DB084C">
      <w:pPr>
        <w:pStyle w:val="ListParagraph"/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Variabel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Dependen</w:t>
      </w:r>
      <w:proofErr w:type="spellEnd"/>
    </w:p>
    <w:p w:rsidR="0064024B" w:rsidRDefault="00DB084C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</w:rPr>
      </w:pPr>
      <w:r w:rsidRPr="00DB084C">
        <w:rPr>
          <w:rFonts w:ascii="Times New Roman" w:hAnsi="Times New Roman" w:cs="Times New Roman"/>
          <w:b/>
          <w:i/>
        </w:rPr>
        <w:t>Return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Saham</w:t>
      </w:r>
      <w:proofErr w:type="spellEnd"/>
    </w:p>
    <w:p w:rsidR="0064024B" w:rsidRDefault="001D228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084C" w:rsidRPr="00DB084C">
        <w:rPr>
          <w:rFonts w:ascii="Times New Roman" w:hAnsi="Times New Roman" w:cs="Times New Roman"/>
          <w:i/>
        </w:rPr>
        <w:t>Return</w:t>
      </w:r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saham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variabel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dependen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dalam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penelitian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ini</w:t>
      </w:r>
      <w:proofErr w:type="spellEnd"/>
      <w:r w:rsidR="00DB084C">
        <w:rPr>
          <w:rFonts w:ascii="Times New Roman" w:hAnsi="Times New Roman" w:cs="Times New Roman"/>
        </w:rPr>
        <w:t xml:space="preserve">. </w:t>
      </w:r>
      <w:proofErr w:type="spellStart"/>
      <w:r w:rsidR="00DB084C">
        <w:rPr>
          <w:rFonts w:ascii="Times New Roman" w:hAnsi="Times New Roman" w:cs="Times New Roman"/>
        </w:rPr>
        <w:t>Dalam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penelitian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ini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harga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saham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dilihat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berdasarkan</w:t>
      </w:r>
      <w:proofErr w:type="spellEnd"/>
      <w:r w:rsidR="00DB084C">
        <w:rPr>
          <w:rFonts w:ascii="Times New Roman" w:hAnsi="Times New Roman" w:cs="Times New Roman"/>
        </w:rPr>
        <w:t xml:space="preserve"> data yang </w:t>
      </w:r>
      <w:proofErr w:type="spellStart"/>
      <w:r w:rsidR="00DB084C">
        <w:rPr>
          <w:rFonts w:ascii="Times New Roman" w:hAnsi="Times New Roman" w:cs="Times New Roman"/>
        </w:rPr>
        <w:t>tercatat</w:t>
      </w:r>
      <w:proofErr w:type="spellEnd"/>
      <w:r w:rsidR="00DB084C">
        <w:rPr>
          <w:rFonts w:ascii="Times New Roman" w:hAnsi="Times New Roman" w:cs="Times New Roman"/>
        </w:rPr>
        <w:t xml:space="preserve"> di IDX </w:t>
      </w:r>
      <w:proofErr w:type="spellStart"/>
      <w:r w:rsidR="00DB084C">
        <w:rPr>
          <w:rFonts w:ascii="Times New Roman" w:hAnsi="Times New Roman" w:cs="Times New Roman"/>
        </w:rPr>
        <w:t>setiap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tahunnya</w:t>
      </w:r>
      <w:proofErr w:type="spellEnd"/>
      <w:r w:rsidR="00DB084C">
        <w:rPr>
          <w:rFonts w:ascii="Times New Roman" w:hAnsi="Times New Roman" w:cs="Times New Roman"/>
        </w:rPr>
        <w:t xml:space="preserve">. </w:t>
      </w:r>
      <w:proofErr w:type="spellStart"/>
      <w:r w:rsidR="00DB084C">
        <w:rPr>
          <w:rFonts w:ascii="Times New Roman" w:hAnsi="Times New Roman" w:cs="Times New Roman"/>
        </w:rPr>
        <w:t>Secara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sistematis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rumus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dari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r w:rsidR="00DB084C" w:rsidRPr="00DB084C">
        <w:rPr>
          <w:rFonts w:ascii="Times New Roman" w:hAnsi="Times New Roman" w:cs="Times New Roman"/>
          <w:i/>
        </w:rPr>
        <w:t>return</w:t>
      </w:r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saham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dapat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dinyatakan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sebagai</w:t>
      </w:r>
      <w:proofErr w:type="spellEnd"/>
      <w:r w:rsidR="00DB084C">
        <w:rPr>
          <w:rFonts w:ascii="Times New Roman" w:hAnsi="Times New Roman" w:cs="Times New Roman"/>
        </w:rPr>
        <w:t xml:space="preserve"> </w:t>
      </w:r>
      <w:proofErr w:type="spellStart"/>
      <w:r w:rsidR="00DB084C">
        <w:rPr>
          <w:rFonts w:ascii="Times New Roman" w:hAnsi="Times New Roman" w:cs="Times New Roman"/>
        </w:rPr>
        <w:t>berikut</w:t>
      </w:r>
      <w:proofErr w:type="spellEnd"/>
      <w:r w:rsidR="00DB084C">
        <w:rPr>
          <w:rFonts w:ascii="Times New Roman" w:hAnsi="Times New Roman" w:cs="Times New Roman"/>
        </w:rPr>
        <w:t>:</w:t>
      </w:r>
    </w:p>
    <w:p w:rsidR="0064024B" w:rsidRDefault="0064024B">
      <w:p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</w:p>
    <w:p w:rsidR="0064024B" w:rsidRDefault="00DB084C">
      <w:pPr>
        <w:tabs>
          <w:tab w:val="left" w:pos="270"/>
        </w:tabs>
        <w:spacing w:after="0"/>
        <w:jc w:val="center"/>
        <w:rPr>
          <w:rFonts w:ascii="Times New Roman" w:eastAsiaTheme="minorEastAsia" w:hAnsi="Times New Roman" w:cs="Times New Roman"/>
        </w:rPr>
      </w:pPr>
      <w:r w:rsidRPr="00DB084C">
        <w:rPr>
          <w:rFonts w:ascii="Times New Roman" w:hAnsi="Times New Roman" w:cs="Times New Roman"/>
          <w:i/>
        </w:rPr>
        <w:t>Stock Return</w:t>
      </w:r>
      <w:r w:rsidR="001D228A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Share Price</m:t>
                </m:r>
              </m:e>
              <m:sup>
                <m:r>
                  <w:rPr>
                    <w:rFonts w:ascii="Cambria Math" w:hAnsi="Cambria Math" w:cs="Times New Roman"/>
                  </w:rPr>
                  <m:t>t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Share Price</m:t>
                </m:r>
              </m:e>
              <m:sup>
                <m:r>
                  <w:rPr>
                    <w:rFonts w:ascii="Cambria Math" w:hAnsi="Cambria Math" w:cs="Times New Roman"/>
                  </w:rPr>
                  <m:t>t-1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Share Price</m:t>
                </m:r>
              </m:e>
              <m:sup>
                <m:r>
                  <w:rPr>
                    <w:rFonts w:ascii="Cambria Math" w:hAnsi="Cambria Math" w:cs="Times New Roman"/>
                  </w:rPr>
                  <m:t>t-1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 x 100%</m:t>
        </m:r>
      </m:oMath>
    </w:p>
    <w:p w:rsidR="0064024B" w:rsidRDefault="0064024B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</w:rPr>
      </w:pPr>
    </w:p>
    <w:p w:rsidR="0064024B" w:rsidRDefault="0064024B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Teknik </w:t>
      </w:r>
      <w:proofErr w:type="spellStart"/>
      <w:r>
        <w:rPr>
          <w:rFonts w:ascii="Times New Roman" w:hAnsi="Times New Roman" w:cs="Times New Roman"/>
          <w:b/>
        </w:rPr>
        <w:t>Pengumpulan</w:t>
      </w:r>
      <w:proofErr w:type="spellEnd"/>
      <w:r>
        <w:rPr>
          <w:rFonts w:ascii="Times New Roman" w:hAnsi="Times New Roman" w:cs="Times New Roman"/>
          <w:b/>
        </w:rPr>
        <w:t xml:space="preserve"> Data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Teknik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Peneliti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PDPM </w:t>
      </w:r>
      <w:proofErr w:type="spellStart"/>
      <w:r w:rsidR="00A15FDC">
        <w:rPr>
          <w:rFonts w:ascii="Times New Roman" w:hAnsi="Times New Roman" w:cs="Times New Roman"/>
        </w:rPr>
        <w:t>Institut</w:t>
      </w:r>
      <w:proofErr w:type="spellEnd"/>
      <w:r w:rsidR="00A15FDC">
        <w:rPr>
          <w:rFonts w:ascii="Times New Roman" w:hAnsi="Times New Roman" w:cs="Times New Roman"/>
        </w:rPr>
        <w:t xml:space="preserve"> </w:t>
      </w:r>
      <w:proofErr w:type="spellStart"/>
      <w:r w:rsidR="00A15FDC">
        <w:rPr>
          <w:rFonts w:ascii="Times New Roman" w:hAnsi="Times New Roman" w:cs="Times New Roman"/>
        </w:rPr>
        <w:t>Bisnis</w:t>
      </w:r>
      <w:proofErr w:type="spellEnd"/>
      <w:r w:rsidR="00A15FDC">
        <w:rPr>
          <w:rFonts w:ascii="Times New Roman" w:hAnsi="Times New Roman" w:cs="Times New Roman"/>
        </w:rPr>
        <w:t xml:space="preserve"> dan </w:t>
      </w:r>
      <w:proofErr w:type="spellStart"/>
      <w:r w:rsidR="00A15FDC">
        <w:rPr>
          <w:rFonts w:ascii="Times New Roman" w:hAnsi="Times New Roman" w:cs="Times New Roman"/>
        </w:rPr>
        <w:t>Informatika</w:t>
      </w:r>
      <w:proofErr w:type="spellEnd"/>
      <w:r w:rsidR="00A15FDC">
        <w:rPr>
          <w:rFonts w:ascii="Times New Roman" w:hAnsi="Times New Roman" w:cs="Times New Roman"/>
        </w:rPr>
        <w:t xml:space="preserve"> Kwik Kian </w:t>
      </w:r>
      <w:proofErr w:type="spellStart"/>
      <w:r w:rsidR="00A15FDC">
        <w:rPr>
          <w:rFonts w:ascii="Times New Roman" w:hAnsi="Times New Roman" w:cs="Times New Roman"/>
        </w:rPr>
        <w:t>Gie</w:t>
      </w:r>
      <w:proofErr w:type="spellEnd"/>
      <w:r w:rsidR="00A1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buku-buku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memperkuat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Peneliti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internet. Dari data </w:t>
      </w:r>
      <w:proofErr w:type="spellStart"/>
      <w:r>
        <w:rPr>
          <w:rFonts w:ascii="Times New Roman" w:hAnsi="Times New Roman" w:cs="Times New Roman"/>
        </w:rPr>
        <w:t>observasi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sekunder</w:t>
      </w:r>
      <w:proofErr w:type="spellEnd"/>
      <w:r>
        <w:rPr>
          <w:rFonts w:ascii="Times New Roman" w:hAnsi="Times New Roman" w:cs="Times New Roman"/>
        </w:rPr>
        <w:t xml:space="preserve">. Data yang </w:t>
      </w:r>
      <w:proofErr w:type="spellStart"/>
      <w:r>
        <w:rPr>
          <w:rFonts w:ascii="Times New Roman" w:hAnsi="Times New Roman" w:cs="Times New Roman"/>
        </w:rPr>
        <w:t>diambil</w:t>
      </w:r>
      <w:proofErr w:type="spellEnd"/>
      <w:r>
        <w:rPr>
          <w:rFonts w:ascii="Times New Roman" w:hAnsi="Times New Roman" w:cs="Times New Roman"/>
        </w:rPr>
        <w:t xml:space="preserve"> di: BEI, PDPM </w:t>
      </w:r>
      <w:proofErr w:type="spellStart"/>
      <w:r w:rsidR="00A15FDC">
        <w:rPr>
          <w:rFonts w:ascii="Times New Roman" w:hAnsi="Times New Roman" w:cs="Times New Roman"/>
        </w:rPr>
        <w:t>Institut</w:t>
      </w:r>
      <w:proofErr w:type="spellEnd"/>
      <w:r w:rsidR="00A15FDC">
        <w:rPr>
          <w:rFonts w:ascii="Times New Roman" w:hAnsi="Times New Roman" w:cs="Times New Roman"/>
        </w:rPr>
        <w:t xml:space="preserve"> </w:t>
      </w:r>
      <w:proofErr w:type="spellStart"/>
      <w:r w:rsidR="00A15FDC">
        <w:rPr>
          <w:rFonts w:ascii="Times New Roman" w:hAnsi="Times New Roman" w:cs="Times New Roman"/>
        </w:rPr>
        <w:t>Bisnis</w:t>
      </w:r>
      <w:proofErr w:type="spellEnd"/>
      <w:r w:rsidR="00A15FDC">
        <w:rPr>
          <w:rFonts w:ascii="Times New Roman" w:hAnsi="Times New Roman" w:cs="Times New Roman"/>
        </w:rPr>
        <w:t xml:space="preserve"> dan </w:t>
      </w:r>
      <w:proofErr w:type="spellStart"/>
      <w:r w:rsidR="00A15FDC">
        <w:rPr>
          <w:rFonts w:ascii="Times New Roman" w:hAnsi="Times New Roman" w:cs="Times New Roman"/>
        </w:rPr>
        <w:t>Informatika</w:t>
      </w:r>
      <w:proofErr w:type="spellEnd"/>
      <w:r w:rsidR="00A15FDC">
        <w:rPr>
          <w:rFonts w:ascii="Times New Roman" w:hAnsi="Times New Roman" w:cs="Times New Roman"/>
        </w:rPr>
        <w:t xml:space="preserve"> Kwik Kian </w:t>
      </w:r>
      <w:proofErr w:type="spellStart"/>
      <w:r w:rsidR="00A15FDC">
        <w:rPr>
          <w:rFonts w:ascii="Times New Roman" w:hAnsi="Times New Roman" w:cs="Times New Roman"/>
        </w:rPr>
        <w:t>Gie</w:t>
      </w:r>
      <w:proofErr w:type="spellEnd"/>
      <w:r>
        <w:rPr>
          <w:rFonts w:ascii="Times New Roman" w:hAnsi="Times New Roman" w:cs="Times New Roman"/>
        </w:rPr>
        <w:t xml:space="preserve">, internet, </w:t>
      </w:r>
      <w:proofErr w:type="spellStart"/>
      <w:r>
        <w:rPr>
          <w:rFonts w:ascii="Times New Roman" w:hAnsi="Times New Roman" w:cs="Times New Roman"/>
        </w:rPr>
        <w:t>dll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Teknik </w:t>
      </w:r>
      <w:proofErr w:type="spellStart"/>
      <w:r>
        <w:rPr>
          <w:rFonts w:ascii="Times New Roman" w:hAnsi="Times New Roman" w:cs="Times New Roman"/>
          <w:b/>
        </w:rPr>
        <w:t>Analisis</w:t>
      </w:r>
      <w:proofErr w:type="spellEnd"/>
      <w:r>
        <w:rPr>
          <w:rFonts w:ascii="Times New Roman" w:hAnsi="Times New Roman" w:cs="Times New Roman"/>
          <w:b/>
        </w:rPr>
        <w:t xml:space="preserve"> Data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>:</w:t>
      </w:r>
    </w:p>
    <w:p w:rsidR="0064024B" w:rsidRDefault="001D228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Statisti</w:t>
      </w:r>
      <w:r w:rsidR="00A15FDC"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Deskriptif</w:t>
      </w:r>
      <w:proofErr w:type="spellEnd"/>
    </w:p>
    <w:p w:rsidR="0064024B" w:rsidRDefault="001D228A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Statistic </w:t>
      </w:r>
      <w:proofErr w:type="spellStart"/>
      <w:r>
        <w:rPr>
          <w:rFonts w:ascii="Times New Roman" w:hAnsi="Times New Roman" w:cs="Times New Roman"/>
        </w:rPr>
        <w:t>deskriptif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data. 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statisti</w:t>
      </w:r>
      <w:r w:rsidR="00A15FDC"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deskriptif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r w:rsidR="00A15FDC" w:rsidRPr="00A15FDC">
        <w:rPr>
          <w:rFonts w:ascii="Times New Roman" w:hAnsi="Times New Roman" w:cs="Times New Roman"/>
          <w:i/>
        </w:rPr>
        <w:t>return on assets</w:t>
      </w:r>
      <w:r>
        <w:rPr>
          <w:rFonts w:ascii="Times New Roman" w:hAnsi="Times New Roman" w:cs="Times New Roman"/>
        </w:rPr>
        <w:t xml:space="preserve">, </w:t>
      </w:r>
      <w:r w:rsidR="00A15FDC" w:rsidRPr="00A15FDC">
        <w:rPr>
          <w:rFonts w:ascii="Times New Roman" w:hAnsi="Times New Roman" w:cs="Times New Roman"/>
          <w:i/>
        </w:rPr>
        <w:t>retained earnings</w:t>
      </w:r>
      <w:r>
        <w:rPr>
          <w:rFonts w:ascii="Times New Roman" w:hAnsi="Times New Roman" w:cs="Times New Roman"/>
        </w:rPr>
        <w:t xml:space="preserve">, </w:t>
      </w:r>
      <w:r w:rsidR="00A15FDC" w:rsidRPr="00A15FDC">
        <w:rPr>
          <w:rFonts w:ascii="Times New Roman" w:hAnsi="Times New Roman" w:cs="Times New Roman"/>
          <w:i/>
        </w:rPr>
        <w:t>growth</w:t>
      </w:r>
      <w:r w:rsidR="00A1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 </w:t>
      </w:r>
      <w:r w:rsidR="00A15FDC" w:rsidRPr="00A15FDC">
        <w:rPr>
          <w:rFonts w:ascii="Times New Roman" w:hAnsi="Times New Roman" w:cs="Times New Roman"/>
          <w:i/>
        </w:rPr>
        <w:t>return</w:t>
      </w:r>
      <w:r w:rsidR="00A15FDC">
        <w:rPr>
          <w:rFonts w:ascii="Times New Roman" w:hAnsi="Times New Roman" w:cs="Times New Roman"/>
        </w:rPr>
        <w:t xml:space="preserve"> </w:t>
      </w:r>
      <w:proofErr w:type="spellStart"/>
      <w:r w:rsidR="00A15FDC">
        <w:rPr>
          <w:rFonts w:ascii="Times New Roman" w:hAnsi="Times New Roman" w:cs="Times New Roman"/>
        </w:rPr>
        <w:t>saham</w:t>
      </w:r>
      <w:proofErr w:type="spellEnd"/>
      <w:r w:rsidR="00A1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A15FDC">
        <w:rPr>
          <w:rFonts w:ascii="Times New Roman" w:hAnsi="Times New Roman" w:cs="Times New Roman"/>
        </w:rPr>
        <w:t>termasuk</w:t>
      </w:r>
      <w:proofErr w:type="spellEnd"/>
      <w:r w:rsidR="00A1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="00A15FDC">
        <w:rPr>
          <w:rFonts w:ascii="Times New Roman" w:hAnsi="Times New Roman" w:cs="Times New Roman"/>
        </w:rPr>
        <w:t>alam</w:t>
      </w:r>
      <w:proofErr w:type="spellEnd"/>
      <w:r w:rsidR="00A15FDC">
        <w:rPr>
          <w:rFonts w:ascii="Times New Roman" w:hAnsi="Times New Roman" w:cs="Times New Roman"/>
        </w:rPr>
        <w:t xml:space="preserve"> </w:t>
      </w:r>
      <w:proofErr w:type="spellStart"/>
      <w:r w:rsidR="00A15FDC">
        <w:rPr>
          <w:rFonts w:ascii="Times New Roman" w:hAnsi="Times New Roman" w:cs="Times New Roman"/>
        </w:rPr>
        <w:t>indeks</w:t>
      </w:r>
      <w:proofErr w:type="spellEnd"/>
      <w:r w:rsidR="00A15FDC">
        <w:rPr>
          <w:rFonts w:ascii="Times New Roman" w:hAnsi="Times New Roman" w:cs="Times New Roman"/>
        </w:rPr>
        <w:t xml:space="preserve"> LQ 45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Pengukuran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minimum,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maksimum</w:t>
      </w:r>
      <w:proofErr w:type="spellEnd"/>
      <w:r>
        <w:rPr>
          <w:rFonts w:ascii="Times New Roman" w:hAnsi="Times New Roman" w:cs="Times New Roman"/>
        </w:rPr>
        <w:t xml:space="preserve">, mean, dan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deviasi</w:t>
      </w:r>
      <w:proofErr w:type="spellEnd"/>
      <w:r>
        <w:rPr>
          <w:rFonts w:ascii="Times New Roman" w:hAnsi="Times New Roman" w:cs="Times New Roman"/>
        </w:rPr>
        <w:t>.</w:t>
      </w:r>
    </w:p>
    <w:p w:rsidR="00A15FDC" w:rsidRPr="00A15FDC" w:rsidRDefault="00A15FDC" w:rsidP="00A15FD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r w:rsidRPr="00A15FDC">
        <w:rPr>
          <w:rFonts w:ascii="Times New Roman" w:hAnsi="Times New Roman" w:cs="Times New Roman"/>
          <w:i/>
        </w:rPr>
        <w:t>Effect Model</w:t>
      </w:r>
    </w:p>
    <w:p w:rsidR="00A15FDC" w:rsidRDefault="00A15FDC" w:rsidP="00A15FDC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r>
        <w:rPr>
          <w:rFonts w:ascii="Times New Roman" w:hAnsi="Times New Roman" w:cs="Times New Roman"/>
          <w:i/>
        </w:rPr>
        <w:t>Effect Model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sifatnya</w:t>
      </w:r>
      <w:proofErr w:type="spellEnd"/>
      <w:r>
        <w:rPr>
          <w:rFonts w:ascii="Times New Roman" w:hAnsi="Times New Roman" w:cs="Times New Roman"/>
        </w:rPr>
        <w:t xml:space="preserve">. Uji </w:t>
      </w:r>
      <w:r>
        <w:rPr>
          <w:rFonts w:ascii="Times New Roman" w:hAnsi="Times New Roman" w:cs="Times New Roman"/>
          <w:i/>
        </w:rPr>
        <w:t>Effect Model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>:</w:t>
      </w:r>
    </w:p>
    <w:p w:rsidR="00A15FDC" w:rsidRDefault="00A15FDC" w:rsidP="00A15FDC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r w:rsidR="002A4AD1">
        <w:rPr>
          <w:rFonts w:ascii="Times New Roman" w:hAnsi="Times New Roman" w:cs="Times New Roman"/>
          <w:i/>
        </w:rPr>
        <w:t>C</w:t>
      </w:r>
      <w:r w:rsidRPr="00A15FDC">
        <w:rPr>
          <w:rFonts w:ascii="Times New Roman" w:hAnsi="Times New Roman" w:cs="Times New Roman"/>
          <w:i/>
        </w:rPr>
        <w:t xml:space="preserve">ommon </w:t>
      </w:r>
      <w:r w:rsidR="002A4AD1">
        <w:rPr>
          <w:rFonts w:ascii="Times New Roman" w:hAnsi="Times New Roman" w:cs="Times New Roman"/>
          <w:i/>
        </w:rPr>
        <w:t>E</w:t>
      </w:r>
      <w:r w:rsidRPr="00A15FDC">
        <w:rPr>
          <w:rFonts w:ascii="Times New Roman" w:hAnsi="Times New Roman" w:cs="Times New Roman"/>
          <w:i/>
        </w:rPr>
        <w:t xml:space="preserve">ffect </w:t>
      </w:r>
      <w:r w:rsidR="002A4AD1">
        <w:rPr>
          <w:rFonts w:ascii="Times New Roman" w:hAnsi="Times New Roman" w:cs="Times New Roman"/>
          <w:i/>
        </w:rPr>
        <w:t>M</w:t>
      </w:r>
      <w:r w:rsidRPr="00A15FDC">
        <w:rPr>
          <w:rFonts w:ascii="Times New Roman" w:hAnsi="Times New Roman" w:cs="Times New Roman"/>
          <w:i/>
        </w:rPr>
        <w:t>odel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model </w:t>
      </w:r>
      <w:r w:rsidRPr="00A15FDC">
        <w:rPr>
          <w:rFonts w:ascii="Times New Roman" w:hAnsi="Times New Roman" w:cs="Times New Roman"/>
          <w:i/>
        </w:rPr>
        <w:t>common effect</w:t>
      </w:r>
      <w:r>
        <w:rPr>
          <w:rFonts w:ascii="Times New Roman" w:hAnsi="Times New Roman" w:cs="Times New Roman"/>
        </w:rPr>
        <w:t>.</w:t>
      </w:r>
    </w:p>
    <w:p w:rsidR="00A15FDC" w:rsidRDefault="00A15FDC" w:rsidP="00A15FDC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r w:rsidR="002A4AD1">
        <w:rPr>
          <w:rFonts w:ascii="Times New Roman" w:hAnsi="Times New Roman" w:cs="Times New Roman"/>
          <w:i/>
        </w:rPr>
        <w:t>F</w:t>
      </w:r>
      <w:r w:rsidRPr="00A15FDC">
        <w:rPr>
          <w:rFonts w:ascii="Times New Roman" w:hAnsi="Times New Roman" w:cs="Times New Roman"/>
          <w:i/>
        </w:rPr>
        <w:t xml:space="preserve">ixed </w:t>
      </w:r>
      <w:r w:rsidR="002A4AD1">
        <w:rPr>
          <w:rFonts w:ascii="Times New Roman" w:hAnsi="Times New Roman" w:cs="Times New Roman"/>
          <w:i/>
        </w:rPr>
        <w:t>E</w:t>
      </w:r>
      <w:r w:rsidRPr="00A15FDC">
        <w:rPr>
          <w:rFonts w:ascii="Times New Roman" w:hAnsi="Times New Roman" w:cs="Times New Roman"/>
          <w:i/>
        </w:rPr>
        <w:t xml:space="preserve">ffect </w:t>
      </w:r>
      <w:r w:rsidR="002A4AD1">
        <w:rPr>
          <w:rFonts w:ascii="Times New Roman" w:hAnsi="Times New Roman" w:cs="Times New Roman"/>
          <w:i/>
        </w:rPr>
        <w:t>M</w:t>
      </w:r>
      <w:r w:rsidRPr="00A15FDC">
        <w:rPr>
          <w:rFonts w:ascii="Times New Roman" w:hAnsi="Times New Roman" w:cs="Times New Roman"/>
          <w:i/>
        </w:rPr>
        <w:t>odel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model </w:t>
      </w:r>
      <w:r w:rsidRPr="002A4AD1">
        <w:rPr>
          <w:rFonts w:ascii="Times New Roman" w:hAnsi="Times New Roman" w:cs="Times New Roman"/>
          <w:i/>
        </w:rPr>
        <w:t>fixed effect</w:t>
      </w:r>
      <w:r>
        <w:rPr>
          <w:rFonts w:ascii="Times New Roman" w:hAnsi="Times New Roman" w:cs="Times New Roman"/>
        </w:rPr>
        <w:t>.</w:t>
      </w:r>
    </w:p>
    <w:p w:rsidR="002A4AD1" w:rsidRDefault="002A4AD1" w:rsidP="00A15FDC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r>
        <w:rPr>
          <w:rFonts w:ascii="Times New Roman" w:hAnsi="Times New Roman" w:cs="Times New Roman"/>
          <w:i/>
        </w:rPr>
        <w:t>R</w:t>
      </w:r>
      <w:r w:rsidRPr="002A4AD1">
        <w:rPr>
          <w:rFonts w:ascii="Times New Roman" w:hAnsi="Times New Roman" w:cs="Times New Roman"/>
          <w:i/>
        </w:rPr>
        <w:t xml:space="preserve">andom </w:t>
      </w:r>
      <w:r>
        <w:rPr>
          <w:rFonts w:ascii="Times New Roman" w:hAnsi="Times New Roman" w:cs="Times New Roman"/>
          <w:i/>
        </w:rPr>
        <w:t>E</w:t>
      </w:r>
      <w:r w:rsidRPr="002A4AD1">
        <w:rPr>
          <w:rFonts w:ascii="Times New Roman" w:hAnsi="Times New Roman" w:cs="Times New Roman"/>
          <w:i/>
        </w:rPr>
        <w:t xml:space="preserve">ffect </w:t>
      </w:r>
      <w:r>
        <w:rPr>
          <w:rFonts w:ascii="Times New Roman" w:hAnsi="Times New Roman" w:cs="Times New Roman"/>
          <w:i/>
        </w:rPr>
        <w:t>M</w:t>
      </w:r>
      <w:r w:rsidRPr="002A4AD1">
        <w:rPr>
          <w:rFonts w:ascii="Times New Roman" w:hAnsi="Times New Roman" w:cs="Times New Roman"/>
          <w:i/>
        </w:rPr>
        <w:t>odel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model </w:t>
      </w:r>
      <w:r w:rsidRPr="002A4AD1">
        <w:rPr>
          <w:rFonts w:ascii="Times New Roman" w:hAnsi="Times New Roman" w:cs="Times New Roman"/>
          <w:i/>
        </w:rPr>
        <w:t>random effect</w:t>
      </w:r>
      <w:r>
        <w:rPr>
          <w:rFonts w:ascii="Times New Roman" w:hAnsi="Times New Roman" w:cs="Times New Roman"/>
        </w:rPr>
        <w:t>.</w:t>
      </w:r>
    </w:p>
    <w:p w:rsidR="002A4AD1" w:rsidRDefault="002A4AD1" w:rsidP="00A15FDC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Uji Chow,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4AD1">
        <w:rPr>
          <w:rFonts w:ascii="Times New Roman" w:hAnsi="Times New Roman" w:cs="Times New Roman"/>
          <w:i/>
        </w:rPr>
        <w:t>common effect model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4AD1">
        <w:rPr>
          <w:rFonts w:ascii="Times New Roman" w:hAnsi="Times New Roman" w:cs="Times New Roman"/>
          <w:i/>
        </w:rPr>
        <w:t>fixed effect model</w:t>
      </w:r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</w:p>
    <w:p w:rsidR="002A4AD1" w:rsidRPr="00A15FDC" w:rsidRDefault="002A4AD1" w:rsidP="00A15FDC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Hausman,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4AD1">
        <w:rPr>
          <w:rFonts w:ascii="Times New Roman" w:hAnsi="Times New Roman" w:cs="Times New Roman"/>
          <w:i/>
        </w:rPr>
        <w:t>fixed effect model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4AD1">
        <w:rPr>
          <w:rFonts w:ascii="Times New Roman" w:hAnsi="Times New Roman" w:cs="Times New Roman"/>
          <w:i/>
        </w:rPr>
        <w:t>random effect model</w:t>
      </w:r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1D228A" w:rsidP="00A15F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Asumsi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Klasik</w:t>
      </w:r>
      <w:proofErr w:type="spellEnd"/>
    </w:p>
    <w:p w:rsidR="0064024B" w:rsidRDefault="001D228A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uji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uji </w:t>
      </w:r>
      <w:proofErr w:type="spellStart"/>
      <w:r>
        <w:rPr>
          <w:rFonts w:ascii="Times New Roman" w:hAnsi="Times New Roman" w:cs="Times New Roman"/>
        </w:rPr>
        <w:t>kualitas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uji </w:t>
      </w:r>
      <w:proofErr w:type="spellStart"/>
      <w:r>
        <w:rPr>
          <w:rFonts w:ascii="Times New Roman" w:hAnsi="Times New Roman" w:cs="Times New Roman"/>
        </w:rPr>
        <w:t>asumsi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klasik</w:t>
      </w:r>
      <w:proofErr w:type="spellEnd"/>
      <w:r>
        <w:rPr>
          <w:rFonts w:ascii="Times New Roman" w:hAnsi="Times New Roman" w:cs="Times New Roman"/>
        </w:rPr>
        <w:t xml:space="preserve">. Uji </w:t>
      </w:r>
      <w:proofErr w:type="spellStart"/>
      <w:r>
        <w:rPr>
          <w:rFonts w:ascii="Times New Roman" w:hAnsi="Times New Roman" w:cs="Times New Roman"/>
        </w:rPr>
        <w:t>asumsi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>:</w:t>
      </w:r>
    </w:p>
    <w:p w:rsidR="00A15FDC" w:rsidRDefault="00A15FDC" w:rsidP="00A15FDC">
      <w:pPr>
        <w:pStyle w:val="ListParagraph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Normalitas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berdistribusi</w:t>
      </w:r>
      <w:proofErr w:type="spellEnd"/>
      <w:r>
        <w:rPr>
          <w:rFonts w:ascii="Times New Roman" w:hAnsi="Times New Roman" w:cs="Times New Roman"/>
        </w:rPr>
        <w:t xml:space="preserve"> normal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. Model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berdistribusi</w:t>
      </w:r>
      <w:proofErr w:type="spellEnd"/>
      <w:r>
        <w:rPr>
          <w:rFonts w:ascii="Times New Roman" w:hAnsi="Times New Roman" w:cs="Times New Roman"/>
        </w:rPr>
        <w:t xml:space="preserve"> normal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mendekati</w:t>
      </w:r>
      <w:proofErr w:type="spellEnd"/>
      <w:r>
        <w:rPr>
          <w:rFonts w:ascii="Times New Roman" w:hAnsi="Times New Roman" w:cs="Times New Roman"/>
        </w:rPr>
        <w:t xml:space="preserve"> normal.</w:t>
      </w:r>
    </w:p>
    <w:p w:rsidR="0064024B" w:rsidRDefault="001D228A" w:rsidP="00A15FDC">
      <w:pPr>
        <w:pStyle w:val="ListParagraph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Autokorelasi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kesalahan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periode</w:t>
      </w:r>
      <w:proofErr w:type="spellEnd"/>
      <w:r>
        <w:rPr>
          <w:rFonts w:ascii="Times New Roman" w:hAnsi="Times New Roman" w:cs="Times New Roman"/>
        </w:rPr>
        <w:t xml:space="preserve"> t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periode</w:t>
      </w:r>
      <w:proofErr w:type="spellEnd"/>
      <w:r>
        <w:rPr>
          <w:rFonts w:ascii="Times New Roman" w:hAnsi="Times New Roman" w:cs="Times New Roman"/>
        </w:rPr>
        <w:t xml:space="preserve"> t-1(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>).</w:t>
      </w:r>
    </w:p>
    <w:p w:rsidR="0064024B" w:rsidRDefault="001D228A" w:rsidP="00A15FDC">
      <w:pPr>
        <w:pStyle w:val="ListParagraph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Multikolinearitas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ditemukan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independen</w:t>
      </w:r>
      <w:proofErr w:type="spellEnd"/>
      <w:r>
        <w:rPr>
          <w:rFonts w:ascii="Times New Roman" w:hAnsi="Times New Roman" w:cs="Times New Roman"/>
        </w:rPr>
        <w:t xml:space="preserve">. Model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seharusnya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independen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1D228A" w:rsidP="00A15FDC">
      <w:pPr>
        <w:pStyle w:val="ListParagraph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heteroskedastisitas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homogen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heterogen</w:t>
      </w:r>
      <w:proofErr w:type="spellEnd"/>
      <w:r>
        <w:rPr>
          <w:rFonts w:ascii="Times New Roman" w:hAnsi="Times New Roman" w:cs="Times New Roman"/>
        </w:rPr>
        <w:t>).</w:t>
      </w:r>
    </w:p>
    <w:p w:rsidR="0064024B" w:rsidRDefault="001D228A" w:rsidP="00A15F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Linear Ganda</w:t>
      </w:r>
    </w:p>
    <w:p w:rsidR="0064024B" w:rsidRDefault="001D228A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terbukti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:rsidR="0064024B" w:rsidRDefault="001D228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A15FDC" w:rsidRPr="00A15FDC">
        <w:rPr>
          <w:rFonts w:ascii="Times New Roman" w:hAnsi="Times New Roman" w:cs="Times New Roman"/>
          <w:i/>
        </w:rPr>
        <w:t>Return</w:t>
      </w:r>
      <w:r>
        <w:rPr>
          <w:rFonts w:ascii="Times New Roman" w:hAnsi="Times New Roman" w:cs="Times New Roman"/>
        </w:rPr>
        <w:t xml:space="preserve"> = b</w:t>
      </w:r>
      <w:r>
        <w:rPr>
          <w:rFonts w:ascii="Times New Roman" w:hAnsi="Times New Roman" w:cs="Times New Roman"/>
          <w:vertAlign w:val="subscript"/>
        </w:rPr>
        <w:t xml:space="preserve">0 </w:t>
      </w:r>
      <w:r>
        <w:rPr>
          <w:rFonts w:ascii="Times New Roman" w:hAnsi="Times New Roman" w:cs="Times New Roman"/>
        </w:rPr>
        <w:t>+ 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15FDC">
        <w:rPr>
          <w:rFonts w:ascii="Times New Roman" w:hAnsi="Times New Roman" w:cs="Times New Roman"/>
        </w:rPr>
        <w:t>ROA</w:t>
      </w:r>
      <w:r>
        <w:rPr>
          <w:rFonts w:ascii="Times New Roman" w:hAnsi="Times New Roman" w:cs="Times New Roman"/>
          <w:vertAlign w:val="subscript"/>
        </w:rPr>
        <w:t>t</w:t>
      </w:r>
      <w:proofErr w:type="spellEnd"/>
      <w:r>
        <w:rPr>
          <w:rFonts w:ascii="Times New Roman" w:hAnsi="Times New Roman" w:cs="Times New Roman"/>
        </w:rPr>
        <w:t xml:space="preserve"> + 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15FDC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vertAlign w:val="subscript"/>
        </w:rPr>
        <w:t>t</w:t>
      </w:r>
      <w:proofErr w:type="spellEnd"/>
      <w:r>
        <w:rPr>
          <w:rFonts w:ascii="Times New Roman" w:hAnsi="Times New Roman" w:cs="Times New Roman"/>
        </w:rPr>
        <w:t xml:space="preserve"> +</w:t>
      </w:r>
      <w:r w:rsidR="00A15FDC" w:rsidRPr="00A15FDC">
        <w:rPr>
          <w:rFonts w:ascii="Times New Roman" w:hAnsi="Times New Roman" w:cs="Times New Roman"/>
        </w:rPr>
        <w:t xml:space="preserve"> </w:t>
      </w:r>
      <w:r w:rsidR="00A15FDC">
        <w:rPr>
          <w:rFonts w:ascii="Times New Roman" w:hAnsi="Times New Roman" w:cs="Times New Roman"/>
        </w:rPr>
        <w:t>b</w:t>
      </w:r>
      <w:r w:rsidR="00A15FDC">
        <w:rPr>
          <w:rFonts w:ascii="Times New Roman" w:hAnsi="Times New Roman" w:cs="Times New Roman"/>
          <w:vertAlign w:val="subscript"/>
        </w:rPr>
        <w:t>3</w:t>
      </w:r>
      <w:r w:rsidR="00A15FDC" w:rsidRPr="00A15FDC">
        <w:rPr>
          <w:rFonts w:ascii="Times New Roman" w:hAnsi="Times New Roman" w:cs="Times New Roman"/>
        </w:rPr>
        <w:t xml:space="preserve"> </w:t>
      </w:r>
      <w:r w:rsidR="00A15FDC">
        <w:rPr>
          <w:rFonts w:ascii="Times New Roman" w:hAnsi="Times New Roman" w:cs="Times New Roman"/>
        </w:rPr>
        <w:t>G</w:t>
      </w:r>
      <w:r w:rsidR="00A15FDC">
        <w:rPr>
          <w:rFonts w:ascii="Times New Roman" w:hAnsi="Times New Roman" w:cs="Times New Roman"/>
          <w:vertAlign w:val="subscript"/>
        </w:rPr>
        <w:t>t</w:t>
      </w:r>
      <w:r w:rsidR="00A15FDC">
        <w:rPr>
          <w:rFonts w:ascii="Times New Roman" w:hAnsi="Times New Roman" w:cs="Times New Roman"/>
          <w:vertAlign w:val="subscript"/>
        </w:rPr>
        <w:t xml:space="preserve"> </w:t>
      </w:r>
      <w:r w:rsidR="00A15FDC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e</w:t>
      </w:r>
    </w:p>
    <w:p w:rsidR="0064024B" w:rsidRDefault="001D228A" w:rsidP="00A15F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model dan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</w:p>
    <w:p w:rsidR="0064024B" w:rsidRDefault="001D22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koefisien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determinasi</w:t>
      </w:r>
      <w:proofErr w:type="spellEnd"/>
      <w:r>
        <w:rPr>
          <w:rFonts w:ascii="Times New Roman" w:hAnsi="Times New Roman" w:cs="Times New Roman"/>
        </w:rPr>
        <w:t xml:space="preserve"> (R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64024B" w:rsidRDefault="001D228A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Koefisien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serentak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variabel-variabel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terikat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1D22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F</w:t>
      </w:r>
    </w:p>
    <w:p w:rsidR="0064024B" w:rsidRDefault="001D228A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F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bersama-sama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terikat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1D22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t</w:t>
      </w:r>
    </w:p>
    <w:p w:rsidR="0064024B" w:rsidRDefault="001D228A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Uji </w:t>
      </w:r>
      <w:proofErr w:type="spellStart"/>
      <w:r>
        <w:rPr>
          <w:rFonts w:ascii="Times New Roman" w:hAnsi="Times New Roman" w:cs="Times New Roman"/>
        </w:rPr>
        <w:t>parsial</w:t>
      </w:r>
      <w:proofErr w:type="spellEnd"/>
      <w:r>
        <w:rPr>
          <w:rFonts w:ascii="Times New Roman" w:hAnsi="Times New Roman" w:cs="Times New Roman"/>
        </w:rPr>
        <w:t xml:space="preserve"> (uji t)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independen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dependen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parsial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HASIL DAN PEMBAHASAN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Deskripsi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Obyek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perusahaan-perusahaan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2A4AD1">
        <w:rPr>
          <w:rFonts w:ascii="Times New Roman" w:hAnsi="Times New Roman" w:cs="Times New Roman"/>
        </w:rPr>
        <w:t>termasuk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indeks</w:t>
      </w:r>
      <w:proofErr w:type="spellEnd"/>
      <w:r w:rsidR="002A4AD1">
        <w:rPr>
          <w:rFonts w:ascii="Times New Roman" w:hAnsi="Times New Roman" w:cs="Times New Roman"/>
        </w:rPr>
        <w:t xml:space="preserve"> LQ 45 </w:t>
      </w:r>
      <w:proofErr w:type="spellStart"/>
      <w:r>
        <w:rPr>
          <w:rFonts w:ascii="Times New Roman" w:hAnsi="Times New Roman" w:cs="Times New Roman"/>
        </w:rPr>
        <w:t>periode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2A4A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201</w:t>
      </w:r>
      <w:r w:rsidR="002A4A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ditetapkan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Pembahasan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Pengaruh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2A4AD1">
        <w:rPr>
          <w:rFonts w:ascii="Times New Roman" w:hAnsi="Times New Roman" w:cs="Times New Roman"/>
          <w:b/>
          <w:i/>
        </w:rPr>
        <w:t xml:space="preserve">Return on Assets </w:t>
      </w:r>
      <w:proofErr w:type="spellStart"/>
      <w:r>
        <w:rPr>
          <w:rFonts w:ascii="Times New Roman" w:hAnsi="Times New Roman" w:cs="Times New Roman"/>
          <w:b/>
          <w:i/>
        </w:rPr>
        <w:t>terhadap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2A4AD1">
        <w:rPr>
          <w:rFonts w:ascii="Times New Roman" w:hAnsi="Times New Roman" w:cs="Times New Roman"/>
          <w:b/>
          <w:i/>
        </w:rPr>
        <w:t xml:space="preserve">Return </w:t>
      </w:r>
      <w:proofErr w:type="spellStart"/>
      <w:r w:rsidR="002A4AD1">
        <w:rPr>
          <w:rFonts w:ascii="Times New Roman" w:hAnsi="Times New Roman" w:cs="Times New Roman"/>
          <w:b/>
          <w:i/>
        </w:rPr>
        <w:t>Saham</w:t>
      </w:r>
      <w:proofErr w:type="spellEnd"/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 on assets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saham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. </w:t>
      </w:r>
      <w:r w:rsidR="002A4AD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asil uji t </w:t>
      </w:r>
      <w:proofErr w:type="spellStart"/>
      <w:r>
        <w:rPr>
          <w:rFonts w:ascii="Times New Roman" w:hAnsi="Times New Roman" w:cs="Times New Roman"/>
        </w:rPr>
        <w:t>menunjukan</w:t>
      </w:r>
      <w:proofErr w:type="spellEnd"/>
      <w:r>
        <w:rPr>
          <w:rFonts w:ascii="Times New Roman" w:hAnsi="Times New Roman" w:cs="Times New Roman"/>
        </w:rPr>
        <w:t xml:space="preserve"> sig.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0.0</w:t>
      </w:r>
      <w:r w:rsidR="002A4AD1">
        <w:rPr>
          <w:rFonts w:ascii="Times New Roman" w:hAnsi="Times New Roman" w:cs="Times New Roman"/>
        </w:rPr>
        <w:t>277</w:t>
      </w:r>
      <w:r>
        <w:rPr>
          <w:rFonts w:ascii="Times New Roman" w:hAnsi="Times New Roman" w:cs="Times New Roman"/>
        </w:rPr>
        <w:t xml:space="preserve"> &lt; 0.05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>
        <w:rPr>
          <w:rFonts w:ascii="Times New Roman" w:hAnsi="Times New Roman" w:cs="Times New Roman"/>
        </w:rPr>
        <w:t xml:space="preserve">return on assets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Artinya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besar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nilai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 on assets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</w:t>
      </w:r>
      <w:r w:rsidR="002A4AD1">
        <w:rPr>
          <w:rFonts w:ascii="Times New Roman" w:hAnsi="Times New Roman" w:cs="Times New Roman"/>
        </w:rPr>
        <w:t xml:space="preserve"> yang </w:t>
      </w:r>
      <w:proofErr w:type="spellStart"/>
      <w:r w:rsidR="002A4AD1">
        <w:rPr>
          <w:rFonts w:ascii="Times New Roman" w:hAnsi="Times New Roman" w:cs="Times New Roman"/>
        </w:rPr>
        <w:t>didapatkan</w:t>
      </w:r>
      <w:proofErr w:type="spellEnd"/>
      <w:r w:rsidR="002A4AD1">
        <w:rPr>
          <w:rFonts w:ascii="Times New Roman" w:hAnsi="Times New Roman" w:cs="Times New Roman"/>
        </w:rPr>
        <w:t xml:space="preserve"> oleh </w:t>
      </w:r>
      <w:r>
        <w:rPr>
          <w:rFonts w:ascii="Times New Roman" w:hAnsi="Times New Roman" w:cs="Times New Roman"/>
        </w:rPr>
        <w:t xml:space="preserve">para </w:t>
      </w:r>
      <w:proofErr w:type="spellStart"/>
      <w:r>
        <w:rPr>
          <w:rFonts w:ascii="Times New Roman" w:hAnsi="Times New Roman" w:cs="Times New Roman"/>
        </w:rPr>
        <w:t>pemegang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Hasil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Sorongan</w:t>
      </w:r>
      <w:proofErr w:type="spellEnd"/>
      <w:r>
        <w:rPr>
          <w:rFonts w:ascii="Times New Roman" w:hAnsi="Times New Roman" w:cs="Times New Roman"/>
        </w:rPr>
        <w:t xml:space="preserve"> (201</w:t>
      </w:r>
      <w:r w:rsidR="002A4AD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yang </w:t>
      </w:r>
      <w:proofErr w:type="spellStart"/>
      <w:r>
        <w:rPr>
          <w:rFonts w:ascii="Times New Roman" w:hAnsi="Times New Roman" w:cs="Times New Roman"/>
        </w:rPr>
        <w:t>berpendapat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 on assets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2A4AD1">
        <w:rPr>
          <w:rFonts w:ascii="Times New Roman" w:hAnsi="Times New Roman" w:cs="Times New Roman"/>
        </w:rPr>
        <w:t>Laba</w:t>
      </w:r>
      <w:proofErr w:type="spellEnd"/>
      <w:r w:rsidR="002A4AD1">
        <w:rPr>
          <w:rFonts w:ascii="Times New Roman" w:hAnsi="Times New Roman" w:cs="Times New Roman"/>
        </w:rPr>
        <w:t xml:space="preserve"> yang </w:t>
      </w:r>
      <w:proofErr w:type="spellStart"/>
      <w:r w:rsidR="002A4AD1">
        <w:rPr>
          <w:rFonts w:ascii="Times New Roman" w:hAnsi="Times New Roman" w:cs="Times New Roman"/>
        </w:rPr>
        <w:t>tinggi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disebabkan</w:t>
      </w:r>
      <w:proofErr w:type="spellEnd"/>
      <w:r w:rsidR="002A4AD1">
        <w:rPr>
          <w:rFonts w:ascii="Times New Roman" w:hAnsi="Times New Roman" w:cs="Times New Roman"/>
        </w:rPr>
        <w:t xml:space="preserve"> oleh </w:t>
      </w:r>
      <w:proofErr w:type="spellStart"/>
      <w:r w:rsidR="002A4AD1">
        <w:rPr>
          <w:rFonts w:ascii="Times New Roman" w:hAnsi="Times New Roman" w:cs="Times New Roman"/>
        </w:rPr>
        <w:t>manajemen</w:t>
      </w:r>
      <w:proofErr w:type="spellEnd"/>
      <w:r w:rsidR="002A4AD1">
        <w:rPr>
          <w:rFonts w:ascii="Times New Roman" w:hAnsi="Times New Roman" w:cs="Times New Roman"/>
        </w:rPr>
        <w:t xml:space="preserve"> yang </w:t>
      </w:r>
      <w:proofErr w:type="spellStart"/>
      <w:r w:rsidR="002A4AD1">
        <w:rPr>
          <w:rFonts w:ascii="Times New Roman" w:hAnsi="Times New Roman" w:cs="Times New Roman"/>
        </w:rPr>
        <w:lastRenderedPageBreak/>
        <w:t>dapat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menggunakan</w:t>
      </w:r>
      <w:proofErr w:type="spellEnd"/>
      <w:r w:rsidR="002A4AD1">
        <w:rPr>
          <w:rFonts w:ascii="Times New Roman" w:hAnsi="Times New Roman" w:cs="Times New Roman"/>
        </w:rPr>
        <w:t xml:space="preserve"> total </w:t>
      </w:r>
      <w:proofErr w:type="spellStart"/>
      <w:r w:rsidR="002A4AD1">
        <w:rPr>
          <w:rFonts w:ascii="Times New Roman" w:hAnsi="Times New Roman" w:cs="Times New Roman"/>
        </w:rPr>
        <w:t>aktiva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dengan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baik</w:t>
      </w:r>
      <w:proofErr w:type="spellEnd"/>
      <w:r w:rsidR="002A4AD1">
        <w:rPr>
          <w:rFonts w:ascii="Times New Roman" w:hAnsi="Times New Roman" w:cs="Times New Roman"/>
        </w:rPr>
        <w:t xml:space="preserve"> (</w:t>
      </w:r>
      <w:proofErr w:type="spellStart"/>
      <w:r w:rsidR="002A4AD1">
        <w:rPr>
          <w:rFonts w:ascii="Times New Roman" w:hAnsi="Times New Roman" w:cs="Times New Roman"/>
        </w:rPr>
        <w:t>secara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efektif</w:t>
      </w:r>
      <w:proofErr w:type="spellEnd"/>
      <w:r w:rsidR="002A4AD1">
        <w:rPr>
          <w:rFonts w:ascii="Times New Roman" w:hAnsi="Times New Roman" w:cs="Times New Roman"/>
        </w:rPr>
        <w:t xml:space="preserve"> dan </w:t>
      </w:r>
      <w:proofErr w:type="spellStart"/>
      <w:r w:rsidR="002A4AD1">
        <w:rPr>
          <w:rFonts w:ascii="Times New Roman" w:hAnsi="Times New Roman" w:cs="Times New Roman"/>
        </w:rPr>
        <w:t>efisien</w:t>
      </w:r>
      <w:proofErr w:type="spellEnd"/>
      <w:r w:rsidR="002A4AD1">
        <w:rPr>
          <w:rFonts w:ascii="Times New Roman" w:hAnsi="Times New Roman" w:cs="Times New Roman"/>
        </w:rPr>
        <w:t xml:space="preserve">) </w:t>
      </w:r>
      <w:proofErr w:type="spellStart"/>
      <w:r w:rsidR="002A4AD1">
        <w:rPr>
          <w:rFonts w:ascii="Times New Roman" w:hAnsi="Times New Roman" w:cs="Times New Roman"/>
        </w:rPr>
        <w:t>sehingga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dapat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meningkatkan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laba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perusahaan</w:t>
      </w:r>
      <w:proofErr w:type="spellEnd"/>
      <w:r w:rsidR="002A4AD1">
        <w:rPr>
          <w:rFonts w:ascii="Times New Roman" w:hAnsi="Times New Roman" w:cs="Times New Roman"/>
        </w:rPr>
        <w:t>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Pengaruh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2A4AD1">
        <w:rPr>
          <w:rFonts w:ascii="Times New Roman" w:hAnsi="Times New Roman" w:cs="Times New Roman"/>
          <w:b/>
          <w:i/>
        </w:rPr>
        <w:t xml:space="preserve">Retained Earnings </w:t>
      </w:r>
      <w:proofErr w:type="spellStart"/>
      <w:r>
        <w:rPr>
          <w:rFonts w:ascii="Times New Roman" w:hAnsi="Times New Roman" w:cs="Times New Roman"/>
          <w:b/>
          <w:i/>
        </w:rPr>
        <w:t>terhadap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2A4AD1">
        <w:rPr>
          <w:rFonts w:ascii="Times New Roman" w:hAnsi="Times New Roman" w:cs="Times New Roman"/>
          <w:b/>
          <w:i/>
        </w:rPr>
        <w:t xml:space="preserve">Return </w:t>
      </w:r>
      <w:proofErr w:type="spellStart"/>
      <w:r w:rsidR="002A4AD1">
        <w:rPr>
          <w:rFonts w:ascii="Times New Roman" w:hAnsi="Times New Roman" w:cs="Times New Roman"/>
          <w:b/>
          <w:i/>
        </w:rPr>
        <w:t>Saham</w:t>
      </w:r>
      <w:proofErr w:type="spellEnd"/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retained earnings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positif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saham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ditolak</w:t>
      </w:r>
      <w:proofErr w:type="spellEnd"/>
      <w:r>
        <w:rPr>
          <w:rFonts w:ascii="Times New Roman" w:hAnsi="Times New Roman" w:cs="Times New Roman"/>
        </w:rPr>
        <w:t xml:space="preserve">. </w:t>
      </w:r>
      <w:r w:rsidR="002A4AD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asil uji t </w:t>
      </w:r>
      <w:proofErr w:type="spellStart"/>
      <w:r>
        <w:rPr>
          <w:rFonts w:ascii="Times New Roman" w:hAnsi="Times New Roman" w:cs="Times New Roman"/>
        </w:rPr>
        <w:t>menunjukan</w:t>
      </w:r>
      <w:proofErr w:type="spellEnd"/>
      <w:r>
        <w:rPr>
          <w:rFonts w:ascii="Times New Roman" w:hAnsi="Times New Roman" w:cs="Times New Roman"/>
        </w:rPr>
        <w:t xml:space="preserve"> sig.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0.</w:t>
      </w:r>
      <w:r w:rsidR="002A4AD1">
        <w:rPr>
          <w:rFonts w:ascii="Times New Roman" w:hAnsi="Times New Roman" w:cs="Times New Roman"/>
        </w:rPr>
        <w:t>4040 &gt;</w:t>
      </w:r>
      <w:r>
        <w:rPr>
          <w:rFonts w:ascii="Times New Roman" w:hAnsi="Times New Roman" w:cs="Times New Roman"/>
        </w:rPr>
        <w:t xml:space="preserve"> 0.05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>
        <w:rPr>
          <w:rFonts w:ascii="Times New Roman" w:hAnsi="Times New Roman" w:cs="Times New Roman"/>
        </w:rPr>
        <w:t xml:space="preserve">retained earnings </w:t>
      </w:r>
      <w:proofErr w:type="spellStart"/>
      <w:r w:rsidR="002A4AD1">
        <w:rPr>
          <w:rFonts w:ascii="Times New Roman" w:hAnsi="Times New Roman" w:cs="Times New Roman"/>
        </w:rPr>
        <w:t>tidak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2A4AD1" w:rsidRPr="002A4AD1">
        <w:rPr>
          <w:rFonts w:ascii="Times New Roman" w:hAnsi="Times New Roman" w:cs="Times New Roman"/>
          <w:i/>
        </w:rPr>
        <w:t>return</w:t>
      </w:r>
      <w:r w:rsidR="002A4AD1"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Artinya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positif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4AD1">
        <w:rPr>
          <w:rFonts w:ascii="Times New Roman" w:hAnsi="Times New Roman" w:cs="Times New Roman"/>
        </w:rPr>
        <w:t>tidak</w:t>
      </w:r>
      <w:proofErr w:type="spellEnd"/>
      <w:r w:rsidR="002A4A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4AD1">
        <w:rPr>
          <w:rFonts w:ascii="Times New Roman" w:hAnsi="Times New Roman" w:cs="Times New Roman"/>
          <w:i/>
        </w:rPr>
        <w:t>Pecking order theory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cenderung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resiko</w:t>
      </w:r>
      <w:proofErr w:type="spellEnd"/>
      <w:r>
        <w:rPr>
          <w:rFonts w:ascii="Times New Roman" w:hAnsi="Times New Roman" w:cs="Times New Roman"/>
        </w:rPr>
        <w:t xml:space="preserve">. </w:t>
      </w:r>
      <w:r w:rsidR="003A7290">
        <w:rPr>
          <w:rFonts w:ascii="Times New Roman" w:hAnsi="Times New Roman" w:cs="Times New Roman"/>
        </w:rPr>
        <w:t xml:space="preserve">Retained earnings yang </w:t>
      </w:r>
      <w:proofErr w:type="spellStart"/>
      <w:r w:rsidR="003A7290">
        <w:rPr>
          <w:rFonts w:ascii="Times New Roman" w:hAnsi="Times New Roman" w:cs="Times New Roman"/>
        </w:rPr>
        <w:t>besar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tidak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menjamin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penambahan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nilai</w:t>
      </w:r>
      <w:proofErr w:type="spellEnd"/>
      <w:r w:rsidR="003A7290">
        <w:rPr>
          <w:rFonts w:ascii="Times New Roman" w:hAnsi="Times New Roman" w:cs="Times New Roman"/>
        </w:rPr>
        <w:t xml:space="preserve"> NPV </w:t>
      </w:r>
      <w:proofErr w:type="spellStart"/>
      <w:r w:rsidR="003A7290">
        <w:rPr>
          <w:rFonts w:ascii="Times New Roman" w:hAnsi="Times New Roman" w:cs="Times New Roman"/>
        </w:rPr>
        <w:t>proyek</w:t>
      </w:r>
      <w:proofErr w:type="spellEnd"/>
      <w:r w:rsidR="003A7290">
        <w:rPr>
          <w:rFonts w:ascii="Times New Roman" w:hAnsi="Times New Roman" w:cs="Times New Roman"/>
        </w:rPr>
        <w:t xml:space="preserve"> yang </w:t>
      </w:r>
      <w:proofErr w:type="spellStart"/>
      <w:r w:rsidR="003A7290">
        <w:rPr>
          <w:rFonts w:ascii="Times New Roman" w:hAnsi="Times New Roman" w:cs="Times New Roman"/>
        </w:rPr>
        <w:t>positif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karena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terdapat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kemungkinan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kegagalan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proyek</w:t>
      </w:r>
      <w:proofErr w:type="spellEnd"/>
      <w:r w:rsidR="003A7290">
        <w:rPr>
          <w:rFonts w:ascii="Times New Roman" w:hAnsi="Times New Roman" w:cs="Times New Roman"/>
        </w:rPr>
        <w:t xml:space="preserve"> yang </w:t>
      </w:r>
      <w:proofErr w:type="spellStart"/>
      <w:r w:rsidR="003A7290">
        <w:rPr>
          <w:rFonts w:ascii="Times New Roman" w:hAnsi="Times New Roman" w:cs="Times New Roman"/>
        </w:rPr>
        <w:t>diinvestasikan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sehingga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tidak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menguntungkan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bagi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perusahaan</w:t>
      </w:r>
      <w:proofErr w:type="spellEnd"/>
      <w:r w:rsidR="003A72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Hasil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Thuranira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retained earnings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tidak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berpengaruh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terhadap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>.</w:t>
      </w: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.</w:t>
      </w: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Pengaruh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3A7290">
        <w:rPr>
          <w:rFonts w:ascii="Times New Roman" w:hAnsi="Times New Roman" w:cs="Times New Roman"/>
          <w:b/>
          <w:i/>
        </w:rPr>
        <w:t>Growth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terhadap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3A7290">
        <w:rPr>
          <w:rFonts w:ascii="Times New Roman" w:hAnsi="Times New Roman" w:cs="Times New Roman"/>
          <w:b/>
          <w:i/>
        </w:rPr>
        <w:t xml:space="preserve">Return </w:t>
      </w:r>
      <w:proofErr w:type="spellStart"/>
      <w:r w:rsidR="003A7290">
        <w:rPr>
          <w:rFonts w:ascii="Times New Roman" w:hAnsi="Times New Roman" w:cs="Times New Roman"/>
          <w:b/>
          <w:i/>
        </w:rPr>
        <w:t>Saham</w:t>
      </w:r>
      <w:proofErr w:type="spellEnd"/>
    </w:p>
    <w:p w:rsidR="0064024B" w:rsidRPr="003A7290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tiga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growth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. </w:t>
      </w:r>
      <w:r w:rsidR="003A729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asil uji t </w:t>
      </w:r>
      <w:proofErr w:type="spellStart"/>
      <w:r>
        <w:rPr>
          <w:rFonts w:ascii="Times New Roman" w:hAnsi="Times New Roman" w:cs="Times New Roman"/>
        </w:rPr>
        <w:t>menunjukan</w:t>
      </w:r>
      <w:proofErr w:type="spellEnd"/>
      <w:r>
        <w:rPr>
          <w:rFonts w:ascii="Times New Roman" w:hAnsi="Times New Roman" w:cs="Times New Roman"/>
        </w:rPr>
        <w:t xml:space="preserve"> sig.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0.0</w:t>
      </w:r>
      <w:r w:rsidR="003A7290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&lt; 0.05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growth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Artinya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pertumbuhan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perusahaan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yang </w:t>
      </w:r>
      <w:proofErr w:type="spellStart"/>
      <w:r w:rsidR="003A7290">
        <w:rPr>
          <w:rFonts w:ascii="Times New Roman" w:hAnsi="Times New Roman" w:cs="Times New Roman"/>
        </w:rPr>
        <w:t>diterima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oleh investor. Hasil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Rohmah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</w:t>
      </w:r>
      <w:r w:rsidR="003A72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3A7290">
        <w:rPr>
          <w:rFonts w:ascii="Times New Roman" w:hAnsi="Times New Roman" w:cs="Times New Roman"/>
        </w:rPr>
        <w:t xml:space="preserve">dan </w:t>
      </w:r>
      <w:proofErr w:type="spellStart"/>
      <w:r w:rsidR="003A7290">
        <w:rPr>
          <w:rFonts w:ascii="Times New Roman" w:hAnsi="Times New Roman" w:cs="Times New Roman"/>
        </w:rPr>
        <w:t>Tumonggor</w:t>
      </w:r>
      <w:proofErr w:type="spellEnd"/>
      <w:r w:rsidR="003A7290">
        <w:rPr>
          <w:rFonts w:ascii="Times New Roman" w:hAnsi="Times New Roman" w:cs="Times New Roman"/>
        </w:rPr>
        <w:t xml:space="preserve">, </w:t>
      </w:r>
      <w:proofErr w:type="spellStart"/>
      <w:r w:rsidR="003A7290">
        <w:rPr>
          <w:rFonts w:ascii="Times New Roman" w:hAnsi="Times New Roman" w:cs="Times New Roman"/>
        </w:rPr>
        <w:t>Murni</w:t>
      </w:r>
      <w:proofErr w:type="spellEnd"/>
      <w:r w:rsidR="003A7290">
        <w:rPr>
          <w:rFonts w:ascii="Times New Roman" w:hAnsi="Times New Roman" w:cs="Times New Roman"/>
        </w:rPr>
        <w:t xml:space="preserve">, &amp; Rate (2016)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tingkat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pertumbuhan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perusahaan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KESIMPULAN DAN SARAN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 on assets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, </w:t>
      </w:r>
      <w:r w:rsidR="003A7290" w:rsidRPr="003A7290">
        <w:rPr>
          <w:rFonts w:ascii="Times New Roman" w:hAnsi="Times New Roman" w:cs="Times New Roman"/>
          <w:i/>
        </w:rPr>
        <w:t>retained earnings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tidak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>
        <w:rPr>
          <w:rFonts w:ascii="Times New Roman" w:hAnsi="Times New Roman" w:cs="Times New Roman"/>
        </w:rPr>
        <w:t xml:space="preserve">, </w:t>
      </w:r>
      <w:r w:rsidR="003A7290" w:rsidRPr="003A7290">
        <w:rPr>
          <w:rFonts w:ascii="Times New Roman" w:hAnsi="Times New Roman" w:cs="Times New Roman"/>
          <w:i/>
        </w:rPr>
        <w:t>growth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Keterbatasan</w:t>
      </w:r>
      <w:proofErr w:type="spellEnd"/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regresi</w:t>
      </w:r>
      <w:proofErr w:type="spellEnd"/>
      <w:r>
        <w:rPr>
          <w:rFonts w:ascii="Times New Roman" w:hAnsi="Times New Roman" w:cs="Times New Roman"/>
        </w:rPr>
        <w:t xml:space="preserve"> model, </w:t>
      </w:r>
      <w:proofErr w:type="spellStart"/>
      <w:r>
        <w:rPr>
          <w:rFonts w:ascii="Times New Roman" w:hAnsi="Times New Roman" w:cs="Times New Roman"/>
        </w:rPr>
        <w:t>besarnya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koefisien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determinasi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) untuk </w:t>
      </w:r>
      <w:proofErr w:type="spellStart"/>
      <w:r>
        <w:rPr>
          <w:rFonts w:ascii="Times New Roman" w:hAnsi="Times New Roman" w:cs="Times New Roman"/>
        </w:rPr>
        <w:t>kinerja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0.</w:t>
      </w:r>
      <w:r w:rsidR="003A7290">
        <w:rPr>
          <w:rFonts w:ascii="Times New Roman" w:hAnsi="Times New Roman" w:cs="Times New Roman"/>
        </w:rPr>
        <w:t>306</w:t>
      </w:r>
      <w:r>
        <w:rPr>
          <w:rFonts w:ascii="Times New Roman" w:hAnsi="Times New Roman" w:cs="Times New Roman"/>
        </w:rPr>
        <w:t xml:space="preserve"> dan adjusted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0.</w:t>
      </w:r>
      <w:r w:rsidR="00CF23CB">
        <w:rPr>
          <w:rFonts w:ascii="Times New Roman" w:hAnsi="Times New Roman" w:cs="Times New Roman"/>
        </w:rPr>
        <w:t>046</w:t>
      </w:r>
      <w:r>
        <w:rPr>
          <w:rFonts w:ascii="Times New Roman" w:hAnsi="Times New Roman" w:cs="Times New Roman"/>
        </w:rPr>
        <w:t xml:space="preserve">. Hal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>
        <w:rPr>
          <w:rFonts w:ascii="Times New Roman" w:hAnsi="Times New Roman" w:cs="Times New Roman"/>
        </w:rPr>
        <w:t>30.6</w:t>
      </w:r>
      <w:r>
        <w:rPr>
          <w:rFonts w:ascii="Times New Roman" w:hAnsi="Times New Roman" w:cs="Times New Roman"/>
        </w:rPr>
        <w:t xml:space="preserve">% </w:t>
      </w:r>
      <w:proofErr w:type="spellStart"/>
      <w:r>
        <w:rPr>
          <w:rFonts w:ascii="Times New Roman" w:hAnsi="Times New Roman" w:cs="Times New Roman"/>
        </w:rPr>
        <w:t>variasi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</w:t>
      </w:r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saham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dijelaskan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variabel-variabel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 w:rsidRPr="003A7290">
        <w:rPr>
          <w:rFonts w:ascii="Times New Roman" w:hAnsi="Times New Roman" w:cs="Times New Roman"/>
          <w:i/>
        </w:rPr>
        <w:t>return on assets</w:t>
      </w:r>
      <w:r w:rsidR="003A7290">
        <w:rPr>
          <w:rFonts w:ascii="Times New Roman" w:hAnsi="Times New Roman" w:cs="Times New Roman"/>
        </w:rPr>
        <w:t xml:space="preserve">, </w:t>
      </w:r>
      <w:proofErr w:type="spellStart"/>
      <w:r w:rsidR="003A7290">
        <w:rPr>
          <w:rFonts w:ascii="Times New Roman" w:hAnsi="Times New Roman" w:cs="Times New Roman"/>
        </w:rPr>
        <w:t>laba</w:t>
      </w:r>
      <w:proofErr w:type="spellEnd"/>
      <w:r w:rsidR="003A7290">
        <w:rPr>
          <w:rFonts w:ascii="Times New Roman" w:hAnsi="Times New Roman" w:cs="Times New Roman"/>
        </w:rPr>
        <w:t xml:space="preserve"> di </w:t>
      </w:r>
      <w:proofErr w:type="spellStart"/>
      <w:r w:rsidR="003A7290">
        <w:rPr>
          <w:rFonts w:ascii="Times New Roman" w:hAnsi="Times New Roman" w:cs="Times New Roman"/>
        </w:rPr>
        <w:t>tahan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 </w:t>
      </w:r>
      <w:proofErr w:type="spellStart"/>
      <w:r w:rsidR="003A7290">
        <w:rPr>
          <w:rFonts w:ascii="Times New Roman" w:hAnsi="Times New Roman" w:cs="Times New Roman"/>
        </w:rPr>
        <w:t>tingkat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pertumbuhan</w:t>
      </w:r>
      <w:proofErr w:type="spellEnd"/>
      <w:r w:rsidR="003A7290">
        <w:rPr>
          <w:rFonts w:ascii="Times New Roman" w:hAnsi="Times New Roman" w:cs="Times New Roman"/>
        </w:rPr>
        <w:t xml:space="preserve"> </w:t>
      </w:r>
      <w:proofErr w:type="spellStart"/>
      <w:r w:rsidR="003A7290"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sedangkan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sisanya</w:t>
      </w:r>
      <w:proofErr w:type="spellEnd"/>
      <w:r>
        <w:rPr>
          <w:rFonts w:ascii="Times New Roman" w:hAnsi="Times New Roman" w:cs="Times New Roman"/>
        </w:rPr>
        <w:t xml:space="preserve"> </w:t>
      </w:r>
      <w:r w:rsidR="003A7290">
        <w:rPr>
          <w:rFonts w:ascii="Times New Roman" w:hAnsi="Times New Roman" w:cs="Times New Roman"/>
        </w:rPr>
        <w:t>69.4</w:t>
      </w:r>
      <w:r>
        <w:rPr>
          <w:rFonts w:ascii="Times New Roman" w:hAnsi="Times New Roman" w:cs="Times New Roman"/>
        </w:rPr>
        <w:t xml:space="preserve">%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bebas</w:t>
      </w:r>
      <w:proofErr w:type="spellEnd"/>
      <w:r>
        <w:rPr>
          <w:rFonts w:ascii="Times New Roman" w:hAnsi="Times New Roman" w:cs="Times New Roman"/>
        </w:rPr>
        <w:t xml:space="preserve"> lain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diikutsertakan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F23CB" w:rsidRDefault="00CF23C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SARAN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keterbatasan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r w:rsidR="00CF23CB">
        <w:rPr>
          <w:rFonts w:ascii="Times New Roman" w:hAnsi="Times New Roman" w:cs="Times New Roman"/>
        </w:rPr>
        <w:t>30.6</w:t>
      </w:r>
      <w:r>
        <w:rPr>
          <w:rFonts w:ascii="Times New Roman" w:hAnsi="Times New Roman" w:cs="Times New Roman"/>
        </w:rPr>
        <w:t xml:space="preserve">% </w:t>
      </w:r>
      <w:proofErr w:type="spellStart"/>
      <w:r>
        <w:rPr>
          <w:rFonts w:ascii="Times New Roman" w:hAnsi="Times New Roman" w:cs="Times New Roman"/>
        </w:rPr>
        <w:t>variasi</w:t>
      </w:r>
      <w:proofErr w:type="spellEnd"/>
      <w:r>
        <w:rPr>
          <w:rFonts w:ascii="Times New Roman" w:hAnsi="Times New Roman" w:cs="Times New Roman"/>
        </w:rPr>
        <w:t xml:space="preserve"> </w:t>
      </w:r>
      <w:r w:rsidR="00CF23CB" w:rsidRPr="00CF23CB">
        <w:rPr>
          <w:rFonts w:ascii="Times New Roman" w:hAnsi="Times New Roman" w:cs="Times New Roman"/>
          <w:i/>
        </w:rPr>
        <w:t>return</w:t>
      </w:r>
      <w:r w:rsidR="00CF23CB">
        <w:rPr>
          <w:rFonts w:ascii="Times New Roman" w:hAnsi="Times New Roman" w:cs="Times New Roman"/>
        </w:rPr>
        <w:t xml:space="preserve"> </w:t>
      </w:r>
      <w:proofErr w:type="spellStart"/>
      <w:r w:rsidR="00CF23CB">
        <w:rPr>
          <w:rFonts w:ascii="Times New Roman" w:hAnsi="Times New Roman" w:cs="Times New Roman"/>
        </w:rPr>
        <w:t>saham</w:t>
      </w:r>
      <w:proofErr w:type="spellEnd"/>
      <w:r w:rsidR="00CF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dijelaskan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bebasnya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penambahan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intervening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mediating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r w:rsidR="00CF23CB">
        <w:rPr>
          <w:rFonts w:ascii="Times New Roman" w:hAnsi="Times New Roman" w:cs="Times New Roman"/>
        </w:rPr>
        <w:t xml:space="preserve">return </w:t>
      </w:r>
      <w:proofErr w:type="spellStart"/>
      <w:r w:rsidR="00CF23CB">
        <w:rPr>
          <w:rFonts w:ascii="Times New Roman" w:hAnsi="Times New Roman" w:cs="Times New Roman"/>
        </w:rPr>
        <w:t>saham</w:t>
      </w:r>
      <w:proofErr w:type="spellEnd"/>
      <w:r w:rsidR="00CF23C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kisaran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melanjutkan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dan juga </w:t>
      </w:r>
      <w:proofErr w:type="spellStart"/>
      <w:r w:rsidR="00C307BA">
        <w:rPr>
          <w:rFonts w:ascii="Times New Roman" w:hAnsi="Times New Roman" w:cs="Times New Roman"/>
        </w:rPr>
        <w:t>menggunakan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obyek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penelitian</w:t>
      </w:r>
      <w:proofErr w:type="spellEnd"/>
      <w:r w:rsidR="00C307BA">
        <w:rPr>
          <w:rFonts w:ascii="Times New Roman" w:hAnsi="Times New Roman" w:cs="Times New Roman"/>
        </w:rPr>
        <w:t xml:space="preserve"> yang </w:t>
      </w:r>
      <w:proofErr w:type="spellStart"/>
      <w:r w:rsidR="00C307BA">
        <w:rPr>
          <w:rFonts w:ascii="Times New Roman" w:hAnsi="Times New Roman" w:cs="Times New Roman"/>
        </w:rPr>
        <w:t>berbeda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sehingga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memberikan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informasi</w:t>
      </w:r>
      <w:proofErr w:type="spellEnd"/>
      <w:r w:rsidR="00C307BA">
        <w:rPr>
          <w:rFonts w:ascii="Times New Roman" w:hAnsi="Times New Roman" w:cs="Times New Roman"/>
        </w:rPr>
        <w:t xml:space="preserve"> yang </w:t>
      </w:r>
      <w:proofErr w:type="spellStart"/>
      <w:r w:rsidR="00C307BA">
        <w:rPr>
          <w:rFonts w:ascii="Times New Roman" w:hAnsi="Times New Roman" w:cs="Times New Roman"/>
        </w:rPr>
        <w:t>lebih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lengkap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dalam</w:t>
      </w:r>
      <w:proofErr w:type="spellEnd"/>
      <w:r w:rsidR="00C307BA">
        <w:rPr>
          <w:rFonts w:ascii="Times New Roman" w:hAnsi="Times New Roman" w:cs="Times New Roman"/>
        </w:rPr>
        <w:t xml:space="preserve"> </w:t>
      </w:r>
      <w:proofErr w:type="spellStart"/>
      <w:r w:rsidR="00C307BA">
        <w:rPr>
          <w:rFonts w:ascii="Times New Roman" w:hAnsi="Times New Roman" w:cs="Times New Roman"/>
        </w:rPr>
        <w:t>penelitian</w:t>
      </w:r>
      <w:proofErr w:type="spellEnd"/>
      <w:r w:rsidR="00C307BA">
        <w:rPr>
          <w:rFonts w:ascii="Times New Roman" w:hAnsi="Times New Roman" w:cs="Times New Roman"/>
        </w:rPr>
        <w:t>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C307BA" w:rsidRDefault="00C307BA">
      <w:pPr>
        <w:spacing w:after="0"/>
        <w:jc w:val="both"/>
        <w:rPr>
          <w:rFonts w:ascii="Times New Roman" w:hAnsi="Times New Roman" w:cs="Times New Roman"/>
        </w:rPr>
      </w:pPr>
    </w:p>
    <w:p w:rsidR="00CF23CB" w:rsidRDefault="00CF23CB">
      <w:pPr>
        <w:spacing w:after="0"/>
        <w:jc w:val="both"/>
        <w:rPr>
          <w:rFonts w:ascii="Times New Roman" w:hAnsi="Times New Roman" w:cs="Times New Roman"/>
        </w:rPr>
      </w:pPr>
    </w:p>
    <w:p w:rsidR="00CF23CB" w:rsidRDefault="00CF23CB">
      <w:pPr>
        <w:spacing w:after="0"/>
        <w:jc w:val="both"/>
        <w:rPr>
          <w:rFonts w:ascii="Times New Roman" w:hAnsi="Times New Roman" w:cs="Times New Roman"/>
        </w:rPr>
      </w:pPr>
    </w:p>
    <w:p w:rsidR="00CF23CB" w:rsidRDefault="00CF23C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1D228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DAFTAR PUSTAKA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  <w:b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Aryanti, Mawardi, &amp; Andesta, S. (2016).</w:t>
      </w:r>
      <w:r>
        <w:rPr>
          <w:rFonts w:ascii="Times New Roman" w:hAnsi="Times New Roman" w:cs="Times New Roman"/>
          <w:i/>
          <w:noProof/>
        </w:rPr>
        <w:t xml:space="preserve"> Pengaruh ROA, ROE, NPM dan CR Terhadap Return Saham Pada Perusahaan Yang Terdaftar Di Jakarta Islamic Index (JII)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I-Finance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2 </w:t>
      </w:r>
      <w:r>
        <w:rPr>
          <w:rFonts w:ascii="Times New Roman" w:hAnsi="Times New Roman" w:cs="Times New Roman"/>
          <w:noProof/>
        </w:rPr>
        <w:t>(No. 2), Page 54–71.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Asnawi, S. K., &amp; Wijaya, C. (2005). </w:t>
      </w:r>
      <w:r>
        <w:rPr>
          <w:rFonts w:ascii="Times New Roman" w:hAnsi="Times New Roman" w:cs="Times New Roman"/>
          <w:i/>
          <w:iCs/>
          <w:noProof/>
        </w:rPr>
        <w:t>Riset Keuangan Pengujian-pengujian Empiris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(1st ed.)</w:t>
      </w:r>
      <w:r>
        <w:rPr>
          <w:rFonts w:ascii="Times New Roman" w:hAnsi="Times New Roman" w:cs="Times New Roman"/>
          <w:noProof/>
        </w:rPr>
        <w:t>. Jakarta: Gramedia Pustaka Utama.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Awais, M., Sajid, M., Ateeq, A., &amp; Ali, A. (2016). </w:t>
      </w:r>
      <w:r>
        <w:rPr>
          <w:rFonts w:ascii="Times New Roman" w:hAnsi="Times New Roman" w:cs="Times New Roman"/>
          <w:i/>
          <w:noProof/>
        </w:rPr>
        <w:t>Stock Returns Reaction to Dividend and Earnings Announcement : Which Event Provide More Predictive Information to Investor ’ s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Journal of Resources Development and Management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>24</w:t>
      </w:r>
      <w:r>
        <w:rPr>
          <w:rFonts w:ascii="Times New Roman" w:hAnsi="Times New Roman" w:cs="Times New Roman"/>
          <w:noProof/>
        </w:rPr>
        <w:t>, Page 64–73.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Bodie, Z., Kane, A., &amp; Marcus, A. J. (2013). </w:t>
      </w:r>
      <w:r>
        <w:rPr>
          <w:rFonts w:ascii="Times New Roman" w:hAnsi="Times New Roman" w:cs="Times New Roman"/>
          <w:i/>
          <w:iCs/>
          <w:noProof/>
        </w:rPr>
        <w:t>Investments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(10th ed.)</w:t>
      </w:r>
      <w:r>
        <w:rPr>
          <w:rFonts w:ascii="Times New Roman" w:hAnsi="Times New Roman" w:cs="Times New Roman"/>
          <w:noProof/>
        </w:rPr>
        <w:t>. Jakarta.</w:t>
      </w:r>
    </w:p>
    <w:p w:rsidR="00C307BA" w:rsidRDefault="00C307BA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Cooper, D. R., &amp; Schindler, P. S. (2017). </w:t>
      </w:r>
      <w:r>
        <w:rPr>
          <w:rFonts w:ascii="Times New Roman" w:hAnsi="Times New Roman" w:cs="Times New Roman"/>
          <w:i/>
          <w:iCs/>
          <w:noProof/>
        </w:rPr>
        <w:t>Metode Penelitian Bisnis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(12th ed.)</w:t>
      </w:r>
      <w:r>
        <w:rPr>
          <w:rFonts w:ascii="Times New Roman" w:hAnsi="Times New Roman" w:cs="Times New Roman"/>
          <w:noProof/>
        </w:rPr>
        <w:t>. Jakarta: Salemba Empat.</w:t>
      </w:r>
    </w:p>
    <w:p w:rsidR="00C307BA" w:rsidRDefault="00C307BA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Darmadji, T., &amp; Fakhruddin, H. M. (2012). </w:t>
      </w:r>
      <w:r>
        <w:rPr>
          <w:rFonts w:ascii="Times New Roman" w:hAnsi="Times New Roman" w:cs="Times New Roman"/>
          <w:i/>
          <w:iCs/>
          <w:noProof/>
        </w:rPr>
        <w:t>Pasar Modal di Indonesia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(3rd ed.)</w:t>
      </w:r>
      <w:r>
        <w:rPr>
          <w:rFonts w:ascii="Times New Roman" w:hAnsi="Times New Roman" w:cs="Times New Roman"/>
          <w:noProof/>
        </w:rPr>
        <w:t>. Jakarta: Salemba Empat.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Fahmi, I. (2016). </w:t>
      </w:r>
      <w:r>
        <w:rPr>
          <w:rFonts w:ascii="Times New Roman" w:hAnsi="Times New Roman" w:cs="Times New Roman"/>
          <w:i/>
          <w:iCs/>
          <w:noProof/>
        </w:rPr>
        <w:t>Pengantar Manajemen Keuangan Teori dan Soal Jawab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(1st ed.)</w:t>
      </w:r>
      <w:r>
        <w:rPr>
          <w:rFonts w:ascii="Times New Roman" w:hAnsi="Times New Roman" w:cs="Times New Roman"/>
          <w:noProof/>
        </w:rPr>
        <w:t>. Bandung: Alfabeta.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Fahmi, I. (2017). </w:t>
      </w:r>
      <w:r>
        <w:rPr>
          <w:rFonts w:ascii="Times New Roman" w:hAnsi="Times New Roman" w:cs="Times New Roman"/>
          <w:i/>
          <w:iCs/>
          <w:noProof/>
        </w:rPr>
        <w:t>Analisis Laporan Keuangan</w:t>
      </w:r>
      <w:r>
        <w:rPr>
          <w:rFonts w:ascii="Times New Roman" w:hAnsi="Times New Roman" w:cs="Times New Roman"/>
          <w:noProof/>
        </w:rPr>
        <w:t>. Bandung: Alfabeta.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Ghozali, I., &amp; Ratmono, D. (2013). </w:t>
      </w:r>
      <w:r>
        <w:rPr>
          <w:rFonts w:ascii="Times New Roman" w:hAnsi="Times New Roman" w:cs="Times New Roman"/>
          <w:i/>
          <w:iCs/>
          <w:noProof/>
        </w:rPr>
        <w:t>Analisis Multivariat dan Ekonometrika Teori, Konsep, dan Aplikasi dengan EViews 8</w:t>
      </w:r>
      <w:r>
        <w:rPr>
          <w:rFonts w:ascii="Times New Roman" w:hAnsi="Times New Roman" w:cs="Times New Roman"/>
          <w:noProof/>
        </w:rPr>
        <w:t>. Semarang: Universitas Diponegoro Semarang.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Gujarati, D. N., &amp; Porter, D. C. (2014). </w:t>
      </w:r>
      <w:r>
        <w:rPr>
          <w:rFonts w:ascii="Times New Roman" w:hAnsi="Times New Roman" w:cs="Times New Roman"/>
          <w:i/>
          <w:iCs/>
          <w:noProof/>
        </w:rPr>
        <w:t>Dasar-dasar Ekonometrika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(5th ed.)</w:t>
      </w:r>
      <w:r>
        <w:rPr>
          <w:rFonts w:ascii="Times New Roman" w:hAnsi="Times New Roman" w:cs="Times New Roman"/>
          <w:noProof/>
        </w:rPr>
        <w:t>. Jakarta: Salemba Empat.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Hanafi, M. M., &amp; Halim, A. (2016). </w:t>
      </w:r>
      <w:r>
        <w:rPr>
          <w:rFonts w:ascii="Times New Roman" w:hAnsi="Times New Roman" w:cs="Times New Roman"/>
          <w:i/>
          <w:iCs/>
          <w:noProof/>
        </w:rPr>
        <w:t>Analisis Laporan Keuangan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(5th ed.)</w:t>
      </w:r>
      <w:r>
        <w:rPr>
          <w:rFonts w:ascii="Times New Roman" w:hAnsi="Times New Roman" w:cs="Times New Roman"/>
          <w:noProof/>
        </w:rPr>
        <w:t>. Yogyakarta: UPP STIM YKPN.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Harahap, S. S. (2013). </w:t>
      </w:r>
      <w:r>
        <w:rPr>
          <w:rFonts w:ascii="Times New Roman" w:hAnsi="Times New Roman" w:cs="Times New Roman"/>
          <w:i/>
          <w:iCs/>
          <w:noProof/>
        </w:rPr>
        <w:t>Analisis Kritis atas Laporan Keuangan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(11th ed.)</w:t>
      </w:r>
      <w:r>
        <w:rPr>
          <w:rFonts w:ascii="Times New Roman" w:hAnsi="Times New Roman" w:cs="Times New Roman"/>
          <w:noProof/>
        </w:rPr>
        <w:t>. Jakarta: PT Rajagrafaindo Persada.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Harjito, D. A., &amp; Martono. (2014). </w:t>
      </w:r>
      <w:r>
        <w:rPr>
          <w:rFonts w:ascii="Times New Roman" w:hAnsi="Times New Roman" w:cs="Times New Roman"/>
          <w:i/>
          <w:iCs/>
          <w:noProof/>
        </w:rPr>
        <w:t>Manajemen Keuangan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(2nd ed.)</w:t>
      </w:r>
      <w:r>
        <w:rPr>
          <w:rFonts w:ascii="Times New Roman" w:hAnsi="Times New Roman" w:cs="Times New Roman"/>
          <w:noProof/>
        </w:rPr>
        <w:t>. Yogyakarta: Ekonisia.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Husnan, S. (2015). </w:t>
      </w:r>
      <w:r>
        <w:rPr>
          <w:rFonts w:ascii="Times New Roman" w:hAnsi="Times New Roman" w:cs="Times New Roman"/>
          <w:i/>
          <w:iCs/>
          <w:noProof/>
        </w:rPr>
        <w:t>Dasar-Dasar Teori Portofolio &amp; Analisis Sekuritas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(5th ed.)</w:t>
      </w:r>
      <w:r>
        <w:rPr>
          <w:rFonts w:ascii="Times New Roman" w:hAnsi="Times New Roman" w:cs="Times New Roman"/>
          <w:noProof/>
        </w:rPr>
        <w:t>. Yogyakarta: UPP STIM YKPN.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Pr="00C307BA" w:rsidRDefault="00C307BA" w:rsidP="00C307BA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Indriani, A. (2009). Tesis: </w:t>
      </w:r>
      <w:r>
        <w:rPr>
          <w:rFonts w:ascii="Times New Roman" w:hAnsi="Times New Roman" w:cs="Times New Roman"/>
          <w:i/>
          <w:noProof/>
        </w:rPr>
        <w:t>Analisis Pengaruh Current Ratio , Sales Growth , Return on Asset , Retained Earning Dan Size Terhadap Debt To Equity Ratio</w:t>
      </w:r>
      <w:r>
        <w:rPr>
          <w:rFonts w:ascii="Times New Roman" w:hAnsi="Times New Roman" w:cs="Times New Roman"/>
          <w:noProof/>
        </w:rPr>
        <w:t>. Universitas Diponegoro.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Javed, F., &amp; Shah, F. M. (2015). </w:t>
      </w:r>
      <w:r>
        <w:rPr>
          <w:rFonts w:ascii="Times New Roman" w:hAnsi="Times New Roman" w:cs="Times New Roman"/>
          <w:i/>
          <w:noProof/>
        </w:rPr>
        <w:t>Impact Of Retained Earnings On Stock Returns Of Food And Personal Care Good Industry Listed In Karachi Stock Exchange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International Journal of Scientific and Research Publications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5 </w:t>
      </w:r>
      <w:r>
        <w:rPr>
          <w:rFonts w:ascii="Times New Roman" w:hAnsi="Times New Roman" w:cs="Times New Roman"/>
          <w:noProof/>
        </w:rPr>
        <w:t>(No. 11), Page 397–407.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Kasmiarno, K. S., &amp; Mintaroem, K. (2016). </w:t>
      </w:r>
      <w:r>
        <w:rPr>
          <w:rFonts w:ascii="Times New Roman" w:hAnsi="Times New Roman" w:cs="Times New Roman"/>
          <w:i/>
          <w:noProof/>
        </w:rPr>
        <w:t>Analisis Pengaruh Indikator Ekonomi dan Kinerja Perbankan Syariah terhadap Penyerapan Tenaga Kerja pada Perbankan Syariah di Indonesia Tahun 2008-2014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Jurnal Ekonomi Syariah Teori Dan Terapan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3 </w:t>
      </w:r>
      <w:r>
        <w:rPr>
          <w:rFonts w:ascii="Times New Roman" w:hAnsi="Times New Roman" w:cs="Times New Roman"/>
          <w:noProof/>
        </w:rPr>
        <w:t>(No. 10), Page 816–828.</w:t>
      </w:r>
    </w:p>
    <w:p w:rsidR="00C307BA" w:rsidRDefault="00C307BA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Kasmir. (2017). </w:t>
      </w:r>
      <w:r>
        <w:rPr>
          <w:rFonts w:ascii="Times New Roman" w:hAnsi="Times New Roman" w:cs="Times New Roman"/>
          <w:i/>
          <w:iCs/>
          <w:noProof/>
        </w:rPr>
        <w:t>Pengantar Manajemen Keuangan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(2nd ed.)</w:t>
      </w:r>
      <w:r>
        <w:rPr>
          <w:rFonts w:ascii="Times New Roman" w:hAnsi="Times New Roman" w:cs="Times New Roman"/>
          <w:noProof/>
        </w:rPr>
        <w:t>. Jakarta: Prenadamedia.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Lestari, M. (2014). Skripsi: </w:t>
      </w:r>
      <w:r>
        <w:rPr>
          <w:rFonts w:ascii="Times New Roman" w:hAnsi="Times New Roman" w:cs="Times New Roman"/>
          <w:i/>
          <w:iCs/>
          <w:noProof/>
        </w:rPr>
        <w:t>Pengaruh Pertumbuhan Perusahaan, Ukuran Perusahaan Dan Agency Cost Terhadap Return Saham Pada Perusahaan Yang Terdaftar Dalam Indeks LQ 45 Periode 2008 - 2012</w:t>
      </w:r>
      <w:r>
        <w:rPr>
          <w:rFonts w:ascii="Times New Roman" w:hAnsi="Times New Roman" w:cs="Times New Roman"/>
          <w:noProof/>
        </w:rPr>
        <w:t>. Universitas Widyatama.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Nasarudin, I., Surya, I., Yustiavandana, I., Nefi, A., &amp; Adiwarman. (2017). </w:t>
      </w:r>
      <w:r>
        <w:rPr>
          <w:rFonts w:ascii="Times New Roman" w:hAnsi="Times New Roman" w:cs="Times New Roman"/>
          <w:i/>
          <w:iCs/>
          <w:noProof/>
        </w:rPr>
        <w:t>Aspek Hukum Pasar Modal Indonesia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(1st ed.)</w:t>
      </w:r>
      <w:r>
        <w:rPr>
          <w:rFonts w:ascii="Times New Roman" w:hAnsi="Times New Roman" w:cs="Times New Roman"/>
          <w:noProof/>
        </w:rPr>
        <w:t>. Jakarta: Kencana.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C307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Prastowo, D. (2015). </w:t>
      </w:r>
      <w:r>
        <w:rPr>
          <w:rFonts w:ascii="Times New Roman" w:hAnsi="Times New Roman" w:cs="Times New Roman"/>
          <w:i/>
          <w:iCs/>
          <w:noProof/>
        </w:rPr>
        <w:t>Analisis Laporan Keuangan Konsep dan Aplikasi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(3rd ed.)</w:t>
      </w:r>
      <w:r>
        <w:rPr>
          <w:rFonts w:ascii="Times New Roman" w:hAnsi="Times New Roman" w:cs="Times New Roman"/>
          <w:noProof/>
        </w:rPr>
        <w:t>. Yogyakarta: UPP STIM YKPN.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Purnamasari, L. (2015). Skripsi: </w:t>
      </w:r>
      <w:r>
        <w:rPr>
          <w:rFonts w:ascii="Times New Roman" w:hAnsi="Times New Roman" w:cs="Times New Roman"/>
          <w:i/>
          <w:noProof/>
        </w:rPr>
        <w:t>Pengaruh Return On Asset dan Return On Equity Terhadap Return Saham</w:t>
      </w:r>
      <w:r>
        <w:rPr>
          <w:rFonts w:ascii="Times New Roman" w:hAnsi="Times New Roman" w:cs="Times New Roman"/>
          <w:noProof/>
        </w:rPr>
        <w:t>. Universitas PGRI Yogyakarta.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Rahardjo, B. (2013). </w:t>
      </w:r>
      <w:r>
        <w:rPr>
          <w:rFonts w:ascii="Times New Roman" w:hAnsi="Times New Roman" w:cs="Times New Roman"/>
          <w:i/>
          <w:iCs/>
          <w:noProof/>
        </w:rPr>
        <w:t>Keuangan &amp; Akuntansi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(1st ed.)</w:t>
      </w:r>
      <w:r>
        <w:rPr>
          <w:rFonts w:ascii="Times New Roman" w:hAnsi="Times New Roman" w:cs="Times New Roman"/>
          <w:noProof/>
        </w:rPr>
        <w:t>. Yogyakarta: Graha Ilmu.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Riswan, &amp; Kesuma, Y. F. (2014). </w:t>
      </w:r>
      <w:r>
        <w:rPr>
          <w:rFonts w:ascii="Times New Roman" w:hAnsi="Times New Roman" w:cs="Times New Roman"/>
          <w:i/>
          <w:noProof/>
        </w:rPr>
        <w:t>Analisis Laporan Keuangan sebagai Dasar Dalam Penliaian Kinerja Keuangan PT. Budi Satria Wahana Motor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JURNAL Akuntansi &amp; Keuangan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5 </w:t>
      </w:r>
      <w:r>
        <w:rPr>
          <w:rFonts w:ascii="Times New Roman" w:hAnsi="Times New Roman" w:cs="Times New Roman"/>
          <w:noProof/>
        </w:rPr>
        <w:t>(No. 1), Page 93–121.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Rohmah, F. (2013). Skripsi: </w:t>
      </w:r>
      <w:r>
        <w:rPr>
          <w:rFonts w:ascii="Times New Roman" w:hAnsi="Times New Roman" w:cs="Times New Roman"/>
          <w:i/>
          <w:iCs/>
          <w:noProof/>
        </w:rPr>
        <w:t>Pengaruh Struktur Modal , Return on Investment ( ROI ), dan Growth terhadap Return Saham</w:t>
      </w:r>
      <w:r>
        <w:rPr>
          <w:rFonts w:ascii="Times New Roman" w:hAnsi="Times New Roman" w:cs="Times New Roman"/>
          <w:noProof/>
        </w:rPr>
        <w:t>. Universitas Islam Negeri Maulana Malik Ibrahim Semarang.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Rudianto. (2013). </w:t>
      </w:r>
      <w:r>
        <w:rPr>
          <w:rFonts w:ascii="Times New Roman" w:hAnsi="Times New Roman" w:cs="Times New Roman"/>
          <w:i/>
          <w:iCs/>
          <w:noProof/>
        </w:rPr>
        <w:t>Akuntansi Manajemen</w:t>
      </w:r>
      <w:r>
        <w:rPr>
          <w:rFonts w:ascii="Times New Roman" w:hAnsi="Times New Roman" w:cs="Times New Roman"/>
          <w:noProof/>
        </w:rPr>
        <w:t>. Jakarta: Erlangga.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Sjahrial, D. (2010). </w:t>
      </w:r>
      <w:r>
        <w:rPr>
          <w:rFonts w:ascii="Times New Roman" w:hAnsi="Times New Roman" w:cs="Times New Roman"/>
          <w:i/>
          <w:iCs/>
          <w:noProof/>
        </w:rPr>
        <w:t>Manajemen Keuangan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(4th ed.)</w:t>
      </w:r>
      <w:r>
        <w:rPr>
          <w:rFonts w:ascii="Times New Roman" w:hAnsi="Times New Roman" w:cs="Times New Roman"/>
          <w:noProof/>
        </w:rPr>
        <w:t>. Jakarta: Mitra Wacana Media.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Sorongan, F. A. (2016). </w:t>
      </w:r>
      <w:r>
        <w:rPr>
          <w:rFonts w:ascii="Times New Roman" w:hAnsi="Times New Roman" w:cs="Times New Roman"/>
          <w:i/>
          <w:noProof/>
        </w:rPr>
        <w:t>Factors Affecting the Return Stock Company in Indonesia Stock Exchange ( IDX ) LQ45 in Years 2012-2015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Journal the Winners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17 </w:t>
      </w:r>
      <w:r>
        <w:rPr>
          <w:rFonts w:ascii="Times New Roman" w:hAnsi="Times New Roman" w:cs="Times New Roman"/>
          <w:noProof/>
        </w:rPr>
        <w:t>(No. 1), Page 37–45.</w:t>
      </w:r>
    </w:p>
    <w:p w:rsidR="00F70153" w:rsidRDefault="00F70153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Subramanyam, K. R., &amp; Wild, J. J. (2009). </w:t>
      </w:r>
      <w:r>
        <w:rPr>
          <w:rFonts w:ascii="Times New Roman" w:hAnsi="Times New Roman" w:cs="Times New Roman"/>
          <w:i/>
          <w:iCs/>
          <w:noProof/>
        </w:rPr>
        <w:t>Financial Statement Analysis Tenth Edition</w:t>
      </w:r>
      <w:r>
        <w:rPr>
          <w:rFonts w:ascii="Times New Roman" w:hAnsi="Times New Roman" w:cs="Times New Roman"/>
          <w:noProof/>
        </w:rPr>
        <w:t>.</w:t>
      </w:r>
    </w:p>
    <w:p w:rsidR="0064024B" w:rsidRDefault="0064024B">
      <w:pPr>
        <w:spacing w:after="0"/>
        <w:jc w:val="both"/>
        <w:rPr>
          <w:rFonts w:ascii="Times New Roman" w:hAnsi="Times New Roman" w:cs="Times New Roman"/>
        </w:rPr>
      </w:pPr>
    </w:p>
    <w:p w:rsidR="0064024B" w:rsidRDefault="00F70153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Sunariyah. (2011). </w:t>
      </w:r>
      <w:r>
        <w:rPr>
          <w:rFonts w:ascii="Times New Roman" w:hAnsi="Times New Roman" w:cs="Times New Roman"/>
          <w:i/>
          <w:iCs/>
          <w:noProof/>
        </w:rPr>
        <w:t>Pengantar Pengetahuan Pasar Modal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(6th ed.)</w:t>
      </w:r>
      <w:r>
        <w:rPr>
          <w:rFonts w:ascii="Times New Roman" w:hAnsi="Times New Roman" w:cs="Times New Roman"/>
          <w:noProof/>
        </w:rPr>
        <w:t>. Yogyakarta: UPP STIM YKPN.</w:t>
      </w: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Sutapa, Setyawan, H., &amp; Laksito, H. (2008).</w:t>
      </w:r>
      <w:r>
        <w:rPr>
          <w:rFonts w:ascii="Times New Roman" w:hAnsi="Times New Roman" w:cs="Times New Roman"/>
          <w:i/>
          <w:noProof/>
        </w:rPr>
        <w:t xml:space="preserve"> Pengujian Pecking Order Theory Pada Emiten Syariah Di Bursa Efek Jakarta. </w:t>
      </w:r>
      <w:r>
        <w:rPr>
          <w:rFonts w:ascii="Times New Roman" w:hAnsi="Times New Roman" w:cs="Times New Roman"/>
          <w:i/>
          <w:iCs/>
          <w:noProof/>
        </w:rPr>
        <w:t>Jurnal Keuangan Dan Perbankan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12 </w:t>
      </w:r>
      <w:r>
        <w:rPr>
          <w:rFonts w:ascii="Times New Roman" w:hAnsi="Times New Roman" w:cs="Times New Roman"/>
          <w:noProof/>
        </w:rPr>
        <w:t>(No. 1), Page 22–28.</w:t>
      </w: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Sutrisno. (2017). </w:t>
      </w:r>
      <w:r>
        <w:rPr>
          <w:rFonts w:ascii="Times New Roman" w:hAnsi="Times New Roman" w:cs="Times New Roman"/>
          <w:i/>
          <w:iCs/>
          <w:noProof/>
        </w:rPr>
        <w:t>Manajemen Keuangan Teori Konsep &amp; Aplikasi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(1st ed.)</w:t>
      </w:r>
      <w:r>
        <w:rPr>
          <w:rFonts w:ascii="Times New Roman" w:hAnsi="Times New Roman" w:cs="Times New Roman"/>
          <w:noProof/>
        </w:rPr>
        <w:t>. Yogyakarta: Ekonisia.</w:t>
      </w: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Tandelilin, E. (2010). </w:t>
      </w:r>
      <w:r>
        <w:rPr>
          <w:rFonts w:ascii="Times New Roman" w:hAnsi="Times New Roman" w:cs="Times New Roman"/>
          <w:i/>
          <w:iCs/>
          <w:noProof/>
        </w:rPr>
        <w:t>Portofolio dan investasi Teori dan Aplikasi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noProof/>
        </w:rPr>
        <w:t>(1st ed.)</w:t>
      </w:r>
      <w:r>
        <w:rPr>
          <w:rFonts w:ascii="Times New Roman" w:hAnsi="Times New Roman" w:cs="Times New Roman"/>
          <w:noProof/>
        </w:rPr>
        <w:t>. Yogyakarta: Kanisius.</w:t>
      </w: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</w:p>
    <w:p w:rsidR="00F70153" w:rsidRDefault="00F70153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Thuranira, M. G. (2014). Thesis: </w:t>
      </w:r>
      <w:r>
        <w:rPr>
          <w:rFonts w:ascii="Times New Roman" w:hAnsi="Times New Roman" w:cs="Times New Roman"/>
          <w:i/>
          <w:iCs/>
          <w:noProof/>
        </w:rPr>
        <w:t>The Effect of Retained Earnings On The Returns Of Firms Listed At The Nairobi Securities Exchange</w:t>
      </w:r>
      <w:r>
        <w:rPr>
          <w:rFonts w:ascii="Times New Roman" w:hAnsi="Times New Roman" w:cs="Times New Roman"/>
          <w:noProof/>
        </w:rPr>
        <w:t>. University of Nairobi.</w:t>
      </w:r>
    </w:p>
    <w:p w:rsidR="00F70153" w:rsidRDefault="00F70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t xml:space="preserve">Tumonggor, M., Murni, S., &amp; Rate, P. Van. (2016). </w:t>
      </w:r>
      <w:r>
        <w:rPr>
          <w:rFonts w:ascii="Times New Roman" w:hAnsi="Times New Roman" w:cs="Times New Roman"/>
          <w:i/>
          <w:noProof/>
        </w:rPr>
        <w:t>Analisis Pengaruh Curent Ratio, Return On Equity, Debt To Equity Ratio Dan Growth Terhadap Return Shama Pada Cosmetics And Household Industry Yang Terdaftar Di BEI Periode 2010 - 2016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i/>
          <w:iCs/>
          <w:noProof/>
        </w:rPr>
        <w:t>Jurnal EMBA</w:t>
      </w:r>
      <w:r>
        <w:rPr>
          <w:rFonts w:ascii="Times New Roman" w:hAnsi="Times New Roman" w:cs="Times New Roman"/>
          <w:noProof/>
        </w:rPr>
        <w:t xml:space="preserve">, Vol. </w:t>
      </w:r>
      <w:r>
        <w:rPr>
          <w:rFonts w:ascii="Times New Roman" w:hAnsi="Times New Roman" w:cs="Times New Roman"/>
          <w:i/>
          <w:iCs/>
          <w:noProof/>
        </w:rPr>
        <w:t xml:space="preserve">5 </w:t>
      </w:r>
      <w:r>
        <w:rPr>
          <w:rFonts w:ascii="Times New Roman" w:hAnsi="Times New Roman" w:cs="Times New Roman"/>
          <w:noProof/>
        </w:rPr>
        <w:t>(No. 2), Page 2203–2210.</w:t>
      </w:r>
      <w:bookmarkStart w:id="0" w:name="_GoBack"/>
      <w:bookmarkEnd w:id="0"/>
    </w:p>
    <w:sectPr w:rsidR="00F70153">
      <w:footerReference w:type="defaul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60" w:rsidRDefault="00AF3560">
      <w:pPr>
        <w:spacing w:after="0" w:line="240" w:lineRule="auto"/>
      </w:pPr>
      <w:r>
        <w:separator/>
      </w:r>
    </w:p>
  </w:endnote>
  <w:endnote w:type="continuationSeparator" w:id="0">
    <w:p w:rsidR="00AF3560" w:rsidRDefault="00AF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5023"/>
      <w:docPartObj>
        <w:docPartGallery w:val="AutoText"/>
      </w:docPartObj>
    </w:sdtPr>
    <w:sdtEndPr/>
    <w:sdtContent>
      <w:p w:rsidR="0064024B" w:rsidRDefault="001D2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:rsidR="0064024B" w:rsidRDefault="00640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60" w:rsidRDefault="00AF3560">
      <w:pPr>
        <w:spacing w:after="0" w:line="240" w:lineRule="auto"/>
      </w:pPr>
      <w:r>
        <w:separator/>
      </w:r>
    </w:p>
  </w:footnote>
  <w:footnote w:type="continuationSeparator" w:id="0">
    <w:p w:rsidR="00AF3560" w:rsidRDefault="00AF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D84"/>
    <w:multiLevelType w:val="multilevel"/>
    <w:tmpl w:val="F4BA3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0658AE"/>
    <w:multiLevelType w:val="hybridMultilevel"/>
    <w:tmpl w:val="6766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BA3"/>
    <w:multiLevelType w:val="multilevel"/>
    <w:tmpl w:val="2A077B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7AB"/>
    <w:multiLevelType w:val="multilevel"/>
    <w:tmpl w:val="351657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412"/>
    <w:multiLevelType w:val="hybridMultilevel"/>
    <w:tmpl w:val="2AA69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1C0"/>
    <w:multiLevelType w:val="multilevel"/>
    <w:tmpl w:val="485941C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20012"/>
    <w:multiLevelType w:val="hybridMultilevel"/>
    <w:tmpl w:val="4812280A"/>
    <w:lvl w:ilvl="0" w:tplc="0042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7735E"/>
    <w:multiLevelType w:val="multilevel"/>
    <w:tmpl w:val="5F4773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D0B94"/>
    <w:multiLevelType w:val="hybridMultilevel"/>
    <w:tmpl w:val="A638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17906"/>
    <w:multiLevelType w:val="multilevel"/>
    <w:tmpl w:val="6AE17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E0BD6"/>
    <w:multiLevelType w:val="hybridMultilevel"/>
    <w:tmpl w:val="91B4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C57F2"/>
    <w:multiLevelType w:val="hybridMultilevel"/>
    <w:tmpl w:val="2AA69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F"/>
    <w:rsid w:val="00077586"/>
    <w:rsid w:val="000B6475"/>
    <w:rsid w:val="00101AE5"/>
    <w:rsid w:val="00104D75"/>
    <w:rsid w:val="00121673"/>
    <w:rsid w:val="00134C10"/>
    <w:rsid w:val="0018633D"/>
    <w:rsid w:val="001D228A"/>
    <w:rsid w:val="00222FA3"/>
    <w:rsid w:val="0027560A"/>
    <w:rsid w:val="002972D3"/>
    <w:rsid w:val="002A4AD1"/>
    <w:rsid w:val="002C658E"/>
    <w:rsid w:val="002D2D9C"/>
    <w:rsid w:val="00312ADE"/>
    <w:rsid w:val="0036667C"/>
    <w:rsid w:val="003A60BD"/>
    <w:rsid w:val="003A7290"/>
    <w:rsid w:val="00407ECF"/>
    <w:rsid w:val="00420C2A"/>
    <w:rsid w:val="004E6910"/>
    <w:rsid w:val="005074F2"/>
    <w:rsid w:val="00551968"/>
    <w:rsid w:val="005A1B0E"/>
    <w:rsid w:val="005D61AF"/>
    <w:rsid w:val="005E08D7"/>
    <w:rsid w:val="006208DA"/>
    <w:rsid w:val="0064024B"/>
    <w:rsid w:val="00732C94"/>
    <w:rsid w:val="0079167C"/>
    <w:rsid w:val="007D1FF7"/>
    <w:rsid w:val="00802708"/>
    <w:rsid w:val="00916A8A"/>
    <w:rsid w:val="009D3207"/>
    <w:rsid w:val="00A15FDC"/>
    <w:rsid w:val="00A322C9"/>
    <w:rsid w:val="00AE42F9"/>
    <w:rsid w:val="00AE6116"/>
    <w:rsid w:val="00AF3560"/>
    <w:rsid w:val="00B16F67"/>
    <w:rsid w:val="00B456D2"/>
    <w:rsid w:val="00B56296"/>
    <w:rsid w:val="00B82AA4"/>
    <w:rsid w:val="00C307BA"/>
    <w:rsid w:val="00C8652A"/>
    <w:rsid w:val="00CA1D78"/>
    <w:rsid w:val="00CA499A"/>
    <w:rsid w:val="00CB2449"/>
    <w:rsid w:val="00CF23CB"/>
    <w:rsid w:val="00D30E62"/>
    <w:rsid w:val="00D62053"/>
    <w:rsid w:val="00D81761"/>
    <w:rsid w:val="00DB084C"/>
    <w:rsid w:val="00DB11F6"/>
    <w:rsid w:val="00E02108"/>
    <w:rsid w:val="00E223B0"/>
    <w:rsid w:val="00E5032B"/>
    <w:rsid w:val="00E51EF3"/>
    <w:rsid w:val="00E92350"/>
    <w:rsid w:val="00EF1602"/>
    <w:rsid w:val="00F70153"/>
    <w:rsid w:val="00F71A5D"/>
    <w:rsid w:val="00F848AF"/>
    <w:rsid w:val="00F84C00"/>
    <w:rsid w:val="00FA6E23"/>
    <w:rsid w:val="00FE6ECF"/>
    <w:rsid w:val="00FF4726"/>
    <w:rsid w:val="24FC13C3"/>
    <w:rsid w:val="2D8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95A2D4"/>
  <w15:docId w15:val="{5CB944C5-6DE1-438B-96BE-4836427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rsid w:val="00FE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onnie.mindosa@kwikkiangie.ac.id" TargetMode="External"/><Relationship Id="rId4" Type="http://schemas.openxmlformats.org/officeDocument/2006/relationships/styles" Target="styles.xml"/><Relationship Id="rId9" Type="http://schemas.openxmlformats.org/officeDocument/2006/relationships/hyperlink" Target="mailto:gibsalexa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FFAF7-2AAC-465F-A247-D90E0E1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8</dc:creator>
  <cp:lastModifiedBy>kodokotong@gmail.com</cp:lastModifiedBy>
  <cp:revision>5</cp:revision>
  <dcterms:created xsi:type="dcterms:W3CDTF">2019-03-18T16:51:00Z</dcterms:created>
  <dcterms:modified xsi:type="dcterms:W3CDTF">2019-03-19T05:36:00Z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1033-11.2.0.8292</vt:lpwstr>
  </property>
  <property fmtid="{D5CDD505-2E9C-101B-9397-08002B2CF9AE}" pid="3" name="Mendeley Document_1">
    <vt:lpwstr>True</vt:lpwstr>
  </property>
</Properties>
</file>