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C1" w:rsidRDefault="00F86AC1" w:rsidP="00F86AC1">
      <w:pPr>
        <w:spacing w:line="0" w:lineRule="atLeast"/>
        <w:ind w:left="3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TABEL</w:t>
      </w:r>
    </w:p>
    <w:p w:rsidR="00F86AC1" w:rsidRDefault="00F86AC1" w:rsidP="00F86AC1">
      <w:pPr>
        <w:spacing w:line="200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spacing w:line="268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1.1 : Data Fenomena Gap DAR dan PBV Perusahaan Manufaktur yang</w:t>
      </w:r>
    </w:p>
    <w:p w:rsidR="00F86AC1" w:rsidRDefault="00F86AC1" w:rsidP="00F86AC1">
      <w:pPr>
        <w:tabs>
          <w:tab w:val="left" w:leader="dot" w:pos="8600"/>
        </w:tabs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Terdaftar di BEI Periode 2010-2014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</w:t>
      </w:r>
    </w:p>
    <w:p w:rsidR="00F86AC1" w:rsidRDefault="00F86AC1" w:rsidP="00F86AC1">
      <w:pPr>
        <w:spacing w:line="276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1.2 : Data Fenomena Gap Perubahan </w:t>
      </w:r>
      <w:r>
        <w:rPr>
          <w:rFonts w:ascii="Times New Roman" w:eastAsia="Times New Roman" w:hAnsi="Times New Roman"/>
          <w:i/>
          <w:sz w:val="24"/>
        </w:rPr>
        <w:t>Fixed Asset</w:t>
      </w:r>
      <w:r>
        <w:rPr>
          <w:rFonts w:ascii="Times New Roman" w:eastAsia="Times New Roman" w:hAnsi="Times New Roman"/>
          <w:sz w:val="24"/>
        </w:rPr>
        <w:t xml:space="preserve"> dan </w:t>
      </w:r>
      <w:r>
        <w:rPr>
          <w:rFonts w:ascii="Times New Roman" w:eastAsia="Times New Roman" w:hAnsi="Times New Roman"/>
          <w:i/>
          <w:sz w:val="24"/>
        </w:rPr>
        <w:t>PBV</w:t>
      </w:r>
      <w:r>
        <w:rPr>
          <w:rFonts w:ascii="Times New Roman" w:eastAsia="Times New Roman" w:hAnsi="Times New Roman"/>
          <w:sz w:val="24"/>
        </w:rPr>
        <w:t xml:space="preserve"> Perusahaan</w:t>
      </w:r>
    </w:p>
    <w:p w:rsidR="00F86AC1" w:rsidRDefault="00F86AC1" w:rsidP="00F86AC1">
      <w:pPr>
        <w:tabs>
          <w:tab w:val="left" w:leader="dot" w:pos="8600"/>
        </w:tabs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Manufaktur yang Terdaftar di BEI Periode 2010-2014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</w:t>
      </w:r>
    </w:p>
    <w:p w:rsidR="00F86AC1" w:rsidRDefault="00F86AC1" w:rsidP="00F86AC1">
      <w:pPr>
        <w:spacing w:line="276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2.1 : Penelitian Terdahulu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36</w:t>
      </w:r>
    </w:p>
    <w:p w:rsidR="00F86AC1" w:rsidRDefault="00F86AC1" w:rsidP="00F86AC1">
      <w:pPr>
        <w:spacing w:line="276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3.1 : Tabel definisi operasional dan pengukuran variabel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57</w:t>
      </w:r>
    </w:p>
    <w:p w:rsidR="00F86AC1" w:rsidRDefault="00F86AC1" w:rsidP="00F86AC1">
      <w:pPr>
        <w:spacing w:line="276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3.2 : Proses pengambilan sampel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58</w:t>
      </w:r>
    </w:p>
    <w:p w:rsidR="00F86AC1" w:rsidRDefault="00F86AC1" w:rsidP="00F86AC1">
      <w:pPr>
        <w:spacing w:line="277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4.1 : </w:t>
      </w:r>
      <w:r>
        <w:rPr>
          <w:rFonts w:ascii="Times New Roman" w:eastAsia="Times New Roman" w:hAnsi="Times New Roman"/>
          <w:i/>
          <w:sz w:val="24"/>
        </w:rPr>
        <w:t>Descriptive Statistics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64</w:t>
      </w:r>
    </w:p>
    <w:p w:rsidR="00F86AC1" w:rsidRDefault="00F86AC1" w:rsidP="00F86AC1">
      <w:pPr>
        <w:spacing w:line="276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4.2 : Kriteria Penilaian PLS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67</w:t>
      </w:r>
    </w:p>
    <w:p w:rsidR="00F86AC1" w:rsidRDefault="00F86AC1" w:rsidP="00F86AC1">
      <w:pPr>
        <w:spacing w:line="276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4.3 : Tabel Rsquare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68</w:t>
      </w:r>
    </w:p>
    <w:p w:rsidR="00F86AC1" w:rsidRDefault="00F86AC1" w:rsidP="00F86AC1">
      <w:pPr>
        <w:spacing w:line="276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4.4 : </w:t>
      </w:r>
      <w:r>
        <w:rPr>
          <w:rFonts w:ascii="Times New Roman" w:eastAsia="Times New Roman" w:hAnsi="Times New Roman"/>
          <w:i/>
          <w:sz w:val="24"/>
        </w:rPr>
        <w:t>Inner Model</w:t>
      </w:r>
      <w:r>
        <w:rPr>
          <w:rFonts w:ascii="Times New Roman" w:eastAsia="Times New Roman" w:hAnsi="Times New Roman"/>
          <w:sz w:val="24"/>
        </w:rPr>
        <w:t xml:space="preserve"> dan </w:t>
      </w:r>
      <w:r>
        <w:rPr>
          <w:rFonts w:ascii="Times New Roman" w:eastAsia="Times New Roman" w:hAnsi="Times New Roman"/>
          <w:i/>
          <w:sz w:val="24"/>
        </w:rPr>
        <w:t>T-Statistic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99</w:t>
      </w:r>
    </w:p>
    <w:p w:rsidR="00F86AC1" w:rsidRDefault="00F86AC1" w:rsidP="00F86AC1">
      <w:pPr>
        <w:spacing w:line="276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Tabel 4.5 : Ringkasan Hasil Pengujian Hipotesis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73</w:t>
      </w:r>
    </w:p>
    <w:p w:rsidR="00F86AC1" w:rsidRDefault="00F86AC1" w:rsidP="00F86AC1">
      <w:pPr>
        <w:spacing w:line="200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spacing w:line="200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spacing w:line="200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spacing w:line="200" w:lineRule="exact"/>
        <w:rPr>
          <w:rFonts w:ascii="Times New Roman" w:eastAsia="Times New Roman" w:hAnsi="Times New Roman"/>
        </w:rPr>
      </w:pPr>
    </w:p>
    <w:p w:rsidR="00F86AC1" w:rsidRDefault="00F86AC1" w:rsidP="00F86AC1">
      <w:pPr>
        <w:spacing w:line="200" w:lineRule="exact"/>
        <w:rPr>
          <w:rFonts w:ascii="Times New Roman" w:eastAsia="Times New Roman" w:hAnsi="Times New Roman"/>
        </w:rPr>
      </w:pPr>
    </w:p>
    <w:p w:rsidR="00B4193C" w:rsidRDefault="00B4193C">
      <w:bookmarkStart w:id="0" w:name="_GoBack"/>
      <w:bookmarkEnd w:id="0"/>
    </w:p>
    <w:sectPr w:rsidR="00B4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1"/>
    <w:rsid w:val="00B4193C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03F54-118E-4A87-A01A-4759243C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C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2019-04-02T05:26:00Z</dcterms:created>
  <dcterms:modified xsi:type="dcterms:W3CDTF">2019-04-02T05:26:00Z</dcterms:modified>
</cp:coreProperties>
</file>