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4D" w:rsidRPr="007D37AA" w:rsidRDefault="0006154D" w:rsidP="0006154D">
      <w:pPr>
        <w:pStyle w:val="Judul1"/>
        <w:spacing w:line="240" w:lineRule="auto"/>
        <w:rPr>
          <w:rFonts w:eastAsia="Times New Roman" w:cs="Times New Roman"/>
          <w:i/>
          <w:szCs w:val="24"/>
        </w:rPr>
      </w:pPr>
      <w:bookmarkStart w:id="0" w:name="_Toc535157057"/>
      <w:r w:rsidRPr="007D37AA">
        <w:rPr>
          <w:rFonts w:eastAsia="Times New Roman" w:cs="Times New Roman"/>
          <w:i/>
          <w:szCs w:val="24"/>
        </w:rPr>
        <w:t>ABSTRACT</w:t>
      </w:r>
      <w:bookmarkEnd w:id="0"/>
    </w:p>
    <w:p w:rsidR="0006154D" w:rsidRDefault="0006154D" w:rsidP="0006154D">
      <w:pPr>
        <w:spacing w:line="240" w:lineRule="auto"/>
        <w:jc w:val="both"/>
        <w:rPr>
          <w:rFonts w:ascii="Times New Roman" w:eastAsia="Times New Roman" w:hAnsi="Times New Roman" w:cs="Times New Roman"/>
          <w:i/>
          <w:sz w:val="32"/>
          <w:szCs w:val="24"/>
        </w:rPr>
      </w:pPr>
    </w:p>
    <w:p w:rsidR="0006154D" w:rsidRDefault="0006154D" w:rsidP="0006154D">
      <w:pPr>
        <w:spacing w:line="240" w:lineRule="auto"/>
        <w:jc w:val="both"/>
        <w:rPr>
          <w:rFonts w:ascii="Times New Roman" w:hAnsi="Times New Roman" w:cs="Times New Roman"/>
          <w:sz w:val="24"/>
          <w:szCs w:val="24"/>
        </w:rPr>
      </w:pPr>
      <w:r w:rsidRPr="00544BE7">
        <w:rPr>
          <w:rFonts w:ascii="Times New Roman" w:hAnsi="Times New Roman" w:cs="Times New Roman"/>
          <w:sz w:val="24"/>
          <w:szCs w:val="24"/>
          <w:lang w:val="en"/>
        </w:rPr>
        <w:t>Carolina Sofiani Eka Putri / 23150089</w:t>
      </w:r>
      <w:r>
        <w:rPr>
          <w:rFonts w:ascii="Times New Roman" w:hAnsi="Times New Roman" w:cs="Times New Roman"/>
          <w:sz w:val="24"/>
          <w:szCs w:val="24"/>
          <w:lang w:val="en"/>
        </w:rPr>
        <w:t xml:space="preserve"> </w:t>
      </w:r>
      <w:r w:rsidRPr="00544BE7">
        <w:rPr>
          <w:rFonts w:ascii="Times New Roman" w:hAnsi="Times New Roman" w:cs="Times New Roman"/>
          <w:sz w:val="24"/>
          <w:szCs w:val="24"/>
          <w:lang w:val="en"/>
        </w:rPr>
        <w:t>/</w:t>
      </w:r>
      <w:r>
        <w:rPr>
          <w:rFonts w:ascii="Times New Roman" w:hAnsi="Times New Roman" w:cs="Times New Roman"/>
          <w:sz w:val="24"/>
          <w:szCs w:val="24"/>
          <w:lang w:val="en"/>
        </w:rPr>
        <w:t xml:space="preserve"> 2019</w:t>
      </w:r>
      <w:r w:rsidRPr="00544BE7">
        <w:rPr>
          <w:rFonts w:ascii="Times New Roman" w:hAnsi="Times New Roman" w:cs="Times New Roman"/>
          <w:sz w:val="24"/>
          <w:szCs w:val="24"/>
          <w:lang w:val="en"/>
        </w:rPr>
        <w:t xml:space="preserve"> / </w:t>
      </w:r>
      <w:r>
        <w:rPr>
          <w:rFonts w:ascii="Times New Roman" w:hAnsi="Times New Roman" w:cs="Times New Roman"/>
          <w:sz w:val="24"/>
          <w:szCs w:val="24"/>
          <w:lang w:val="en"/>
        </w:rPr>
        <w:t>Analysis of the e</w:t>
      </w:r>
      <w:r w:rsidRPr="00544BE7">
        <w:rPr>
          <w:rFonts w:ascii="Times New Roman" w:hAnsi="Times New Roman" w:cs="Times New Roman"/>
          <w:sz w:val="24"/>
          <w:szCs w:val="24"/>
          <w:lang w:val="en"/>
        </w:rPr>
        <w:t xml:space="preserve">ffect Of Return On Assets (ROA), Loan To Deposit Ratio (LDR), and Capital Adequacy Ratio (CAR) to Corporate Values ​​(PBV) </w:t>
      </w:r>
      <w:r>
        <w:rPr>
          <w:rFonts w:ascii="Times New Roman" w:hAnsi="Times New Roman" w:cs="Times New Roman"/>
          <w:sz w:val="24"/>
          <w:szCs w:val="24"/>
          <w:lang w:val="en"/>
        </w:rPr>
        <w:t>On a Bank Listed o</w:t>
      </w:r>
      <w:r w:rsidRPr="00544BE7">
        <w:rPr>
          <w:rFonts w:ascii="Times New Roman" w:hAnsi="Times New Roman" w:cs="Times New Roman"/>
          <w:sz w:val="24"/>
          <w:szCs w:val="24"/>
          <w:lang w:val="en"/>
        </w:rPr>
        <w:t xml:space="preserve">n The Indonesia Stock Exchange 2015-2017 Period </w:t>
      </w:r>
      <w:r>
        <w:rPr>
          <w:rFonts w:ascii="Times New Roman" w:hAnsi="Times New Roman" w:cs="Times New Roman"/>
          <w:sz w:val="24"/>
          <w:szCs w:val="24"/>
          <w:lang w:val="en"/>
        </w:rPr>
        <w:t xml:space="preserve">/ </w:t>
      </w:r>
      <w:r>
        <w:rPr>
          <w:rFonts w:ascii="Times New Roman" w:hAnsi="Times New Roman" w:cs="Times New Roman"/>
          <w:sz w:val="24"/>
          <w:szCs w:val="24"/>
        </w:rPr>
        <w:t>Bonnie Mindosa, S.E., MB</w:t>
      </w:r>
      <w:r w:rsidRPr="00544BE7">
        <w:rPr>
          <w:rFonts w:ascii="Times New Roman" w:hAnsi="Times New Roman" w:cs="Times New Roman"/>
          <w:sz w:val="24"/>
          <w:szCs w:val="24"/>
        </w:rPr>
        <w:t>A.</w:t>
      </w:r>
    </w:p>
    <w:p w:rsidR="0006154D" w:rsidRPr="00544BE7" w:rsidRDefault="0006154D" w:rsidP="0006154D">
      <w:pPr>
        <w:spacing w:line="240" w:lineRule="auto"/>
        <w:jc w:val="both"/>
        <w:rPr>
          <w:rFonts w:ascii="Times New Roman" w:hAnsi="Times New Roman" w:cs="Times New Roman"/>
          <w:sz w:val="24"/>
          <w:szCs w:val="24"/>
        </w:rPr>
      </w:pPr>
    </w:p>
    <w:p w:rsidR="0006154D" w:rsidRDefault="0006154D" w:rsidP="0006154D">
      <w:pPr>
        <w:spacing w:line="240" w:lineRule="auto"/>
        <w:jc w:val="both"/>
        <w:rPr>
          <w:rFonts w:ascii="Times New Roman" w:hAnsi="Times New Roman" w:cs="Times New Roman"/>
          <w:sz w:val="24"/>
          <w:szCs w:val="24"/>
          <w:shd w:val="clear" w:color="auto" w:fill="FFFFFF"/>
        </w:rPr>
      </w:pPr>
      <w:r>
        <w:rPr>
          <w:shd w:val="clear" w:color="auto" w:fill="FFFFFF"/>
        </w:rPr>
        <w:tab/>
      </w:r>
      <w:r w:rsidRPr="00544BE7">
        <w:rPr>
          <w:rFonts w:ascii="Times New Roman" w:hAnsi="Times New Roman" w:cs="Times New Roman"/>
          <w:sz w:val="24"/>
          <w:szCs w:val="24"/>
          <w:shd w:val="clear" w:color="auto" w:fill="FFFFFF"/>
        </w:rPr>
        <w:t>The existence of banks has an important role in the development of a country's economy and moves the economy. At present the banking sector in Indonesia is growing very rapidly, and the high level of complexity of banking businesses can affect the financial performance of a bank. In its efforts to remain competitive with competitors in the banking world, transparency in banking financial performance is needed so that it can be used as a good consideration in making i</w:t>
      </w:r>
      <w:r>
        <w:rPr>
          <w:rFonts w:ascii="Times New Roman" w:hAnsi="Times New Roman" w:cs="Times New Roman"/>
          <w:sz w:val="24"/>
          <w:szCs w:val="24"/>
          <w:shd w:val="clear" w:color="auto" w:fill="FFFFFF"/>
        </w:rPr>
        <w:t>nvestments.</w:t>
      </w:r>
    </w:p>
    <w:p w:rsidR="0006154D" w:rsidRDefault="0006154D" w:rsidP="0006154D">
      <w:pPr>
        <w:spacing w:line="240" w:lineRule="auto"/>
        <w:jc w:val="both"/>
        <w:rPr>
          <w:rFonts w:ascii="Times New Roman" w:hAnsi="Times New Roman" w:cs="Times New Roman"/>
          <w:sz w:val="24"/>
          <w:szCs w:val="24"/>
          <w:shd w:val="clear" w:color="auto" w:fill="FFFFFF"/>
        </w:rPr>
      </w:pPr>
    </w:p>
    <w:p w:rsidR="0006154D" w:rsidRDefault="0006154D" w:rsidP="0006154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w:t>
      </w:r>
      <w:r w:rsidRPr="00544BE7">
        <w:rPr>
          <w:rFonts w:ascii="Times New Roman" w:hAnsi="Times New Roman" w:cs="Times New Roman"/>
          <w:sz w:val="24"/>
          <w:szCs w:val="24"/>
          <w:shd w:val="clear" w:color="auto" w:fill="FFFFFF"/>
        </w:rPr>
        <w:t>his study was conducted to determine the effect of banking financial performance which is proxied by financial ratios such as Return On Assets (ROA), Loan To Deposit Ratio (LDR), and Capital Adequacy Ratio (CAR) to firm value (PBV).</w:t>
      </w:r>
    </w:p>
    <w:p w:rsidR="0006154D" w:rsidRPr="008C3C97" w:rsidRDefault="0006154D" w:rsidP="0006154D">
      <w:pPr>
        <w:spacing w:line="240" w:lineRule="auto"/>
        <w:jc w:val="both"/>
        <w:rPr>
          <w:rFonts w:ascii="Times New Roman" w:hAnsi="Times New Roman" w:cs="Times New Roman"/>
          <w:sz w:val="24"/>
          <w:szCs w:val="24"/>
        </w:rPr>
      </w:pPr>
    </w:p>
    <w:p w:rsidR="0006154D" w:rsidRDefault="0006154D" w:rsidP="0006154D">
      <w:pPr>
        <w:spacing w:line="240" w:lineRule="auto"/>
        <w:jc w:val="both"/>
        <w:rPr>
          <w:rFonts w:ascii="Times New Roman" w:hAnsi="Times New Roman" w:cs="Times New Roman"/>
          <w:sz w:val="24"/>
          <w:szCs w:val="24"/>
          <w:shd w:val="clear" w:color="auto" w:fill="FFFFFF"/>
        </w:rPr>
      </w:pPr>
      <w:r w:rsidRPr="00544BE7">
        <w:rPr>
          <w:rFonts w:ascii="Times New Roman" w:hAnsi="Times New Roman" w:cs="Times New Roman"/>
          <w:sz w:val="24"/>
          <w:szCs w:val="24"/>
          <w:shd w:val="clear" w:color="auto" w:fill="FFFFFF"/>
        </w:rPr>
        <w:t xml:space="preserve"> </w:t>
      </w:r>
      <w:r w:rsidRPr="00544BE7">
        <w:rPr>
          <w:rFonts w:ascii="Times New Roman" w:hAnsi="Times New Roman" w:cs="Times New Roman"/>
          <w:sz w:val="24"/>
          <w:szCs w:val="24"/>
          <w:shd w:val="clear" w:color="auto" w:fill="FFFFFF"/>
        </w:rPr>
        <w:tab/>
        <w:t xml:space="preserve">The sample used was 10 banking companies with the largest assets listed on the Indonesia Stock Exchange by analyzing the annual report for the 2015-2017 period. In examining the relationship between variable profitability (ROA), liquidity (LDR), and solvency (CAR) on the value of the company using multiple regression analysis. Data was tested through stability test: classic assumption test, F test, t test, and test coefficient of determination. Processing </w:t>
      </w:r>
      <w:r>
        <w:rPr>
          <w:rFonts w:ascii="Times New Roman" w:hAnsi="Times New Roman" w:cs="Times New Roman"/>
          <w:sz w:val="24"/>
          <w:szCs w:val="24"/>
          <w:shd w:val="clear" w:color="auto" w:fill="FFFFFF"/>
        </w:rPr>
        <w:t xml:space="preserve">data in this study using SPSS. </w:t>
      </w:r>
    </w:p>
    <w:p w:rsidR="0006154D" w:rsidRPr="00AF2767" w:rsidRDefault="0006154D" w:rsidP="0006154D">
      <w:pPr>
        <w:spacing w:line="240" w:lineRule="auto"/>
        <w:jc w:val="both"/>
        <w:rPr>
          <w:rFonts w:ascii="Times New Roman" w:hAnsi="Times New Roman" w:cs="Times New Roman"/>
          <w:sz w:val="24"/>
          <w:szCs w:val="24"/>
          <w:shd w:val="clear" w:color="auto" w:fill="FFFFFF"/>
        </w:rPr>
      </w:pPr>
    </w:p>
    <w:p w:rsidR="0006154D" w:rsidRPr="00AF2767" w:rsidRDefault="0006154D" w:rsidP="0006154D">
      <w:pPr>
        <w:pStyle w:val="HTMLSudahDiformat"/>
        <w:shd w:val="clear" w:color="auto" w:fill="FFFFFF"/>
        <w:jc w:val="both"/>
        <w:rPr>
          <w:rFonts w:ascii="Times New Roman" w:hAnsi="Times New Roman" w:cs="Times New Roman"/>
          <w:color w:val="212121"/>
          <w:sz w:val="24"/>
          <w:szCs w:val="24"/>
          <w:lang w:val="en"/>
        </w:rPr>
      </w:pPr>
      <w:r w:rsidRPr="00AF2767">
        <w:rPr>
          <w:rFonts w:ascii="Times New Roman" w:hAnsi="Times New Roman" w:cs="Times New Roman"/>
          <w:sz w:val="24"/>
          <w:szCs w:val="24"/>
          <w:shd w:val="clear" w:color="auto" w:fill="FFFFFF"/>
        </w:rPr>
        <w:tab/>
      </w:r>
      <w:r w:rsidRPr="00AF2767">
        <w:rPr>
          <w:rFonts w:ascii="Times New Roman" w:hAnsi="Times New Roman" w:cs="Times New Roman"/>
          <w:color w:val="212121"/>
          <w:sz w:val="24"/>
          <w:szCs w:val="24"/>
          <w:lang w:val="en"/>
        </w:rPr>
        <w:t>The results of the research conducted that simultaneously Return On Assets (ROA), Loan To Deposit Ratio (LDR), and Capital Adequacy Ratio (CAR) have a significant effect on PBV. Partially ROA has a significant positive effect on PBV. Whereas LDR and CAR have no significant negative effect on PBV.</w:t>
      </w:r>
    </w:p>
    <w:p w:rsidR="0006154D" w:rsidRDefault="0006154D" w:rsidP="0006154D">
      <w:pPr>
        <w:pStyle w:val="HTMLSudahDiformat"/>
        <w:shd w:val="clear" w:color="auto" w:fill="FFFFFF"/>
        <w:jc w:val="both"/>
        <w:rPr>
          <w:rFonts w:ascii="Times New Roman" w:hAnsi="Times New Roman" w:cs="Times New Roman"/>
          <w:color w:val="212121"/>
          <w:sz w:val="24"/>
          <w:szCs w:val="24"/>
          <w:lang w:val="en"/>
        </w:rPr>
      </w:pPr>
    </w:p>
    <w:p w:rsidR="0006154D" w:rsidRPr="00AF2767" w:rsidRDefault="0006154D" w:rsidP="0006154D">
      <w:pPr>
        <w:pStyle w:val="HTMLSudahDiformat"/>
        <w:shd w:val="clear" w:color="auto" w:fill="FFFFFF"/>
        <w:jc w:val="both"/>
        <w:rPr>
          <w:rFonts w:ascii="Times New Roman" w:hAnsi="Times New Roman" w:cs="Times New Roman"/>
          <w:color w:val="212121"/>
          <w:sz w:val="24"/>
          <w:szCs w:val="24"/>
          <w:lang w:val="en"/>
        </w:rPr>
      </w:pPr>
    </w:p>
    <w:p w:rsidR="0006154D" w:rsidRPr="00AF2767" w:rsidRDefault="0006154D" w:rsidP="0006154D">
      <w:pPr>
        <w:pStyle w:val="HTMLSudahDiformat"/>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
        </w:rPr>
        <w:tab/>
        <w:t xml:space="preserve">The suggestion that can be given by writer in this research is for futher research expected to add other independent variables which have influence on </w:t>
      </w:r>
      <w:r w:rsidRPr="00544BE7">
        <w:rPr>
          <w:rFonts w:ascii="Times New Roman" w:hAnsi="Times New Roman" w:cs="Times New Roman"/>
          <w:sz w:val="24"/>
          <w:szCs w:val="24"/>
          <w:lang w:val="en"/>
        </w:rPr>
        <w:t>Corporate Values ​​(PBV)</w:t>
      </w:r>
      <w:r>
        <w:rPr>
          <w:rFonts w:ascii="Times New Roman" w:hAnsi="Times New Roman" w:cs="Times New Roman"/>
          <w:sz w:val="24"/>
          <w:szCs w:val="24"/>
          <w:lang w:val="en"/>
        </w:rPr>
        <w:t>, in order to give more complete information to an investor who want to invest in banking sector company or other sector.</w:t>
      </w:r>
    </w:p>
    <w:p w:rsidR="0006154D" w:rsidRPr="00544BE7" w:rsidRDefault="0006154D" w:rsidP="00061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4"/>
          <w:szCs w:val="24"/>
          <w:shd w:val="clear" w:color="auto" w:fill="FFFFFF"/>
        </w:rPr>
      </w:pPr>
    </w:p>
    <w:p w:rsidR="0006154D" w:rsidRPr="00544BE7" w:rsidRDefault="0006154D" w:rsidP="00061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12121"/>
          <w:sz w:val="24"/>
          <w:szCs w:val="24"/>
          <w:shd w:val="clear" w:color="auto" w:fill="FFFFFF"/>
        </w:rPr>
      </w:pPr>
      <w:r w:rsidRPr="00544BE7">
        <w:rPr>
          <w:rFonts w:ascii="Times New Roman" w:hAnsi="Times New Roman" w:cs="Times New Roman"/>
          <w:color w:val="212121"/>
          <w:sz w:val="24"/>
          <w:szCs w:val="24"/>
          <w:shd w:val="clear" w:color="auto" w:fill="FFFFFF"/>
        </w:rPr>
        <w:t>Key</w:t>
      </w:r>
      <w:r>
        <w:rPr>
          <w:rFonts w:ascii="Times New Roman" w:hAnsi="Times New Roman" w:cs="Times New Roman"/>
          <w:color w:val="212121"/>
          <w:sz w:val="24"/>
          <w:szCs w:val="24"/>
          <w:shd w:val="clear" w:color="auto" w:fill="FFFFFF"/>
          <w:lang w:val="en-US"/>
        </w:rPr>
        <w:t xml:space="preserve"> </w:t>
      </w:r>
      <w:r w:rsidRPr="00544BE7">
        <w:rPr>
          <w:rFonts w:ascii="Times New Roman" w:hAnsi="Times New Roman" w:cs="Times New Roman"/>
          <w:color w:val="212121"/>
          <w:sz w:val="24"/>
          <w:szCs w:val="24"/>
          <w:shd w:val="clear" w:color="auto" w:fill="FFFFFF"/>
        </w:rPr>
        <w:t>words: Banking Financial Performance, Return On Assets (ROA), Loan To Deposit Ratio (LDR), Capital Adequacy Ratio (CAR), Price Book Value (PBV).</w:t>
      </w:r>
    </w:p>
    <w:p w:rsidR="00B2773A" w:rsidRDefault="00B2773A">
      <w:bookmarkStart w:id="1" w:name="_GoBack"/>
      <w:bookmarkEnd w:id="1"/>
    </w:p>
    <w:sectPr w:rsidR="00B2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4D"/>
    <w:rsid w:val="0006154D"/>
    <w:rsid w:val="00B2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A902A-2BC7-4CAB-916F-24CAF432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17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4D"/>
    <w:pPr>
      <w:spacing w:after="160" w:line="259" w:lineRule="auto"/>
      <w:ind w:left="0"/>
      <w:jc w:val="left"/>
    </w:pPr>
    <w:rPr>
      <w:lang w:val="id-ID"/>
    </w:rPr>
  </w:style>
  <w:style w:type="paragraph" w:styleId="Judul1">
    <w:name w:val="heading 1"/>
    <w:basedOn w:val="Normal"/>
    <w:next w:val="Normal"/>
    <w:link w:val="Judul1KAR"/>
    <w:uiPriority w:val="9"/>
    <w:qFormat/>
    <w:rsid w:val="0006154D"/>
    <w:pPr>
      <w:keepNext/>
      <w:keepLines/>
      <w:spacing w:before="120" w:after="120" w:line="480" w:lineRule="auto"/>
      <w:jc w:val="center"/>
      <w:outlineLvl w:val="0"/>
    </w:pPr>
    <w:rPr>
      <w:rFonts w:ascii="Times New Roman" w:eastAsiaTheme="majorEastAsia" w:hAnsi="Times New Roman" w:cstheme="majorBidi"/>
      <w:b/>
      <w:sz w:val="24"/>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06154D"/>
    <w:rPr>
      <w:rFonts w:ascii="Times New Roman" w:eastAsiaTheme="majorEastAsia" w:hAnsi="Times New Roman" w:cstheme="majorBidi"/>
      <w:b/>
      <w:sz w:val="24"/>
      <w:szCs w:val="32"/>
      <w:lang w:val="id-ID"/>
    </w:rPr>
  </w:style>
  <w:style w:type="paragraph" w:styleId="HTMLSudahDiformat">
    <w:name w:val="HTML Preformatted"/>
    <w:basedOn w:val="Normal"/>
    <w:link w:val="HTMLSudahDiformatKAR"/>
    <w:uiPriority w:val="99"/>
    <w:unhideWhenUsed/>
    <w:rsid w:val="0006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0615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sofiani</dc:creator>
  <cp:keywords/>
  <dc:description/>
  <cp:lastModifiedBy>Carolina sofiani</cp:lastModifiedBy>
  <cp:revision>1</cp:revision>
  <dcterms:created xsi:type="dcterms:W3CDTF">2019-03-14T06:40:00Z</dcterms:created>
  <dcterms:modified xsi:type="dcterms:W3CDTF">2019-03-14T06:41:00Z</dcterms:modified>
</cp:coreProperties>
</file>