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92AB" w14:textId="77777777" w:rsidR="00C11197" w:rsidRPr="009C7350" w:rsidRDefault="00C11197" w:rsidP="00C11197">
      <w:pPr>
        <w:pStyle w:val="BAB"/>
      </w:pPr>
      <w:bookmarkStart w:id="0" w:name="_Toc521016038"/>
      <w:bookmarkStart w:id="1" w:name="_Toc520570970"/>
      <w:r w:rsidRPr="009C7350">
        <w:t>BAB V</w:t>
      </w:r>
      <w:bookmarkStart w:id="2" w:name="_Toc520312809"/>
      <w:bookmarkEnd w:id="0"/>
    </w:p>
    <w:p w14:paraId="1A178742" w14:textId="77777777" w:rsidR="00C11197" w:rsidRPr="009C7350" w:rsidRDefault="00C11197" w:rsidP="00C11197">
      <w:pPr>
        <w:pStyle w:val="BAB"/>
      </w:pPr>
      <w:bookmarkStart w:id="3" w:name="_Toc521016039"/>
      <w:proofErr w:type="spellStart"/>
      <w:r w:rsidRPr="009C7350">
        <w:t>Kesimpulan</w:t>
      </w:r>
      <w:proofErr w:type="spellEnd"/>
      <w:r w:rsidRPr="009C7350">
        <w:t xml:space="preserve"> </w:t>
      </w:r>
      <w:proofErr w:type="spellStart"/>
      <w:r w:rsidRPr="009C7350">
        <w:t>dan</w:t>
      </w:r>
      <w:proofErr w:type="spellEnd"/>
      <w:r w:rsidRPr="009C7350">
        <w:t xml:space="preserve"> Saran</w:t>
      </w:r>
      <w:bookmarkEnd w:id="1"/>
      <w:bookmarkEnd w:id="2"/>
      <w:bookmarkEnd w:id="3"/>
    </w:p>
    <w:p w14:paraId="13ACC05A" w14:textId="77777777" w:rsidR="00C11197" w:rsidRPr="00484789" w:rsidRDefault="00C11197" w:rsidP="00C11197">
      <w:pPr>
        <w:pStyle w:val="Subbab"/>
        <w:numPr>
          <w:ilvl w:val="0"/>
          <w:numId w:val="4"/>
        </w:numPr>
        <w:tabs>
          <w:tab w:val="clear" w:pos="3564"/>
        </w:tabs>
        <w:spacing w:line="480" w:lineRule="auto"/>
        <w:jc w:val="left"/>
        <w:outlineLvl w:val="1"/>
      </w:pPr>
      <w:bookmarkStart w:id="4" w:name="_Toc520312810"/>
      <w:bookmarkStart w:id="5" w:name="_Toc521016040"/>
      <w:proofErr w:type="spellStart"/>
      <w:r w:rsidRPr="00484789">
        <w:t>Kesimpulan</w:t>
      </w:r>
      <w:bookmarkEnd w:id="4"/>
      <w:bookmarkEnd w:id="5"/>
      <w:proofErr w:type="spellEnd"/>
    </w:p>
    <w:p w14:paraId="655BFA36" w14:textId="77777777" w:rsidR="00C11197" w:rsidRPr="00484789" w:rsidRDefault="00C11197" w:rsidP="00B73478">
      <w:pPr>
        <w:spacing w:after="187" w:line="480" w:lineRule="auto"/>
        <w:ind w:left="360" w:right="11" w:firstLine="720"/>
        <w:rPr>
          <w:szCs w:val="24"/>
        </w:rPr>
      </w:pPr>
      <w:proofErr w:type="spellStart"/>
      <w:r w:rsidRPr="00484789">
        <w:rPr>
          <w:szCs w:val="24"/>
        </w:rPr>
        <w:t>Berdasarkan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hasil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analisis</w:t>
      </w:r>
      <w:proofErr w:type="spellEnd"/>
      <w:r w:rsidRPr="00484789">
        <w:rPr>
          <w:szCs w:val="24"/>
        </w:rPr>
        <w:t xml:space="preserve"> yang </w:t>
      </w:r>
      <w:proofErr w:type="spellStart"/>
      <w:r w:rsidRPr="00484789">
        <w:rPr>
          <w:szCs w:val="24"/>
        </w:rPr>
        <w:t>diperoleh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pada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bab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sebelumnya</w:t>
      </w:r>
      <w:proofErr w:type="spellEnd"/>
      <w:r w:rsidRPr="00484789">
        <w:rPr>
          <w:szCs w:val="24"/>
        </w:rPr>
        <w:t xml:space="preserve">, </w:t>
      </w:r>
      <w:proofErr w:type="spellStart"/>
      <w:r w:rsidRPr="00484789">
        <w:rPr>
          <w:szCs w:val="24"/>
        </w:rPr>
        <w:t>maka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diperoleh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kesimpulan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sebagai</w:t>
      </w:r>
      <w:proofErr w:type="spellEnd"/>
      <w:r w:rsidRPr="00484789">
        <w:rPr>
          <w:szCs w:val="24"/>
        </w:rPr>
        <w:t xml:space="preserve"> </w:t>
      </w:r>
      <w:proofErr w:type="spellStart"/>
      <w:proofErr w:type="gramStart"/>
      <w:r w:rsidRPr="00484789">
        <w:rPr>
          <w:szCs w:val="24"/>
        </w:rPr>
        <w:t>berikut</w:t>
      </w:r>
      <w:proofErr w:type="spellEnd"/>
      <w:r w:rsidRPr="00484789">
        <w:rPr>
          <w:szCs w:val="24"/>
        </w:rPr>
        <w:t xml:space="preserve"> :</w:t>
      </w:r>
      <w:proofErr w:type="gramEnd"/>
      <w:r w:rsidRPr="00484789">
        <w:rPr>
          <w:szCs w:val="24"/>
        </w:rPr>
        <w:t xml:space="preserve"> </w:t>
      </w:r>
    </w:p>
    <w:p w14:paraId="149AC854" w14:textId="44B5885E" w:rsidR="00C11197" w:rsidRDefault="00C11197" w:rsidP="00C11197">
      <w:pPr>
        <w:pStyle w:val="ListParagraph"/>
        <w:numPr>
          <w:ilvl w:val="0"/>
          <w:numId w:val="2"/>
        </w:numPr>
        <w:spacing w:after="171" w:line="480" w:lineRule="auto"/>
        <w:ind w:left="1134" w:right="11" w:hanging="413"/>
        <w:rPr>
          <w:szCs w:val="24"/>
        </w:rPr>
      </w:pPr>
      <w:proofErr w:type="spellStart"/>
      <w:r w:rsidRPr="0083051A">
        <w:rPr>
          <w:szCs w:val="24"/>
        </w:rPr>
        <w:t>Variabel</w:t>
      </w:r>
      <w:proofErr w:type="spellEnd"/>
      <w:r w:rsidRPr="0083051A">
        <w:rPr>
          <w:szCs w:val="24"/>
        </w:rPr>
        <w:t xml:space="preserve"> </w:t>
      </w:r>
      <w:r w:rsidR="00AA73C5">
        <w:rPr>
          <w:i/>
          <w:szCs w:val="24"/>
        </w:rPr>
        <w:t xml:space="preserve">Bid-Ask Spread </w:t>
      </w:r>
      <w:r w:rsidR="00AA73C5">
        <w:rPr>
          <w:szCs w:val="24"/>
        </w:rPr>
        <w:t xml:space="preserve">(BAS) </w:t>
      </w:r>
      <w:proofErr w:type="spellStart"/>
      <w:r w:rsidRPr="0083051A">
        <w:rPr>
          <w:szCs w:val="24"/>
        </w:rPr>
        <w:t>menunjukkan</w:t>
      </w:r>
      <w:proofErr w:type="spellEnd"/>
      <w:r w:rsidR="00AA73C5">
        <w:rPr>
          <w:szCs w:val="24"/>
        </w:rPr>
        <w:t xml:space="preserve"> </w:t>
      </w:r>
      <w:proofErr w:type="spellStart"/>
      <w:r w:rsidR="00AA73C5">
        <w:rPr>
          <w:szCs w:val="24"/>
        </w:rPr>
        <w:t>tidak</w:t>
      </w:r>
      <w:proofErr w:type="spellEnd"/>
      <w:r w:rsidR="00AA73C5">
        <w:rPr>
          <w:szCs w:val="24"/>
        </w:rPr>
        <w:t xml:space="preserve"> </w:t>
      </w:r>
      <w:proofErr w:type="spellStart"/>
      <w:r w:rsidR="00AA73C5">
        <w:rPr>
          <w:szCs w:val="24"/>
        </w:rPr>
        <w:t>adanya</w:t>
      </w:r>
      <w:proofErr w:type="spellEnd"/>
      <w:r w:rsidRPr="0083051A"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 w:rsidR="00A50948">
        <w:rPr>
          <w:szCs w:val="24"/>
        </w:rPr>
        <w:t xml:space="preserve"> yang </w:t>
      </w:r>
      <w:proofErr w:type="spellStart"/>
      <w:r w:rsidR="00A50948">
        <w:rPr>
          <w:szCs w:val="24"/>
        </w:rPr>
        <w:t>signifikan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terhadap</w:t>
      </w:r>
      <w:proofErr w:type="spellEnd"/>
      <w:r w:rsidRPr="0083051A">
        <w:rPr>
          <w:szCs w:val="24"/>
        </w:rPr>
        <w:t xml:space="preserve"> </w:t>
      </w:r>
      <w:r w:rsidR="00AA73C5" w:rsidRPr="00AA73C5">
        <w:rPr>
          <w:i/>
          <w:szCs w:val="24"/>
        </w:rPr>
        <w:t>holding period</w:t>
      </w:r>
      <w:r w:rsidR="00AA73C5">
        <w:rPr>
          <w:szCs w:val="24"/>
        </w:rPr>
        <w:t xml:space="preserve"> </w:t>
      </w:r>
      <w:proofErr w:type="spellStart"/>
      <w:r w:rsidR="00AA73C5">
        <w:rPr>
          <w:szCs w:val="24"/>
        </w:rPr>
        <w:t>saham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pada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perusahaan</w:t>
      </w:r>
      <w:proofErr w:type="spellEnd"/>
      <w:r w:rsidRPr="0083051A">
        <w:rPr>
          <w:szCs w:val="24"/>
        </w:rPr>
        <w:t xml:space="preserve"> yang </w:t>
      </w:r>
      <w:proofErr w:type="spellStart"/>
      <w:r w:rsidRPr="0083051A">
        <w:rPr>
          <w:szCs w:val="24"/>
        </w:rPr>
        <w:t>terdaftars</w:t>
      </w:r>
      <w:proofErr w:type="spellEnd"/>
      <w:r w:rsidRPr="0083051A">
        <w:rPr>
          <w:szCs w:val="24"/>
        </w:rPr>
        <w:t xml:space="preserve"> di </w:t>
      </w:r>
      <w:r w:rsidR="00AA73C5">
        <w:rPr>
          <w:szCs w:val="24"/>
        </w:rPr>
        <w:t xml:space="preserve">LQ 45 </w:t>
      </w:r>
      <w:proofErr w:type="spellStart"/>
      <w:r w:rsidR="00AA73C5">
        <w:rPr>
          <w:szCs w:val="24"/>
        </w:rPr>
        <w:t>periode</w:t>
      </w:r>
      <w:proofErr w:type="spellEnd"/>
      <w:r w:rsidR="00AA73C5">
        <w:rPr>
          <w:szCs w:val="24"/>
        </w:rPr>
        <w:t xml:space="preserve"> 2014-2017.</w:t>
      </w:r>
    </w:p>
    <w:p w14:paraId="110408C6" w14:textId="082F1B46" w:rsidR="007F34F2" w:rsidRDefault="00C11197" w:rsidP="00A75C22">
      <w:pPr>
        <w:pStyle w:val="ListParagraph"/>
        <w:numPr>
          <w:ilvl w:val="0"/>
          <w:numId w:val="2"/>
        </w:numPr>
        <w:spacing w:after="171" w:line="480" w:lineRule="auto"/>
        <w:ind w:left="1134" w:right="11" w:hanging="413"/>
        <w:rPr>
          <w:szCs w:val="24"/>
        </w:rPr>
      </w:pPr>
      <w:proofErr w:type="spellStart"/>
      <w:proofErr w:type="gramStart"/>
      <w:r w:rsidRPr="007F34F2">
        <w:rPr>
          <w:szCs w:val="24"/>
        </w:rPr>
        <w:t>Variabel</w:t>
      </w:r>
      <w:proofErr w:type="spellEnd"/>
      <w:r w:rsidRPr="007F34F2">
        <w:rPr>
          <w:szCs w:val="24"/>
        </w:rPr>
        <w:t xml:space="preserve">  </w:t>
      </w:r>
      <w:r w:rsidR="007F34F2" w:rsidRPr="007F34F2">
        <w:rPr>
          <w:i/>
          <w:szCs w:val="24"/>
        </w:rPr>
        <w:t>Market</w:t>
      </w:r>
      <w:proofErr w:type="gramEnd"/>
      <w:r w:rsidR="007F34F2" w:rsidRPr="007F34F2">
        <w:rPr>
          <w:i/>
          <w:szCs w:val="24"/>
        </w:rPr>
        <w:t xml:space="preserve"> Value </w:t>
      </w:r>
      <w:r w:rsidR="007F34F2" w:rsidRPr="007F34F2">
        <w:rPr>
          <w:szCs w:val="24"/>
        </w:rPr>
        <w:t>(MV)</w:t>
      </w:r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menunjukkan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="007F34F2" w:rsidRPr="007F34F2">
        <w:rPr>
          <w:szCs w:val="24"/>
        </w:rPr>
        <w:t>adanya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pengaruh</w:t>
      </w:r>
      <w:proofErr w:type="spellEnd"/>
      <w:r w:rsidR="00A50948">
        <w:rPr>
          <w:szCs w:val="24"/>
        </w:rPr>
        <w:t xml:space="preserve"> </w:t>
      </w:r>
      <w:proofErr w:type="spellStart"/>
      <w:r w:rsidR="00A50948">
        <w:rPr>
          <w:szCs w:val="24"/>
        </w:rPr>
        <w:t>positif</w:t>
      </w:r>
      <w:proofErr w:type="spellEnd"/>
      <w:r w:rsidRPr="007F34F2">
        <w:rPr>
          <w:szCs w:val="24"/>
        </w:rPr>
        <w:t xml:space="preserve"> </w:t>
      </w:r>
      <w:r w:rsidR="007F34F2" w:rsidRPr="007F34F2">
        <w:rPr>
          <w:szCs w:val="24"/>
        </w:rPr>
        <w:t xml:space="preserve">yang </w:t>
      </w:r>
      <w:proofErr w:type="spellStart"/>
      <w:r w:rsidR="007F34F2" w:rsidRPr="007F34F2">
        <w:rPr>
          <w:szCs w:val="24"/>
        </w:rPr>
        <w:t>signifikan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terhadap</w:t>
      </w:r>
      <w:proofErr w:type="spellEnd"/>
      <w:r w:rsidRPr="007F34F2">
        <w:rPr>
          <w:szCs w:val="24"/>
        </w:rPr>
        <w:t xml:space="preserve"> </w:t>
      </w:r>
      <w:r w:rsidR="007F34F2" w:rsidRPr="00AA73C5">
        <w:rPr>
          <w:i/>
          <w:szCs w:val="24"/>
        </w:rPr>
        <w:t>holding period</w:t>
      </w:r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saham</w:t>
      </w:r>
      <w:proofErr w:type="spellEnd"/>
      <w:r w:rsidR="003E1330">
        <w:rPr>
          <w:szCs w:val="24"/>
        </w:rPr>
        <w:t xml:space="preserve"> </w:t>
      </w:r>
      <w:proofErr w:type="spellStart"/>
      <w:r w:rsidR="003E1330">
        <w:rPr>
          <w:szCs w:val="24"/>
        </w:rPr>
        <w:t>pada</w:t>
      </w:r>
      <w:proofErr w:type="spellEnd"/>
      <w:r w:rsidR="003E1330">
        <w:rPr>
          <w:szCs w:val="24"/>
        </w:rPr>
        <w:t xml:space="preserve"> </w:t>
      </w:r>
      <w:proofErr w:type="spellStart"/>
      <w:r w:rsidR="003E1330">
        <w:rPr>
          <w:szCs w:val="24"/>
        </w:rPr>
        <w:t>perusahaan</w:t>
      </w:r>
      <w:proofErr w:type="spellEnd"/>
      <w:r w:rsidR="003E1330">
        <w:rPr>
          <w:szCs w:val="24"/>
        </w:rPr>
        <w:t xml:space="preserve"> yang </w:t>
      </w:r>
      <w:proofErr w:type="spellStart"/>
      <w:r w:rsidR="003E1330">
        <w:rPr>
          <w:szCs w:val="24"/>
        </w:rPr>
        <w:t>terdaftar</w:t>
      </w:r>
      <w:proofErr w:type="spellEnd"/>
      <w:r w:rsidR="007F34F2" w:rsidRPr="0083051A">
        <w:rPr>
          <w:szCs w:val="24"/>
        </w:rPr>
        <w:t xml:space="preserve"> di </w:t>
      </w:r>
      <w:r w:rsidR="007F34F2">
        <w:rPr>
          <w:szCs w:val="24"/>
        </w:rPr>
        <w:t xml:space="preserve">LQ 45 </w:t>
      </w:r>
      <w:proofErr w:type="spellStart"/>
      <w:r w:rsidR="007F34F2">
        <w:rPr>
          <w:szCs w:val="24"/>
        </w:rPr>
        <w:t>periode</w:t>
      </w:r>
      <w:proofErr w:type="spellEnd"/>
      <w:r w:rsidR="007F34F2">
        <w:rPr>
          <w:szCs w:val="24"/>
        </w:rPr>
        <w:t xml:space="preserve"> 2014-2017.</w:t>
      </w:r>
    </w:p>
    <w:p w14:paraId="62D147A1" w14:textId="6162CDBB" w:rsidR="00C11197" w:rsidRPr="007F34F2" w:rsidRDefault="00C11197" w:rsidP="007F34F2">
      <w:pPr>
        <w:pStyle w:val="ListParagraph"/>
        <w:numPr>
          <w:ilvl w:val="0"/>
          <w:numId w:val="2"/>
        </w:numPr>
        <w:spacing w:after="171" w:line="480" w:lineRule="auto"/>
        <w:ind w:left="1134" w:right="11" w:hanging="413"/>
        <w:rPr>
          <w:szCs w:val="24"/>
        </w:rPr>
      </w:pPr>
      <w:proofErr w:type="spellStart"/>
      <w:r w:rsidRPr="007F34F2">
        <w:rPr>
          <w:szCs w:val="24"/>
        </w:rPr>
        <w:t>Variabel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kebijakan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dividen</w:t>
      </w:r>
      <w:proofErr w:type="spellEnd"/>
      <w:r w:rsidRPr="007F34F2">
        <w:rPr>
          <w:szCs w:val="24"/>
        </w:rPr>
        <w:t xml:space="preserve"> yang </w:t>
      </w:r>
      <w:proofErr w:type="spellStart"/>
      <w:r w:rsidRPr="007F34F2">
        <w:rPr>
          <w:szCs w:val="24"/>
        </w:rPr>
        <w:t>diukur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melalui</w:t>
      </w:r>
      <w:proofErr w:type="spellEnd"/>
      <w:r w:rsidRPr="007F34F2">
        <w:rPr>
          <w:szCs w:val="24"/>
        </w:rPr>
        <w:t xml:space="preserve"> </w:t>
      </w:r>
      <w:r w:rsidRPr="007F34F2">
        <w:rPr>
          <w:i/>
          <w:szCs w:val="24"/>
        </w:rPr>
        <w:t>Dividend Payout Ratio</w:t>
      </w:r>
      <w:r w:rsidRPr="007F34F2">
        <w:rPr>
          <w:szCs w:val="24"/>
        </w:rPr>
        <w:t xml:space="preserve"> (DPR) </w:t>
      </w:r>
      <w:proofErr w:type="spellStart"/>
      <w:proofErr w:type="gramStart"/>
      <w:r w:rsidRPr="007F34F2">
        <w:rPr>
          <w:szCs w:val="24"/>
        </w:rPr>
        <w:t>menunjukkan</w:t>
      </w:r>
      <w:bookmarkStart w:id="6" w:name="_Toc520312811"/>
      <w:proofErr w:type="spellEnd"/>
      <w:proofErr w:type="gramEnd"/>
      <w:r w:rsidR="007F34F2" w:rsidRPr="007F34F2">
        <w:rPr>
          <w:szCs w:val="24"/>
        </w:rPr>
        <w:t xml:space="preserve"> </w:t>
      </w:r>
      <w:proofErr w:type="spellStart"/>
      <w:r w:rsidR="007F34F2" w:rsidRPr="007F34F2">
        <w:rPr>
          <w:szCs w:val="24"/>
        </w:rPr>
        <w:t>adanya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="007F34F2" w:rsidRPr="007F34F2">
        <w:rPr>
          <w:szCs w:val="24"/>
        </w:rPr>
        <w:t>pengaruh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="00A50948">
        <w:rPr>
          <w:szCs w:val="24"/>
        </w:rPr>
        <w:t>positif</w:t>
      </w:r>
      <w:proofErr w:type="spellEnd"/>
      <w:r w:rsidR="00A50948">
        <w:rPr>
          <w:szCs w:val="24"/>
        </w:rPr>
        <w:t xml:space="preserve"> </w:t>
      </w:r>
      <w:r w:rsidR="007F34F2" w:rsidRPr="007F34F2">
        <w:rPr>
          <w:szCs w:val="24"/>
        </w:rPr>
        <w:t xml:space="preserve">yang </w:t>
      </w:r>
      <w:proofErr w:type="spellStart"/>
      <w:r w:rsidR="007F34F2" w:rsidRPr="007F34F2">
        <w:rPr>
          <w:szCs w:val="24"/>
        </w:rPr>
        <w:t>signifikan</w:t>
      </w:r>
      <w:proofErr w:type="spellEnd"/>
      <w:r w:rsidR="007F34F2" w:rsidRPr="007F34F2">
        <w:rPr>
          <w:szCs w:val="24"/>
        </w:rPr>
        <w:t xml:space="preserve"> </w:t>
      </w:r>
      <w:proofErr w:type="spellStart"/>
      <w:r w:rsidR="007F34F2" w:rsidRPr="007F34F2">
        <w:rPr>
          <w:szCs w:val="24"/>
        </w:rPr>
        <w:t>terhadap</w:t>
      </w:r>
      <w:proofErr w:type="spellEnd"/>
      <w:r w:rsidR="007F34F2" w:rsidRPr="007F34F2">
        <w:rPr>
          <w:szCs w:val="24"/>
        </w:rPr>
        <w:t xml:space="preserve"> </w:t>
      </w:r>
      <w:r w:rsidR="007F34F2" w:rsidRPr="00AA73C5">
        <w:rPr>
          <w:i/>
          <w:szCs w:val="24"/>
        </w:rPr>
        <w:t>holding period</w:t>
      </w:r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saham</w:t>
      </w:r>
      <w:proofErr w:type="spellEnd"/>
      <w:r w:rsidR="007F34F2" w:rsidRPr="0083051A">
        <w:rPr>
          <w:szCs w:val="24"/>
        </w:rPr>
        <w:t xml:space="preserve"> </w:t>
      </w:r>
      <w:proofErr w:type="spellStart"/>
      <w:r w:rsidR="007F34F2" w:rsidRPr="0083051A">
        <w:rPr>
          <w:szCs w:val="24"/>
        </w:rPr>
        <w:t>pada</w:t>
      </w:r>
      <w:proofErr w:type="spellEnd"/>
      <w:r w:rsidR="007F34F2" w:rsidRPr="0083051A">
        <w:rPr>
          <w:szCs w:val="24"/>
        </w:rPr>
        <w:t xml:space="preserve"> </w:t>
      </w:r>
      <w:proofErr w:type="spellStart"/>
      <w:r w:rsidR="007F34F2" w:rsidRPr="0083051A">
        <w:rPr>
          <w:szCs w:val="24"/>
        </w:rPr>
        <w:t>perusahaan</w:t>
      </w:r>
      <w:proofErr w:type="spellEnd"/>
      <w:r w:rsidR="007F34F2" w:rsidRPr="0083051A">
        <w:rPr>
          <w:szCs w:val="24"/>
        </w:rPr>
        <w:t xml:space="preserve"> </w:t>
      </w:r>
      <w:proofErr w:type="spellStart"/>
      <w:r w:rsidR="007F34F2" w:rsidRPr="0083051A">
        <w:rPr>
          <w:szCs w:val="24"/>
        </w:rPr>
        <w:t>ang</w:t>
      </w:r>
      <w:proofErr w:type="spellEnd"/>
      <w:r w:rsidR="007F34F2" w:rsidRPr="0083051A">
        <w:rPr>
          <w:szCs w:val="24"/>
        </w:rPr>
        <w:t xml:space="preserve"> </w:t>
      </w:r>
      <w:proofErr w:type="spellStart"/>
      <w:r w:rsidR="007F34F2" w:rsidRPr="0083051A">
        <w:rPr>
          <w:szCs w:val="24"/>
        </w:rPr>
        <w:t>terdaftars</w:t>
      </w:r>
      <w:proofErr w:type="spellEnd"/>
      <w:r w:rsidR="007F34F2" w:rsidRPr="0083051A">
        <w:rPr>
          <w:szCs w:val="24"/>
        </w:rPr>
        <w:t xml:space="preserve"> di </w:t>
      </w:r>
      <w:r w:rsidR="007F34F2">
        <w:rPr>
          <w:szCs w:val="24"/>
        </w:rPr>
        <w:t xml:space="preserve">LQ 45 </w:t>
      </w:r>
      <w:proofErr w:type="spellStart"/>
      <w:r w:rsidR="007F34F2">
        <w:rPr>
          <w:szCs w:val="24"/>
        </w:rPr>
        <w:t>periode</w:t>
      </w:r>
      <w:proofErr w:type="spellEnd"/>
      <w:r w:rsidR="007F34F2">
        <w:rPr>
          <w:szCs w:val="24"/>
        </w:rPr>
        <w:t xml:space="preserve"> 2014-2017.</w:t>
      </w:r>
    </w:p>
    <w:p w14:paraId="11B5D211" w14:textId="77777777" w:rsidR="00C11197" w:rsidRPr="00484789" w:rsidRDefault="00C11197" w:rsidP="00C11197">
      <w:pPr>
        <w:pStyle w:val="Subbab"/>
        <w:numPr>
          <w:ilvl w:val="0"/>
          <w:numId w:val="4"/>
        </w:numPr>
        <w:tabs>
          <w:tab w:val="clear" w:pos="3564"/>
        </w:tabs>
        <w:spacing w:line="480" w:lineRule="auto"/>
        <w:outlineLvl w:val="1"/>
      </w:pPr>
      <w:bookmarkStart w:id="7" w:name="_Toc521016041"/>
      <w:r w:rsidRPr="00484789">
        <w:t>Saran</w:t>
      </w:r>
      <w:bookmarkEnd w:id="6"/>
      <w:bookmarkEnd w:id="7"/>
      <w:r w:rsidR="007F34F2">
        <w:t xml:space="preserve"> </w:t>
      </w:r>
    </w:p>
    <w:p w14:paraId="0748A335" w14:textId="77777777" w:rsidR="00C11197" w:rsidRPr="00484789" w:rsidRDefault="00C11197" w:rsidP="00C11197">
      <w:pPr>
        <w:spacing w:after="157" w:line="480" w:lineRule="auto"/>
        <w:ind w:right="11"/>
        <w:rPr>
          <w:szCs w:val="24"/>
        </w:rPr>
      </w:pPr>
      <w:r w:rsidRPr="00484789">
        <w:rPr>
          <w:b/>
          <w:szCs w:val="24"/>
        </w:rPr>
        <w:t xml:space="preserve"> </w:t>
      </w:r>
      <w:proofErr w:type="spellStart"/>
      <w:r w:rsidRPr="00484789">
        <w:rPr>
          <w:szCs w:val="24"/>
        </w:rPr>
        <w:t>Berdasarkan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hasil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analisis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kesimpulan</w:t>
      </w:r>
      <w:proofErr w:type="spellEnd"/>
      <w:r w:rsidRPr="00484789">
        <w:rPr>
          <w:szCs w:val="24"/>
        </w:rPr>
        <w:t xml:space="preserve"> yang </w:t>
      </w:r>
      <w:proofErr w:type="spellStart"/>
      <w:r w:rsidRPr="00484789">
        <w:rPr>
          <w:szCs w:val="24"/>
        </w:rPr>
        <w:t>telah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diuraikan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sebelumnya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melihat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keterbatasan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dalam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penelitan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ini</w:t>
      </w:r>
      <w:proofErr w:type="spellEnd"/>
      <w:r w:rsidRPr="00484789">
        <w:rPr>
          <w:szCs w:val="24"/>
        </w:rPr>
        <w:t xml:space="preserve">, </w:t>
      </w:r>
      <w:proofErr w:type="spellStart"/>
      <w:r w:rsidRPr="00484789">
        <w:rPr>
          <w:szCs w:val="24"/>
        </w:rPr>
        <w:t>maka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ditemukan</w:t>
      </w:r>
      <w:proofErr w:type="spellEnd"/>
      <w:r w:rsidRPr="00484789">
        <w:rPr>
          <w:szCs w:val="24"/>
        </w:rPr>
        <w:t xml:space="preserve"> saran-saran </w:t>
      </w:r>
      <w:proofErr w:type="spellStart"/>
      <w:r w:rsidRPr="00484789">
        <w:rPr>
          <w:szCs w:val="24"/>
        </w:rPr>
        <w:t>sebagai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berikut</w:t>
      </w:r>
      <w:proofErr w:type="spellEnd"/>
      <w:r w:rsidRPr="00484789">
        <w:rPr>
          <w:szCs w:val="24"/>
        </w:rPr>
        <w:t xml:space="preserve">: </w:t>
      </w:r>
    </w:p>
    <w:p w14:paraId="08A9D13E" w14:textId="77777777" w:rsidR="007F34F2" w:rsidRDefault="00C11197" w:rsidP="007F34F2">
      <w:pPr>
        <w:pStyle w:val="ListParagraph"/>
        <w:numPr>
          <w:ilvl w:val="0"/>
          <w:numId w:val="3"/>
        </w:numPr>
        <w:spacing w:after="435" w:line="480" w:lineRule="auto"/>
        <w:ind w:right="11"/>
        <w:rPr>
          <w:szCs w:val="24"/>
        </w:rPr>
      </w:pPr>
      <w:proofErr w:type="spellStart"/>
      <w:r w:rsidRPr="0083051A">
        <w:rPr>
          <w:szCs w:val="24"/>
        </w:rPr>
        <w:t>Bagi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peneliti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selanjutnya</w:t>
      </w:r>
      <w:proofErr w:type="spellEnd"/>
      <w:r w:rsidRPr="0083051A">
        <w:rPr>
          <w:szCs w:val="24"/>
        </w:rPr>
        <w:t xml:space="preserve"> </w:t>
      </w:r>
    </w:p>
    <w:p w14:paraId="75CCF8B5" w14:textId="50CBFB01" w:rsidR="007F34F2" w:rsidRPr="00623A20" w:rsidRDefault="00C11197" w:rsidP="00623A20">
      <w:pPr>
        <w:pStyle w:val="ListParagraph"/>
        <w:spacing w:after="435" w:line="480" w:lineRule="auto"/>
        <w:ind w:right="11" w:firstLine="0"/>
      </w:pPr>
      <w:proofErr w:type="spellStart"/>
      <w:r w:rsidRPr="007F34F2">
        <w:rPr>
          <w:szCs w:val="24"/>
        </w:rPr>
        <w:t>Diharapkan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untuk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peneliti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selanjutnya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untuk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memperluas</w:t>
      </w:r>
      <w:proofErr w:type="spellEnd"/>
      <w:r w:rsidRPr="007F34F2">
        <w:rPr>
          <w:szCs w:val="24"/>
        </w:rPr>
        <w:t xml:space="preserve"> proxy lain </w:t>
      </w:r>
      <w:proofErr w:type="spellStart"/>
      <w:r w:rsidRPr="007F34F2">
        <w:rPr>
          <w:szCs w:val="24"/>
        </w:rPr>
        <w:t>untuk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mengetahui</w:t>
      </w:r>
      <w:proofErr w:type="spellEnd"/>
      <w:r w:rsidRPr="007F34F2">
        <w:rPr>
          <w:szCs w:val="24"/>
        </w:rPr>
        <w:t xml:space="preserve"> </w:t>
      </w:r>
      <w:proofErr w:type="spellStart"/>
      <w:r w:rsidRPr="007F34F2">
        <w:rPr>
          <w:szCs w:val="24"/>
        </w:rPr>
        <w:t>faktor</w:t>
      </w:r>
      <w:proofErr w:type="spellEnd"/>
      <w:r w:rsidRP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lainnya</w:t>
      </w:r>
      <w:proofErr w:type="spellEnd"/>
      <w:r w:rsidR="007F34F2">
        <w:rPr>
          <w:szCs w:val="24"/>
        </w:rPr>
        <w:t xml:space="preserve"> </w:t>
      </w:r>
      <w:r w:rsidRPr="007F34F2">
        <w:rPr>
          <w:szCs w:val="24"/>
        </w:rPr>
        <w:t xml:space="preserve">yang </w:t>
      </w:r>
      <w:proofErr w:type="spellStart"/>
      <w:r w:rsidRPr="007F34F2">
        <w:rPr>
          <w:szCs w:val="24"/>
        </w:rPr>
        <w:t>mempengaruhi</w:t>
      </w:r>
      <w:proofErr w:type="spellEnd"/>
      <w:r w:rsidRPr="007F34F2">
        <w:rPr>
          <w:szCs w:val="24"/>
        </w:rPr>
        <w:t xml:space="preserve"> </w:t>
      </w:r>
      <w:r w:rsidR="007F34F2">
        <w:rPr>
          <w:i/>
          <w:szCs w:val="24"/>
        </w:rPr>
        <w:t xml:space="preserve">holding period. </w:t>
      </w:r>
      <w:proofErr w:type="spellStart"/>
      <w:r w:rsidR="007F34F2">
        <w:t>Peneliti</w:t>
      </w:r>
      <w:proofErr w:type="spellEnd"/>
      <w:r w:rsidR="007F34F2">
        <w:t xml:space="preserve"> </w:t>
      </w:r>
      <w:proofErr w:type="spellStart"/>
      <w:r w:rsidR="007F34F2">
        <w:t>selanjutnya</w:t>
      </w:r>
      <w:proofErr w:type="spellEnd"/>
      <w:r w:rsidR="007F34F2">
        <w:t xml:space="preserve"> </w:t>
      </w:r>
      <w:proofErr w:type="spellStart"/>
      <w:r w:rsidR="007F34F2">
        <w:t>juga</w:t>
      </w:r>
      <w:proofErr w:type="spellEnd"/>
      <w:r w:rsidR="007F34F2">
        <w:t xml:space="preserve"> </w:t>
      </w:r>
      <w:proofErr w:type="spellStart"/>
      <w:r w:rsidR="007F34F2">
        <w:t>sebaiknya</w:t>
      </w:r>
      <w:proofErr w:type="spellEnd"/>
      <w:r w:rsidR="007F34F2">
        <w:t xml:space="preserve"> </w:t>
      </w:r>
      <w:proofErr w:type="spellStart"/>
      <w:r w:rsidR="007F34F2">
        <w:t>mengganti</w:t>
      </w:r>
      <w:proofErr w:type="spellEnd"/>
      <w:r w:rsidR="007F34F2">
        <w:t xml:space="preserve"> </w:t>
      </w:r>
      <w:proofErr w:type="spellStart"/>
      <w:r w:rsidR="007F34F2">
        <w:t>objek</w:t>
      </w:r>
      <w:proofErr w:type="spellEnd"/>
      <w:r w:rsidR="007F34F2">
        <w:t xml:space="preserve"> </w:t>
      </w:r>
      <w:proofErr w:type="spellStart"/>
      <w:r w:rsidR="007F34F2">
        <w:t>penelitian</w:t>
      </w:r>
      <w:proofErr w:type="spellEnd"/>
      <w:r w:rsidR="007F34F2">
        <w:t xml:space="preserve"> </w:t>
      </w:r>
      <w:proofErr w:type="spellStart"/>
      <w:r w:rsidR="007F34F2">
        <w:t>ke</w:t>
      </w:r>
      <w:proofErr w:type="spellEnd"/>
      <w:r w:rsidR="007F34F2">
        <w:t xml:space="preserve"> </w:t>
      </w:r>
      <w:proofErr w:type="spellStart"/>
      <w:r w:rsidR="007F34F2">
        <w:t>sektor</w:t>
      </w:r>
      <w:proofErr w:type="spellEnd"/>
      <w:r w:rsidR="007F34F2">
        <w:t xml:space="preserve"> lain yang </w:t>
      </w:r>
      <w:proofErr w:type="spellStart"/>
      <w:r w:rsidR="007F34F2">
        <w:t>tercatat</w:t>
      </w:r>
      <w:proofErr w:type="spellEnd"/>
      <w:r w:rsidR="007F34F2">
        <w:t xml:space="preserve"> di Bursa </w:t>
      </w:r>
      <w:proofErr w:type="spellStart"/>
      <w:r w:rsidR="007F34F2">
        <w:t>Efek</w:t>
      </w:r>
      <w:proofErr w:type="spellEnd"/>
      <w:r w:rsidR="007F34F2">
        <w:t xml:space="preserve"> Indonesia, </w:t>
      </w:r>
      <w:proofErr w:type="spellStart"/>
      <w:r w:rsidR="007F34F2">
        <w:t>tidak</w:t>
      </w:r>
      <w:proofErr w:type="spellEnd"/>
      <w:r w:rsidR="007F34F2">
        <w:t xml:space="preserve"> </w:t>
      </w:r>
      <w:proofErr w:type="spellStart"/>
      <w:r w:rsidR="007F34F2">
        <w:t>terba</w:t>
      </w:r>
      <w:r w:rsidR="008F25CE">
        <w:t>tas</w:t>
      </w:r>
      <w:proofErr w:type="spellEnd"/>
      <w:r w:rsidR="008F25CE">
        <w:t xml:space="preserve"> </w:t>
      </w:r>
      <w:proofErr w:type="spellStart"/>
      <w:r w:rsidR="008F25CE">
        <w:t>pada</w:t>
      </w:r>
      <w:proofErr w:type="spellEnd"/>
      <w:r w:rsidR="008F25CE">
        <w:t xml:space="preserve"> </w:t>
      </w:r>
      <w:proofErr w:type="spellStart"/>
      <w:r w:rsidR="008F25CE">
        <w:t>indeks</w:t>
      </w:r>
      <w:proofErr w:type="spellEnd"/>
      <w:r w:rsidR="008F25CE">
        <w:t xml:space="preserve"> </w:t>
      </w:r>
      <w:proofErr w:type="spellStart"/>
      <w:r w:rsidR="008F25CE">
        <w:t>saham</w:t>
      </w:r>
      <w:proofErr w:type="spellEnd"/>
      <w:r w:rsidR="008F25CE">
        <w:t xml:space="preserve"> LQ45 </w:t>
      </w:r>
      <w:proofErr w:type="spellStart"/>
      <w:r w:rsidR="008F25CE">
        <w:t>saja</w:t>
      </w:r>
      <w:proofErr w:type="spellEnd"/>
      <w:r w:rsidR="007F34F2">
        <w:t xml:space="preserve">. </w:t>
      </w:r>
      <w:proofErr w:type="spellStart"/>
      <w:r w:rsidR="008F25CE">
        <w:t>Selain</w:t>
      </w:r>
      <w:proofErr w:type="spellEnd"/>
      <w:r w:rsidR="008F25CE">
        <w:t xml:space="preserve"> </w:t>
      </w:r>
      <w:proofErr w:type="spellStart"/>
      <w:r w:rsidR="008F25CE">
        <w:t>itu</w:t>
      </w:r>
      <w:proofErr w:type="spellEnd"/>
      <w:r w:rsidR="008F25CE">
        <w:t xml:space="preserve">, </w:t>
      </w:r>
      <w:proofErr w:type="spellStart"/>
      <w:r w:rsidR="008F25CE">
        <w:t>peneliti</w:t>
      </w:r>
      <w:proofErr w:type="spellEnd"/>
      <w:r w:rsidR="008F25CE">
        <w:t xml:space="preserve"> </w:t>
      </w:r>
      <w:proofErr w:type="spellStart"/>
      <w:r w:rsidR="008F25CE">
        <w:t>diharapkan</w:t>
      </w:r>
      <w:proofErr w:type="spellEnd"/>
      <w:r w:rsidR="008F25CE">
        <w:t xml:space="preserve"> </w:t>
      </w:r>
      <w:proofErr w:type="spellStart"/>
      <w:r w:rsidR="008F25CE">
        <w:t>untuk</w:t>
      </w:r>
      <w:proofErr w:type="spellEnd"/>
      <w:r w:rsidR="008F25CE">
        <w:t xml:space="preserve"> </w:t>
      </w:r>
      <w:proofErr w:type="spellStart"/>
      <w:r w:rsidR="008F25CE">
        <w:lastRenderedPageBreak/>
        <w:t>mempertimbangkan</w:t>
      </w:r>
      <w:proofErr w:type="spellEnd"/>
      <w:r w:rsidR="008F25CE">
        <w:t xml:space="preserve"> </w:t>
      </w:r>
      <w:proofErr w:type="spellStart"/>
      <w:r w:rsidR="008F25CE">
        <w:t>menggunakan</w:t>
      </w:r>
      <w:proofErr w:type="spellEnd"/>
      <w:r w:rsidR="008F25CE">
        <w:t xml:space="preserve"> </w:t>
      </w:r>
      <w:proofErr w:type="spellStart"/>
      <w:r w:rsidR="008F25CE">
        <w:t>aplikasi</w:t>
      </w:r>
      <w:proofErr w:type="spellEnd"/>
      <w:r w:rsidR="008F25CE">
        <w:t xml:space="preserve"> </w:t>
      </w:r>
      <w:proofErr w:type="spellStart"/>
      <w:r w:rsidR="008F25CE">
        <w:t>pengolahan</w:t>
      </w:r>
      <w:proofErr w:type="spellEnd"/>
      <w:r w:rsidR="008F25CE">
        <w:t xml:space="preserve"> data </w:t>
      </w:r>
      <w:proofErr w:type="spellStart"/>
      <w:r w:rsidR="008F25CE">
        <w:t>selain</w:t>
      </w:r>
      <w:proofErr w:type="spellEnd"/>
      <w:r w:rsidR="008F25CE">
        <w:t xml:space="preserve"> SPSS yang </w:t>
      </w:r>
      <w:proofErr w:type="spellStart"/>
      <w:r w:rsidR="008F25CE">
        <w:t>dapat</w:t>
      </w:r>
      <w:proofErr w:type="spellEnd"/>
      <w:r w:rsidR="008F25CE">
        <w:t xml:space="preserve"> </w:t>
      </w:r>
      <w:proofErr w:type="spellStart"/>
      <w:r w:rsidR="008F25CE">
        <w:t>mengolah</w:t>
      </w:r>
      <w:proofErr w:type="spellEnd"/>
      <w:r w:rsidR="008F25CE">
        <w:t xml:space="preserve"> data yang </w:t>
      </w:r>
      <w:proofErr w:type="spellStart"/>
      <w:r w:rsidR="008F25CE">
        <w:t>kurang</w:t>
      </w:r>
      <w:proofErr w:type="spellEnd"/>
      <w:r w:rsidR="008F25CE">
        <w:t xml:space="preserve"> </w:t>
      </w:r>
      <w:proofErr w:type="spellStart"/>
      <w:r w:rsidR="008F25CE">
        <w:t>dari</w:t>
      </w:r>
      <w:proofErr w:type="spellEnd"/>
      <w:r w:rsidR="008F25CE">
        <w:t xml:space="preserve"> 100 data </w:t>
      </w:r>
      <w:proofErr w:type="spellStart"/>
      <w:r w:rsidR="008F25CE">
        <w:t>dengan</w:t>
      </w:r>
      <w:proofErr w:type="spellEnd"/>
      <w:r w:rsidR="008F25CE">
        <w:t xml:space="preserve"> </w:t>
      </w:r>
      <w:proofErr w:type="spellStart"/>
      <w:r w:rsidR="008F25CE">
        <w:t>lebih</w:t>
      </w:r>
      <w:proofErr w:type="spellEnd"/>
      <w:r w:rsidR="008F25CE">
        <w:t xml:space="preserve"> </w:t>
      </w:r>
      <w:proofErr w:type="spellStart"/>
      <w:r w:rsidR="008F25CE">
        <w:t>akurat</w:t>
      </w:r>
      <w:proofErr w:type="spellEnd"/>
      <w:r w:rsidR="008F25CE">
        <w:t xml:space="preserve">. </w:t>
      </w:r>
      <w:r w:rsidR="00F57381">
        <w:t xml:space="preserve">Serta </w:t>
      </w:r>
      <w:proofErr w:type="spellStart"/>
      <w:r w:rsidR="00F57381">
        <w:t>pada</w:t>
      </w:r>
      <w:proofErr w:type="spellEnd"/>
      <w:r w:rsidR="00F57381">
        <w:t xml:space="preserve"> </w:t>
      </w:r>
      <w:proofErr w:type="spellStart"/>
      <w:r w:rsidR="00F57381">
        <w:t>penelitian</w:t>
      </w:r>
      <w:proofErr w:type="spellEnd"/>
      <w:r w:rsidR="00F57381">
        <w:t xml:space="preserve"> </w:t>
      </w:r>
      <w:proofErr w:type="spellStart"/>
      <w:r w:rsidR="00F57381">
        <w:t>selanjutnya</w:t>
      </w:r>
      <w:proofErr w:type="spellEnd"/>
      <w:r w:rsidR="00F57381">
        <w:t xml:space="preserve">, </w:t>
      </w:r>
      <w:proofErr w:type="spellStart"/>
      <w:r w:rsidR="00F57381">
        <w:t>diharapkan</w:t>
      </w:r>
      <w:proofErr w:type="spellEnd"/>
      <w:r w:rsidR="00F57381">
        <w:t xml:space="preserve"> </w:t>
      </w:r>
      <w:proofErr w:type="spellStart"/>
      <w:r w:rsidR="00F57381">
        <w:t>peneliti</w:t>
      </w:r>
      <w:proofErr w:type="spellEnd"/>
      <w:r w:rsidR="00F57381">
        <w:t xml:space="preserve"> </w:t>
      </w:r>
      <w:proofErr w:type="spellStart"/>
      <w:r w:rsidR="00F57381">
        <w:t>mengukur</w:t>
      </w:r>
      <w:proofErr w:type="spellEnd"/>
      <w:r w:rsidR="00F57381">
        <w:t xml:space="preserve"> </w:t>
      </w:r>
      <w:r w:rsidR="00F57381">
        <w:rPr>
          <w:i/>
        </w:rPr>
        <w:t xml:space="preserve">power of the test </w:t>
      </w:r>
      <w:proofErr w:type="spellStart"/>
      <w:r w:rsidR="00F57381">
        <w:t>terlebih</w:t>
      </w:r>
      <w:proofErr w:type="spellEnd"/>
      <w:r w:rsidR="00F57381">
        <w:t xml:space="preserve"> </w:t>
      </w:r>
      <w:proofErr w:type="spellStart"/>
      <w:r w:rsidR="00F57381">
        <w:t>dahulu</w:t>
      </w:r>
      <w:proofErr w:type="spellEnd"/>
      <w:r w:rsidR="00F57381">
        <w:t>.</w:t>
      </w:r>
      <w:r w:rsidR="007F34F2">
        <w:t xml:space="preserve"> </w:t>
      </w:r>
    </w:p>
    <w:p w14:paraId="536E3901" w14:textId="77777777" w:rsidR="007F34F2" w:rsidRPr="007F34F2" w:rsidRDefault="007F34F2" w:rsidP="007F34F2">
      <w:pPr>
        <w:pStyle w:val="ListParagraph"/>
        <w:spacing w:after="435" w:line="480" w:lineRule="auto"/>
        <w:ind w:right="11" w:firstLine="0"/>
        <w:rPr>
          <w:i/>
          <w:szCs w:val="24"/>
        </w:rPr>
      </w:pPr>
    </w:p>
    <w:p w14:paraId="468DC1F1" w14:textId="77777777" w:rsidR="00C11197" w:rsidRDefault="00C11197" w:rsidP="00C11197">
      <w:pPr>
        <w:pStyle w:val="ListParagraph"/>
        <w:numPr>
          <w:ilvl w:val="0"/>
          <w:numId w:val="3"/>
        </w:numPr>
        <w:spacing w:after="420" w:line="480" w:lineRule="auto"/>
        <w:ind w:right="11"/>
        <w:rPr>
          <w:szCs w:val="24"/>
        </w:rPr>
      </w:pPr>
      <w:proofErr w:type="spellStart"/>
      <w:r w:rsidRPr="0083051A">
        <w:rPr>
          <w:szCs w:val="24"/>
        </w:rPr>
        <w:t>Bagi</w:t>
      </w:r>
      <w:proofErr w:type="spellEnd"/>
      <w:r w:rsidRPr="0083051A">
        <w:rPr>
          <w:szCs w:val="24"/>
        </w:rPr>
        <w:t xml:space="preserve"> investor </w:t>
      </w:r>
      <w:proofErr w:type="spellStart"/>
      <w:r w:rsidRPr="0083051A">
        <w:rPr>
          <w:szCs w:val="24"/>
        </w:rPr>
        <w:t>maupun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calon</w:t>
      </w:r>
      <w:proofErr w:type="spellEnd"/>
      <w:r w:rsidRPr="0083051A">
        <w:rPr>
          <w:szCs w:val="24"/>
        </w:rPr>
        <w:t xml:space="preserve"> investor  </w:t>
      </w:r>
    </w:p>
    <w:p w14:paraId="47560794" w14:textId="3007ACA6" w:rsidR="007F34F2" w:rsidRDefault="00C11197" w:rsidP="00D837D2">
      <w:pPr>
        <w:pStyle w:val="ListParagraph"/>
        <w:spacing w:after="420" w:line="480" w:lineRule="auto"/>
        <w:ind w:right="11" w:firstLine="720"/>
        <w:rPr>
          <w:rFonts w:eastAsiaTheme="minorHAnsi"/>
          <w:color w:val="auto"/>
          <w:szCs w:val="24"/>
        </w:rPr>
      </w:pPr>
      <w:proofErr w:type="spellStart"/>
      <w:r w:rsidRPr="0083051A">
        <w:rPr>
          <w:szCs w:val="24"/>
        </w:rPr>
        <w:t>Diharapkan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dengan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adanya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penelitian</w:t>
      </w:r>
      <w:proofErr w:type="spellEnd"/>
      <w:r w:rsidRPr="0083051A">
        <w:rPr>
          <w:szCs w:val="24"/>
        </w:rPr>
        <w:t xml:space="preserve"> </w:t>
      </w:r>
      <w:proofErr w:type="spellStart"/>
      <w:r w:rsidRPr="0083051A">
        <w:rPr>
          <w:szCs w:val="24"/>
        </w:rPr>
        <w:t>ini</w:t>
      </w:r>
      <w:proofErr w:type="spellEnd"/>
      <w:r w:rsidRPr="0083051A">
        <w:rPr>
          <w:szCs w:val="24"/>
        </w:rPr>
        <w:t xml:space="preserve">, </w:t>
      </w:r>
      <w:proofErr w:type="spellStart"/>
      <w:r w:rsidRPr="0083051A">
        <w:rPr>
          <w:szCs w:val="24"/>
        </w:rPr>
        <w:t>calon</w:t>
      </w:r>
      <w:proofErr w:type="spellEnd"/>
      <w:r w:rsidRPr="0083051A">
        <w:rPr>
          <w:szCs w:val="24"/>
        </w:rPr>
        <w:t xml:space="preserve"> investor </w:t>
      </w:r>
      <w:proofErr w:type="spellStart"/>
      <w:r w:rsidRPr="0083051A">
        <w:rPr>
          <w:szCs w:val="24"/>
        </w:rPr>
        <w:t>maupun</w:t>
      </w:r>
      <w:proofErr w:type="spellEnd"/>
      <w:r w:rsidRPr="0083051A">
        <w:rPr>
          <w:szCs w:val="24"/>
        </w:rPr>
        <w:t xml:space="preserve"> investor </w:t>
      </w:r>
      <w:proofErr w:type="spellStart"/>
      <w:r w:rsidR="007F34F2">
        <w:rPr>
          <w:szCs w:val="24"/>
        </w:rPr>
        <w:t>sebaiknya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mempertimbangkan</w:t>
      </w:r>
      <w:proofErr w:type="spellEnd"/>
      <w:r w:rsidR="007F34F2">
        <w:rPr>
          <w:szCs w:val="24"/>
        </w:rPr>
        <w:t xml:space="preserve"> </w:t>
      </w:r>
      <w:r w:rsidR="00D837D2">
        <w:rPr>
          <w:i/>
          <w:szCs w:val="24"/>
        </w:rPr>
        <w:t>market value</w:t>
      </w:r>
      <w:r w:rsidR="003E1330">
        <w:rPr>
          <w:i/>
          <w:szCs w:val="24"/>
        </w:rPr>
        <w:t>,</w:t>
      </w:r>
      <w:r w:rsidR="00D837D2">
        <w:rPr>
          <w:i/>
          <w:szCs w:val="24"/>
        </w:rPr>
        <w:t xml:space="preserve"> </w:t>
      </w:r>
      <w:proofErr w:type="spellStart"/>
      <w:r w:rsidR="00D837D2">
        <w:rPr>
          <w:i/>
          <w:szCs w:val="24"/>
        </w:rPr>
        <w:t>dividen</w:t>
      </w:r>
      <w:proofErr w:type="spellEnd"/>
      <w:r w:rsidR="00884B46">
        <w:rPr>
          <w:i/>
          <w:szCs w:val="24"/>
        </w:rPr>
        <w:t xml:space="preserve">, </w:t>
      </w:r>
      <w:proofErr w:type="spellStart"/>
      <w:r w:rsidR="00884B46">
        <w:rPr>
          <w:szCs w:val="24"/>
        </w:rPr>
        <w:t>dan</w:t>
      </w:r>
      <w:proofErr w:type="spellEnd"/>
      <w:r w:rsidR="00884B46">
        <w:rPr>
          <w:szCs w:val="24"/>
        </w:rPr>
        <w:t xml:space="preserve"> </w:t>
      </w:r>
      <w:proofErr w:type="spellStart"/>
      <w:r w:rsidR="007F34F2">
        <w:rPr>
          <w:szCs w:val="24"/>
        </w:rPr>
        <w:t>fa</w:t>
      </w:r>
      <w:bookmarkStart w:id="8" w:name="_GoBack"/>
      <w:bookmarkEnd w:id="8"/>
      <w:r w:rsidR="007F34F2">
        <w:rPr>
          <w:szCs w:val="24"/>
        </w:rPr>
        <w:t>ktor-faktor</w:t>
      </w:r>
      <w:proofErr w:type="spellEnd"/>
      <w:r w:rsidR="007F34F2">
        <w:rPr>
          <w:szCs w:val="24"/>
        </w:rPr>
        <w:t xml:space="preserve"> lain yang </w:t>
      </w:r>
      <w:proofErr w:type="spellStart"/>
      <w:r w:rsidR="007F34F2">
        <w:rPr>
          <w:szCs w:val="24"/>
        </w:rPr>
        <w:t>tidak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masuk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ke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dalam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penelitian</w:t>
      </w:r>
      <w:proofErr w:type="spellEnd"/>
      <w:r w:rsidR="007F34F2">
        <w:rPr>
          <w:szCs w:val="24"/>
        </w:rPr>
        <w:t xml:space="preserve"> </w:t>
      </w:r>
      <w:proofErr w:type="spellStart"/>
      <w:r w:rsidR="007F34F2">
        <w:rPr>
          <w:szCs w:val="24"/>
        </w:rPr>
        <w:t>sehingga</w:t>
      </w:r>
      <w:proofErr w:type="spellEnd"/>
      <w:r w:rsidR="007F34F2">
        <w:rPr>
          <w:szCs w:val="24"/>
        </w:rPr>
        <w:t xml:space="preserve"> </w:t>
      </w:r>
      <w:r w:rsidR="007F34F2">
        <w:t xml:space="preserve">investor </w:t>
      </w:r>
      <w:proofErr w:type="spellStart"/>
      <w:r w:rsidR="007F34F2">
        <w:t>dapat</w:t>
      </w:r>
      <w:proofErr w:type="spellEnd"/>
      <w:r w:rsidR="007F34F2">
        <w:t xml:space="preserve"> </w:t>
      </w:r>
      <w:proofErr w:type="spellStart"/>
      <w:r w:rsidR="007F34F2">
        <w:t>menentukan</w:t>
      </w:r>
      <w:proofErr w:type="spellEnd"/>
      <w:r w:rsidR="007F34F2">
        <w:t xml:space="preserve"> </w:t>
      </w:r>
      <w:proofErr w:type="spellStart"/>
      <w:r w:rsidR="007F34F2">
        <w:t>jangka</w:t>
      </w:r>
      <w:proofErr w:type="spellEnd"/>
      <w:r w:rsidR="007F34F2">
        <w:t xml:space="preserve"> </w:t>
      </w:r>
      <w:proofErr w:type="spellStart"/>
      <w:r w:rsidR="007F34F2">
        <w:t>waktu</w:t>
      </w:r>
      <w:proofErr w:type="spellEnd"/>
      <w:r w:rsidR="007F34F2">
        <w:t xml:space="preserve"> </w:t>
      </w:r>
      <w:proofErr w:type="spellStart"/>
      <w:r w:rsidR="007F34F2">
        <w:t>kepemilikan</w:t>
      </w:r>
      <w:proofErr w:type="spellEnd"/>
      <w:r w:rsidR="007F34F2">
        <w:t xml:space="preserve"> </w:t>
      </w:r>
      <w:proofErr w:type="spellStart"/>
      <w:r w:rsidR="007F34F2">
        <w:t>saham</w:t>
      </w:r>
      <w:proofErr w:type="spellEnd"/>
      <w:r w:rsidR="007F34F2">
        <w:t xml:space="preserve"> yang </w:t>
      </w:r>
      <w:proofErr w:type="spellStart"/>
      <w:r w:rsidR="007F34F2">
        <w:t>tepat</w:t>
      </w:r>
      <w:proofErr w:type="spellEnd"/>
      <w:r w:rsidR="007F34F2">
        <w:t xml:space="preserve"> </w:t>
      </w:r>
      <w:proofErr w:type="spellStart"/>
      <w:r w:rsidR="007F34F2">
        <w:t>dan</w:t>
      </w:r>
      <w:proofErr w:type="spellEnd"/>
      <w:r w:rsidR="007F34F2">
        <w:t xml:space="preserve"> </w:t>
      </w:r>
      <w:proofErr w:type="spellStart"/>
      <w:r w:rsidR="007F34F2">
        <w:t>memperoleh</w:t>
      </w:r>
      <w:proofErr w:type="spellEnd"/>
      <w:r w:rsidR="007F34F2">
        <w:t xml:space="preserve"> </w:t>
      </w:r>
      <w:proofErr w:type="spellStart"/>
      <w:r w:rsidR="007F34F2">
        <w:t>keuntungan</w:t>
      </w:r>
      <w:proofErr w:type="spellEnd"/>
      <w:r w:rsidR="007F34F2">
        <w:t xml:space="preserve"> optimal. Hal </w:t>
      </w:r>
      <w:proofErr w:type="spellStart"/>
      <w:r w:rsidR="007F34F2">
        <w:t>ini</w:t>
      </w:r>
      <w:proofErr w:type="spellEnd"/>
      <w:r w:rsidR="007F34F2">
        <w:t xml:space="preserve"> </w:t>
      </w:r>
      <w:proofErr w:type="spellStart"/>
      <w:r w:rsidR="007F34F2">
        <w:t>disebabkan</w:t>
      </w:r>
      <w:proofErr w:type="spellEnd"/>
      <w:r w:rsidR="007F34F2">
        <w:t xml:space="preserve"> </w:t>
      </w:r>
      <w:proofErr w:type="spellStart"/>
      <w:r w:rsidR="007F34F2">
        <w:t>karena</w:t>
      </w:r>
      <w:proofErr w:type="spellEnd"/>
      <w:r w:rsidR="007F34F2">
        <w:t xml:space="preserve"> </w:t>
      </w:r>
      <w:proofErr w:type="spellStart"/>
      <w:r w:rsidR="007F34F2">
        <w:t>salah</w:t>
      </w:r>
      <w:proofErr w:type="spellEnd"/>
      <w:r w:rsidR="007F34F2">
        <w:t xml:space="preserve"> </w:t>
      </w:r>
      <w:proofErr w:type="spellStart"/>
      <w:r w:rsidR="007F34F2">
        <w:t>satu</w:t>
      </w:r>
      <w:proofErr w:type="spellEnd"/>
      <w:r w:rsidR="007F34F2">
        <w:t xml:space="preserve"> </w:t>
      </w:r>
      <w:proofErr w:type="spellStart"/>
      <w:r w:rsidR="007F34F2">
        <w:t>variabel</w:t>
      </w:r>
      <w:proofErr w:type="spellEnd"/>
      <w:r w:rsidR="007F34F2">
        <w:t xml:space="preserve"> </w:t>
      </w:r>
      <w:proofErr w:type="spellStart"/>
      <w:r w:rsidR="007F34F2">
        <w:t>penelitian</w:t>
      </w:r>
      <w:proofErr w:type="spellEnd"/>
      <w:r w:rsidR="007F34F2">
        <w:t xml:space="preserve"> </w:t>
      </w:r>
      <w:proofErr w:type="spellStart"/>
      <w:r w:rsidR="007F34F2">
        <w:t>yaitu</w:t>
      </w:r>
      <w:proofErr w:type="spellEnd"/>
      <w:r w:rsidR="007F34F2">
        <w:t xml:space="preserve"> </w:t>
      </w:r>
      <w:r w:rsidR="007F34F2" w:rsidRPr="007F34F2">
        <w:rPr>
          <w:rFonts w:ascii="Times" w:hAnsi="Times"/>
          <w:i/>
        </w:rPr>
        <w:t>Bid Ask Spread</w:t>
      </w:r>
      <w:r w:rsidR="007F34F2">
        <w:rPr>
          <w:rFonts w:ascii="Times" w:hAnsi="Times"/>
        </w:rPr>
        <w:t xml:space="preserve"> </w:t>
      </w:r>
      <w:proofErr w:type="spellStart"/>
      <w:r w:rsidR="007F34F2">
        <w:t>tidak</w:t>
      </w:r>
      <w:proofErr w:type="spellEnd"/>
      <w:r w:rsidR="007F34F2">
        <w:t xml:space="preserve"> </w:t>
      </w:r>
      <w:proofErr w:type="spellStart"/>
      <w:r w:rsidR="007F34F2">
        <w:t>berpengaruh</w:t>
      </w:r>
      <w:proofErr w:type="spellEnd"/>
      <w:r w:rsidR="007F34F2">
        <w:t xml:space="preserve"> </w:t>
      </w:r>
      <w:proofErr w:type="spellStart"/>
      <w:r w:rsidR="007F34F2">
        <w:t>signifikan</w:t>
      </w:r>
      <w:proofErr w:type="spellEnd"/>
      <w:r w:rsidR="007F34F2">
        <w:t xml:space="preserve"> </w:t>
      </w:r>
      <w:proofErr w:type="spellStart"/>
      <w:r w:rsidR="007F34F2">
        <w:t>secara</w:t>
      </w:r>
      <w:proofErr w:type="spellEnd"/>
      <w:r w:rsidR="007F34F2">
        <w:t xml:space="preserve"> </w:t>
      </w:r>
      <w:proofErr w:type="spellStart"/>
      <w:r w:rsidR="007F34F2">
        <w:t>parsial</w:t>
      </w:r>
      <w:proofErr w:type="spellEnd"/>
      <w:r w:rsidR="007F34F2">
        <w:t xml:space="preserve"> </w:t>
      </w:r>
      <w:proofErr w:type="spellStart"/>
      <w:r w:rsidR="007F34F2">
        <w:t>terhadap</w:t>
      </w:r>
      <w:proofErr w:type="spellEnd"/>
      <w:r w:rsidR="007F34F2">
        <w:t xml:space="preserve"> </w:t>
      </w:r>
      <w:r w:rsidR="007F34F2" w:rsidRPr="008F25CE">
        <w:rPr>
          <w:i/>
        </w:rPr>
        <w:t>Holding Period</w:t>
      </w:r>
      <w:r w:rsidR="007F34F2">
        <w:rPr>
          <w:rFonts w:ascii="Times" w:hAnsi="Times"/>
        </w:rPr>
        <w:t xml:space="preserve"> </w:t>
      </w:r>
      <w:proofErr w:type="spellStart"/>
      <w:r w:rsidR="007F34F2">
        <w:t>saham</w:t>
      </w:r>
      <w:proofErr w:type="spellEnd"/>
      <w:r w:rsidR="007F34F2">
        <w:t xml:space="preserve"> </w:t>
      </w:r>
      <w:proofErr w:type="spellStart"/>
      <w:r w:rsidR="007F34F2">
        <w:t>biasa</w:t>
      </w:r>
      <w:proofErr w:type="spellEnd"/>
      <w:r w:rsidR="007F34F2">
        <w:t>.</w:t>
      </w:r>
    </w:p>
    <w:p w14:paraId="4A6D881D" w14:textId="77777777" w:rsidR="007F34F2" w:rsidRDefault="007F34F2" w:rsidP="00C11197">
      <w:pPr>
        <w:pStyle w:val="ListParagraph"/>
        <w:spacing w:after="420" w:line="480" w:lineRule="auto"/>
        <w:ind w:right="11" w:firstLine="0"/>
        <w:rPr>
          <w:szCs w:val="24"/>
        </w:rPr>
      </w:pPr>
    </w:p>
    <w:p w14:paraId="670BA816" w14:textId="77777777" w:rsidR="00C11197" w:rsidRDefault="00C11197" w:rsidP="00C11197">
      <w:pPr>
        <w:pStyle w:val="ListParagraph"/>
        <w:numPr>
          <w:ilvl w:val="0"/>
          <w:numId w:val="3"/>
        </w:numPr>
        <w:spacing w:after="420" w:line="480" w:lineRule="auto"/>
        <w:ind w:right="11"/>
        <w:rPr>
          <w:szCs w:val="24"/>
        </w:rPr>
      </w:pPr>
      <w:proofErr w:type="spellStart"/>
      <w:r w:rsidRPr="00484789">
        <w:rPr>
          <w:szCs w:val="24"/>
        </w:rPr>
        <w:t>Bagi</w:t>
      </w:r>
      <w:proofErr w:type="spellEnd"/>
      <w:r w:rsidRPr="00484789">
        <w:rPr>
          <w:szCs w:val="24"/>
        </w:rPr>
        <w:t xml:space="preserve"> </w:t>
      </w:r>
      <w:proofErr w:type="spellStart"/>
      <w:r w:rsidRPr="00484789">
        <w:rPr>
          <w:szCs w:val="24"/>
        </w:rPr>
        <w:t>perusahaan</w:t>
      </w:r>
      <w:proofErr w:type="spellEnd"/>
      <w:r w:rsidRPr="00484789">
        <w:rPr>
          <w:szCs w:val="24"/>
        </w:rPr>
        <w:t xml:space="preserve"> </w:t>
      </w:r>
    </w:p>
    <w:p w14:paraId="3726A49A" w14:textId="4AD4C6DA" w:rsidR="00D837D2" w:rsidRPr="00E03DC9" w:rsidRDefault="00C11197" w:rsidP="00F57381">
      <w:pPr>
        <w:pStyle w:val="ListParagraph"/>
        <w:spacing w:after="420" w:line="480" w:lineRule="auto"/>
        <w:ind w:right="11" w:firstLine="720"/>
        <w:rPr>
          <w:szCs w:val="24"/>
        </w:rPr>
      </w:pPr>
      <w:proofErr w:type="spellStart"/>
      <w:r w:rsidRPr="00621501">
        <w:rPr>
          <w:szCs w:val="24"/>
        </w:rPr>
        <w:t>Diharapkan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dengan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adanya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penelitian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ini</w:t>
      </w:r>
      <w:proofErr w:type="spellEnd"/>
      <w:r w:rsidRPr="00621501">
        <w:rPr>
          <w:szCs w:val="24"/>
        </w:rPr>
        <w:t xml:space="preserve">, </w:t>
      </w:r>
      <w:proofErr w:type="spellStart"/>
      <w:r w:rsidRPr="00621501">
        <w:rPr>
          <w:szCs w:val="24"/>
        </w:rPr>
        <w:t>perusahaan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dapat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melakukan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secara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terus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menerus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mempertahankan</w:t>
      </w:r>
      <w:proofErr w:type="spellEnd"/>
      <w:r w:rsidRPr="00621501">
        <w:rPr>
          <w:szCs w:val="24"/>
        </w:rPr>
        <w:t xml:space="preserve"> </w:t>
      </w:r>
      <w:r w:rsidR="00623A20">
        <w:rPr>
          <w:i/>
          <w:szCs w:val="24"/>
        </w:rPr>
        <w:t xml:space="preserve">market value </w:t>
      </w:r>
      <w:proofErr w:type="spellStart"/>
      <w:r w:rsidR="00623A20">
        <w:rPr>
          <w:szCs w:val="24"/>
        </w:rPr>
        <w:t>dan</w:t>
      </w:r>
      <w:proofErr w:type="spellEnd"/>
      <w:r w:rsidR="00623A20">
        <w:rPr>
          <w:szCs w:val="24"/>
        </w:rPr>
        <w:t xml:space="preserve"> </w:t>
      </w:r>
      <w:r w:rsidR="00623A20">
        <w:rPr>
          <w:i/>
          <w:szCs w:val="24"/>
        </w:rPr>
        <w:t>dividend payout ratio</w:t>
      </w:r>
      <w:r w:rsidRPr="00621501">
        <w:rPr>
          <w:szCs w:val="24"/>
        </w:rPr>
        <w:t xml:space="preserve"> yang </w:t>
      </w:r>
      <w:proofErr w:type="spellStart"/>
      <w:r w:rsidRPr="00621501">
        <w:rPr>
          <w:szCs w:val="24"/>
        </w:rPr>
        <w:t>tinggi</w:t>
      </w:r>
      <w:proofErr w:type="spellEnd"/>
      <w:r w:rsidRPr="00621501">
        <w:rPr>
          <w:szCs w:val="24"/>
        </w:rPr>
        <w:t xml:space="preserve"> </w:t>
      </w:r>
      <w:proofErr w:type="spellStart"/>
      <w:r w:rsidRPr="00621501">
        <w:rPr>
          <w:szCs w:val="24"/>
        </w:rPr>
        <w:t>karena</w:t>
      </w:r>
      <w:proofErr w:type="spellEnd"/>
      <w:r w:rsidRPr="00621501">
        <w:rPr>
          <w:szCs w:val="24"/>
        </w:rPr>
        <w:t xml:space="preserve"> </w:t>
      </w:r>
      <w:proofErr w:type="spellStart"/>
      <w:r w:rsidR="00623A20">
        <w:rPr>
          <w:szCs w:val="24"/>
        </w:rPr>
        <w:t>pada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penelitian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ini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terbukti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bahwa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kedua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variabel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tersebut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mempengaruhi</w:t>
      </w:r>
      <w:proofErr w:type="spellEnd"/>
      <w:r w:rsidR="00623A20">
        <w:rPr>
          <w:szCs w:val="24"/>
        </w:rPr>
        <w:t xml:space="preserve"> </w:t>
      </w:r>
      <w:proofErr w:type="spellStart"/>
      <w:r w:rsidR="00623A20">
        <w:rPr>
          <w:szCs w:val="24"/>
        </w:rPr>
        <w:t>lamanya</w:t>
      </w:r>
      <w:proofErr w:type="spellEnd"/>
      <w:r w:rsidR="00623A20">
        <w:rPr>
          <w:szCs w:val="24"/>
        </w:rPr>
        <w:t xml:space="preserve"> </w:t>
      </w:r>
      <w:r w:rsidR="00623A20" w:rsidRPr="00623A20">
        <w:rPr>
          <w:i/>
          <w:szCs w:val="24"/>
        </w:rPr>
        <w:t>holding period</w:t>
      </w:r>
      <w:r w:rsidR="00623A20">
        <w:rPr>
          <w:i/>
          <w:szCs w:val="24"/>
        </w:rPr>
        <w:t xml:space="preserve"> </w:t>
      </w:r>
      <w:r w:rsidR="00623A20">
        <w:rPr>
          <w:szCs w:val="24"/>
        </w:rPr>
        <w:t>investor.</w:t>
      </w:r>
    </w:p>
    <w:sectPr w:rsidR="00D837D2" w:rsidRPr="00E03DC9" w:rsidSect="003E1330">
      <w:footerReference w:type="even" r:id="rId8"/>
      <w:footerReference w:type="default" r:id="rId9"/>
      <w:pgSz w:w="11907" w:h="16839" w:code="9"/>
      <w:pgMar w:top="1440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2CC7" w14:textId="77777777" w:rsidR="00FE7624" w:rsidRDefault="00FE7624" w:rsidP="00D845BD">
      <w:pPr>
        <w:spacing w:after="0" w:line="240" w:lineRule="auto"/>
      </w:pPr>
      <w:r>
        <w:separator/>
      </w:r>
    </w:p>
  </w:endnote>
  <w:endnote w:type="continuationSeparator" w:id="0">
    <w:p w14:paraId="28CB0082" w14:textId="77777777" w:rsidR="00FE7624" w:rsidRDefault="00FE7624" w:rsidP="00D8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9351" w14:textId="77777777" w:rsidR="00D845BD" w:rsidRDefault="00D845BD" w:rsidP="00C15B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885D2" w14:textId="77777777" w:rsidR="00D845BD" w:rsidRDefault="00D84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F854" w14:textId="77777777" w:rsidR="00D845BD" w:rsidRDefault="00D845BD" w:rsidP="00C15B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330">
      <w:rPr>
        <w:rStyle w:val="PageNumber"/>
        <w:noProof/>
      </w:rPr>
      <w:t>59</w:t>
    </w:r>
    <w:r>
      <w:rPr>
        <w:rStyle w:val="PageNumber"/>
      </w:rPr>
      <w:fldChar w:fldCharType="end"/>
    </w:r>
  </w:p>
  <w:p w14:paraId="7C9BB7ED" w14:textId="77777777" w:rsidR="00D845BD" w:rsidRDefault="00D8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CEE8" w14:textId="77777777" w:rsidR="00FE7624" w:rsidRDefault="00FE7624" w:rsidP="00D845BD">
      <w:pPr>
        <w:spacing w:after="0" w:line="240" w:lineRule="auto"/>
      </w:pPr>
      <w:r>
        <w:separator/>
      </w:r>
    </w:p>
  </w:footnote>
  <w:footnote w:type="continuationSeparator" w:id="0">
    <w:p w14:paraId="374A4B0B" w14:textId="77777777" w:rsidR="00FE7624" w:rsidRDefault="00FE7624" w:rsidP="00D8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6D0B"/>
    <w:multiLevelType w:val="multilevel"/>
    <w:tmpl w:val="2DC0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AD0"/>
    <w:multiLevelType w:val="multilevel"/>
    <w:tmpl w:val="9ADA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3561"/>
    <w:multiLevelType w:val="hybridMultilevel"/>
    <w:tmpl w:val="9B86D274"/>
    <w:lvl w:ilvl="0" w:tplc="4DCC138C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0074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C8AD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53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ED5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68F1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69E4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44CF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3DE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C352A5"/>
    <w:multiLevelType w:val="hybridMultilevel"/>
    <w:tmpl w:val="A0E046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271D0"/>
    <w:multiLevelType w:val="hybridMultilevel"/>
    <w:tmpl w:val="F60E1174"/>
    <w:lvl w:ilvl="0" w:tplc="E52AFCDA">
      <w:start w:val="1"/>
      <w:numFmt w:val="upperLetter"/>
      <w:pStyle w:val="Subbab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ACF341F"/>
    <w:multiLevelType w:val="hybridMultilevel"/>
    <w:tmpl w:val="D34C8722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117E31"/>
    <w:rsid w:val="002400C2"/>
    <w:rsid w:val="002D3391"/>
    <w:rsid w:val="003507AF"/>
    <w:rsid w:val="003542AD"/>
    <w:rsid w:val="003C4265"/>
    <w:rsid w:val="003E1330"/>
    <w:rsid w:val="00433829"/>
    <w:rsid w:val="00623A20"/>
    <w:rsid w:val="00680205"/>
    <w:rsid w:val="00727A28"/>
    <w:rsid w:val="00735C72"/>
    <w:rsid w:val="007874C3"/>
    <w:rsid w:val="007E5121"/>
    <w:rsid w:val="007F34F2"/>
    <w:rsid w:val="00884B46"/>
    <w:rsid w:val="008F08A2"/>
    <w:rsid w:val="008F25CE"/>
    <w:rsid w:val="00921735"/>
    <w:rsid w:val="009E6B7A"/>
    <w:rsid w:val="00A50948"/>
    <w:rsid w:val="00AA73C5"/>
    <w:rsid w:val="00B73478"/>
    <w:rsid w:val="00B82770"/>
    <w:rsid w:val="00B92EEF"/>
    <w:rsid w:val="00C11197"/>
    <w:rsid w:val="00CC3A39"/>
    <w:rsid w:val="00D837D2"/>
    <w:rsid w:val="00D845BD"/>
    <w:rsid w:val="00E03DC9"/>
    <w:rsid w:val="00EB13AA"/>
    <w:rsid w:val="00F57381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1C0"/>
  <w15:chartTrackingRefBased/>
  <w15:docId w15:val="{DA6CB97A-888D-4709-B954-23A11CE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97"/>
    <w:pPr>
      <w:spacing w:after="265" w:line="46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1197"/>
    <w:pPr>
      <w:ind w:left="720"/>
      <w:contextualSpacing/>
    </w:pPr>
  </w:style>
  <w:style w:type="paragraph" w:customStyle="1" w:styleId="BAB">
    <w:name w:val="BAB"/>
    <w:basedOn w:val="Normal"/>
    <w:link w:val="BABChar"/>
    <w:autoRedefine/>
    <w:qFormat/>
    <w:rsid w:val="00C11197"/>
    <w:pPr>
      <w:spacing w:line="480" w:lineRule="auto"/>
      <w:ind w:left="0" w:right="-15" w:firstLine="0"/>
      <w:jc w:val="center"/>
      <w:outlineLvl w:val="0"/>
    </w:pPr>
    <w:rPr>
      <w:b/>
      <w:szCs w:val="24"/>
    </w:rPr>
  </w:style>
  <w:style w:type="paragraph" w:customStyle="1" w:styleId="Subbab">
    <w:name w:val="Sub bab"/>
    <w:basedOn w:val="ListParagraph"/>
    <w:link w:val="SubbabChar"/>
    <w:qFormat/>
    <w:rsid w:val="00C11197"/>
    <w:pPr>
      <w:numPr>
        <w:numId w:val="1"/>
      </w:numPr>
      <w:tabs>
        <w:tab w:val="left" w:pos="3564"/>
      </w:tabs>
      <w:spacing w:line="720" w:lineRule="auto"/>
    </w:pPr>
    <w:rPr>
      <w:b/>
      <w:szCs w:val="24"/>
    </w:rPr>
  </w:style>
  <w:style w:type="character" w:customStyle="1" w:styleId="BABChar">
    <w:name w:val="BAB Char"/>
    <w:basedOn w:val="DefaultParagraphFont"/>
    <w:link w:val="BAB"/>
    <w:rsid w:val="00C1119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119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ubbabChar">
    <w:name w:val="Sub bab Char"/>
    <w:basedOn w:val="ListParagraphChar"/>
    <w:link w:val="Subbab"/>
    <w:rsid w:val="00C1119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4F2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BD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8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429C-A3BC-415F-8752-9379D651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Acer</cp:lastModifiedBy>
  <cp:revision>3</cp:revision>
  <dcterms:created xsi:type="dcterms:W3CDTF">2019-09-04T13:40:00Z</dcterms:created>
  <dcterms:modified xsi:type="dcterms:W3CDTF">2019-09-04T16:22:00Z</dcterms:modified>
</cp:coreProperties>
</file>