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72" w:rsidRPr="00C673F9" w:rsidRDefault="00BA1972" w:rsidP="00BA1972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09923676"/>
      <w:bookmarkStart w:id="1" w:name="_Toc410361453"/>
      <w:r w:rsidRPr="00C673F9">
        <w:rPr>
          <w:rFonts w:ascii="Times New Roman" w:hAnsi="Times New Roman" w:cs="Times New Roman"/>
          <w:color w:val="auto"/>
          <w:sz w:val="24"/>
          <w:szCs w:val="24"/>
        </w:rPr>
        <w:t>BAB V</w:t>
      </w:r>
      <w:bookmarkEnd w:id="0"/>
      <w:bookmarkEnd w:id="1"/>
      <w:r w:rsidRPr="00C673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A1972" w:rsidRPr="00C673F9" w:rsidRDefault="00BA1972" w:rsidP="00BA1972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09923677"/>
      <w:bookmarkStart w:id="3" w:name="_Toc410361454"/>
      <w:r w:rsidRPr="00C673F9">
        <w:rPr>
          <w:rFonts w:ascii="Times New Roman" w:hAnsi="Times New Roman" w:cs="Times New Roman"/>
          <w:color w:val="auto"/>
          <w:sz w:val="24"/>
          <w:szCs w:val="24"/>
        </w:rPr>
        <w:t>SIMPULAN DAN SARAN</w:t>
      </w:r>
      <w:bookmarkEnd w:id="2"/>
      <w:bookmarkEnd w:id="3"/>
    </w:p>
    <w:p w:rsidR="00BA1972" w:rsidRPr="00C673F9" w:rsidRDefault="00BA1972" w:rsidP="00BA1972">
      <w:pPr>
        <w:pStyle w:val="Heading2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09923678"/>
      <w:bookmarkStart w:id="5" w:name="_Toc410361455"/>
      <w:r w:rsidRPr="00C673F9">
        <w:rPr>
          <w:rFonts w:ascii="Times New Roman" w:hAnsi="Times New Roman" w:cs="Times New Roman"/>
          <w:color w:val="auto"/>
          <w:sz w:val="24"/>
          <w:szCs w:val="24"/>
        </w:rPr>
        <w:t>Simpulan</w:t>
      </w:r>
      <w:bookmarkEnd w:id="4"/>
      <w:bookmarkEnd w:id="5"/>
      <w:r w:rsidRPr="00C673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A1972" w:rsidRPr="00C673F9" w:rsidRDefault="00BA1972" w:rsidP="00BA1972">
      <w:pPr>
        <w:spacing w:line="480" w:lineRule="auto"/>
        <w:ind w:left="360" w:firstLine="720"/>
        <w:jc w:val="both"/>
        <w:rPr>
          <w:rFonts w:ascii="Times New Roman" w:hAnsi="Times New Roman" w:cs="Times New Roman"/>
          <w:lang w:val="id-ID"/>
        </w:rPr>
      </w:pPr>
      <w:r w:rsidRPr="00C673F9">
        <w:rPr>
          <w:rFonts w:ascii="Times New Roman" w:hAnsi="Times New Roman" w:cs="Times New Roman"/>
        </w:rPr>
        <w:t>Penelitian ini dilakukan dengan tujuan untuk mengetahui ada atau tidaknya pengaruh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struktur modal</w:t>
      </w:r>
      <w:r w:rsidRPr="00C673F9">
        <w:rPr>
          <w:rFonts w:ascii="Times New Roman" w:hAnsi="Times New Roman" w:cs="Times New Roman"/>
          <w:i/>
          <w:lang w:val="id-ID"/>
        </w:rPr>
        <w:t xml:space="preserve"> </w:t>
      </w:r>
      <w:r w:rsidRPr="00C673F9">
        <w:rPr>
          <w:rFonts w:ascii="Times New Roman" w:hAnsi="Times New Roman" w:cs="Times New Roman"/>
          <w:lang w:val="id-ID"/>
        </w:rPr>
        <w:t xml:space="preserve">terhadap </w:t>
      </w:r>
      <w:r>
        <w:rPr>
          <w:rFonts w:ascii="Times New Roman" w:hAnsi="Times New Roman" w:cs="Times New Roman"/>
          <w:lang w:val="id-ID"/>
        </w:rPr>
        <w:t xml:space="preserve">nilai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erusahaan</w:t>
      </w:r>
      <w:r w:rsidRPr="00C673F9">
        <w:rPr>
          <w:rFonts w:ascii="Times New Roman" w:hAnsi="Times New Roman" w:cs="Times New Roman"/>
          <w:lang w:val="id-ID"/>
        </w:rPr>
        <w:t xml:space="preserve"> dengan </w:t>
      </w:r>
      <w:r w:rsidRPr="00C673F9">
        <w:rPr>
          <w:rFonts w:ascii="Times New Roman" w:hAnsi="Times New Roman" w:cs="Times New Roman"/>
        </w:rPr>
        <w:t>profitabilitas</w:t>
      </w:r>
      <w:r w:rsidRPr="00C673F9">
        <w:rPr>
          <w:rFonts w:ascii="Times New Roman" w:hAnsi="Times New Roman" w:cs="Times New Roman"/>
          <w:lang w:val="id-ID"/>
        </w:rPr>
        <w:t xml:space="preserve"> sebagai variabel moderasi. Sampel perusahaan d</w:t>
      </w:r>
      <w:r>
        <w:rPr>
          <w:rFonts w:ascii="Times New Roman" w:hAnsi="Times New Roman" w:cs="Times New Roman"/>
          <w:lang w:val="id-ID"/>
        </w:rPr>
        <w:t>alam penelitian ini berjumlah 71</w:t>
      </w:r>
      <w:r w:rsidRPr="00C673F9">
        <w:rPr>
          <w:rFonts w:ascii="Times New Roman" w:hAnsi="Times New Roman" w:cs="Times New Roman"/>
          <w:lang w:val="id-ID"/>
        </w:rPr>
        <w:t xml:space="preserve"> perusahaan yang terdapat di Bursa Efek I</w:t>
      </w:r>
      <w:r>
        <w:rPr>
          <w:rFonts w:ascii="Times New Roman" w:hAnsi="Times New Roman" w:cs="Times New Roman"/>
          <w:lang w:val="id-ID"/>
        </w:rPr>
        <w:t>ndonesia (BEI) pada periode 2014-2018</w:t>
      </w:r>
      <w:r w:rsidRPr="00C673F9">
        <w:rPr>
          <w:rFonts w:ascii="Times New Roman" w:hAnsi="Times New Roman" w:cs="Times New Roman"/>
          <w:lang w:val="id-ID"/>
        </w:rPr>
        <w:t>. Berdasarkan data yang sudah diolah dan pengujian analisis data yang sudah dilakukan, maka dapat diambil kesimpulan sebagai berikut:</w:t>
      </w:r>
    </w:p>
    <w:p w:rsidR="00BA1972" w:rsidRPr="00C673F9" w:rsidRDefault="00BA1972" w:rsidP="00BA197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Struktur modal</w:t>
      </w:r>
      <w:r w:rsidRPr="00C673F9">
        <w:rPr>
          <w:rFonts w:ascii="Times New Roman" w:hAnsi="Times New Roman" w:cs="Times New Roman"/>
          <w:lang w:val="id-ID"/>
        </w:rPr>
        <w:t xml:space="preserve"> terbukti </w:t>
      </w:r>
      <w:r>
        <w:rPr>
          <w:rFonts w:ascii="Times New Roman" w:hAnsi="Times New Roman" w:cs="Times New Roman"/>
          <w:lang w:val="id-ID"/>
        </w:rPr>
        <w:t>berpengaruh</w:t>
      </w:r>
      <w:r w:rsidRPr="00C673F9">
        <w:rPr>
          <w:rFonts w:ascii="Times New Roman" w:hAnsi="Times New Roman" w:cs="Times New Roman"/>
          <w:lang w:val="id-ID"/>
        </w:rPr>
        <w:t xml:space="preserve"> negatif terhadap </w:t>
      </w:r>
      <w:r>
        <w:rPr>
          <w:rFonts w:ascii="Times New Roman" w:hAnsi="Times New Roman" w:cs="Times New Roman"/>
          <w:lang w:val="id-ID"/>
        </w:rPr>
        <w:t xml:space="preserve">nilai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erusahaan</w:t>
      </w:r>
      <w:r w:rsidRPr="00C673F9">
        <w:rPr>
          <w:rFonts w:ascii="Times New Roman" w:hAnsi="Times New Roman" w:cs="Times New Roman"/>
          <w:lang w:val="id-ID"/>
        </w:rPr>
        <w:t>.</w:t>
      </w:r>
    </w:p>
    <w:p w:rsidR="00BA1972" w:rsidRPr="00C673F9" w:rsidRDefault="00BA1972" w:rsidP="00BA197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i/>
          <w:lang w:val="id-ID"/>
        </w:rPr>
      </w:pPr>
      <w:r w:rsidRPr="00C673F9">
        <w:rPr>
          <w:rFonts w:ascii="Times New Roman" w:hAnsi="Times New Roman" w:cs="Times New Roman"/>
          <w:lang w:val="id-ID"/>
        </w:rPr>
        <w:t xml:space="preserve">Profitabilitas terbukti memoderasi pengaruh </w:t>
      </w:r>
      <w:r>
        <w:rPr>
          <w:rFonts w:ascii="Times New Roman" w:hAnsi="Times New Roman" w:cs="Times New Roman"/>
          <w:lang w:val="id-ID"/>
        </w:rPr>
        <w:t xml:space="preserve">struktur modal </w:t>
      </w:r>
      <w:r w:rsidRPr="00C673F9">
        <w:rPr>
          <w:rFonts w:ascii="Times New Roman" w:hAnsi="Times New Roman" w:cs="Times New Roman"/>
          <w:lang w:val="id-ID"/>
        </w:rPr>
        <w:t>terhadap</w:t>
      </w:r>
      <w:r>
        <w:rPr>
          <w:rFonts w:ascii="Times New Roman" w:hAnsi="Times New Roman" w:cs="Times New Roman"/>
          <w:i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nilai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erusahaan</w:t>
      </w:r>
      <w:r w:rsidRPr="00C673F9">
        <w:rPr>
          <w:rFonts w:ascii="Times New Roman" w:hAnsi="Times New Roman" w:cs="Times New Roman"/>
          <w:i/>
          <w:lang w:val="id-ID"/>
        </w:rPr>
        <w:t>.</w:t>
      </w:r>
    </w:p>
    <w:p w:rsidR="00BA1972" w:rsidRPr="00C673F9" w:rsidRDefault="00BA1972" w:rsidP="00BA1972">
      <w:pPr>
        <w:pStyle w:val="Heading2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09923679"/>
      <w:bookmarkStart w:id="7" w:name="_Toc410361456"/>
      <w:r w:rsidRPr="00C673F9">
        <w:rPr>
          <w:rFonts w:ascii="Times New Roman" w:hAnsi="Times New Roman" w:cs="Times New Roman"/>
          <w:color w:val="auto"/>
          <w:sz w:val="24"/>
          <w:szCs w:val="24"/>
        </w:rPr>
        <w:t>Saran</w:t>
      </w:r>
      <w:bookmarkEnd w:id="6"/>
      <w:bookmarkEnd w:id="7"/>
    </w:p>
    <w:p w:rsidR="00BA1972" w:rsidRDefault="00BA1972" w:rsidP="00BA1972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Berdasarkan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enelitian yang telah dijabarkan, serta mengingat adanya keterbatasan dalam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enilitian ini, maka dikemukakanlah saran-saran sebagai berikut:</w:t>
      </w:r>
    </w:p>
    <w:p w:rsidR="00BA1972" w:rsidRPr="003C764C" w:rsidRDefault="00BA1972" w:rsidP="00BA197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Bagi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eneliti selanjutnya</w:t>
      </w:r>
    </w:p>
    <w:p w:rsidR="00BA1972" w:rsidRDefault="00BA1972" w:rsidP="00BA197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Peneliti selanjutnya da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at mem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erluas sam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el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enelitian, tidak hanya terbatas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ada sektor manufaktur saja namun da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at meniliti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ada sektor lainnya. Peneliti selanjutnya juga dapat </w:t>
      </w:r>
      <w:r w:rsidRPr="00F71618">
        <w:rPr>
          <w:rFonts w:ascii="Times New Roman" w:hAnsi="Times New Roman" w:cs="Times New Roman"/>
        </w:rPr>
        <w:t>mengga</w:t>
      </w:r>
      <w:r>
        <w:rPr>
          <w:rFonts w:ascii="Times New Roman" w:hAnsi="Times New Roman" w:cs="Times New Roman"/>
        </w:rPr>
        <w:t xml:space="preserve">nti atau menambah variabel lain dan menggunakan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roksi lainnya untuk mengukur variabel struktur modal,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rofitabilitas, dan nilai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erusahaan. Misalnya struktur modal da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at di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roksikan dengan </w:t>
      </w:r>
      <w:r>
        <w:rPr>
          <w:rFonts w:ascii="Times New Roman" w:hAnsi="Times New Roman" w:cs="Times New Roman"/>
          <w:i/>
        </w:rPr>
        <w:t xml:space="preserve">Debt to Asset Ratio </w:t>
      </w:r>
      <w:r>
        <w:rPr>
          <w:rFonts w:ascii="Times New Roman" w:hAnsi="Times New Roman" w:cs="Times New Roman"/>
        </w:rPr>
        <w:t>(DAR</w:t>
      </w:r>
      <w:r>
        <w:rPr>
          <w:rFonts w:ascii="Times New Roman" w:hAnsi="Times New Roman" w:cs="Times New Roman"/>
          <w:lang w:val="id-ID"/>
        </w:rPr>
        <w:t>)</w:t>
      </w:r>
      <w:r>
        <w:rPr>
          <w:rFonts w:ascii="Times New Roman" w:hAnsi="Times New Roman" w:cs="Times New Roman"/>
        </w:rPr>
        <w:t xml:space="preserve">,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rofitabilitas da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at di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roksikan dengan </w:t>
      </w:r>
      <w:r>
        <w:rPr>
          <w:rFonts w:ascii="Times New Roman" w:hAnsi="Times New Roman" w:cs="Times New Roman"/>
          <w:i/>
        </w:rPr>
        <w:lastRenderedPageBreak/>
        <w:t>Return on Asset</w:t>
      </w:r>
      <w:r>
        <w:rPr>
          <w:rFonts w:ascii="Times New Roman" w:hAnsi="Times New Roman" w:cs="Times New Roman"/>
        </w:rPr>
        <w:t xml:space="preserve"> (ROA</w:t>
      </w:r>
      <w:r>
        <w:rPr>
          <w:rFonts w:ascii="Times New Roman" w:hAnsi="Times New Roman" w:cs="Times New Roman"/>
          <w:lang w:val="id-ID"/>
        </w:rPr>
        <w:t xml:space="preserve">), dan nilai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erusahaan da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at di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roksikan dengan </w:t>
      </w:r>
      <w:r w:rsidRPr="003D7A67">
        <w:rPr>
          <w:rFonts w:ascii="Times New Roman" w:hAnsi="Times New Roman" w:cs="Times New Roman"/>
          <w:i/>
        </w:rPr>
        <w:t>Price Earning Ratio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 w:rsidRPr="003D7A6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lang w:val="id-ID"/>
        </w:rPr>
        <w:t xml:space="preserve">). </w:t>
      </w:r>
    </w:p>
    <w:p w:rsidR="00BA1972" w:rsidRDefault="00BA1972" w:rsidP="00BA197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lang w:val="id-ID"/>
        </w:rPr>
      </w:pPr>
    </w:p>
    <w:p w:rsidR="00BA1972" w:rsidRPr="006661A0" w:rsidRDefault="00BA1972" w:rsidP="00BA197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 w:rsidRPr="003D7A67">
        <w:rPr>
          <w:rFonts w:ascii="Times New Roman" w:hAnsi="Times New Roman" w:cs="Times New Roman"/>
        </w:rPr>
        <w:t>Bagi</w:t>
      </w:r>
      <w:r>
        <w:rPr>
          <w:rFonts w:ascii="Times New Roman" w:hAnsi="Times New Roman" w:cs="Times New Roman"/>
        </w:rPr>
        <w:t xml:space="preserve"> investor mau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un calon investor</w:t>
      </w:r>
    </w:p>
    <w:p w:rsidR="00BA1972" w:rsidRDefault="00BA1972" w:rsidP="00BA1972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Berdasarkan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enelitian ini, investor mau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un calon investor da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at mem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ertimbangkan struktur modal dalam melakukan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embelian saham, karena semakin tingginya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endanaan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erusahaan yang berasal dari hutang akan membuat nilai </w:t>
      </w:r>
      <w:r w:rsidRPr="00C673F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erusahaan menurun. </w:t>
      </w:r>
    </w:p>
    <w:p w:rsidR="0012145A" w:rsidRDefault="0012145A">
      <w:bookmarkStart w:id="8" w:name="_GoBack"/>
      <w:bookmarkEnd w:id="8"/>
    </w:p>
    <w:sectPr w:rsidR="0012145A" w:rsidSect="00BA1972">
      <w:pgSz w:w="11900" w:h="16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779"/>
    <w:multiLevelType w:val="hybridMultilevel"/>
    <w:tmpl w:val="30BCFAA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806650"/>
    <w:multiLevelType w:val="hybridMultilevel"/>
    <w:tmpl w:val="7EF60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9C7DD0"/>
    <w:multiLevelType w:val="hybridMultilevel"/>
    <w:tmpl w:val="E88E44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72"/>
    <w:rsid w:val="0012145A"/>
    <w:rsid w:val="00BA1972"/>
    <w:rsid w:val="00D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C8D5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72"/>
  </w:style>
  <w:style w:type="paragraph" w:styleId="Heading1">
    <w:name w:val="heading 1"/>
    <w:basedOn w:val="Normal"/>
    <w:next w:val="Normal"/>
    <w:link w:val="Heading1Char"/>
    <w:uiPriority w:val="9"/>
    <w:qFormat/>
    <w:rsid w:val="00BA19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9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9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1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A1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72"/>
  </w:style>
  <w:style w:type="paragraph" w:styleId="Heading1">
    <w:name w:val="heading 1"/>
    <w:basedOn w:val="Normal"/>
    <w:next w:val="Normal"/>
    <w:link w:val="Heading1Char"/>
    <w:uiPriority w:val="9"/>
    <w:qFormat/>
    <w:rsid w:val="00BA19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9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9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1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A1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Macintosh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Pangestu</dc:creator>
  <cp:keywords/>
  <dc:description/>
  <cp:lastModifiedBy>Aldo Pangestu</cp:lastModifiedBy>
  <cp:revision>1</cp:revision>
  <dcterms:created xsi:type="dcterms:W3CDTF">2019-10-05T10:59:00Z</dcterms:created>
  <dcterms:modified xsi:type="dcterms:W3CDTF">2019-10-05T10:59:00Z</dcterms:modified>
</cp:coreProperties>
</file>