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B99" w:rsidRPr="00EF13A9" w:rsidRDefault="00BB5B99" w:rsidP="00BB5B99">
      <w:pPr>
        <w:pStyle w:val="Heading1"/>
      </w:pPr>
      <w:bookmarkStart w:id="0" w:name="_Toc17127960"/>
      <w:r w:rsidRPr="00EF13A9">
        <w:t>BAB II</w:t>
      </w:r>
      <w:bookmarkEnd w:id="0"/>
    </w:p>
    <w:p w:rsidR="00BB5B99" w:rsidRDefault="00BB5B99" w:rsidP="00BB5B99">
      <w:pPr>
        <w:pStyle w:val="Heading1"/>
      </w:pPr>
      <w:bookmarkStart w:id="1" w:name="_Toc17127961"/>
      <w:r w:rsidRPr="00EF13A9">
        <w:t>LANDASAN TEORI DAN KERANGKA PEMIKIRAN</w:t>
      </w:r>
      <w:bookmarkEnd w:id="1"/>
    </w:p>
    <w:p w:rsidR="00BB5B99" w:rsidRPr="00414E95" w:rsidRDefault="00BB5B99" w:rsidP="00BB5B99"/>
    <w:p w:rsidR="00BB5B99" w:rsidRPr="00EF13A9" w:rsidRDefault="00BB5B99" w:rsidP="00BB5B99">
      <w:pPr>
        <w:pStyle w:val="Heading2"/>
        <w:numPr>
          <w:ilvl w:val="0"/>
          <w:numId w:val="5"/>
        </w:numPr>
        <w:ind w:left="851" w:hanging="425"/>
      </w:pPr>
      <w:bookmarkStart w:id="2" w:name="_Toc17127962"/>
      <w:r w:rsidRPr="00EF13A9">
        <w:t>Landasan Teori</w:t>
      </w:r>
      <w:bookmarkEnd w:id="2"/>
    </w:p>
    <w:p w:rsidR="00BB5B99" w:rsidRPr="00EF13A9" w:rsidRDefault="00BB5B99" w:rsidP="00BB5B99">
      <w:pPr>
        <w:pStyle w:val="Heading3"/>
        <w:spacing w:line="480" w:lineRule="auto"/>
      </w:pPr>
      <w:bookmarkStart w:id="3" w:name="_Toc17127963"/>
      <w:r w:rsidRPr="00EF13A9">
        <w:t>Teori Sinyal (Signaling Theory)</w:t>
      </w:r>
      <w:bookmarkEnd w:id="3"/>
    </w:p>
    <w:p w:rsidR="00BB5B99" w:rsidRPr="00EF13A9" w:rsidRDefault="00BB5B99" w:rsidP="00BB5B99">
      <w:pPr>
        <w:spacing w:line="480" w:lineRule="auto"/>
        <w:ind w:left="1134" w:firstLine="720"/>
        <w:jc w:val="both"/>
        <w:rPr>
          <w:rFonts w:ascii="Times New Roman" w:hAnsi="Times New Roman" w:cs="Times New Roman"/>
          <w:sz w:val="24"/>
          <w:szCs w:val="24"/>
        </w:rPr>
      </w:pPr>
      <w:r w:rsidRPr="00EF13A9">
        <w:rPr>
          <w:rFonts w:ascii="Times New Roman" w:hAnsi="Times New Roman" w:cs="Times New Roman"/>
          <w:sz w:val="24"/>
          <w:szCs w:val="24"/>
        </w:rPr>
        <w:t xml:space="preserve">Teori Sinyal menjelaskan tentang bagaimana </w:t>
      </w:r>
      <w:r>
        <w:rPr>
          <w:rFonts w:ascii="Times New Roman" w:hAnsi="Times New Roman" w:cs="Times New Roman"/>
          <w:sz w:val="24"/>
          <w:szCs w:val="24"/>
        </w:rPr>
        <w:t xml:space="preserve">harusnya </w:t>
      </w:r>
      <w:r w:rsidRPr="00EF13A9">
        <w:rPr>
          <w:rFonts w:ascii="Times New Roman" w:hAnsi="Times New Roman" w:cs="Times New Roman"/>
          <w:sz w:val="24"/>
          <w:szCs w:val="24"/>
        </w:rPr>
        <w:t xml:space="preserve">para investor memiliki informasi yang </w:t>
      </w:r>
      <w:proofErr w:type="gramStart"/>
      <w:r w:rsidRPr="00EF13A9">
        <w:rPr>
          <w:rFonts w:ascii="Times New Roman" w:hAnsi="Times New Roman" w:cs="Times New Roman"/>
          <w:sz w:val="24"/>
          <w:szCs w:val="24"/>
        </w:rPr>
        <w:t>sama</w:t>
      </w:r>
      <w:proofErr w:type="gramEnd"/>
      <w:r w:rsidRPr="00EF13A9">
        <w:rPr>
          <w:rFonts w:ascii="Times New Roman" w:hAnsi="Times New Roman" w:cs="Times New Roman"/>
          <w:sz w:val="24"/>
          <w:szCs w:val="24"/>
        </w:rPr>
        <w:t xml:space="preserve"> te</w:t>
      </w:r>
      <w:r>
        <w:rPr>
          <w:rFonts w:ascii="Times New Roman" w:hAnsi="Times New Roman" w:cs="Times New Roman"/>
          <w:sz w:val="24"/>
          <w:szCs w:val="24"/>
        </w:rPr>
        <w:t>ntang prospek perusahaan dengan</w:t>
      </w:r>
      <w:r w:rsidRPr="00EF13A9">
        <w:rPr>
          <w:rFonts w:ascii="Times New Roman" w:hAnsi="Times New Roman" w:cs="Times New Roman"/>
          <w:sz w:val="24"/>
          <w:szCs w:val="24"/>
        </w:rPr>
        <w:t xml:space="preserve"> manajer perusahaan</w:t>
      </w:r>
      <w:r>
        <w:rPr>
          <w:rFonts w:ascii="Times New Roman" w:hAnsi="Times New Roman" w:cs="Times New Roman"/>
          <w:sz w:val="24"/>
          <w:szCs w:val="24"/>
        </w:rPr>
        <w:t xml:space="preserve">. </w:t>
      </w:r>
      <w:r w:rsidRPr="00EF13A9">
        <w:rPr>
          <w:rFonts w:ascii="Times New Roman" w:hAnsi="Times New Roman" w:cs="Times New Roman"/>
          <w:sz w:val="24"/>
          <w:szCs w:val="24"/>
        </w:rPr>
        <w:t>Kenyataannya manajer sering memiliki informasi lebih baik dari investor luar. Hal ini disebut informasi asimetris, dan ini memiliki dampak penting pada struktur modal yang opt</w:t>
      </w:r>
      <w:r>
        <w:rPr>
          <w:rFonts w:ascii="Times New Roman" w:hAnsi="Times New Roman" w:cs="Times New Roman"/>
          <w:sz w:val="24"/>
          <w:szCs w:val="24"/>
        </w:rPr>
        <w:t xml:space="preserve">imal. </w:t>
      </w:r>
      <w:r w:rsidRPr="001E7C05">
        <w:rPr>
          <w:rFonts w:ascii="Times New Roman" w:hAnsi="Times New Roman" w:cs="Times New Roman"/>
          <w:i/>
          <w:sz w:val="24"/>
          <w:szCs w:val="24"/>
        </w:rPr>
        <w:t>Signaling theory</w:t>
      </w:r>
      <w:r w:rsidRPr="00EF13A9">
        <w:rPr>
          <w:rFonts w:ascii="Times New Roman" w:hAnsi="Times New Roman" w:cs="Times New Roman"/>
          <w:sz w:val="24"/>
          <w:szCs w:val="24"/>
        </w:rPr>
        <w:t xml:space="preserve"> juga menjelaskan mengapa perusahaan mempunyai dorongan untuk memberikan infomasi laporan keuangan pada pihak internal.  Dorongan perusahaan untuk memberikan informasi tersebut adalah karena terdapat asimetri informasi antara perusahaan dan pihak investor karena perusahaan mengetahui lebih banyak mengenai perusahaan dan prospek yang </w:t>
      </w:r>
      <w:proofErr w:type="gramStart"/>
      <w:r w:rsidRPr="00EF13A9">
        <w:rPr>
          <w:rFonts w:ascii="Times New Roman" w:hAnsi="Times New Roman" w:cs="Times New Roman"/>
          <w:sz w:val="24"/>
          <w:szCs w:val="24"/>
        </w:rPr>
        <w:t>akan</w:t>
      </w:r>
      <w:proofErr w:type="gramEnd"/>
      <w:r w:rsidRPr="00EF13A9">
        <w:rPr>
          <w:rFonts w:ascii="Times New Roman" w:hAnsi="Times New Roman" w:cs="Times New Roman"/>
          <w:sz w:val="24"/>
          <w:szCs w:val="24"/>
        </w:rPr>
        <w:t xml:space="preserve"> datang dibanding pihak luar (investor dan kreditor) Pada motivasi signaling manajemen melakukan kebijakan akrual yang mengarah pada presistensi laba. Motivasi signaling mendorong manajemen menyajikan laporan laba yang dapat mencerminkan laba sesungguhnya </w:t>
      </w:r>
    </w:p>
    <w:p w:rsidR="00BB5B99" w:rsidRPr="00EF13A9" w:rsidRDefault="00BB5B99" w:rsidP="00BB5B99">
      <w:pPr>
        <w:spacing w:line="480" w:lineRule="auto"/>
        <w:ind w:left="1134" w:firstLine="720"/>
        <w:jc w:val="both"/>
        <w:rPr>
          <w:rFonts w:ascii="Times New Roman" w:hAnsi="Times New Roman" w:cs="Times New Roman"/>
          <w:sz w:val="24"/>
          <w:szCs w:val="24"/>
        </w:rPr>
      </w:pPr>
      <w:r w:rsidRPr="00EF13A9">
        <w:rPr>
          <w:rFonts w:ascii="Times New Roman" w:hAnsi="Times New Roman" w:cs="Times New Roman"/>
          <w:sz w:val="24"/>
          <w:szCs w:val="24"/>
        </w:rPr>
        <w:t xml:space="preserve">Teori Sinyal juga mengemukakan tentang bagaimana seharusnya sebuah perusahaan memberikan sinyal kepada pengguna laporan keuangan. Sinyal tersebut berupa informasi mengenai kondisi perusahaan kepada pemilik ataupun pihak yang </w:t>
      </w:r>
      <w:r w:rsidRPr="00EF13A9">
        <w:rPr>
          <w:rFonts w:ascii="Times New Roman" w:hAnsi="Times New Roman" w:cs="Times New Roman"/>
          <w:sz w:val="24"/>
          <w:szCs w:val="24"/>
        </w:rPr>
        <w:lastRenderedPageBreak/>
        <w:t xml:space="preserve">berkepentingan. Sinyal yang diberikan dapat juga dilakukan melalui pengungkapan informasi laporan keuangan, laporan </w:t>
      </w:r>
      <w:proofErr w:type="gramStart"/>
      <w:r w:rsidRPr="00EF13A9">
        <w:rPr>
          <w:rFonts w:ascii="Times New Roman" w:hAnsi="Times New Roman" w:cs="Times New Roman"/>
          <w:sz w:val="24"/>
          <w:szCs w:val="24"/>
        </w:rPr>
        <w:t>apa</w:t>
      </w:r>
      <w:proofErr w:type="gramEnd"/>
      <w:r w:rsidRPr="00EF13A9">
        <w:rPr>
          <w:rFonts w:ascii="Times New Roman" w:hAnsi="Times New Roman" w:cs="Times New Roman"/>
          <w:sz w:val="24"/>
          <w:szCs w:val="24"/>
        </w:rPr>
        <w:t xml:space="preserve"> yang sudah dilakukan oleh manajemen untuk merealisasikan keinginan pemilik, atau bahkan dapat berupa promosi serta informasi lain yang menyatakan bahwa perusahaan tersebut lebih baik dari pada perusahaan lain. </w:t>
      </w:r>
    </w:p>
    <w:p w:rsidR="00BB5B99" w:rsidRPr="00BC50ED" w:rsidRDefault="00BB5B99" w:rsidP="00BB5B99">
      <w:pPr>
        <w:pStyle w:val="ListParagraph"/>
        <w:spacing w:line="480" w:lineRule="auto"/>
        <w:ind w:left="1134" w:firstLine="720"/>
      </w:pPr>
      <w:r>
        <w:rPr>
          <w:szCs w:val="24"/>
        </w:rPr>
        <w:t xml:space="preserve">Teori sinyal menjelaskan mengapa perusahaan mempunyai dorongan untuk memberikan informasi kepada investor dan pengguna laporan keuangan perusahaannya. </w:t>
      </w:r>
      <w:r w:rsidRPr="001E7C05">
        <w:rPr>
          <w:szCs w:val="24"/>
        </w:rPr>
        <w:t>Brigham dan Houston (2001:101) dalam Triagustina (2013) menyatakan bahwa sinyal adalah suatu tindakan yang diambil manajemen perusahaan</w:t>
      </w:r>
      <w:r>
        <w:rPr>
          <w:szCs w:val="24"/>
        </w:rPr>
        <w:t xml:space="preserve"> yang memberikan petunjuk bagi investor tentang bagaimana manajemen memandang prospek perusahaan.</w:t>
      </w:r>
      <w:r>
        <w:tab/>
      </w:r>
    </w:p>
    <w:p w:rsidR="00BB5B99" w:rsidRPr="00552082" w:rsidRDefault="00BB5B99" w:rsidP="00BB5B99">
      <w:pPr>
        <w:pStyle w:val="Heading3"/>
      </w:pPr>
      <w:bookmarkStart w:id="4" w:name="_Toc17127964"/>
      <w:r w:rsidRPr="00552082">
        <w:t>Teori Keagenan (Agency Theory)</w:t>
      </w:r>
      <w:bookmarkEnd w:id="4"/>
    </w:p>
    <w:p w:rsidR="00BB5B99" w:rsidRDefault="00BB5B99" w:rsidP="00BB5B99">
      <w:pPr>
        <w:spacing w:line="480" w:lineRule="auto"/>
        <w:ind w:left="1134" w:firstLine="720"/>
        <w:jc w:val="both"/>
        <w:rPr>
          <w:rFonts w:ascii="Times New Roman" w:hAnsi="Times New Roman" w:cs="Times New Roman"/>
          <w:sz w:val="24"/>
          <w:szCs w:val="24"/>
        </w:rPr>
      </w:pPr>
      <w:r w:rsidRPr="00666A31">
        <w:rPr>
          <w:rFonts w:ascii="Times New Roman" w:hAnsi="Times New Roman" w:cs="Times New Roman"/>
          <w:sz w:val="24"/>
          <w:szCs w:val="24"/>
        </w:rPr>
        <w:t xml:space="preserve">Teori kagenan </w:t>
      </w:r>
      <w:r w:rsidRPr="001E7C05">
        <w:rPr>
          <w:rFonts w:ascii="Times New Roman" w:hAnsi="Times New Roman" w:cs="Times New Roman"/>
          <w:i/>
          <w:sz w:val="24"/>
          <w:szCs w:val="24"/>
        </w:rPr>
        <w:t>(agency theory)</w:t>
      </w:r>
      <w:r w:rsidRPr="00666A31">
        <w:rPr>
          <w:rFonts w:ascii="Times New Roman" w:hAnsi="Times New Roman" w:cs="Times New Roman"/>
          <w:sz w:val="24"/>
          <w:szCs w:val="24"/>
        </w:rPr>
        <w:t xml:space="preserve"> menjelaskan bahwa hubungan agensi muncul ketika satu orang atau lebih </w:t>
      </w:r>
      <w:r w:rsidRPr="001E7C05">
        <w:rPr>
          <w:rFonts w:ascii="Times New Roman" w:hAnsi="Times New Roman" w:cs="Times New Roman"/>
          <w:i/>
          <w:sz w:val="24"/>
          <w:szCs w:val="24"/>
        </w:rPr>
        <w:t>(principal)</w:t>
      </w:r>
      <w:r w:rsidRPr="00666A31">
        <w:rPr>
          <w:rFonts w:ascii="Times New Roman" w:hAnsi="Times New Roman" w:cs="Times New Roman"/>
          <w:sz w:val="24"/>
          <w:szCs w:val="24"/>
        </w:rPr>
        <w:t xml:space="preserve"> mempekerjakan orang lain </w:t>
      </w:r>
      <w:r w:rsidRPr="001E7C05">
        <w:rPr>
          <w:rFonts w:ascii="Times New Roman" w:hAnsi="Times New Roman" w:cs="Times New Roman"/>
          <w:i/>
          <w:sz w:val="24"/>
          <w:szCs w:val="24"/>
        </w:rPr>
        <w:t>(agent)</w:t>
      </w:r>
      <w:r w:rsidRPr="00666A31">
        <w:rPr>
          <w:rFonts w:ascii="Times New Roman" w:hAnsi="Times New Roman" w:cs="Times New Roman"/>
          <w:sz w:val="24"/>
          <w:szCs w:val="24"/>
        </w:rPr>
        <w:t xml:space="preserve"> untuk memberikan suatu jasa dan kemudian mendelegasikan wewenang pengambilan keputusan kepada </w:t>
      </w:r>
      <w:r w:rsidRPr="00A85B7E">
        <w:rPr>
          <w:rFonts w:ascii="Times New Roman" w:hAnsi="Times New Roman" w:cs="Times New Roman"/>
          <w:i/>
          <w:sz w:val="24"/>
          <w:szCs w:val="24"/>
        </w:rPr>
        <w:t>agent</w:t>
      </w:r>
      <w:r w:rsidRPr="00666A31">
        <w:rPr>
          <w:rFonts w:ascii="Times New Roman" w:hAnsi="Times New Roman" w:cs="Times New Roman"/>
          <w:sz w:val="24"/>
          <w:szCs w:val="24"/>
        </w:rPr>
        <w:t xml:space="preserve"> </w:t>
      </w:r>
      <w:r w:rsidRPr="00A85B7E">
        <w:rPr>
          <w:rFonts w:ascii="Times New Roman" w:hAnsi="Times New Roman" w:cs="Times New Roman"/>
          <w:sz w:val="24"/>
          <w:szCs w:val="24"/>
        </w:rPr>
        <w:t>tersebut Jensen dan Meckling (1976), Terjadinya</w:t>
      </w:r>
      <w:r w:rsidRPr="00666A31">
        <w:rPr>
          <w:rFonts w:ascii="Times New Roman" w:hAnsi="Times New Roman" w:cs="Times New Roman"/>
          <w:sz w:val="24"/>
          <w:szCs w:val="24"/>
        </w:rPr>
        <w:t xml:space="preserve"> konflik kepentingan antara pemilik dan agen karena kemungkinan agen bertindak tidak sesuai dengan kepentingan prinsipal, sehingga memicu biaya keagenan. Sebagai agen, manajer bertanggung jawab secara moral untuk mengoptimalkan keuntungan para pemilik dengan memperoleh kompensasi sesuai dengan kontrak. </w:t>
      </w:r>
    </w:p>
    <w:p w:rsidR="00BB5B99" w:rsidRPr="00666A31" w:rsidRDefault="00BB5B99" w:rsidP="00BB5B99">
      <w:pPr>
        <w:spacing w:line="480" w:lineRule="auto"/>
        <w:ind w:left="1134" w:firstLine="720"/>
        <w:jc w:val="both"/>
        <w:rPr>
          <w:rFonts w:ascii="Times New Roman" w:hAnsi="Times New Roman" w:cs="Times New Roman"/>
          <w:sz w:val="24"/>
          <w:szCs w:val="24"/>
        </w:rPr>
      </w:pPr>
      <w:r w:rsidRPr="00666A31">
        <w:rPr>
          <w:rFonts w:ascii="Times New Roman" w:hAnsi="Times New Roman" w:cs="Times New Roman"/>
          <w:sz w:val="24"/>
          <w:szCs w:val="24"/>
        </w:rPr>
        <w:t xml:space="preserve">Konflik kepentingan antara pihak </w:t>
      </w:r>
      <w:r w:rsidRPr="00666A31">
        <w:rPr>
          <w:rFonts w:ascii="Times New Roman" w:hAnsi="Times New Roman" w:cs="Times New Roman"/>
          <w:i/>
          <w:sz w:val="24"/>
          <w:szCs w:val="24"/>
        </w:rPr>
        <w:t>agent</w:t>
      </w:r>
      <w:r w:rsidRPr="00666A31">
        <w:rPr>
          <w:rFonts w:ascii="Times New Roman" w:hAnsi="Times New Roman" w:cs="Times New Roman"/>
          <w:sz w:val="24"/>
          <w:szCs w:val="24"/>
        </w:rPr>
        <w:t xml:space="preserve"> dan </w:t>
      </w:r>
      <w:r w:rsidRPr="00666A31">
        <w:rPr>
          <w:rFonts w:ascii="Times New Roman" w:hAnsi="Times New Roman" w:cs="Times New Roman"/>
          <w:i/>
          <w:sz w:val="24"/>
          <w:szCs w:val="24"/>
        </w:rPr>
        <w:t>principal</w:t>
      </w:r>
      <w:r w:rsidRPr="00666A31">
        <w:rPr>
          <w:rFonts w:ascii="Times New Roman" w:hAnsi="Times New Roman" w:cs="Times New Roman"/>
          <w:sz w:val="24"/>
          <w:szCs w:val="24"/>
        </w:rPr>
        <w:t xml:space="preserve"> sering disebut dengan konflik keagenan (</w:t>
      </w:r>
      <w:r w:rsidRPr="00666A31">
        <w:rPr>
          <w:rFonts w:ascii="Times New Roman" w:hAnsi="Times New Roman" w:cs="Times New Roman"/>
          <w:i/>
          <w:sz w:val="24"/>
          <w:szCs w:val="24"/>
        </w:rPr>
        <w:t>agency problem</w:t>
      </w:r>
      <w:r w:rsidRPr="00666A31">
        <w:rPr>
          <w:rFonts w:ascii="Times New Roman" w:hAnsi="Times New Roman" w:cs="Times New Roman"/>
          <w:sz w:val="24"/>
          <w:szCs w:val="24"/>
        </w:rPr>
        <w:t xml:space="preserve">). Adanya ketidakseimbangan penguasaan informasi </w:t>
      </w:r>
      <w:proofErr w:type="gramStart"/>
      <w:r w:rsidRPr="00666A31">
        <w:rPr>
          <w:rFonts w:ascii="Times New Roman" w:hAnsi="Times New Roman" w:cs="Times New Roman"/>
          <w:sz w:val="24"/>
          <w:szCs w:val="24"/>
        </w:rPr>
        <w:t>akan</w:t>
      </w:r>
      <w:proofErr w:type="gramEnd"/>
      <w:r w:rsidRPr="00666A31">
        <w:rPr>
          <w:rFonts w:ascii="Times New Roman" w:hAnsi="Times New Roman" w:cs="Times New Roman"/>
          <w:sz w:val="24"/>
          <w:szCs w:val="24"/>
        </w:rPr>
        <w:t xml:space="preserve"> memicu munculnya kondisi yang disebut sebagai asimetri informasi. </w:t>
      </w:r>
      <w:r w:rsidRPr="00666A31">
        <w:rPr>
          <w:rFonts w:ascii="Times New Roman" w:hAnsi="Times New Roman" w:cs="Times New Roman"/>
          <w:sz w:val="24"/>
          <w:szCs w:val="24"/>
        </w:rPr>
        <w:lastRenderedPageBreak/>
        <w:t xml:space="preserve">Dengan adanya asimetri informasi antara manajemen dengan pemilik </w:t>
      </w:r>
      <w:proofErr w:type="gramStart"/>
      <w:r w:rsidRPr="00666A31">
        <w:rPr>
          <w:rFonts w:ascii="Times New Roman" w:hAnsi="Times New Roman" w:cs="Times New Roman"/>
          <w:sz w:val="24"/>
          <w:szCs w:val="24"/>
        </w:rPr>
        <w:t>akan</w:t>
      </w:r>
      <w:proofErr w:type="gramEnd"/>
      <w:r w:rsidRPr="00666A31">
        <w:rPr>
          <w:rFonts w:ascii="Times New Roman" w:hAnsi="Times New Roman" w:cs="Times New Roman"/>
          <w:sz w:val="24"/>
          <w:szCs w:val="24"/>
        </w:rPr>
        <w:t xml:space="preserve"> memberi kesempatan kepada manajer untuk melakukan manajemen laba sehingga akan menyesatkan pemegang saham mengenai kinerja ekonomi perusahaan.</w:t>
      </w:r>
    </w:p>
    <w:p w:rsidR="00BB5B99" w:rsidRPr="00666A31" w:rsidRDefault="00BB5B99" w:rsidP="00BB5B99">
      <w:pPr>
        <w:spacing w:line="480" w:lineRule="auto"/>
        <w:ind w:left="1134" w:firstLine="720"/>
        <w:jc w:val="both"/>
        <w:rPr>
          <w:rFonts w:ascii="Times New Roman" w:hAnsi="Times New Roman" w:cs="Times New Roman"/>
          <w:sz w:val="24"/>
          <w:szCs w:val="24"/>
        </w:rPr>
      </w:pPr>
      <w:r w:rsidRPr="00666A31">
        <w:rPr>
          <w:rFonts w:ascii="Times New Roman" w:hAnsi="Times New Roman" w:cs="Times New Roman"/>
          <w:sz w:val="24"/>
          <w:szCs w:val="24"/>
        </w:rPr>
        <w:t xml:space="preserve">Pemegang saham yang merupakan </w:t>
      </w:r>
      <w:r w:rsidRPr="00A85B7E">
        <w:rPr>
          <w:rFonts w:ascii="Times New Roman" w:hAnsi="Times New Roman" w:cs="Times New Roman"/>
          <w:i/>
          <w:sz w:val="24"/>
          <w:szCs w:val="24"/>
        </w:rPr>
        <w:t>principal</w:t>
      </w:r>
      <w:r w:rsidRPr="00666A31">
        <w:rPr>
          <w:rFonts w:ascii="Times New Roman" w:hAnsi="Times New Roman" w:cs="Times New Roman"/>
          <w:sz w:val="24"/>
          <w:szCs w:val="24"/>
        </w:rPr>
        <w:t xml:space="preserve"> mendelegasikan pengambilan keputusan bisnis kepada manajer yang merupakan perwakilan atau agen dari pemegang saham. Permasalahan yang muncul sebagai akibat sistem kepemilikan perusahaan seperti ini bahwa adalah agen tidak selalu membuat keputusan-keputusan yang bertujuan untuk memenuhi kepentingan terbaik </w:t>
      </w:r>
      <w:r w:rsidRPr="00A85B7E">
        <w:rPr>
          <w:rFonts w:ascii="Times New Roman" w:hAnsi="Times New Roman" w:cs="Times New Roman"/>
          <w:i/>
          <w:sz w:val="24"/>
          <w:szCs w:val="24"/>
        </w:rPr>
        <w:t>principal.</w:t>
      </w:r>
      <w:r w:rsidRPr="00666A31">
        <w:rPr>
          <w:rFonts w:ascii="Times New Roman" w:hAnsi="Times New Roman" w:cs="Times New Roman"/>
          <w:sz w:val="24"/>
          <w:szCs w:val="24"/>
        </w:rPr>
        <w:t xml:space="preserve"> Salah satu asumsi utama dari teori keagenan bahwa tujuan principal dan tujuan agen yang berbeda dapat memunculkan konflik karena manajer perusahaan cenderung untuk mengejar tujuan pribadi, hal ini dapat mengakibatkan kecenderungan manajer untuk memfokuskan pada proyek dan investasi perusahaan yang menghasilkan laba yang tinggi dalam jangka pendek daripada memaksimalkan kesejahteraan pemegang saham melalui investasi di proyek-proyek yang menguntungkan jangka panjang. </w:t>
      </w:r>
    </w:p>
    <w:p w:rsidR="00BB5B99" w:rsidRPr="00666A31" w:rsidRDefault="00BB5B99" w:rsidP="00BB5B99">
      <w:pPr>
        <w:spacing w:line="480" w:lineRule="auto"/>
        <w:ind w:left="1134" w:firstLine="720"/>
        <w:jc w:val="both"/>
        <w:rPr>
          <w:rFonts w:ascii="Times New Roman" w:hAnsi="Times New Roman" w:cs="Times New Roman"/>
          <w:sz w:val="24"/>
          <w:szCs w:val="24"/>
        </w:rPr>
      </w:pPr>
      <w:r w:rsidRPr="00A85B7E">
        <w:rPr>
          <w:rFonts w:ascii="Times New Roman" w:hAnsi="Times New Roman" w:cs="Times New Roman"/>
          <w:sz w:val="24"/>
          <w:szCs w:val="24"/>
        </w:rPr>
        <w:t>Jensen dan Meckling (1976),</w:t>
      </w:r>
      <w:r w:rsidRPr="00666A31">
        <w:rPr>
          <w:rFonts w:ascii="Times New Roman" w:hAnsi="Times New Roman" w:cs="Times New Roman"/>
          <w:sz w:val="24"/>
          <w:szCs w:val="24"/>
        </w:rPr>
        <w:t xml:space="preserve"> mengatakan bahwa </w:t>
      </w:r>
      <w:r w:rsidRPr="00666A31">
        <w:rPr>
          <w:rFonts w:ascii="Times New Roman" w:hAnsi="Times New Roman" w:cs="Times New Roman"/>
          <w:i/>
          <w:sz w:val="24"/>
          <w:szCs w:val="24"/>
        </w:rPr>
        <w:t>agency problem</w:t>
      </w:r>
      <w:r w:rsidRPr="00666A31">
        <w:rPr>
          <w:rFonts w:ascii="Times New Roman" w:hAnsi="Times New Roman" w:cs="Times New Roman"/>
          <w:sz w:val="24"/>
          <w:szCs w:val="24"/>
        </w:rPr>
        <w:t xml:space="preserve"> akan terjadi bila proporsi kepemilikan manajer atas saham perusahaan kurang dari 100% sehingga manajer cenderung bertindak untuk kepentingan dirinya dan tidak berdasar pada pemaksimuman nilai perusahaan dalam pengambilan keputusan pendanaan. Manajemen tidak menanggung risiko atas kesalahan pengambilan keputusan, risiko tersebut sepenuhnya ditanggung oleh pemegang saham. Penyebab lain konflik ini adalah bahwa para pemegang saham hanya peduli pada risiko sistematis dari saham perusahaan, karena mereka melakukan investasi pada portofolio yang terdiversifikasi </w:t>
      </w:r>
      <w:r w:rsidRPr="00666A31">
        <w:rPr>
          <w:rFonts w:ascii="Times New Roman" w:hAnsi="Times New Roman" w:cs="Times New Roman"/>
          <w:sz w:val="24"/>
          <w:szCs w:val="24"/>
        </w:rPr>
        <w:lastRenderedPageBreak/>
        <w:t xml:space="preserve">dengan baik, sedangkan para manajer sebaliknya lebih peduli terhadap risiko perusahaan secara keseluruhan. </w:t>
      </w:r>
    </w:p>
    <w:p w:rsidR="00BB5B99" w:rsidRDefault="00BB5B99" w:rsidP="00BB5B99">
      <w:pPr>
        <w:spacing w:line="480" w:lineRule="auto"/>
        <w:ind w:left="1134" w:firstLine="720"/>
        <w:jc w:val="both"/>
        <w:rPr>
          <w:rFonts w:ascii="Times New Roman" w:hAnsi="Times New Roman" w:cs="Times New Roman"/>
          <w:sz w:val="24"/>
          <w:szCs w:val="24"/>
        </w:rPr>
      </w:pPr>
      <w:r w:rsidRPr="00666A31">
        <w:rPr>
          <w:rFonts w:ascii="Times New Roman" w:hAnsi="Times New Roman" w:cs="Times New Roman"/>
          <w:sz w:val="24"/>
          <w:szCs w:val="24"/>
        </w:rPr>
        <w:t xml:space="preserve">Terdapat cara-cara langsung yang digunakan pemegang saham untuk memonitor manajemen perusahaan sehingga membantu memecahkan konflik keagenan. Pertama, pemegang saham mempunyai hak untuk mempengaruhi cara perusahaan dijalankan melalui </w:t>
      </w:r>
      <w:r w:rsidRPr="00A85B7E">
        <w:rPr>
          <w:rFonts w:ascii="Times New Roman" w:hAnsi="Times New Roman" w:cs="Times New Roman"/>
          <w:i/>
          <w:sz w:val="24"/>
          <w:szCs w:val="24"/>
        </w:rPr>
        <w:t>voting</w:t>
      </w:r>
      <w:r w:rsidRPr="00666A31">
        <w:rPr>
          <w:rFonts w:ascii="Times New Roman" w:hAnsi="Times New Roman" w:cs="Times New Roman"/>
          <w:sz w:val="24"/>
          <w:szCs w:val="24"/>
        </w:rPr>
        <w:t xml:space="preserve"> dalam rapat umum pemegang </w:t>
      </w:r>
      <w:proofErr w:type="gramStart"/>
      <w:r w:rsidRPr="00666A31">
        <w:rPr>
          <w:rFonts w:ascii="Times New Roman" w:hAnsi="Times New Roman" w:cs="Times New Roman"/>
          <w:sz w:val="24"/>
          <w:szCs w:val="24"/>
        </w:rPr>
        <w:t>saham ,</w:t>
      </w:r>
      <w:proofErr w:type="gramEnd"/>
      <w:r w:rsidRPr="00666A31">
        <w:rPr>
          <w:rFonts w:ascii="Times New Roman" w:hAnsi="Times New Roman" w:cs="Times New Roman"/>
          <w:sz w:val="24"/>
          <w:szCs w:val="24"/>
        </w:rPr>
        <w:t xml:space="preserve"> hak voting pemegang saham merupakan bagian penting dari asset keuangan mereka. Kedua, pemegang saham melakukan resolusi dimana suatu kelompok pemegang saham secara kolektif melakukan lobby terhadap manajer (mewakili perusahaan) berkenaan dengan isu-isu yang tidak memuaskan mereka. Pemegang saha</w:t>
      </w:r>
      <w:r>
        <w:rPr>
          <w:rFonts w:ascii="Times New Roman" w:hAnsi="Times New Roman" w:cs="Times New Roman"/>
          <w:sz w:val="24"/>
          <w:szCs w:val="24"/>
        </w:rPr>
        <w:t xml:space="preserve">m juga mempunyai opsi divestasi </w:t>
      </w:r>
      <w:r w:rsidRPr="00666A31">
        <w:rPr>
          <w:rFonts w:ascii="Times New Roman" w:hAnsi="Times New Roman" w:cs="Times New Roman"/>
          <w:sz w:val="24"/>
          <w:szCs w:val="24"/>
        </w:rPr>
        <w:t>(menjual saham mereka), divestasi mereprestasikan suatu kegagalan dari perusahaan untuk mempertahankan investor, dimana divestasi diakibatkan oleh ketidakpuasan pemega</w:t>
      </w:r>
      <w:r>
        <w:rPr>
          <w:rFonts w:ascii="Times New Roman" w:hAnsi="Times New Roman" w:cs="Times New Roman"/>
          <w:sz w:val="24"/>
          <w:szCs w:val="24"/>
        </w:rPr>
        <w:t>ng saham atas aktivitas manajer.</w:t>
      </w:r>
    </w:p>
    <w:p w:rsidR="00BB5B99" w:rsidRPr="00666A31" w:rsidRDefault="00BB5B99" w:rsidP="00BB5B99">
      <w:pPr>
        <w:spacing w:line="480" w:lineRule="auto"/>
        <w:ind w:left="1134" w:firstLine="720"/>
        <w:jc w:val="both"/>
        <w:rPr>
          <w:rFonts w:ascii="Times New Roman" w:hAnsi="Times New Roman" w:cs="Times New Roman"/>
          <w:sz w:val="24"/>
          <w:szCs w:val="24"/>
        </w:rPr>
      </w:pPr>
      <w:r w:rsidRPr="00A85B7E">
        <w:rPr>
          <w:rFonts w:ascii="Times New Roman" w:hAnsi="Times New Roman" w:cs="Times New Roman"/>
          <w:sz w:val="24"/>
          <w:szCs w:val="24"/>
        </w:rPr>
        <w:t xml:space="preserve">Jensen dan Meckling (1976) juga mengatakan bahwa </w:t>
      </w:r>
      <w:r w:rsidRPr="00A85B7E">
        <w:rPr>
          <w:rFonts w:ascii="Times New Roman" w:hAnsi="Times New Roman" w:cs="Times New Roman"/>
          <w:i/>
          <w:sz w:val="24"/>
          <w:szCs w:val="24"/>
        </w:rPr>
        <w:t>agency problem</w:t>
      </w:r>
      <w:r w:rsidRPr="00A85B7E">
        <w:rPr>
          <w:rFonts w:ascii="Times New Roman" w:hAnsi="Times New Roman" w:cs="Times New Roman"/>
          <w:sz w:val="24"/>
          <w:szCs w:val="24"/>
        </w:rPr>
        <w:t xml:space="preserve"> </w:t>
      </w:r>
      <w:proofErr w:type="gramStart"/>
      <w:r w:rsidRPr="00A85B7E">
        <w:rPr>
          <w:rFonts w:ascii="Times New Roman" w:hAnsi="Times New Roman" w:cs="Times New Roman"/>
          <w:sz w:val="24"/>
          <w:szCs w:val="24"/>
        </w:rPr>
        <w:t>akan</w:t>
      </w:r>
      <w:proofErr w:type="gramEnd"/>
      <w:r w:rsidRPr="00A85B7E">
        <w:rPr>
          <w:rFonts w:ascii="Times New Roman" w:hAnsi="Times New Roman" w:cs="Times New Roman"/>
          <w:sz w:val="24"/>
          <w:szCs w:val="24"/>
        </w:rPr>
        <w:t xml:space="preserve"> memburuk apabila terjadi </w:t>
      </w:r>
      <w:r w:rsidRPr="00A85B7E">
        <w:rPr>
          <w:rFonts w:ascii="Times New Roman" w:hAnsi="Times New Roman" w:cs="Times New Roman"/>
          <w:i/>
          <w:sz w:val="24"/>
          <w:szCs w:val="24"/>
        </w:rPr>
        <w:t>free cash flow</w:t>
      </w:r>
      <w:r w:rsidRPr="00666A31">
        <w:rPr>
          <w:rFonts w:ascii="Times New Roman" w:hAnsi="Times New Roman" w:cs="Times New Roman"/>
          <w:i/>
          <w:sz w:val="24"/>
          <w:szCs w:val="24"/>
        </w:rPr>
        <w:t xml:space="preserve">. Free cash flow </w:t>
      </w:r>
      <w:r w:rsidRPr="00666A31">
        <w:rPr>
          <w:rFonts w:ascii="Times New Roman" w:hAnsi="Times New Roman" w:cs="Times New Roman"/>
          <w:sz w:val="24"/>
          <w:szCs w:val="24"/>
        </w:rPr>
        <w:t xml:space="preserve">merupakan kelebihan </w:t>
      </w:r>
      <w:proofErr w:type="gramStart"/>
      <w:r w:rsidRPr="00666A31">
        <w:rPr>
          <w:rFonts w:ascii="Times New Roman" w:hAnsi="Times New Roman" w:cs="Times New Roman"/>
          <w:sz w:val="24"/>
          <w:szCs w:val="24"/>
        </w:rPr>
        <w:t>dana</w:t>
      </w:r>
      <w:proofErr w:type="gramEnd"/>
      <w:r w:rsidRPr="00666A31">
        <w:rPr>
          <w:rFonts w:ascii="Times New Roman" w:hAnsi="Times New Roman" w:cs="Times New Roman"/>
          <w:sz w:val="24"/>
          <w:szCs w:val="24"/>
        </w:rPr>
        <w:t xml:space="preserve"> yang tersedia didalam perusahaan setelah aktivitas pendanaan proyek. Hal tersebut </w:t>
      </w:r>
      <w:proofErr w:type="gramStart"/>
      <w:r w:rsidRPr="00666A31">
        <w:rPr>
          <w:rFonts w:ascii="Times New Roman" w:hAnsi="Times New Roman" w:cs="Times New Roman"/>
          <w:sz w:val="24"/>
          <w:szCs w:val="24"/>
        </w:rPr>
        <w:t>akan</w:t>
      </w:r>
      <w:proofErr w:type="gramEnd"/>
      <w:r w:rsidRPr="00666A31">
        <w:rPr>
          <w:rFonts w:ascii="Times New Roman" w:hAnsi="Times New Roman" w:cs="Times New Roman"/>
          <w:sz w:val="24"/>
          <w:szCs w:val="24"/>
        </w:rPr>
        <w:t xml:space="preserve"> membuat manajer tergoda untuk mengkonsumsi kelebihan dana tersebut dengan melakukan investasi yang kurang produktif.</w:t>
      </w:r>
    </w:p>
    <w:p w:rsidR="00BB5B99" w:rsidRDefault="00BB5B99" w:rsidP="00BB5B99">
      <w:pPr>
        <w:spacing w:line="480" w:lineRule="auto"/>
        <w:ind w:left="1134" w:firstLine="720"/>
        <w:jc w:val="both"/>
        <w:rPr>
          <w:rFonts w:ascii="Times New Roman" w:hAnsi="Times New Roman" w:cs="Times New Roman"/>
          <w:sz w:val="24"/>
          <w:szCs w:val="24"/>
        </w:rPr>
      </w:pPr>
      <w:r w:rsidRPr="00666A31">
        <w:rPr>
          <w:rFonts w:ascii="Times New Roman" w:hAnsi="Times New Roman" w:cs="Times New Roman"/>
          <w:sz w:val="24"/>
          <w:szCs w:val="24"/>
        </w:rPr>
        <w:t>Dengan adanya pemisahan fungsi kepemilikan (</w:t>
      </w:r>
      <w:r w:rsidRPr="00666A31">
        <w:rPr>
          <w:rFonts w:ascii="Times New Roman" w:hAnsi="Times New Roman" w:cs="Times New Roman"/>
          <w:i/>
          <w:sz w:val="24"/>
          <w:szCs w:val="24"/>
        </w:rPr>
        <w:t>ownership</w:t>
      </w:r>
      <w:r w:rsidRPr="00666A31">
        <w:rPr>
          <w:rFonts w:ascii="Times New Roman" w:hAnsi="Times New Roman" w:cs="Times New Roman"/>
          <w:sz w:val="24"/>
          <w:szCs w:val="24"/>
        </w:rPr>
        <w:t>) dan fungsi pengendalian (</w:t>
      </w:r>
      <w:r w:rsidRPr="00666A31">
        <w:rPr>
          <w:rFonts w:ascii="Times New Roman" w:hAnsi="Times New Roman" w:cs="Times New Roman"/>
          <w:i/>
          <w:sz w:val="24"/>
          <w:szCs w:val="24"/>
        </w:rPr>
        <w:t>control</w:t>
      </w:r>
      <w:r w:rsidRPr="00666A31">
        <w:rPr>
          <w:rFonts w:ascii="Times New Roman" w:hAnsi="Times New Roman" w:cs="Times New Roman"/>
          <w:sz w:val="24"/>
          <w:szCs w:val="24"/>
        </w:rPr>
        <w:t xml:space="preserve">) pihak </w:t>
      </w:r>
      <w:r w:rsidRPr="00666A31">
        <w:rPr>
          <w:rFonts w:ascii="Times New Roman" w:hAnsi="Times New Roman" w:cs="Times New Roman"/>
          <w:i/>
          <w:sz w:val="24"/>
          <w:szCs w:val="24"/>
        </w:rPr>
        <w:t>agent</w:t>
      </w:r>
      <w:r w:rsidRPr="00666A31">
        <w:rPr>
          <w:rFonts w:ascii="Times New Roman" w:hAnsi="Times New Roman" w:cs="Times New Roman"/>
          <w:sz w:val="24"/>
          <w:szCs w:val="24"/>
        </w:rPr>
        <w:t xml:space="preserve"> dan </w:t>
      </w:r>
      <w:r w:rsidRPr="00666A31">
        <w:rPr>
          <w:rFonts w:ascii="Times New Roman" w:hAnsi="Times New Roman" w:cs="Times New Roman"/>
          <w:i/>
          <w:sz w:val="24"/>
          <w:szCs w:val="24"/>
        </w:rPr>
        <w:t xml:space="preserve">principal </w:t>
      </w:r>
      <w:proofErr w:type="gramStart"/>
      <w:r w:rsidRPr="00666A31">
        <w:rPr>
          <w:rFonts w:ascii="Times New Roman" w:hAnsi="Times New Roman" w:cs="Times New Roman"/>
          <w:sz w:val="24"/>
          <w:szCs w:val="24"/>
        </w:rPr>
        <w:t>akan</w:t>
      </w:r>
      <w:proofErr w:type="gramEnd"/>
      <w:r w:rsidRPr="00666A31">
        <w:rPr>
          <w:rFonts w:ascii="Times New Roman" w:hAnsi="Times New Roman" w:cs="Times New Roman"/>
          <w:sz w:val="24"/>
          <w:szCs w:val="24"/>
        </w:rPr>
        <w:t xml:space="preserve"> menuntut adanya suatu kebijakan yang dapat mensejajarkan kepentingan mereka. Hal ini tentunya dapat menimbulkan </w:t>
      </w:r>
      <w:r w:rsidRPr="00666A31">
        <w:rPr>
          <w:rFonts w:ascii="Times New Roman" w:hAnsi="Times New Roman" w:cs="Times New Roman"/>
          <w:i/>
          <w:sz w:val="24"/>
          <w:szCs w:val="24"/>
        </w:rPr>
        <w:t xml:space="preserve">agency cost. </w:t>
      </w:r>
      <w:r w:rsidRPr="00666A31">
        <w:rPr>
          <w:rFonts w:ascii="Times New Roman" w:hAnsi="Times New Roman" w:cs="Times New Roman"/>
          <w:sz w:val="24"/>
          <w:szCs w:val="24"/>
        </w:rPr>
        <w:t>Biaya keagenan ini merupakan indikator terjadinya masalah keagenan, baik kaitannya dengan biaya pemantauan (</w:t>
      </w:r>
      <w:r w:rsidRPr="00666A31">
        <w:rPr>
          <w:rFonts w:ascii="Times New Roman" w:hAnsi="Times New Roman" w:cs="Times New Roman"/>
          <w:i/>
          <w:sz w:val="24"/>
          <w:szCs w:val="24"/>
        </w:rPr>
        <w:t>monitoring cost</w:t>
      </w:r>
      <w:r w:rsidRPr="00666A31">
        <w:rPr>
          <w:rFonts w:ascii="Times New Roman" w:hAnsi="Times New Roman" w:cs="Times New Roman"/>
          <w:sz w:val="24"/>
          <w:szCs w:val="24"/>
        </w:rPr>
        <w:t xml:space="preserve">) oleh </w:t>
      </w:r>
      <w:r w:rsidRPr="00666A31">
        <w:rPr>
          <w:rFonts w:ascii="Times New Roman" w:hAnsi="Times New Roman" w:cs="Times New Roman"/>
          <w:sz w:val="24"/>
          <w:szCs w:val="24"/>
        </w:rPr>
        <w:lastRenderedPageBreak/>
        <w:t xml:space="preserve">principal, biaya perikatan </w:t>
      </w:r>
      <w:r w:rsidRPr="00A85B7E">
        <w:rPr>
          <w:rFonts w:ascii="Times New Roman" w:hAnsi="Times New Roman" w:cs="Times New Roman"/>
          <w:i/>
          <w:sz w:val="24"/>
          <w:szCs w:val="24"/>
        </w:rPr>
        <w:t>(bounding cost)</w:t>
      </w:r>
      <w:r w:rsidRPr="00666A31">
        <w:rPr>
          <w:rFonts w:ascii="Times New Roman" w:hAnsi="Times New Roman" w:cs="Times New Roman"/>
          <w:sz w:val="24"/>
          <w:szCs w:val="24"/>
        </w:rPr>
        <w:t xml:space="preserve"> oleh agen, maupun kerugian residual </w:t>
      </w:r>
      <w:r w:rsidRPr="00A85B7E">
        <w:rPr>
          <w:rFonts w:ascii="Times New Roman" w:hAnsi="Times New Roman" w:cs="Times New Roman"/>
          <w:i/>
          <w:sz w:val="24"/>
          <w:szCs w:val="24"/>
        </w:rPr>
        <w:t>(residual cost)</w:t>
      </w:r>
      <w:r w:rsidRPr="00666A31">
        <w:rPr>
          <w:rFonts w:ascii="Times New Roman" w:hAnsi="Times New Roman" w:cs="Times New Roman"/>
          <w:sz w:val="24"/>
          <w:szCs w:val="24"/>
        </w:rPr>
        <w:t xml:space="preserve"> sebagai pengurang kekayaan </w:t>
      </w:r>
      <w:r w:rsidRPr="00A85B7E">
        <w:rPr>
          <w:rFonts w:ascii="Times New Roman" w:hAnsi="Times New Roman" w:cs="Times New Roman"/>
          <w:sz w:val="24"/>
          <w:szCs w:val="24"/>
        </w:rPr>
        <w:t>principal (Jensen dan Meckling, 1976).</w:t>
      </w:r>
      <w:r w:rsidRPr="00666A31">
        <w:rPr>
          <w:rFonts w:ascii="Times New Roman" w:hAnsi="Times New Roman" w:cs="Times New Roman"/>
          <w:sz w:val="24"/>
          <w:szCs w:val="24"/>
        </w:rPr>
        <w:t xml:space="preserve"> </w:t>
      </w:r>
    </w:p>
    <w:p w:rsidR="00BB5B99" w:rsidRPr="00666A31" w:rsidRDefault="00BB5B99" w:rsidP="00BB5B99">
      <w:pPr>
        <w:spacing w:line="480" w:lineRule="auto"/>
        <w:ind w:left="1134" w:firstLine="720"/>
        <w:jc w:val="both"/>
        <w:rPr>
          <w:rFonts w:ascii="Times New Roman" w:hAnsi="Times New Roman" w:cs="Times New Roman"/>
          <w:sz w:val="24"/>
          <w:szCs w:val="24"/>
        </w:rPr>
      </w:pPr>
      <w:r w:rsidRPr="00666A31">
        <w:rPr>
          <w:rFonts w:ascii="Times New Roman" w:hAnsi="Times New Roman" w:cs="Times New Roman"/>
          <w:i/>
          <w:sz w:val="24"/>
          <w:szCs w:val="24"/>
        </w:rPr>
        <w:t>Monitoring cost</w:t>
      </w:r>
      <w:r w:rsidRPr="00666A31">
        <w:rPr>
          <w:rFonts w:ascii="Times New Roman" w:hAnsi="Times New Roman" w:cs="Times New Roman"/>
          <w:sz w:val="24"/>
          <w:szCs w:val="24"/>
        </w:rPr>
        <w:t xml:space="preserve"> adalah biaya yang timbul dan ditanggung oleh principal untuk memonitoring perilaku agen. </w:t>
      </w:r>
      <w:r w:rsidRPr="00666A31">
        <w:rPr>
          <w:rFonts w:ascii="Times New Roman" w:hAnsi="Times New Roman" w:cs="Times New Roman"/>
          <w:i/>
          <w:sz w:val="24"/>
          <w:szCs w:val="24"/>
        </w:rPr>
        <w:t>Bounding cost</w:t>
      </w:r>
      <w:r w:rsidRPr="00666A31">
        <w:rPr>
          <w:rFonts w:ascii="Times New Roman" w:hAnsi="Times New Roman" w:cs="Times New Roman"/>
          <w:sz w:val="24"/>
          <w:szCs w:val="24"/>
        </w:rPr>
        <w:t xml:space="preserve"> merupakan biaya yang ditanggung oleh agen untuk menetapkan dan mematuhi mekanisme yang menjamin bahwa agen </w:t>
      </w:r>
      <w:proofErr w:type="gramStart"/>
      <w:r w:rsidRPr="00666A31">
        <w:rPr>
          <w:rFonts w:ascii="Times New Roman" w:hAnsi="Times New Roman" w:cs="Times New Roman"/>
          <w:sz w:val="24"/>
          <w:szCs w:val="24"/>
        </w:rPr>
        <w:t>akan</w:t>
      </w:r>
      <w:proofErr w:type="gramEnd"/>
      <w:r w:rsidRPr="00666A31">
        <w:rPr>
          <w:rFonts w:ascii="Times New Roman" w:hAnsi="Times New Roman" w:cs="Times New Roman"/>
          <w:sz w:val="24"/>
          <w:szCs w:val="24"/>
        </w:rPr>
        <w:t xml:space="preserve"> bertindak untuk kepentingan </w:t>
      </w:r>
      <w:r w:rsidRPr="00666A31">
        <w:rPr>
          <w:rFonts w:ascii="Times New Roman" w:hAnsi="Times New Roman" w:cs="Times New Roman"/>
          <w:i/>
          <w:sz w:val="24"/>
          <w:szCs w:val="24"/>
        </w:rPr>
        <w:t>principal</w:t>
      </w:r>
      <w:r w:rsidRPr="00666A31">
        <w:rPr>
          <w:rFonts w:ascii="Times New Roman" w:hAnsi="Times New Roman" w:cs="Times New Roman"/>
          <w:sz w:val="24"/>
          <w:szCs w:val="24"/>
        </w:rPr>
        <w:t xml:space="preserve">. Sedangkan </w:t>
      </w:r>
      <w:r w:rsidRPr="00666A31">
        <w:rPr>
          <w:rFonts w:ascii="Times New Roman" w:hAnsi="Times New Roman" w:cs="Times New Roman"/>
          <w:i/>
          <w:sz w:val="24"/>
          <w:szCs w:val="24"/>
        </w:rPr>
        <w:t>residual cost</w:t>
      </w:r>
      <w:r w:rsidRPr="00666A31">
        <w:rPr>
          <w:rFonts w:ascii="Times New Roman" w:hAnsi="Times New Roman" w:cs="Times New Roman"/>
          <w:sz w:val="24"/>
          <w:szCs w:val="24"/>
        </w:rPr>
        <w:t xml:space="preserve"> timbul dari kenyataan bahwa tindakan agen kadangkala berbeda dari tindakan yang memaksimumkan kepentingan </w:t>
      </w:r>
      <w:r w:rsidRPr="00666A31">
        <w:rPr>
          <w:rFonts w:ascii="Times New Roman" w:hAnsi="Times New Roman" w:cs="Times New Roman"/>
          <w:i/>
          <w:sz w:val="24"/>
          <w:szCs w:val="24"/>
        </w:rPr>
        <w:t>principal</w:t>
      </w:r>
      <w:r w:rsidRPr="00666A31">
        <w:rPr>
          <w:rFonts w:ascii="Times New Roman" w:hAnsi="Times New Roman" w:cs="Times New Roman"/>
          <w:sz w:val="24"/>
          <w:szCs w:val="24"/>
        </w:rPr>
        <w:t>. Teori keagenan (</w:t>
      </w:r>
      <w:r w:rsidRPr="00666A31">
        <w:rPr>
          <w:rFonts w:ascii="Times New Roman" w:hAnsi="Times New Roman" w:cs="Times New Roman"/>
          <w:i/>
          <w:sz w:val="24"/>
          <w:szCs w:val="24"/>
        </w:rPr>
        <w:t>agency theory</w:t>
      </w:r>
      <w:r w:rsidRPr="00666A31">
        <w:rPr>
          <w:rFonts w:ascii="Times New Roman" w:hAnsi="Times New Roman" w:cs="Times New Roman"/>
          <w:sz w:val="24"/>
          <w:szCs w:val="24"/>
        </w:rPr>
        <w:t xml:space="preserve">) memberikan beberapa mekanisme untuk mengontrol </w:t>
      </w:r>
      <w:r w:rsidRPr="00666A31">
        <w:rPr>
          <w:rFonts w:ascii="Times New Roman" w:hAnsi="Times New Roman" w:cs="Times New Roman"/>
          <w:i/>
          <w:sz w:val="24"/>
          <w:szCs w:val="24"/>
        </w:rPr>
        <w:t xml:space="preserve">agency conflict, </w:t>
      </w:r>
      <w:r w:rsidRPr="00666A31">
        <w:rPr>
          <w:rFonts w:ascii="Times New Roman" w:hAnsi="Times New Roman" w:cs="Times New Roman"/>
          <w:sz w:val="24"/>
          <w:szCs w:val="24"/>
        </w:rPr>
        <w:t>yaitu dengan kepemilikan orang dalam (</w:t>
      </w:r>
      <w:r w:rsidRPr="00666A31">
        <w:rPr>
          <w:rFonts w:ascii="Times New Roman" w:hAnsi="Times New Roman" w:cs="Times New Roman"/>
          <w:i/>
          <w:sz w:val="24"/>
          <w:szCs w:val="24"/>
        </w:rPr>
        <w:t>insider ownership</w:t>
      </w:r>
      <w:r w:rsidRPr="00666A31">
        <w:rPr>
          <w:rFonts w:ascii="Times New Roman" w:hAnsi="Times New Roman" w:cs="Times New Roman"/>
          <w:sz w:val="24"/>
          <w:szCs w:val="24"/>
        </w:rPr>
        <w:t xml:space="preserve">), kebijakan hutang dan kebijakan deviden. Selain itu juga dengan kepemilikan institusional atau </w:t>
      </w:r>
      <w:r w:rsidRPr="00666A31">
        <w:rPr>
          <w:rFonts w:ascii="Times New Roman" w:hAnsi="Times New Roman" w:cs="Times New Roman"/>
          <w:i/>
          <w:sz w:val="24"/>
          <w:szCs w:val="24"/>
        </w:rPr>
        <w:t>block holders</w:t>
      </w:r>
      <w:r w:rsidRPr="00666A31">
        <w:rPr>
          <w:rFonts w:ascii="Times New Roman" w:hAnsi="Times New Roman" w:cs="Times New Roman"/>
          <w:sz w:val="24"/>
          <w:szCs w:val="24"/>
        </w:rPr>
        <w:t xml:space="preserve">. Kepemilikan manajerial yang meningkat digunakan sebagai </w:t>
      </w:r>
      <w:proofErr w:type="gramStart"/>
      <w:r w:rsidRPr="00666A31">
        <w:rPr>
          <w:rFonts w:ascii="Times New Roman" w:hAnsi="Times New Roman" w:cs="Times New Roman"/>
          <w:sz w:val="24"/>
          <w:szCs w:val="24"/>
        </w:rPr>
        <w:t>cara</w:t>
      </w:r>
      <w:proofErr w:type="gramEnd"/>
      <w:r w:rsidRPr="00666A31">
        <w:rPr>
          <w:rFonts w:ascii="Times New Roman" w:hAnsi="Times New Roman" w:cs="Times New Roman"/>
          <w:sz w:val="24"/>
          <w:szCs w:val="24"/>
        </w:rPr>
        <w:t xml:space="preserve"> meminimalkan konflik keagenan. Dengan meningkatkan presentase kepemilikan, manajer termotivasi meningkatkan kinerja dan bertanggung jawab meningkatkan kemakmuran pemegang saham. </w:t>
      </w:r>
    </w:p>
    <w:p w:rsidR="00BB5B99" w:rsidRDefault="00BB5B99" w:rsidP="00BB5B99">
      <w:pPr>
        <w:spacing w:line="480" w:lineRule="auto"/>
        <w:ind w:left="1134" w:firstLine="720"/>
        <w:jc w:val="both"/>
        <w:rPr>
          <w:rFonts w:ascii="Times New Roman" w:hAnsi="Times New Roman" w:cs="Times New Roman"/>
          <w:sz w:val="24"/>
          <w:szCs w:val="24"/>
        </w:rPr>
      </w:pPr>
      <w:r w:rsidRPr="00666A31">
        <w:rPr>
          <w:rFonts w:ascii="Times New Roman" w:hAnsi="Times New Roman" w:cs="Times New Roman"/>
          <w:sz w:val="24"/>
          <w:szCs w:val="24"/>
        </w:rPr>
        <w:t xml:space="preserve">Pengunaan hutang </w:t>
      </w:r>
      <w:proofErr w:type="gramStart"/>
      <w:r w:rsidRPr="00666A31">
        <w:rPr>
          <w:rFonts w:ascii="Times New Roman" w:hAnsi="Times New Roman" w:cs="Times New Roman"/>
          <w:sz w:val="24"/>
          <w:szCs w:val="24"/>
        </w:rPr>
        <w:t>akan</w:t>
      </w:r>
      <w:proofErr w:type="gramEnd"/>
      <w:r w:rsidRPr="00666A31">
        <w:rPr>
          <w:rFonts w:ascii="Times New Roman" w:hAnsi="Times New Roman" w:cs="Times New Roman"/>
          <w:sz w:val="24"/>
          <w:szCs w:val="24"/>
        </w:rPr>
        <w:t xml:space="preserve"> mengurangi konflik antara manajemen dan pemegang </w:t>
      </w:r>
      <w:r w:rsidRPr="00A85B7E">
        <w:rPr>
          <w:rFonts w:ascii="Times New Roman" w:hAnsi="Times New Roman" w:cs="Times New Roman"/>
          <w:sz w:val="24"/>
          <w:szCs w:val="24"/>
        </w:rPr>
        <w:t>saham (Jansen dan Meckling, 1976). Keberadaan</w:t>
      </w:r>
      <w:r w:rsidRPr="00D42DFF">
        <w:rPr>
          <w:rFonts w:ascii="Times New Roman" w:hAnsi="Times New Roman" w:cs="Times New Roman"/>
          <w:sz w:val="24"/>
          <w:szCs w:val="24"/>
        </w:rPr>
        <w:t xml:space="preserve"> hutang mendorong manajer untuk mengkonsumsi sedikit penghasilan dan</w:t>
      </w:r>
      <w:r w:rsidRPr="00666A31">
        <w:rPr>
          <w:rFonts w:ascii="Times New Roman" w:hAnsi="Times New Roman" w:cs="Times New Roman"/>
          <w:sz w:val="24"/>
          <w:szCs w:val="24"/>
        </w:rPr>
        <w:t xml:space="preserve"> lebih efisien karena dengan hutang merupakan peringatan meningkatnya resiko kebangkrutan, kehilangan control dan reputasi. Penambahan hutang dalam struktur modal mengurangi penggunaan saham sehingga mengurangi biaya keagenan ekuitas. Perusahaan memiliki kewajiban untuk mengambalikan pinjaman dan membayar beban bunga secara periodik. Kondisi ini menyebabkan manajer bekerja keras untuk meningkatkan laba sehingga dapat memenuhi kewajiban dari penggunaan hutang</w:t>
      </w:r>
      <w:r>
        <w:rPr>
          <w:rFonts w:ascii="Times New Roman" w:hAnsi="Times New Roman" w:cs="Times New Roman"/>
          <w:sz w:val="24"/>
          <w:szCs w:val="24"/>
        </w:rPr>
        <w:t>.</w:t>
      </w:r>
    </w:p>
    <w:p w:rsidR="00BB5B99" w:rsidRDefault="00BB5B99" w:rsidP="00BB5B99">
      <w:pPr>
        <w:spacing w:line="480" w:lineRule="auto"/>
        <w:ind w:left="1134" w:firstLine="720"/>
        <w:jc w:val="both"/>
        <w:rPr>
          <w:rFonts w:ascii="Times New Roman" w:hAnsi="Times New Roman" w:cs="Times New Roman"/>
          <w:sz w:val="24"/>
          <w:szCs w:val="24"/>
        </w:rPr>
      </w:pPr>
    </w:p>
    <w:p w:rsidR="00BB5B99" w:rsidRPr="00032330" w:rsidRDefault="00BB5B99" w:rsidP="00BB5B99">
      <w:pPr>
        <w:spacing w:line="480" w:lineRule="auto"/>
        <w:ind w:firstLine="720"/>
        <w:jc w:val="both"/>
        <w:rPr>
          <w:rFonts w:ascii="Times New Roman" w:hAnsi="Times New Roman" w:cs="Times New Roman"/>
          <w:sz w:val="24"/>
          <w:szCs w:val="24"/>
        </w:rPr>
      </w:pPr>
    </w:p>
    <w:p w:rsidR="00BB5B99" w:rsidRPr="00552082" w:rsidRDefault="00BB5B99" w:rsidP="00BB5B99">
      <w:pPr>
        <w:pStyle w:val="Heading3"/>
        <w:spacing w:line="480" w:lineRule="auto"/>
      </w:pPr>
      <w:bookmarkStart w:id="5" w:name="_Toc17127965"/>
      <w:r w:rsidRPr="00552082">
        <w:t>Teori Pecking Order</w:t>
      </w:r>
      <w:bookmarkEnd w:id="5"/>
      <w:r w:rsidRPr="00552082">
        <w:t xml:space="preserve"> </w:t>
      </w:r>
    </w:p>
    <w:p w:rsidR="00BB5B99" w:rsidRDefault="00BB5B99" w:rsidP="00BB5B99">
      <w:pPr>
        <w:spacing w:line="480" w:lineRule="auto"/>
        <w:ind w:left="1134" w:firstLine="720"/>
        <w:jc w:val="both"/>
        <w:rPr>
          <w:rFonts w:ascii="Times New Roman" w:hAnsi="Times New Roman" w:cs="Times New Roman"/>
          <w:sz w:val="24"/>
          <w:szCs w:val="24"/>
        </w:rPr>
      </w:pPr>
      <w:r w:rsidRPr="00032330">
        <w:rPr>
          <w:rFonts w:ascii="Times New Roman" w:hAnsi="Times New Roman" w:cs="Times New Roman"/>
          <w:sz w:val="24"/>
          <w:szCs w:val="24"/>
        </w:rPr>
        <w:t xml:space="preserve">Teori </w:t>
      </w:r>
      <w:r w:rsidRPr="00A85B7E">
        <w:rPr>
          <w:rFonts w:ascii="Times New Roman" w:hAnsi="Times New Roman" w:cs="Times New Roman"/>
          <w:i/>
          <w:sz w:val="24"/>
          <w:szCs w:val="24"/>
        </w:rPr>
        <w:t>pecking order</w:t>
      </w:r>
      <w:r>
        <w:rPr>
          <w:rFonts w:ascii="Times New Roman" w:hAnsi="Times New Roman" w:cs="Times New Roman"/>
          <w:sz w:val="24"/>
          <w:szCs w:val="24"/>
        </w:rPr>
        <w:t xml:space="preserve"> </w:t>
      </w:r>
      <w:r w:rsidRPr="00032330">
        <w:rPr>
          <w:rFonts w:ascii="Times New Roman" w:hAnsi="Times New Roman" w:cs="Times New Roman"/>
          <w:sz w:val="24"/>
          <w:szCs w:val="24"/>
        </w:rPr>
        <w:t xml:space="preserve">merupakan teori struktur pendanaan yang menawarkan alternatif lain dalam pengambilan keputusan pendanaan. Pemilihan pendanaan berdasarkan risiko merupakan konsep </w:t>
      </w:r>
      <w:r w:rsidRPr="00A85B7E">
        <w:rPr>
          <w:rFonts w:ascii="Times New Roman" w:hAnsi="Times New Roman" w:cs="Times New Roman"/>
          <w:i/>
          <w:sz w:val="24"/>
          <w:szCs w:val="24"/>
        </w:rPr>
        <w:t>pecking order theory</w:t>
      </w:r>
      <w:r w:rsidRPr="00032330">
        <w:rPr>
          <w:rFonts w:ascii="Times New Roman" w:hAnsi="Times New Roman" w:cs="Times New Roman"/>
          <w:sz w:val="24"/>
          <w:szCs w:val="24"/>
        </w:rPr>
        <w:t xml:space="preserve"> yang diperkenalkan oleh </w:t>
      </w:r>
      <w:r w:rsidRPr="00A85B7E">
        <w:rPr>
          <w:rFonts w:ascii="Times New Roman" w:hAnsi="Times New Roman" w:cs="Times New Roman"/>
          <w:sz w:val="24"/>
          <w:szCs w:val="24"/>
        </w:rPr>
        <w:t xml:space="preserve">Myers dan Majluf (1984). </w:t>
      </w:r>
      <w:r w:rsidRPr="00A85B7E">
        <w:rPr>
          <w:rFonts w:ascii="Times New Roman" w:hAnsi="Times New Roman" w:cs="Times New Roman"/>
          <w:i/>
          <w:sz w:val="24"/>
          <w:szCs w:val="24"/>
        </w:rPr>
        <w:t>Pecking order theory</w:t>
      </w:r>
      <w:r w:rsidRPr="00032330">
        <w:rPr>
          <w:rFonts w:ascii="Times New Roman" w:hAnsi="Times New Roman" w:cs="Times New Roman"/>
          <w:sz w:val="24"/>
          <w:szCs w:val="24"/>
        </w:rPr>
        <w:t xml:space="preserve"> mengacu pada teori perusahaan yang bertujuan memaksimumkan kemakmuran pemilik perusahaan. Teori ini menjelaskan mengapa perusahaan mempunyai urutan-urutan preferensi dalam memilih sumber pendanaan. Perusahaan yang profitable biasanya meminjam dalam jumlah sedikit. Hal tersebut bukan karena mereka mempunyai target rasio hutang yang rendah, tetapi karena memang mereka membutuhkan </w:t>
      </w:r>
      <w:r w:rsidRPr="00A85B7E">
        <w:rPr>
          <w:rFonts w:ascii="Times New Roman" w:hAnsi="Times New Roman" w:cs="Times New Roman"/>
          <w:i/>
          <w:sz w:val="24"/>
          <w:szCs w:val="24"/>
        </w:rPr>
        <w:t>external financin</w:t>
      </w:r>
      <w:r w:rsidRPr="00032330">
        <w:rPr>
          <w:rFonts w:ascii="Times New Roman" w:hAnsi="Times New Roman" w:cs="Times New Roman"/>
          <w:sz w:val="24"/>
          <w:szCs w:val="24"/>
        </w:rPr>
        <w:t xml:space="preserve">g yang sedikit. </w:t>
      </w:r>
    </w:p>
    <w:p w:rsidR="00BB5B99" w:rsidRDefault="00BB5B99" w:rsidP="00BB5B99">
      <w:pPr>
        <w:spacing w:line="480" w:lineRule="auto"/>
        <w:ind w:left="1134" w:firstLine="720"/>
        <w:jc w:val="both"/>
        <w:rPr>
          <w:rFonts w:ascii="Times New Roman" w:hAnsi="Times New Roman" w:cs="Times New Roman"/>
          <w:sz w:val="24"/>
          <w:szCs w:val="24"/>
        </w:rPr>
      </w:pPr>
      <w:r w:rsidRPr="00032330">
        <w:rPr>
          <w:rFonts w:ascii="Times New Roman" w:hAnsi="Times New Roman" w:cs="Times New Roman"/>
          <w:sz w:val="24"/>
          <w:szCs w:val="24"/>
        </w:rPr>
        <w:t xml:space="preserve">Perusahaan yang kurang </w:t>
      </w:r>
      <w:r w:rsidRPr="00A85B7E">
        <w:rPr>
          <w:rFonts w:ascii="Times New Roman" w:hAnsi="Times New Roman" w:cs="Times New Roman"/>
          <w:i/>
          <w:sz w:val="24"/>
          <w:szCs w:val="24"/>
        </w:rPr>
        <w:t>profitable</w:t>
      </w:r>
      <w:r w:rsidRPr="00032330">
        <w:rPr>
          <w:rFonts w:ascii="Times New Roman" w:hAnsi="Times New Roman" w:cs="Times New Roman"/>
          <w:sz w:val="24"/>
          <w:szCs w:val="24"/>
        </w:rPr>
        <w:t xml:space="preserve"> cenderung mempunyai hutang yang lebih besar karena dua alasan yaitu </w:t>
      </w:r>
      <w:proofErr w:type="gramStart"/>
      <w:r w:rsidRPr="00032330">
        <w:rPr>
          <w:rFonts w:ascii="Times New Roman" w:hAnsi="Times New Roman" w:cs="Times New Roman"/>
          <w:sz w:val="24"/>
          <w:szCs w:val="24"/>
        </w:rPr>
        <w:t>dana</w:t>
      </w:r>
      <w:proofErr w:type="gramEnd"/>
      <w:r w:rsidRPr="00032330">
        <w:rPr>
          <w:rFonts w:ascii="Times New Roman" w:hAnsi="Times New Roman" w:cs="Times New Roman"/>
          <w:sz w:val="24"/>
          <w:szCs w:val="24"/>
        </w:rPr>
        <w:t xml:space="preserve"> internal yang tidak mencukupi kebutuhan dan karena hutang merupakan sumber dana eksternal yang lebih disukai. Pendanaan internal lebih disukai karena hal tersebut memungkinkan perusahaan untuk tidak membuka diri lagi terhadap pihak luar. Dalam pendanaan eksternal, hutang lebih disukai daripada modal sendiri karena pertimbangan biaya emisi obligasi </w:t>
      </w:r>
      <w:proofErr w:type="gramStart"/>
      <w:r w:rsidRPr="00032330">
        <w:rPr>
          <w:rFonts w:ascii="Times New Roman" w:hAnsi="Times New Roman" w:cs="Times New Roman"/>
          <w:sz w:val="24"/>
          <w:szCs w:val="24"/>
        </w:rPr>
        <w:t>akan</w:t>
      </w:r>
      <w:proofErr w:type="gramEnd"/>
      <w:r w:rsidRPr="00032330">
        <w:rPr>
          <w:rFonts w:ascii="Times New Roman" w:hAnsi="Times New Roman" w:cs="Times New Roman"/>
          <w:sz w:val="24"/>
          <w:szCs w:val="24"/>
        </w:rPr>
        <w:t xml:space="preserve"> lebih murah dibandingkan biaya emisi saham. </w:t>
      </w:r>
    </w:p>
    <w:p w:rsidR="00BB5B99" w:rsidRPr="00032330" w:rsidRDefault="00BB5B99" w:rsidP="00BB5B99">
      <w:pPr>
        <w:spacing w:line="480" w:lineRule="auto"/>
        <w:ind w:left="1134" w:firstLine="720"/>
        <w:jc w:val="both"/>
        <w:rPr>
          <w:rFonts w:ascii="Times New Roman" w:hAnsi="Times New Roman" w:cs="Times New Roman"/>
          <w:sz w:val="24"/>
          <w:szCs w:val="24"/>
        </w:rPr>
      </w:pPr>
      <w:r w:rsidRPr="00032330">
        <w:rPr>
          <w:rFonts w:ascii="Times New Roman" w:hAnsi="Times New Roman" w:cs="Times New Roman"/>
          <w:sz w:val="24"/>
          <w:szCs w:val="24"/>
        </w:rPr>
        <w:t>Selain itu manajemen juga mengkahwatirkan apabila melakukan penerbitan saham baru dipandang sebagai hal yang negatif oleh para pemodal, hal tersebut tentunya b</w:t>
      </w:r>
      <w:r>
        <w:rPr>
          <w:rFonts w:ascii="Times New Roman" w:hAnsi="Times New Roman" w:cs="Times New Roman"/>
          <w:sz w:val="24"/>
          <w:szCs w:val="24"/>
        </w:rPr>
        <w:t xml:space="preserve">erdampak buruk bagi harga saham. </w:t>
      </w:r>
      <w:r w:rsidRPr="00A85B7E">
        <w:rPr>
          <w:rFonts w:ascii="Times New Roman" w:hAnsi="Times New Roman" w:cs="Times New Roman"/>
          <w:i/>
          <w:sz w:val="24"/>
          <w:szCs w:val="24"/>
        </w:rPr>
        <w:t>Pecking order theory</w:t>
      </w:r>
      <w:r w:rsidRPr="00032330">
        <w:rPr>
          <w:rFonts w:ascii="Times New Roman" w:hAnsi="Times New Roman" w:cs="Times New Roman"/>
          <w:sz w:val="24"/>
          <w:szCs w:val="24"/>
        </w:rPr>
        <w:t xml:space="preserve"> membedakan </w:t>
      </w:r>
      <w:r w:rsidRPr="00032330">
        <w:rPr>
          <w:rFonts w:ascii="Times New Roman" w:hAnsi="Times New Roman" w:cs="Times New Roman"/>
          <w:sz w:val="24"/>
          <w:szCs w:val="24"/>
        </w:rPr>
        <w:lastRenderedPageBreak/>
        <w:t>ekuitas yang diperoleh dari laba ditahan dan penerbitan saham baru karena prioritas sumber pendanaan menempatkan posisi yang paling atas sedangkan penerbitan saham baru pada posisi yang paling bawah.</w:t>
      </w:r>
    </w:p>
    <w:p w:rsidR="00BB5B99" w:rsidRPr="00BC50ED" w:rsidRDefault="00BB5B99" w:rsidP="00BB5B99">
      <w:pPr>
        <w:spacing w:line="480" w:lineRule="auto"/>
        <w:ind w:left="1134" w:firstLine="720"/>
        <w:jc w:val="both"/>
        <w:rPr>
          <w:rFonts w:ascii="Times New Roman" w:hAnsi="Times New Roman" w:cs="Times New Roman"/>
          <w:sz w:val="24"/>
          <w:szCs w:val="24"/>
        </w:rPr>
      </w:pPr>
      <w:r w:rsidRPr="00A85B7E">
        <w:rPr>
          <w:rFonts w:ascii="Times New Roman" w:hAnsi="Times New Roman" w:cs="Times New Roman"/>
          <w:sz w:val="24"/>
          <w:szCs w:val="24"/>
        </w:rPr>
        <w:t>Myers (1984), menyatakan</w:t>
      </w:r>
      <w:r w:rsidRPr="00032330">
        <w:rPr>
          <w:rFonts w:ascii="Times New Roman" w:hAnsi="Times New Roman" w:cs="Times New Roman"/>
          <w:sz w:val="24"/>
          <w:szCs w:val="24"/>
        </w:rPr>
        <w:t xml:space="preserve"> bahwa permasalahan utama dalam menetapkan struktur modal adalah informasi yang tidak simetris (</w:t>
      </w:r>
      <w:r w:rsidRPr="00032330">
        <w:rPr>
          <w:rFonts w:ascii="Times New Roman" w:hAnsi="Times New Roman" w:cs="Times New Roman"/>
          <w:i/>
          <w:sz w:val="24"/>
          <w:szCs w:val="24"/>
        </w:rPr>
        <w:t>asymmetric information</w:t>
      </w:r>
      <w:r w:rsidRPr="00032330">
        <w:rPr>
          <w:rFonts w:ascii="Times New Roman" w:hAnsi="Times New Roman" w:cs="Times New Roman"/>
          <w:sz w:val="24"/>
          <w:szCs w:val="24"/>
        </w:rPr>
        <w:t>) diantara manajer dan investor mengenai ko</w:t>
      </w:r>
      <w:r>
        <w:rPr>
          <w:rFonts w:ascii="Times New Roman" w:hAnsi="Times New Roman" w:cs="Times New Roman"/>
          <w:sz w:val="24"/>
          <w:szCs w:val="24"/>
        </w:rPr>
        <w:t>n</w:t>
      </w:r>
      <w:r w:rsidRPr="00032330">
        <w:rPr>
          <w:rFonts w:ascii="Times New Roman" w:hAnsi="Times New Roman" w:cs="Times New Roman"/>
          <w:sz w:val="24"/>
          <w:szCs w:val="24"/>
        </w:rPr>
        <w:t xml:space="preserve">disi internal perusahaan, sehingga investor baru memiliki pandangan bahwa manajer lebih berpihak pada pemegang saham lama dan tidak berpihak pada pemegang saham baru. </w:t>
      </w:r>
    </w:p>
    <w:p w:rsidR="00BB5B99" w:rsidRPr="00552082" w:rsidRDefault="00BB5B99" w:rsidP="00BB5B99">
      <w:pPr>
        <w:pStyle w:val="Heading3"/>
        <w:spacing w:line="480" w:lineRule="auto"/>
      </w:pPr>
      <w:bookmarkStart w:id="6" w:name="_Toc17127966"/>
      <w:r w:rsidRPr="00552082">
        <w:t>Nilai Perusahaan</w:t>
      </w:r>
      <w:bookmarkEnd w:id="6"/>
      <w:r w:rsidRPr="00552082">
        <w:t xml:space="preserve"> </w:t>
      </w:r>
    </w:p>
    <w:p w:rsidR="00BB5B99" w:rsidRDefault="00BB5B99" w:rsidP="00BB5B99">
      <w:pPr>
        <w:spacing w:line="480" w:lineRule="auto"/>
        <w:ind w:left="1134" w:firstLine="720"/>
        <w:jc w:val="both"/>
        <w:rPr>
          <w:rFonts w:ascii="Times New Roman" w:hAnsi="Times New Roman"/>
          <w:sz w:val="24"/>
          <w:szCs w:val="24"/>
          <w:lang w:eastAsia="id-ID"/>
        </w:rPr>
      </w:pPr>
      <w:r w:rsidRPr="00DC5296">
        <w:rPr>
          <w:rFonts w:ascii="Times New Roman" w:hAnsi="Times New Roman" w:cs="Times New Roman"/>
          <w:sz w:val="24"/>
          <w:szCs w:val="24"/>
        </w:rPr>
        <w:t xml:space="preserve">Nilai perusahaan didefinisikan sebagai nilai pasar karena nilai perusahaan dapat memberikan kemakmuran pemegang saham secara maksimum apabila harga saham perusahaan meningkat. Berbagai kebijakan yang diambil oleh manajemen dalam upaya untuk meningkatkan nilai perusahaan </w:t>
      </w:r>
      <w:proofErr w:type="gramStart"/>
      <w:r w:rsidRPr="00DC5296">
        <w:rPr>
          <w:rFonts w:ascii="Times New Roman" w:hAnsi="Times New Roman" w:cs="Times New Roman"/>
          <w:sz w:val="24"/>
          <w:szCs w:val="24"/>
        </w:rPr>
        <w:t>melalui  peningkatan</w:t>
      </w:r>
      <w:proofErr w:type="gramEnd"/>
      <w:r w:rsidRPr="00DC5296">
        <w:rPr>
          <w:rFonts w:ascii="Times New Roman" w:hAnsi="Times New Roman" w:cs="Times New Roman"/>
          <w:sz w:val="24"/>
          <w:szCs w:val="24"/>
        </w:rPr>
        <w:t xml:space="preserve"> kemakmuran pemilik dan para pemegang saham yang tercermin pada  harga sa</w:t>
      </w:r>
      <w:r>
        <w:rPr>
          <w:rFonts w:ascii="Times New Roman" w:hAnsi="Times New Roman" w:cs="Times New Roman"/>
          <w:sz w:val="24"/>
          <w:szCs w:val="24"/>
        </w:rPr>
        <w:t xml:space="preserve">ham. </w:t>
      </w:r>
      <w:r w:rsidRPr="00DC5296">
        <w:rPr>
          <w:rFonts w:ascii="Times New Roman" w:hAnsi="Times New Roman" w:cs="Times New Roman"/>
          <w:sz w:val="24"/>
          <w:szCs w:val="24"/>
        </w:rPr>
        <w:t xml:space="preserve">Harga saham yang tinggi membuat nilai perusahaan juga tinggi. Harga saham merupakan harga yang terjadi pada saat saham diperdagangkan di pasar. </w:t>
      </w:r>
      <w:r w:rsidRPr="00A85B7E">
        <w:rPr>
          <w:rFonts w:ascii="Times New Roman" w:hAnsi="Times New Roman"/>
          <w:sz w:val="24"/>
          <w:szCs w:val="24"/>
          <w:lang w:eastAsia="id-ID"/>
        </w:rPr>
        <w:t>Menurut Mangatar (2015) nilai perusahaan bergantung pada kemampuan perusahaan untuk mendapatkan keuntungan</w:t>
      </w:r>
      <w:r>
        <w:rPr>
          <w:rFonts w:ascii="Times New Roman" w:hAnsi="Times New Roman"/>
          <w:sz w:val="24"/>
          <w:szCs w:val="24"/>
          <w:lang w:eastAsia="id-ID"/>
        </w:rPr>
        <w:t xml:space="preserve"> dalam jangka panjang, dimana semakin tinggi keuntungan yang didapatkan perusahaan maka semakin tinggi pula nilai perusahaan tersebut. </w:t>
      </w:r>
    </w:p>
    <w:p w:rsidR="00BB5B99" w:rsidRPr="00032330" w:rsidRDefault="00BB5B99" w:rsidP="00BB5B99">
      <w:pPr>
        <w:spacing w:line="480" w:lineRule="auto"/>
        <w:ind w:left="1134" w:firstLine="720"/>
        <w:jc w:val="both"/>
        <w:rPr>
          <w:rFonts w:ascii="Times New Roman" w:hAnsi="Times New Roman" w:cs="Times New Roman"/>
          <w:sz w:val="24"/>
          <w:szCs w:val="24"/>
        </w:rPr>
      </w:pPr>
      <w:r w:rsidRPr="00032330">
        <w:rPr>
          <w:rFonts w:ascii="Times New Roman" w:hAnsi="Times New Roman" w:cs="Times New Roman"/>
          <w:sz w:val="24"/>
          <w:szCs w:val="24"/>
        </w:rPr>
        <w:t xml:space="preserve">Nilai perusahaan yang tinggi menjadi keinginan para pemegang saham, sebab dengan nilai yang tinggi, menunjukan kemakmuran pemegang saham juga tinggi. Kekayaan pemegang saham dan perusahaan yang dipresentasikan oleh harga pasar dari </w:t>
      </w:r>
      <w:r w:rsidRPr="00032330">
        <w:rPr>
          <w:rFonts w:ascii="Times New Roman" w:hAnsi="Times New Roman" w:cs="Times New Roman"/>
          <w:sz w:val="24"/>
          <w:szCs w:val="24"/>
        </w:rPr>
        <w:lastRenderedPageBreak/>
        <w:t xml:space="preserve">saham yang merupakan cerminan dari keputusan investasi, pendanaan </w:t>
      </w:r>
      <w:r w:rsidRPr="00A85B7E">
        <w:rPr>
          <w:rFonts w:ascii="Times New Roman" w:hAnsi="Times New Roman" w:cs="Times New Roman"/>
          <w:i/>
          <w:sz w:val="24"/>
          <w:szCs w:val="24"/>
        </w:rPr>
        <w:t>(financing)</w:t>
      </w:r>
      <w:r w:rsidRPr="00032330">
        <w:rPr>
          <w:rFonts w:ascii="Times New Roman" w:hAnsi="Times New Roman" w:cs="Times New Roman"/>
          <w:sz w:val="24"/>
          <w:szCs w:val="24"/>
        </w:rPr>
        <w:t xml:space="preserve"> dan mana</w:t>
      </w:r>
      <w:r>
        <w:rPr>
          <w:rFonts w:ascii="Times New Roman" w:hAnsi="Times New Roman" w:cs="Times New Roman"/>
          <w:sz w:val="24"/>
          <w:szCs w:val="24"/>
        </w:rPr>
        <w:t xml:space="preserve">jemen aset. </w:t>
      </w:r>
      <w:r w:rsidRPr="00A85B7E">
        <w:rPr>
          <w:rFonts w:ascii="Times New Roman" w:hAnsi="Times New Roman" w:cs="Times New Roman"/>
          <w:sz w:val="24"/>
          <w:szCs w:val="24"/>
        </w:rPr>
        <w:t>Menurut Herawati (2013) menyatakan bahwa</w:t>
      </w:r>
      <w:r w:rsidRPr="00032330">
        <w:rPr>
          <w:rFonts w:ascii="Times New Roman" w:hAnsi="Times New Roman" w:cs="Times New Roman"/>
          <w:sz w:val="24"/>
          <w:szCs w:val="24"/>
        </w:rPr>
        <w:t xml:space="preserve"> nilai perusahaan merupakan hasil kerja manajemen dari beberapa dimensi yaitu arus kas bersih, pertumbuhan dan biaya modal. Indikator dari nilai perusahaan adalah harga saham. Semakin tinggi harga saham, maka semakin tinggi nilai perusahaan. </w:t>
      </w:r>
      <w:r>
        <w:rPr>
          <w:rFonts w:ascii="Times New Roman" w:hAnsi="Times New Roman" w:cs="Times New Roman"/>
          <w:sz w:val="24"/>
          <w:szCs w:val="24"/>
        </w:rPr>
        <w:t xml:space="preserve"> </w:t>
      </w:r>
      <w:r w:rsidRPr="00032330">
        <w:rPr>
          <w:rFonts w:ascii="Times New Roman" w:hAnsi="Times New Roman" w:cs="Times New Roman"/>
          <w:sz w:val="24"/>
          <w:szCs w:val="24"/>
        </w:rPr>
        <w:t>Jenis-jenis pengukuran nilai perusahaan adalah sebagai berikut:</w:t>
      </w:r>
    </w:p>
    <w:p w:rsidR="00BB5B99" w:rsidRPr="00032330" w:rsidRDefault="00BB5B99" w:rsidP="00BB5B99">
      <w:pPr>
        <w:spacing w:line="480" w:lineRule="auto"/>
        <w:ind w:firstLine="1134"/>
        <w:jc w:val="center"/>
        <w:rPr>
          <w:rFonts w:ascii="Times New Roman" w:hAnsi="Times New Roman" w:cs="Times New Roman"/>
          <w:b/>
          <w:sz w:val="24"/>
          <w:szCs w:val="24"/>
        </w:rPr>
      </w:pPr>
      <w:r w:rsidRPr="00032330">
        <w:rPr>
          <w:rFonts w:ascii="Times New Roman" w:hAnsi="Times New Roman" w:cs="Times New Roman"/>
          <w:b/>
          <w:sz w:val="24"/>
          <w:szCs w:val="24"/>
        </w:rPr>
        <w:t>Tabel 2.1</w:t>
      </w:r>
    </w:p>
    <w:p w:rsidR="00BB5B99" w:rsidRPr="00032330" w:rsidRDefault="00BB5B99" w:rsidP="00BB5B99">
      <w:pPr>
        <w:spacing w:line="480" w:lineRule="auto"/>
        <w:ind w:firstLine="1134"/>
        <w:jc w:val="center"/>
        <w:rPr>
          <w:rFonts w:ascii="Times New Roman" w:hAnsi="Times New Roman" w:cs="Times New Roman"/>
          <w:b/>
          <w:sz w:val="24"/>
          <w:szCs w:val="24"/>
        </w:rPr>
      </w:pPr>
      <w:r w:rsidRPr="00032330">
        <w:rPr>
          <w:rFonts w:ascii="Times New Roman" w:hAnsi="Times New Roman" w:cs="Times New Roman"/>
          <w:b/>
          <w:sz w:val="24"/>
          <w:szCs w:val="24"/>
        </w:rPr>
        <w:t>Pengukuran Nilai Perusahaan</w:t>
      </w:r>
    </w:p>
    <w:tbl>
      <w:tblPr>
        <w:tblStyle w:val="TableGrid"/>
        <w:tblW w:w="0" w:type="auto"/>
        <w:tblInd w:w="988" w:type="dxa"/>
        <w:tblLook w:val="04A0" w:firstRow="1" w:lastRow="0" w:firstColumn="1" w:lastColumn="0" w:noHBand="0" w:noVBand="1"/>
      </w:tblPr>
      <w:tblGrid>
        <w:gridCol w:w="706"/>
        <w:gridCol w:w="3522"/>
        <w:gridCol w:w="4134"/>
      </w:tblGrid>
      <w:tr w:rsidR="00BB5B99" w:rsidRPr="00F96847" w:rsidTr="001C0F2A">
        <w:tc>
          <w:tcPr>
            <w:tcW w:w="708" w:type="dxa"/>
          </w:tcPr>
          <w:p w:rsidR="00BB5B99" w:rsidRPr="00F96847" w:rsidRDefault="00BB5B99" w:rsidP="001C0F2A">
            <w:pPr>
              <w:spacing w:line="480" w:lineRule="auto"/>
              <w:jc w:val="center"/>
              <w:rPr>
                <w:rFonts w:ascii="Times New Roman" w:hAnsi="Times New Roman" w:cs="Times New Roman"/>
                <w:sz w:val="24"/>
                <w:szCs w:val="24"/>
                <w:lang w:val="id-ID"/>
              </w:rPr>
            </w:pPr>
            <w:r w:rsidRPr="00F96847">
              <w:rPr>
                <w:rFonts w:ascii="Times New Roman" w:hAnsi="Times New Roman" w:cs="Times New Roman"/>
                <w:sz w:val="24"/>
                <w:szCs w:val="24"/>
                <w:lang w:val="id-ID"/>
              </w:rPr>
              <w:t>No</w:t>
            </w:r>
          </w:p>
        </w:tc>
        <w:tc>
          <w:tcPr>
            <w:tcW w:w="3544" w:type="dxa"/>
          </w:tcPr>
          <w:p w:rsidR="00BB5B99" w:rsidRPr="00F96847" w:rsidRDefault="00BB5B99" w:rsidP="001C0F2A">
            <w:pPr>
              <w:spacing w:line="480" w:lineRule="auto"/>
              <w:jc w:val="center"/>
              <w:rPr>
                <w:rFonts w:ascii="Times New Roman" w:hAnsi="Times New Roman" w:cs="Times New Roman"/>
                <w:sz w:val="24"/>
                <w:szCs w:val="24"/>
                <w:lang w:val="id-ID"/>
              </w:rPr>
            </w:pPr>
            <w:r w:rsidRPr="00F96847">
              <w:rPr>
                <w:rFonts w:ascii="Times New Roman" w:hAnsi="Times New Roman" w:cs="Times New Roman"/>
                <w:sz w:val="24"/>
                <w:szCs w:val="24"/>
                <w:lang w:val="id-ID"/>
              </w:rPr>
              <w:t>Indikator</w:t>
            </w:r>
          </w:p>
        </w:tc>
        <w:tc>
          <w:tcPr>
            <w:tcW w:w="4154" w:type="dxa"/>
          </w:tcPr>
          <w:p w:rsidR="00BB5B99" w:rsidRPr="00F96847" w:rsidRDefault="00BB5B99" w:rsidP="001C0F2A">
            <w:pPr>
              <w:spacing w:line="480" w:lineRule="auto"/>
              <w:jc w:val="center"/>
              <w:rPr>
                <w:rFonts w:ascii="Times New Roman" w:hAnsi="Times New Roman" w:cs="Times New Roman"/>
                <w:sz w:val="24"/>
                <w:szCs w:val="24"/>
                <w:lang w:val="id-ID"/>
              </w:rPr>
            </w:pPr>
            <w:r w:rsidRPr="00F96847">
              <w:rPr>
                <w:rFonts w:ascii="Times New Roman" w:hAnsi="Times New Roman" w:cs="Times New Roman"/>
                <w:sz w:val="24"/>
                <w:szCs w:val="24"/>
                <w:lang w:val="id-ID"/>
              </w:rPr>
              <w:t>Keterangan</w:t>
            </w:r>
          </w:p>
        </w:tc>
      </w:tr>
      <w:tr w:rsidR="00BB5B99" w:rsidRPr="00F96847" w:rsidTr="001C0F2A">
        <w:tc>
          <w:tcPr>
            <w:tcW w:w="708" w:type="dxa"/>
          </w:tcPr>
          <w:p w:rsidR="00BB5B99" w:rsidRPr="00F96847" w:rsidRDefault="00BB5B99" w:rsidP="001C0F2A">
            <w:pPr>
              <w:spacing w:line="480" w:lineRule="auto"/>
              <w:jc w:val="both"/>
              <w:rPr>
                <w:rFonts w:ascii="Times New Roman" w:hAnsi="Times New Roman" w:cs="Times New Roman"/>
                <w:sz w:val="24"/>
                <w:szCs w:val="24"/>
                <w:lang w:val="id-ID"/>
              </w:rPr>
            </w:pPr>
            <w:r w:rsidRPr="00F96847">
              <w:rPr>
                <w:rFonts w:ascii="Times New Roman" w:hAnsi="Times New Roman" w:cs="Times New Roman"/>
                <w:sz w:val="24"/>
                <w:szCs w:val="24"/>
                <w:lang w:val="id-ID"/>
              </w:rPr>
              <w:t xml:space="preserve">1. </w:t>
            </w:r>
          </w:p>
        </w:tc>
        <w:tc>
          <w:tcPr>
            <w:tcW w:w="3544" w:type="dxa"/>
          </w:tcPr>
          <w:p w:rsidR="00BB5B99" w:rsidRPr="00A85B7E" w:rsidRDefault="00BB5B99" w:rsidP="001C0F2A">
            <w:pPr>
              <w:spacing w:line="480" w:lineRule="auto"/>
              <w:jc w:val="both"/>
              <w:rPr>
                <w:rFonts w:ascii="Times New Roman" w:hAnsi="Times New Roman" w:cs="Times New Roman"/>
                <w:i/>
                <w:sz w:val="24"/>
                <w:szCs w:val="24"/>
                <w:lang w:val="id-ID"/>
              </w:rPr>
            </w:pPr>
            <w:r w:rsidRPr="00A85B7E">
              <w:rPr>
                <w:rFonts w:ascii="Times New Roman" w:hAnsi="Times New Roman" w:cs="Times New Roman"/>
                <w:i/>
                <w:sz w:val="24"/>
                <w:szCs w:val="24"/>
                <w:lang w:val="id-ID"/>
              </w:rPr>
              <w:t>Earning per Share (EPS)</w:t>
            </w:r>
          </w:p>
        </w:tc>
        <w:tc>
          <w:tcPr>
            <w:tcW w:w="4154" w:type="dxa"/>
          </w:tcPr>
          <w:p w:rsidR="00BB5B99" w:rsidRPr="00F96847" w:rsidRDefault="00BB5B99" w:rsidP="001C0F2A">
            <w:pPr>
              <w:spacing w:line="480" w:lineRule="auto"/>
              <w:jc w:val="both"/>
              <w:rPr>
                <w:rFonts w:ascii="Times New Roman" w:hAnsi="Times New Roman" w:cs="Times New Roman"/>
                <w:sz w:val="24"/>
                <w:szCs w:val="24"/>
                <w:lang w:val="id-ID"/>
              </w:rPr>
            </w:pPr>
            <w:r w:rsidRPr="00F96847">
              <w:rPr>
                <w:rFonts w:ascii="Times New Roman" w:hAnsi="Times New Roman" w:cs="Times New Roman"/>
                <w:sz w:val="24"/>
                <w:szCs w:val="24"/>
                <w:lang w:val="id-ID"/>
              </w:rPr>
              <w:t>Bentuk pemberian keuntungan yang diberikan kepada pada pemegang saham dari setiap lembar saham yang dimiliki.</w:t>
            </w:r>
          </w:p>
        </w:tc>
      </w:tr>
      <w:tr w:rsidR="00BB5B99" w:rsidRPr="00F96847" w:rsidTr="001C0F2A">
        <w:tc>
          <w:tcPr>
            <w:tcW w:w="708" w:type="dxa"/>
          </w:tcPr>
          <w:p w:rsidR="00BB5B99" w:rsidRPr="00F96847" w:rsidRDefault="00BB5B99" w:rsidP="001C0F2A">
            <w:pPr>
              <w:spacing w:line="480" w:lineRule="auto"/>
              <w:jc w:val="both"/>
              <w:rPr>
                <w:rFonts w:ascii="Times New Roman" w:hAnsi="Times New Roman" w:cs="Times New Roman"/>
                <w:sz w:val="24"/>
                <w:szCs w:val="24"/>
                <w:lang w:val="id-ID"/>
              </w:rPr>
            </w:pPr>
            <w:r w:rsidRPr="00F96847">
              <w:rPr>
                <w:rFonts w:ascii="Times New Roman" w:hAnsi="Times New Roman" w:cs="Times New Roman"/>
                <w:sz w:val="24"/>
                <w:szCs w:val="24"/>
                <w:lang w:val="id-ID"/>
              </w:rPr>
              <w:t xml:space="preserve">2. </w:t>
            </w:r>
          </w:p>
        </w:tc>
        <w:tc>
          <w:tcPr>
            <w:tcW w:w="3544" w:type="dxa"/>
          </w:tcPr>
          <w:p w:rsidR="00BB5B99" w:rsidRPr="00A85B7E" w:rsidRDefault="00BB5B99" w:rsidP="001C0F2A">
            <w:pPr>
              <w:spacing w:line="480" w:lineRule="auto"/>
              <w:jc w:val="both"/>
              <w:rPr>
                <w:rFonts w:ascii="Times New Roman" w:hAnsi="Times New Roman" w:cs="Times New Roman"/>
                <w:i/>
                <w:sz w:val="24"/>
                <w:szCs w:val="24"/>
                <w:lang w:val="id-ID"/>
              </w:rPr>
            </w:pPr>
            <w:r w:rsidRPr="00A85B7E">
              <w:rPr>
                <w:rFonts w:ascii="Times New Roman" w:hAnsi="Times New Roman" w:cs="Times New Roman"/>
                <w:i/>
                <w:sz w:val="24"/>
                <w:szCs w:val="24"/>
                <w:lang w:val="id-ID"/>
              </w:rPr>
              <w:t>Price Earning Ratio (PER)</w:t>
            </w:r>
          </w:p>
        </w:tc>
        <w:tc>
          <w:tcPr>
            <w:tcW w:w="4154" w:type="dxa"/>
          </w:tcPr>
          <w:p w:rsidR="00BB5B99" w:rsidRPr="00DF5E99" w:rsidRDefault="00BB5B99" w:rsidP="001C0F2A">
            <w:pPr>
              <w:spacing w:line="480" w:lineRule="auto"/>
              <w:jc w:val="both"/>
              <w:rPr>
                <w:rFonts w:ascii="Times New Roman" w:hAnsi="Times New Roman" w:cs="Times New Roman"/>
                <w:color w:val="0D0D0D" w:themeColor="text1" w:themeTint="F2"/>
                <w:sz w:val="24"/>
                <w:szCs w:val="24"/>
                <w:lang w:val="id-ID"/>
              </w:rPr>
            </w:pPr>
            <w:r w:rsidRPr="00DF5E99">
              <w:rPr>
                <w:rFonts w:ascii="Times New Roman" w:hAnsi="Times New Roman" w:cs="Times New Roman"/>
                <w:color w:val="0D0D0D" w:themeColor="text1" w:themeTint="F2"/>
                <w:spacing w:val="1"/>
                <w:sz w:val="24"/>
                <w:szCs w:val="24"/>
                <w:shd w:val="clear" w:color="auto" w:fill="FFFFFF"/>
              </w:rPr>
              <w:t>Menggambarkan bagaimana keuntungan perusahaan atau emiten saham terhadap harga sahamnya</w:t>
            </w:r>
            <w:r w:rsidRPr="00DF5E99">
              <w:rPr>
                <w:rFonts w:ascii="Times New Roman" w:hAnsi="Times New Roman" w:cs="Times New Roman"/>
                <w:color w:val="434343"/>
                <w:spacing w:val="1"/>
                <w:sz w:val="24"/>
                <w:szCs w:val="24"/>
                <w:shd w:val="clear" w:color="auto" w:fill="FFFFFF"/>
              </w:rPr>
              <w:t>.</w:t>
            </w:r>
          </w:p>
        </w:tc>
      </w:tr>
      <w:tr w:rsidR="00BB5B99" w:rsidRPr="00F96847" w:rsidTr="001C0F2A">
        <w:tc>
          <w:tcPr>
            <w:tcW w:w="708" w:type="dxa"/>
          </w:tcPr>
          <w:p w:rsidR="00BB5B99" w:rsidRPr="00F96847" w:rsidRDefault="00BB5B99" w:rsidP="001C0F2A">
            <w:pPr>
              <w:spacing w:line="480" w:lineRule="auto"/>
              <w:jc w:val="both"/>
              <w:rPr>
                <w:rFonts w:ascii="Times New Roman" w:hAnsi="Times New Roman" w:cs="Times New Roman"/>
                <w:sz w:val="24"/>
                <w:szCs w:val="24"/>
                <w:lang w:val="id-ID"/>
              </w:rPr>
            </w:pPr>
            <w:r w:rsidRPr="00F96847">
              <w:rPr>
                <w:rFonts w:ascii="Times New Roman" w:hAnsi="Times New Roman" w:cs="Times New Roman"/>
                <w:sz w:val="24"/>
                <w:szCs w:val="24"/>
                <w:lang w:val="id-ID"/>
              </w:rPr>
              <w:t xml:space="preserve">3. </w:t>
            </w:r>
          </w:p>
        </w:tc>
        <w:tc>
          <w:tcPr>
            <w:tcW w:w="3544" w:type="dxa"/>
          </w:tcPr>
          <w:p w:rsidR="00BB5B99" w:rsidRPr="00A85B7E" w:rsidRDefault="00BB5B99" w:rsidP="001C0F2A">
            <w:pPr>
              <w:spacing w:line="480" w:lineRule="auto"/>
              <w:jc w:val="both"/>
              <w:rPr>
                <w:rFonts w:ascii="Times New Roman" w:hAnsi="Times New Roman" w:cs="Times New Roman"/>
                <w:i/>
                <w:sz w:val="24"/>
                <w:szCs w:val="24"/>
                <w:lang w:val="id-ID"/>
              </w:rPr>
            </w:pPr>
            <w:r w:rsidRPr="00A85B7E">
              <w:rPr>
                <w:rFonts w:ascii="Times New Roman" w:hAnsi="Times New Roman" w:cs="Times New Roman"/>
                <w:i/>
                <w:sz w:val="24"/>
                <w:szCs w:val="24"/>
                <w:lang w:val="id-ID"/>
              </w:rPr>
              <w:t>Book Value per Share</w:t>
            </w:r>
          </w:p>
        </w:tc>
        <w:tc>
          <w:tcPr>
            <w:tcW w:w="4154" w:type="dxa"/>
          </w:tcPr>
          <w:p w:rsidR="00BB5B99" w:rsidRPr="00F96847" w:rsidRDefault="00BB5B99" w:rsidP="001C0F2A">
            <w:pPr>
              <w:spacing w:line="480" w:lineRule="auto"/>
              <w:jc w:val="both"/>
              <w:rPr>
                <w:rFonts w:ascii="Times New Roman" w:hAnsi="Times New Roman" w:cs="Times New Roman"/>
                <w:sz w:val="24"/>
                <w:szCs w:val="24"/>
                <w:lang w:val="id-ID"/>
              </w:rPr>
            </w:pPr>
            <w:r w:rsidRPr="00F96847">
              <w:rPr>
                <w:rFonts w:ascii="Times New Roman" w:hAnsi="Times New Roman" w:cs="Times New Roman"/>
                <w:sz w:val="24"/>
                <w:szCs w:val="24"/>
                <w:lang w:val="id-ID"/>
              </w:rPr>
              <w:t>Mengukur nilai buku per lembar saham</w:t>
            </w:r>
          </w:p>
        </w:tc>
      </w:tr>
      <w:tr w:rsidR="00BB5B99" w:rsidRPr="00F96847" w:rsidTr="001C0F2A">
        <w:tc>
          <w:tcPr>
            <w:tcW w:w="708" w:type="dxa"/>
          </w:tcPr>
          <w:p w:rsidR="00BB5B99" w:rsidRPr="00F96847" w:rsidRDefault="00BB5B99" w:rsidP="001C0F2A">
            <w:pPr>
              <w:spacing w:line="480" w:lineRule="auto"/>
              <w:jc w:val="both"/>
              <w:rPr>
                <w:rFonts w:ascii="Times New Roman" w:hAnsi="Times New Roman" w:cs="Times New Roman"/>
                <w:sz w:val="24"/>
                <w:szCs w:val="24"/>
                <w:lang w:val="id-ID"/>
              </w:rPr>
            </w:pPr>
            <w:r w:rsidRPr="00F96847">
              <w:rPr>
                <w:rFonts w:ascii="Times New Roman" w:hAnsi="Times New Roman" w:cs="Times New Roman"/>
                <w:sz w:val="24"/>
                <w:szCs w:val="24"/>
                <w:lang w:val="id-ID"/>
              </w:rPr>
              <w:t xml:space="preserve">4. </w:t>
            </w:r>
          </w:p>
        </w:tc>
        <w:tc>
          <w:tcPr>
            <w:tcW w:w="3544" w:type="dxa"/>
          </w:tcPr>
          <w:p w:rsidR="00BB5B99" w:rsidRPr="00A85B7E" w:rsidRDefault="00BB5B99" w:rsidP="001C0F2A">
            <w:pPr>
              <w:spacing w:line="480" w:lineRule="auto"/>
              <w:jc w:val="both"/>
              <w:rPr>
                <w:rFonts w:ascii="Times New Roman" w:hAnsi="Times New Roman" w:cs="Times New Roman"/>
                <w:i/>
                <w:sz w:val="24"/>
                <w:szCs w:val="24"/>
                <w:lang w:val="id-ID"/>
              </w:rPr>
            </w:pPr>
            <w:r w:rsidRPr="00A85B7E">
              <w:rPr>
                <w:rFonts w:ascii="Times New Roman" w:hAnsi="Times New Roman" w:cs="Times New Roman"/>
                <w:i/>
                <w:sz w:val="24"/>
                <w:szCs w:val="24"/>
                <w:lang w:val="id-ID"/>
              </w:rPr>
              <w:t>Price Book Value</w:t>
            </w:r>
          </w:p>
        </w:tc>
        <w:tc>
          <w:tcPr>
            <w:tcW w:w="4154" w:type="dxa"/>
          </w:tcPr>
          <w:p w:rsidR="00BB5B99" w:rsidRPr="00F96847" w:rsidRDefault="00BB5B99" w:rsidP="001C0F2A">
            <w:pPr>
              <w:spacing w:line="480" w:lineRule="auto"/>
              <w:jc w:val="both"/>
              <w:rPr>
                <w:rFonts w:ascii="Times New Roman" w:hAnsi="Times New Roman" w:cs="Times New Roman"/>
                <w:sz w:val="24"/>
                <w:szCs w:val="24"/>
                <w:lang w:val="id-ID"/>
              </w:rPr>
            </w:pPr>
            <w:r w:rsidRPr="00F96847">
              <w:rPr>
                <w:rFonts w:ascii="Times New Roman" w:hAnsi="Times New Roman" w:cs="Times New Roman"/>
                <w:color w:val="000000"/>
                <w:sz w:val="24"/>
                <w:szCs w:val="24"/>
                <w:shd w:val="clear" w:color="auto" w:fill="FFFFFF"/>
                <w:lang w:val="id-ID"/>
              </w:rPr>
              <w:t>R</w:t>
            </w:r>
            <w:r w:rsidRPr="00F96847">
              <w:rPr>
                <w:rFonts w:ascii="Times New Roman" w:hAnsi="Times New Roman" w:cs="Times New Roman"/>
                <w:color w:val="000000"/>
                <w:sz w:val="24"/>
                <w:szCs w:val="24"/>
                <w:shd w:val="clear" w:color="auto" w:fill="FFFFFF"/>
              </w:rPr>
              <w:t>asio valuasi investasi yang sering digunakan oleh investor untuk membandingkan nilai pasar saham perusahaan dengan nilai bukunya</w:t>
            </w:r>
          </w:p>
        </w:tc>
      </w:tr>
      <w:tr w:rsidR="00BB5B99" w:rsidRPr="00F96847" w:rsidTr="001C0F2A">
        <w:tc>
          <w:tcPr>
            <w:tcW w:w="708" w:type="dxa"/>
          </w:tcPr>
          <w:p w:rsidR="00BB5B99" w:rsidRPr="00F96847" w:rsidRDefault="00BB5B99" w:rsidP="001C0F2A">
            <w:pPr>
              <w:spacing w:line="480" w:lineRule="auto"/>
              <w:jc w:val="both"/>
              <w:rPr>
                <w:rFonts w:ascii="Times New Roman" w:hAnsi="Times New Roman" w:cs="Times New Roman"/>
                <w:sz w:val="24"/>
                <w:szCs w:val="24"/>
                <w:lang w:val="id-ID"/>
              </w:rPr>
            </w:pPr>
            <w:r w:rsidRPr="00F96847">
              <w:rPr>
                <w:rFonts w:ascii="Times New Roman" w:hAnsi="Times New Roman" w:cs="Times New Roman"/>
                <w:sz w:val="24"/>
                <w:szCs w:val="24"/>
                <w:lang w:val="id-ID"/>
              </w:rPr>
              <w:t xml:space="preserve">5. </w:t>
            </w:r>
          </w:p>
        </w:tc>
        <w:tc>
          <w:tcPr>
            <w:tcW w:w="3544" w:type="dxa"/>
          </w:tcPr>
          <w:p w:rsidR="00BB5B99" w:rsidRPr="00A85B7E" w:rsidRDefault="00BB5B99" w:rsidP="001C0F2A">
            <w:pPr>
              <w:spacing w:line="480" w:lineRule="auto"/>
              <w:jc w:val="both"/>
              <w:rPr>
                <w:rFonts w:ascii="Times New Roman" w:hAnsi="Times New Roman" w:cs="Times New Roman"/>
                <w:i/>
                <w:sz w:val="24"/>
                <w:szCs w:val="24"/>
                <w:lang w:val="id-ID"/>
              </w:rPr>
            </w:pPr>
            <w:r w:rsidRPr="00A85B7E">
              <w:rPr>
                <w:rFonts w:ascii="Times New Roman" w:hAnsi="Times New Roman" w:cs="Times New Roman"/>
                <w:i/>
                <w:sz w:val="24"/>
                <w:szCs w:val="24"/>
                <w:lang w:val="id-ID"/>
              </w:rPr>
              <w:t>Dividend Yield</w:t>
            </w:r>
          </w:p>
        </w:tc>
        <w:tc>
          <w:tcPr>
            <w:tcW w:w="4154" w:type="dxa"/>
          </w:tcPr>
          <w:p w:rsidR="00BB5B99" w:rsidRPr="00F96847" w:rsidRDefault="00BB5B99" w:rsidP="001C0F2A">
            <w:pPr>
              <w:spacing w:line="480" w:lineRule="auto"/>
              <w:jc w:val="both"/>
              <w:rPr>
                <w:rFonts w:ascii="Times New Roman" w:hAnsi="Times New Roman" w:cs="Times New Roman"/>
                <w:color w:val="000000" w:themeColor="text1"/>
                <w:sz w:val="24"/>
                <w:szCs w:val="24"/>
                <w:lang w:val="id-ID"/>
              </w:rPr>
            </w:pPr>
            <w:r w:rsidRPr="00F96847">
              <w:rPr>
                <w:rFonts w:ascii="Times New Roman" w:hAnsi="Times New Roman" w:cs="Times New Roman"/>
                <w:color w:val="000000" w:themeColor="text1"/>
                <w:sz w:val="24"/>
                <w:szCs w:val="24"/>
                <w:shd w:val="clear" w:color="auto" w:fill="FFFFFF"/>
                <w:lang w:val="id-ID"/>
              </w:rPr>
              <w:t>T</w:t>
            </w:r>
            <w:r w:rsidRPr="00F96847">
              <w:rPr>
                <w:rFonts w:ascii="Times New Roman" w:hAnsi="Times New Roman" w:cs="Times New Roman"/>
                <w:color w:val="000000" w:themeColor="text1"/>
                <w:sz w:val="24"/>
                <w:szCs w:val="24"/>
                <w:shd w:val="clear" w:color="auto" w:fill="FFFFFF"/>
              </w:rPr>
              <w:t>ingkat keuntungan yang diberikan oleh perusahaan tersebut</w:t>
            </w:r>
          </w:p>
        </w:tc>
      </w:tr>
      <w:tr w:rsidR="00BB5B99" w:rsidRPr="00F96847" w:rsidTr="001C0F2A">
        <w:tc>
          <w:tcPr>
            <w:tcW w:w="708" w:type="dxa"/>
          </w:tcPr>
          <w:p w:rsidR="00BB5B99" w:rsidRPr="00F96847" w:rsidRDefault="00BB5B99" w:rsidP="001C0F2A">
            <w:pPr>
              <w:spacing w:line="480" w:lineRule="auto"/>
              <w:jc w:val="both"/>
              <w:rPr>
                <w:rFonts w:ascii="Times New Roman" w:hAnsi="Times New Roman" w:cs="Times New Roman"/>
                <w:sz w:val="24"/>
                <w:szCs w:val="24"/>
                <w:lang w:val="id-ID"/>
              </w:rPr>
            </w:pPr>
            <w:r w:rsidRPr="00F96847">
              <w:rPr>
                <w:rFonts w:ascii="Times New Roman" w:hAnsi="Times New Roman" w:cs="Times New Roman"/>
                <w:sz w:val="24"/>
                <w:szCs w:val="24"/>
                <w:lang w:val="id-ID"/>
              </w:rPr>
              <w:lastRenderedPageBreak/>
              <w:t xml:space="preserve">6. </w:t>
            </w:r>
          </w:p>
        </w:tc>
        <w:tc>
          <w:tcPr>
            <w:tcW w:w="3544" w:type="dxa"/>
          </w:tcPr>
          <w:p w:rsidR="00BB5B99" w:rsidRPr="00EE4C46" w:rsidRDefault="00BB5B99" w:rsidP="001C0F2A">
            <w:pPr>
              <w:spacing w:line="480" w:lineRule="auto"/>
              <w:jc w:val="both"/>
              <w:rPr>
                <w:rFonts w:ascii="Times New Roman" w:hAnsi="Times New Roman" w:cs="Times New Roman"/>
                <w:i/>
                <w:sz w:val="24"/>
                <w:szCs w:val="24"/>
                <w:lang w:val="id-ID"/>
              </w:rPr>
            </w:pPr>
            <w:r w:rsidRPr="00EE4C46">
              <w:rPr>
                <w:rFonts w:ascii="Times New Roman" w:hAnsi="Times New Roman" w:cs="Times New Roman"/>
                <w:i/>
                <w:sz w:val="24"/>
                <w:szCs w:val="24"/>
                <w:lang w:val="id-ID"/>
              </w:rPr>
              <w:t>Dividend Payout Rasio</w:t>
            </w:r>
          </w:p>
        </w:tc>
        <w:tc>
          <w:tcPr>
            <w:tcW w:w="4154" w:type="dxa"/>
          </w:tcPr>
          <w:p w:rsidR="00BB5B99" w:rsidRPr="00F96847" w:rsidRDefault="00BB5B99" w:rsidP="001C0F2A">
            <w:pPr>
              <w:spacing w:line="480" w:lineRule="auto"/>
              <w:jc w:val="both"/>
              <w:rPr>
                <w:rFonts w:ascii="Times New Roman" w:hAnsi="Times New Roman" w:cs="Times New Roman"/>
                <w:color w:val="000000" w:themeColor="text1"/>
                <w:sz w:val="24"/>
                <w:szCs w:val="24"/>
                <w:lang w:val="id-ID"/>
              </w:rPr>
            </w:pPr>
            <w:r w:rsidRPr="00F96847">
              <w:rPr>
                <w:rFonts w:ascii="Times New Roman" w:hAnsi="Times New Roman" w:cs="Times New Roman"/>
                <w:color w:val="000000" w:themeColor="text1"/>
                <w:sz w:val="24"/>
                <w:szCs w:val="24"/>
                <w:shd w:val="clear" w:color="auto" w:fill="FFFFFF"/>
              </w:rPr>
              <w:t>Persentase dividen terhadap laba bersih perusahaan</w:t>
            </w:r>
          </w:p>
        </w:tc>
      </w:tr>
    </w:tbl>
    <w:p w:rsidR="00BB5B99" w:rsidRDefault="00BB5B99" w:rsidP="00BB5B99">
      <w:pPr>
        <w:spacing w:line="480" w:lineRule="auto"/>
        <w:jc w:val="both"/>
        <w:rPr>
          <w:rFonts w:ascii="Times New Roman" w:hAnsi="Times New Roman" w:cs="Times New Roman"/>
          <w:sz w:val="24"/>
          <w:szCs w:val="24"/>
        </w:rPr>
      </w:pPr>
    </w:p>
    <w:p w:rsidR="00BB5B99" w:rsidRPr="00032330" w:rsidRDefault="00BB5B99" w:rsidP="00BB5B99">
      <w:pPr>
        <w:spacing w:line="480" w:lineRule="auto"/>
        <w:ind w:left="1134" w:firstLine="720"/>
        <w:jc w:val="both"/>
        <w:rPr>
          <w:rFonts w:ascii="Times New Roman" w:hAnsi="Times New Roman" w:cs="Times New Roman"/>
          <w:sz w:val="24"/>
          <w:szCs w:val="24"/>
        </w:rPr>
      </w:pPr>
      <w:r w:rsidRPr="00032330">
        <w:rPr>
          <w:rFonts w:ascii="Times New Roman" w:hAnsi="Times New Roman" w:cs="Times New Roman"/>
          <w:sz w:val="24"/>
          <w:szCs w:val="24"/>
        </w:rPr>
        <w:t xml:space="preserve">Dalam penelitian ini, peneliti menggunakan </w:t>
      </w:r>
      <w:r w:rsidRPr="00032330">
        <w:rPr>
          <w:rFonts w:ascii="Times New Roman" w:hAnsi="Times New Roman" w:cs="Times New Roman"/>
          <w:i/>
          <w:sz w:val="24"/>
          <w:szCs w:val="24"/>
        </w:rPr>
        <w:t>Price to Book Value</w:t>
      </w:r>
      <w:r w:rsidRPr="00032330">
        <w:rPr>
          <w:rFonts w:ascii="Times New Roman" w:hAnsi="Times New Roman" w:cs="Times New Roman"/>
          <w:sz w:val="24"/>
          <w:szCs w:val="24"/>
        </w:rPr>
        <w:t xml:space="preserve"> dalam mengukur nilai perusahaan. </w:t>
      </w:r>
      <w:r w:rsidRPr="00032330">
        <w:rPr>
          <w:rFonts w:ascii="Times New Roman" w:hAnsi="Times New Roman" w:cs="Times New Roman"/>
          <w:i/>
          <w:sz w:val="24"/>
          <w:szCs w:val="24"/>
        </w:rPr>
        <w:t>Price to book value</w:t>
      </w:r>
      <w:r w:rsidRPr="00032330">
        <w:rPr>
          <w:rFonts w:ascii="Times New Roman" w:hAnsi="Times New Roman" w:cs="Times New Roman"/>
          <w:sz w:val="24"/>
          <w:szCs w:val="24"/>
        </w:rPr>
        <w:t xml:space="preserve"> adalah hasil perbandingan antara harga saham dengan nilai buku per lembar saham. Keberadaan PBV sangat penting bagi investor untuk menentukan strategi investasi di pasar modal karena melalui </w:t>
      </w:r>
      <w:r w:rsidRPr="00032330">
        <w:rPr>
          <w:rFonts w:ascii="Times New Roman" w:hAnsi="Times New Roman" w:cs="Times New Roman"/>
          <w:i/>
          <w:sz w:val="24"/>
          <w:szCs w:val="24"/>
        </w:rPr>
        <w:t>price to book value,</w:t>
      </w:r>
      <w:r w:rsidRPr="00032330">
        <w:rPr>
          <w:rFonts w:ascii="Times New Roman" w:hAnsi="Times New Roman" w:cs="Times New Roman"/>
          <w:sz w:val="24"/>
          <w:szCs w:val="24"/>
        </w:rPr>
        <w:t xml:space="preserve"> investor dapat memprediksi saham-saham yang </w:t>
      </w:r>
      <w:r w:rsidRPr="00032330">
        <w:rPr>
          <w:rFonts w:ascii="Times New Roman" w:hAnsi="Times New Roman" w:cs="Times New Roman"/>
          <w:i/>
          <w:sz w:val="24"/>
          <w:szCs w:val="24"/>
        </w:rPr>
        <w:t xml:space="preserve">overvalued </w:t>
      </w:r>
      <w:r w:rsidRPr="00032330">
        <w:rPr>
          <w:rFonts w:ascii="Times New Roman" w:hAnsi="Times New Roman" w:cs="Times New Roman"/>
          <w:sz w:val="24"/>
          <w:szCs w:val="24"/>
        </w:rPr>
        <w:t xml:space="preserve">atau </w:t>
      </w:r>
      <w:r w:rsidRPr="00032330">
        <w:rPr>
          <w:rFonts w:ascii="Times New Roman" w:hAnsi="Times New Roman" w:cs="Times New Roman"/>
          <w:i/>
          <w:sz w:val="24"/>
          <w:szCs w:val="24"/>
        </w:rPr>
        <w:t>undervalued</w:t>
      </w:r>
      <w:r w:rsidRPr="00032330">
        <w:rPr>
          <w:rFonts w:ascii="Times New Roman" w:hAnsi="Times New Roman" w:cs="Times New Roman"/>
          <w:sz w:val="24"/>
          <w:szCs w:val="24"/>
        </w:rPr>
        <w:t xml:space="preserve">. </w:t>
      </w:r>
      <w:r w:rsidRPr="00032330">
        <w:rPr>
          <w:rFonts w:ascii="Times New Roman" w:hAnsi="Times New Roman" w:cs="Times New Roman"/>
          <w:i/>
          <w:sz w:val="24"/>
          <w:szCs w:val="24"/>
        </w:rPr>
        <w:t xml:space="preserve">Price to book value </w:t>
      </w:r>
      <w:r w:rsidRPr="00032330">
        <w:rPr>
          <w:rFonts w:ascii="Times New Roman" w:hAnsi="Times New Roman" w:cs="Times New Roman"/>
          <w:sz w:val="24"/>
          <w:szCs w:val="24"/>
        </w:rPr>
        <w:t xml:space="preserve">menggambarkan seberapa besar pasar meghargai nilai buku saham suatu perusahaan. Perusaahaan yang berjalan dengan baik, umumnya memiliki rasio </w:t>
      </w:r>
      <w:r w:rsidRPr="00032330">
        <w:rPr>
          <w:rFonts w:ascii="Times New Roman" w:hAnsi="Times New Roman" w:cs="Times New Roman"/>
          <w:i/>
          <w:sz w:val="24"/>
          <w:szCs w:val="24"/>
        </w:rPr>
        <w:t>price to book value</w:t>
      </w:r>
      <w:r w:rsidRPr="00032330">
        <w:rPr>
          <w:rFonts w:ascii="Times New Roman" w:hAnsi="Times New Roman" w:cs="Times New Roman"/>
          <w:sz w:val="24"/>
          <w:szCs w:val="24"/>
        </w:rPr>
        <w:t xml:space="preserve"> diatas satu, yang mencerminkan bahwa nilai pasar saham lebih besar dari nilai bukunya. </w:t>
      </w:r>
      <w:r w:rsidRPr="00032330">
        <w:rPr>
          <w:rFonts w:ascii="Times New Roman" w:hAnsi="Times New Roman" w:cs="Times New Roman"/>
          <w:i/>
          <w:sz w:val="24"/>
          <w:szCs w:val="24"/>
        </w:rPr>
        <w:t xml:space="preserve">Price to book value </w:t>
      </w:r>
      <w:r w:rsidRPr="00032330">
        <w:rPr>
          <w:rFonts w:ascii="Times New Roman" w:hAnsi="Times New Roman" w:cs="Times New Roman"/>
          <w:sz w:val="24"/>
          <w:szCs w:val="24"/>
        </w:rPr>
        <w:t xml:space="preserve">yang tinggi mencerminkan tingkat kemakmuran para pemegang saham, dimana kemakmuran bagi pemegang saham merupakan tujuan utama dari perusahaan. </w:t>
      </w:r>
    </w:p>
    <w:p w:rsidR="00BB5B99" w:rsidRPr="00E20F84" w:rsidRDefault="00BB5B99" w:rsidP="00BB5B99">
      <w:pPr>
        <w:pStyle w:val="Heading3"/>
        <w:spacing w:line="480" w:lineRule="auto"/>
      </w:pPr>
      <w:bookmarkStart w:id="7" w:name="_Toc17127967"/>
      <w:r w:rsidRPr="00E20F84">
        <w:t>Profitabilitas</w:t>
      </w:r>
      <w:bookmarkEnd w:id="7"/>
    </w:p>
    <w:p w:rsidR="00BB5B99" w:rsidRPr="00B7303D" w:rsidRDefault="00BB5B99" w:rsidP="00BB5B99">
      <w:pPr>
        <w:spacing w:line="480" w:lineRule="auto"/>
        <w:ind w:left="1134" w:firstLine="720"/>
        <w:jc w:val="both"/>
        <w:rPr>
          <w:rFonts w:ascii="Times New Roman" w:hAnsi="Times New Roman" w:cs="Times New Roman"/>
          <w:sz w:val="24"/>
          <w:szCs w:val="24"/>
        </w:rPr>
      </w:pPr>
      <w:r w:rsidRPr="00B7303D">
        <w:rPr>
          <w:rFonts w:ascii="Times New Roman" w:hAnsi="Times New Roman" w:cs="Times New Roman"/>
          <w:sz w:val="24"/>
          <w:szCs w:val="24"/>
        </w:rPr>
        <w:t xml:space="preserve">Pada umumnya setiap perusahaan bertujuan untuk memperoleh laba atau keuntungan. Para manajemen perusahaan dituntut harus mampu mencapai target yang telah direncanakan. Profitabilitas atau kemampuan memperoleh laba adalah suatu ukuran dalam persentase yang digunakan untuk menilai sejauh mana perusahaan mampu menghasilkan laba pada tingkat yang dapat diterima. Profitabilitas suatu perusahaan dapat dinilai melalui berbagai </w:t>
      </w:r>
      <w:proofErr w:type="gramStart"/>
      <w:r w:rsidRPr="00B7303D">
        <w:rPr>
          <w:rFonts w:ascii="Times New Roman" w:hAnsi="Times New Roman" w:cs="Times New Roman"/>
          <w:sz w:val="24"/>
          <w:szCs w:val="24"/>
        </w:rPr>
        <w:t>cara</w:t>
      </w:r>
      <w:proofErr w:type="gramEnd"/>
      <w:r w:rsidRPr="00B7303D">
        <w:rPr>
          <w:rFonts w:ascii="Times New Roman" w:hAnsi="Times New Roman" w:cs="Times New Roman"/>
          <w:sz w:val="24"/>
          <w:szCs w:val="24"/>
        </w:rPr>
        <w:t xml:space="preserve"> tergantung pada laba dan aset atau modal yang akan diperbandingkan satu dengan lainnya. </w:t>
      </w:r>
    </w:p>
    <w:p w:rsidR="00BB5B99" w:rsidRPr="00B7303D" w:rsidRDefault="00BB5B99" w:rsidP="00BB5B99">
      <w:pPr>
        <w:spacing w:line="480" w:lineRule="auto"/>
        <w:ind w:left="1134" w:firstLine="720"/>
        <w:jc w:val="both"/>
        <w:rPr>
          <w:rFonts w:ascii="Times New Roman" w:hAnsi="Times New Roman" w:cs="Times New Roman"/>
          <w:sz w:val="24"/>
          <w:szCs w:val="24"/>
        </w:rPr>
      </w:pPr>
      <w:r w:rsidRPr="00A85B7E">
        <w:rPr>
          <w:rFonts w:ascii="Times New Roman" w:hAnsi="Times New Roman" w:cs="Times New Roman"/>
          <w:sz w:val="24"/>
          <w:szCs w:val="24"/>
        </w:rPr>
        <w:lastRenderedPageBreak/>
        <w:t xml:space="preserve">Menurut </w:t>
      </w:r>
      <w:r>
        <w:rPr>
          <w:rFonts w:ascii="Times New Roman" w:hAnsi="Times New Roman" w:cs="Times New Roman"/>
          <w:sz w:val="24"/>
          <w:szCs w:val="24"/>
        </w:rPr>
        <w:t xml:space="preserve">Kasmir, </w:t>
      </w:r>
      <w:r w:rsidRPr="00A85B7E">
        <w:rPr>
          <w:rFonts w:ascii="Times New Roman" w:hAnsi="Times New Roman" w:cs="Times New Roman"/>
          <w:sz w:val="24"/>
          <w:szCs w:val="24"/>
        </w:rPr>
        <w:t>2014:196 dalam Rani Kurniasari, rasio profitabilitas merupakan rasio untuk menilai kemampuan perusahaan dalam menc</w:t>
      </w:r>
      <w:r w:rsidRPr="00B7303D">
        <w:rPr>
          <w:rFonts w:ascii="Times New Roman" w:hAnsi="Times New Roman" w:cs="Times New Roman"/>
          <w:sz w:val="24"/>
          <w:szCs w:val="24"/>
        </w:rPr>
        <w:t>ari keuntungan. Rasio ini juga memberikan ukuran tingkat efisiensi manajemen suatu perusahaan. Hal ini ditunjukkan oleh laba yang dihasilkan dari penjualan dan pendapatan investasi. Intinya adalah penggunaan rasio ini menunjukkan efisiensi perusahaan</w:t>
      </w:r>
      <w:r>
        <w:rPr>
          <w:rFonts w:ascii="Times New Roman" w:hAnsi="Times New Roman" w:cs="Times New Roman"/>
          <w:sz w:val="24"/>
          <w:szCs w:val="24"/>
        </w:rPr>
        <w:t>.</w:t>
      </w:r>
    </w:p>
    <w:p w:rsidR="00BB5B99" w:rsidRPr="00B7303D" w:rsidRDefault="00BB5B99" w:rsidP="00BB5B99">
      <w:pPr>
        <w:spacing w:line="480" w:lineRule="auto"/>
        <w:ind w:left="1134" w:firstLine="720"/>
        <w:jc w:val="both"/>
        <w:rPr>
          <w:rFonts w:ascii="Times New Roman" w:hAnsi="Times New Roman" w:cs="Times New Roman"/>
          <w:sz w:val="24"/>
          <w:szCs w:val="24"/>
        </w:rPr>
      </w:pPr>
      <w:r w:rsidRPr="00B7303D">
        <w:rPr>
          <w:rFonts w:ascii="Times New Roman" w:hAnsi="Times New Roman" w:cs="Times New Roman"/>
          <w:sz w:val="24"/>
          <w:szCs w:val="24"/>
        </w:rPr>
        <w:t xml:space="preserve">Profitabilitas yang tinggi menunjukkan prospek perusahaan yang baik sehingga investor </w:t>
      </w:r>
      <w:proofErr w:type="gramStart"/>
      <w:r w:rsidRPr="00B7303D">
        <w:rPr>
          <w:rFonts w:ascii="Times New Roman" w:hAnsi="Times New Roman" w:cs="Times New Roman"/>
          <w:sz w:val="24"/>
          <w:szCs w:val="24"/>
        </w:rPr>
        <w:t>akan</w:t>
      </w:r>
      <w:proofErr w:type="gramEnd"/>
      <w:r w:rsidRPr="00B7303D">
        <w:rPr>
          <w:rFonts w:ascii="Times New Roman" w:hAnsi="Times New Roman" w:cs="Times New Roman"/>
          <w:sz w:val="24"/>
          <w:szCs w:val="24"/>
        </w:rPr>
        <w:t xml:space="preserve"> merespon positif sinyal tersebut dan nilai perusahaan akan meningkat. Investor menanamkan saham pada sebuah perusahaan dengan tujuan untuk mendapatkan </w:t>
      </w:r>
      <w:r w:rsidRPr="00A85B7E">
        <w:rPr>
          <w:rFonts w:ascii="Times New Roman" w:hAnsi="Times New Roman" w:cs="Times New Roman"/>
          <w:i/>
          <w:sz w:val="24"/>
          <w:szCs w:val="24"/>
        </w:rPr>
        <w:t>return,</w:t>
      </w:r>
      <w:r w:rsidRPr="00B7303D">
        <w:rPr>
          <w:rFonts w:ascii="Times New Roman" w:hAnsi="Times New Roman" w:cs="Times New Roman"/>
          <w:sz w:val="24"/>
          <w:szCs w:val="24"/>
        </w:rPr>
        <w:t xml:space="preserve"> yang terdiri dari </w:t>
      </w:r>
      <w:r w:rsidRPr="00B7303D">
        <w:rPr>
          <w:rFonts w:ascii="Times New Roman" w:hAnsi="Times New Roman" w:cs="Times New Roman"/>
          <w:i/>
          <w:sz w:val="24"/>
          <w:szCs w:val="24"/>
        </w:rPr>
        <w:t>yield</w:t>
      </w:r>
      <w:r w:rsidRPr="00B7303D">
        <w:rPr>
          <w:rFonts w:ascii="Times New Roman" w:hAnsi="Times New Roman" w:cs="Times New Roman"/>
          <w:sz w:val="24"/>
          <w:szCs w:val="24"/>
        </w:rPr>
        <w:t xml:space="preserve"> dan </w:t>
      </w:r>
      <w:r w:rsidRPr="00B7303D">
        <w:rPr>
          <w:rFonts w:ascii="Times New Roman" w:hAnsi="Times New Roman" w:cs="Times New Roman"/>
          <w:i/>
          <w:sz w:val="24"/>
          <w:szCs w:val="24"/>
        </w:rPr>
        <w:t xml:space="preserve">capital gain. </w:t>
      </w:r>
      <w:r w:rsidRPr="00B7303D">
        <w:rPr>
          <w:rFonts w:ascii="Times New Roman" w:hAnsi="Times New Roman" w:cs="Times New Roman"/>
          <w:sz w:val="24"/>
          <w:szCs w:val="24"/>
        </w:rPr>
        <w:t xml:space="preserve">Semakin tinggi kemampuan memperoleh laba, maka semakin besar </w:t>
      </w:r>
      <w:r w:rsidRPr="00B7303D">
        <w:rPr>
          <w:rFonts w:ascii="Times New Roman" w:hAnsi="Times New Roman" w:cs="Times New Roman"/>
          <w:i/>
          <w:sz w:val="24"/>
          <w:szCs w:val="24"/>
        </w:rPr>
        <w:t xml:space="preserve">return </w:t>
      </w:r>
      <w:r w:rsidRPr="00B7303D">
        <w:rPr>
          <w:rFonts w:ascii="Times New Roman" w:hAnsi="Times New Roman" w:cs="Times New Roman"/>
          <w:sz w:val="24"/>
          <w:szCs w:val="24"/>
        </w:rPr>
        <w:t>yang diharapkan investor, sehingga menjadikan nilai perusahaan menjadi lebih baik.</w:t>
      </w:r>
    </w:p>
    <w:p w:rsidR="00BB5B99" w:rsidRPr="00B7303D" w:rsidRDefault="00BB5B99" w:rsidP="00BB5B99">
      <w:pPr>
        <w:spacing w:line="48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lang w:val="en-ID"/>
        </w:rPr>
        <w:t>R</w:t>
      </w:r>
      <w:r>
        <w:rPr>
          <w:rFonts w:ascii="Times New Roman" w:hAnsi="Times New Roman" w:cs="Times New Roman"/>
          <w:sz w:val="24"/>
          <w:szCs w:val="24"/>
          <w:lang w:val="id-ID"/>
        </w:rPr>
        <w:t>asio profitabili</w:t>
      </w:r>
      <w:r>
        <w:rPr>
          <w:rFonts w:ascii="Times New Roman" w:hAnsi="Times New Roman" w:cs="Times New Roman"/>
          <w:sz w:val="24"/>
          <w:szCs w:val="24"/>
          <w:lang w:val="en-ID"/>
        </w:rPr>
        <w:t>t</w:t>
      </w:r>
      <w:r w:rsidRPr="00B7303D">
        <w:rPr>
          <w:rFonts w:ascii="Times New Roman" w:hAnsi="Times New Roman" w:cs="Times New Roman"/>
          <w:sz w:val="24"/>
          <w:szCs w:val="24"/>
          <w:lang w:val="id-ID"/>
        </w:rPr>
        <w:t>as memiliki tujuan dan manfaat bagi perusahaan adalah sebagai berikut:</w:t>
      </w:r>
    </w:p>
    <w:p w:rsidR="00BB5B99" w:rsidRPr="00B7303D" w:rsidRDefault="00BB5B99" w:rsidP="00BB5B99">
      <w:pPr>
        <w:pStyle w:val="ListParagraph"/>
        <w:numPr>
          <w:ilvl w:val="0"/>
          <w:numId w:val="3"/>
        </w:numPr>
        <w:spacing w:after="200" w:line="480" w:lineRule="auto"/>
        <w:ind w:left="1560"/>
        <w:rPr>
          <w:szCs w:val="24"/>
        </w:rPr>
      </w:pPr>
      <w:r w:rsidRPr="00B7303D">
        <w:rPr>
          <w:szCs w:val="24"/>
        </w:rPr>
        <w:t xml:space="preserve">Untuk mengukur kemampuan perusahaan dalam menghasilkan laba selama periode tertentu </w:t>
      </w:r>
    </w:p>
    <w:p w:rsidR="00BB5B99" w:rsidRPr="00B7303D" w:rsidRDefault="00BB5B99" w:rsidP="00BB5B99">
      <w:pPr>
        <w:pStyle w:val="ListParagraph"/>
        <w:numPr>
          <w:ilvl w:val="0"/>
          <w:numId w:val="3"/>
        </w:numPr>
        <w:spacing w:after="200" w:line="480" w:lineRule="auto"/>
        <w:ind w:left="1560"/>
        <w:rPr>
          <w:szCs w:val="24"/>
        </w:rPr>
      </w:pPr>
      <w:r w:rsidRPr="00B7303D">
        <w:rPr>
          <w:szCs w:val="24"/>
          <w:lang w:val="id-ID"/>
        </w:rPr>
        <w:t xml:space="preserve">Untuk menilai posisi laba perusahaan tahun sebelumnya dengan tahun sekarang </w:t>
      </w:r>
    </w:p>
    <w:p w:rsidR="00BB5B99" w:rsidRPr="00B7303D" w:rsidRDefault="00BB5B99" w:rsidP="00BB5B99">
      <w:pPr>
        <w:pStyle w:val="ListParagraph"/>
        <w:numPr>
          <w:ilvl w:val="0"/>
          <w:numId w:val="3"/>
        </w:numPr>
        <w:spacing w:after="200" w:line="480" w:lineRule="auto"/>
        <w:ind w:left="1560"/>
        <w:rPr>
          <w:szCs w:val="24"/>
        </w:rPr>
      </w:pPr>
      <w:r w:rsidRPr="00B7303D">
        <w:rPr>
          <w:szCs w:val="24"/>
          <w:lang w:val="id-ID"/>
        </w:rPr>
        <w:t xml:space="preserve">Untuk menilai perkembangan laba dari waktu ke waktu </w:t>
      </w:r>
    </w:p>
    <w:p w:rsidR="00BB5B99" w:rsidRPr="00B7303D" w:rsidRDefault="00BB5B99" w:rsidP="00BB5B99">
      <w:pPr>
        <w:pStyle w:val="ListParagraph"/>
        <w:numPr>
          <w:ilvl w:val="0"/>
          <w:numId w:val="3"/>
        </w:numPr>
        <w:spacing w:after="200" w:line="480" w:lineRule="auto"/>
        <w:ind w:left="1560"/>
        <w:rPr>
          <w:szCs w:val="24"/>
        </w:rPr>
      </w:pPr>
      <w:r w:rsidRPr="00B7303D">
        <w:rPr>
          <w:szCs w:val="24"/>
          <w:lang w:val="id-ID"/>
        </w:rPr>
        <w:t xml:space="preserve">Untuk mengukur seberapa jumlah laba bersih yang akan dihasilkan dari setiap rupiah dana yang tertanam dalam </w:t>
      </w:r>
      <w:r w:rsidRPr="00A85B7E">
        <w:rPr>
          <w:i/>
          <w:szCs w:val="24"/>
          <w:lang w:val="id-ID"/>
        </w:rPr>
        <w:t>total asset</w:t>
      </w:r>
    </w:p>
    <w:p w:rsidR="00BB5B99" w:rsidRPr="00B7303D" w:rsidRDefault="00BB5B99" w:rsidP="00BB5B99">
      <w:pPr>
        <w:pStyle w:val="ListParagraph"/>
        <w:numPr>
          <w:ilvl w:val="0"/>
          <w:numId w:val="3"/>
        </w:numPr>
        <w:spacing w:after="200" w:line="480" w:lineRule="auto"/>
        <w:ind w:left="1560"/>
        <w:rPr>
          <w:szCs w:val="24"/>
        </w:rPr>
      </w:pPr>
      <w:r w:rsidRPr="00B7303D">
        <w:rPr>
          <w:szCs w:val="24"/>
          <w:lang w:val="id-ID"/>
        </w:rPr>
        <w:t>Untuk mengukur seberapa besar jumlah laba bersih yang akan dihasilkan dari setiap rupiah dana yang tertanam dalam total ekuitas</w:t>
      </w:r>
    </w:p>
    <w:p w:rsidR="00BB5B99" w:rsidRPr="00B7303D" w:rsidRDefault="00BB5B99" w:rsidP="00BB5B99">
      <w:pPr>
        <w:pStyle w:val="ListParagraph"/>
        <w:numPr>
          <w:ilvl w:val="0"/>
          <w:numId w:val="3"/>
        </w:numPr>
        <w:spacing w:after="200" w:line="480" w:lineRule="auto"/>
        <w:ind w:left="1560"/>
        <w:rPr>
          <w:szCs w:val="24"/>
        </w:rPr>
      </w:pPr>
      <w:r w:rsidRPr="00B7303D">
        <w:rPr>
          <w:szCs w:val="24"/>
          <w:lang w:val="id-ID"/>
        </w:rPr>
        <w:t xml:space="preserve">Untuk mengukur marjin laba kotor atas penjualan bersih </w:t>
      </w:r>
    </w:p>
    <w:p w:rsidR="00BB5B99" w:rsidRPr="00B7303D" w:rsidRDefault="00BB5B99" w:rsidP="00BB5B99">
      <w:pPr>
        <w:pStyle w:val="ListParagraph"/>
        <w:numPr>
          <w:ilvl w:val="0"/>
          <w:numId w:val="3"/>
        </w:numPr>
        <w:spacing w:after="200" w:line="480" w:lineRule="auto"/>
        <w:ind w:left="1560"/>
        <w:rPr>
          <w:szCs w:val="24"/>
        </w:rPr>
      </w:pPr>
      <w:r w:rsidRPr="00B7303D">
        <w:rPr>
          <w:szCs w:val="24"/>
          <w:lang w:val="id-ID"/>
        </w:rPr>
        <w:t xml:space="preserve">Untuk mengukur marjin laba operasional atas penjualan bersih </w:t>
      </w:r>
    </w:p>
    <w:p w:rsidR="00BB5B99" w:rsidRPr="00B7303D" w:rsidRDefault="00BB5B99" w:rsidP="00BB5B99">
      <w:pPr>
        <w:pStyle w:val="ListParagraph"/>
        <w:numPr>
          <w:ilvl w:val="0"/>
          <w:numId w:val="3"/>
        </w:numPr>
        <w:spacing w:after="200" w:line="480" w:lineRule="auto"/>
        <w:ind w:left="1560"/>
        <w:rPr>
          <w:szCs w:val="24"/>
        </w:rPr>
      </w:pPr>
      <w:r w:rsidRPr="00B7303D">
        <w:rPr>
          <w:szCs w:val="24"/>
          <w:lang w:val="id-ID"/>
        </w:rPr>
        <w:lastRenderedPageBreak/>
        <w:t>Untuk mengukur marjin la</w:t>
      </w:r>
      <w:r>
        <w:rPr>
          <w:szCs w:val="24"/>
          <w:lang w:val="id-ID"/>
        </w:rPr>
        <w:t>ba bersih atas penjualan bersih</w:t>
      </w:r>
    </w:p>
    <w:p w:rsidR="00BB5B99" w:rsidRPr="00FD4F22" w:rsidRDefault="00BB5B99" w:rsidP="00BB5B99">
      <w:pPr>
        <w:rPr>
          <w:rFonts w:ascii="Times New Roman" w:hAnsi="Times New Roman" w:cs="Times New Roman"/>
          <w:sz w:val="24"/>
          <w:szCs w:val="24"/>
        </w:rPr>
      </w:pPr>
    </w:p>
    <w:p w:rsidR="00BB5B99" w:rsidRDefault="00BB5B99" w:rsidP="00BB5B99">
      <w:pPr>
        <w:ind w:left="709"/>
        <w:jc w:val="both"/>
        <w:rPr>
          <w:rFonts w:ascii="Times New Roman" w:hAnsi="Times New Roman" w:cs="Times New Roman"/>
          <w:sz w:val="24"/>
          <w:szCs w:val="24"/>
          <w:lang w:val="id-ID"/>
        </w:rPr>
      </w:pPr>
      <w:r w:rsidRPr="00F96847">
        <w:rPr>
          <w:rFonts w:ascii="Times New Roman" w:hAnsi="Times New Roman" w:cs="Times New Roman"/>
          <w:sz w:val="24"/>
          <w:szCs w:val="24"/>
          <w:lang w:val="id-ID"/>
        </w:rPr>
        <w:t>Proksi untuk mengukur rasio profitabilitas yaitu :</w:t>
      </w:r>
    </w:p>
    <w:p w:rsidR="00BB5B99" w:rsidRPr="00F96847" w:rsidRDefault="00BB5B99" w:rsidP="00BB5B99">
      <w:pPr>
        <w:ind w:left="1440" w:firstLine="403"/>
        <w:jc w:val="both"/>
        <w:rPr>
          <w:rFonts w:ascii="Times New Roman" w:hAnsi="Times New Roman" w:cs="Times New Roman"/>
          <w:sz w:val="24"/>
          <w:szCs w:val="24"/>
          <w:lang w:val="id-ID"/>
        </w:rPr>
      </w:pPr>
    </w:p>
    <w:p w:rsidR="00BB5B99" w:rsidRPr="00F96847" w:rsidRDefault="00BB5B99" w:rsidP="00BB5B99">
      <w:pPr>
        <w:ind w:firstLine="720"/>
        <w:jc w:val="center"/>
        <w:rPr>
          <w:rFonts w:ascii="Times New Roman" w:hAnsi="Times New Roman" w:cs="Times New Roman"/>
          <w:b/>
          <w:sz w:val="24"/>
          <w:szCs w:val="24"/>
        </w:rPr>
      </w:pPr>
      <w:r>
        <w:rPr>
          <w:rFonts w:ascii="Times New Roman" w:hAnsi="Times New Roman" w:cs="Times New Roman"/>
          <w:b/>
          <w:sz w:val="24"/>
          <w:szCs w:val="24"/>
        </w:rPr>
        <w:t>Tabel</w:t>
      </w:r>
      <w:r w:rsidRPr="00F96847">
        <w:rPr>
          <w:rFonts w:ascii="Times New Roman" w:hAnsi="Times New Roman" w:cs="Times New Roman"/>
          <w:b/>
          <w:sz w:val="24"/>
          <w:szCs w:val="24"/>
        </w:rPr>
        <w:t xml:space="preserve"> </w:t>
      </w:r>
      <w:r>
        <w:rPr>
          <w:rFonts w:ascii="Times New Roman" w:hAnsi="Times New Roman" w:cs="Times New Roman"/>
          <w:b/>
          <w:sz w:val="24"/>
          <w:szCs w:val="24"/>
        </w:rPr>
        <w:t>2.2</w:t>
      </w:r>
    </w:p>
    <w:p w:rsidR="00BB5B99" w:rsidRPr="00F96847" w:rsidRDefault="00BB5B99" w:rsidP="00BB5B99">
      <w:pPr>
        <w:ind w:firstLine="720"/>
        <w:jc w:val="center"/>
        <w:rPr>
          <w:rFonts w:ascii="Times New Roman" w:hAnsi="Times New Roman" w:cs="Times New Roman"/>
          <w:b/>
          <w:sz w:val="24"/>
          <w:szCs w:val="24"/>
        </w:rPr>
      </w:pPr>
      <w:r w:rsidRPr="00F96847">
        <w:rPr>
          <w:rFonts w:ascii="Times New Roman" w:hAnsi="Times New Roman" w:cs="Times New Roman"/>
          <w:b/>
          <w:sz w:val="24"/>
          <w:szCs w:val="24"/>
        </w:rPr>
        <w:t>Rasio Profitabilitas</w:t>
      </w:r>
    </w:p>
    <w:tbl>
      <w:tblPr>
        <w:tblStyle w:val="TableGrid"/>
        <w:tblW w:w="0" w:type="auto"/>
        <w:tblInd w:w="720" w:type="dxa"/>
        <w:tblLook w:val="04A0" w:firstRow="1" w:lastRow="0" w:firstColumn="1" w:lastColumn="0" w:noHBand="0" w:noVBand="1"/>
      </w:tblPr>
      <w:tblGrid>
        <w:gridCol w:w="691"/>
        <w:gridCol w:w="5019"/>
        <w:gridCol w:w="2920"/>
      </w:tblGrid>
      <w:tr w:rsidR="00BB5B99" w:rsidRPr="00F96847" w:rsidTr="001C0F2A">
        <w:tc>
          <w:tcPr>
            <w:tcW w:w="693" w:type="dxa"/>
          </w:tcPr>
          <w:p w:rsidR="00BB5B99" w:rsidRPr="00F96847" w:rsidRDefault="00BB5B99" w:rsidP="001C0F2A">
            <w:pPr>
              <w:spacing w:line="480" w:lineRule="auto"/>
              <w:jc w:val="both"/>
              <w:rPr>
                <w:rFonts w:ascii="Times New Roman" w:hAnsi="Times New Roman" w:cs="Times New Roman"/>
                <w:sz w:val="24"/>
                <w:szCs w:val="24"/>
                <w:lang w:val="id-ID"/>
              </w:rPr>
            </w:pPr>
            <w:r w:rsidRPr="00F96847">
              <w:rPr>
                <w:rFonts w:ascii="Times New Roman" w:hAnsi="Times New Roman" w:cs="Times New Roman"/>
                <w:sz w:val="24"/>
                <w:szCs w:val="24"/>
                <w:lang w:val="id-ID"/>
              </w:rPr>
              <w:t>No</w:t>
            </w:r>
          </w:p>
        </w:tc>
        <w:tc>
          <w:tcPr>
            <w:tcW w:w="5050" w:type="dxa"/>
          </w:tcPr>
          <w:p w:rsidR="00BB5B99" w:rsidRPr="00F96847" w:rsidRDefault="00BB5B99" w:rsidP="001C0F2A">
            <w:pPr>
              <w:spacing w:line="480" w:lineRule="auto"/>
              <w:jc w:val="both"/>
              <w:rPr>
                <w:rFonts w:ascii="Times New Roman" w:hAnsi="Times New Roman" w:cs="Times New Roman"/>
                <w:sz w:val="24"/>
                <w:szCs w:val="24"/>
                <w:lang w:val="id-ID"/>
              </w:rPr>
            </w:pPr>
            <w:r w:rsidRPr="00F96847">
              <w:rPr>
                <w:rFonts w:ascii="Times New Roman" w:hAnsi="Times New Roman" w:cs="Times New Roman"/>
                <w:sz w:val="24"/>
                <w:szCs w:val="24"/>
                <w:lang w:val="id-ID"/>
              </w:rPr>
              <w:t>Indikator</w:t>
            </w:r>
          </w:p>
        </w:tc>
        <w:tc>
          <w:tcPr>
            <w:tcW w:w="2931" w:type="dxa"/>
          </w:tcPr>
          <w:p w:rsidR="00BB5B99" w:rsidRPr="00F96847" w:rsidRDefault="00BB5B99" w:rsidP="001C0F2A">
            <w:pPr>
              <w:spacing w:line="480" w:lineRule="auto"/>
              <w:jc w:val="both"/>
              <w:rPr>
                <w:rFonts w:ascii="Times New Roman" w:hAnsi="Times New Roman" w:cs="Times New Roman"/>
                <w:sz w:val="24"/>
                <w:szCs w:val="24"/>
                <w:lang w:val="id-ID"/>
              </w:rPr>
            </w:pPr>
            <w:r w:rsidRPr="00F96847">
              <w:rPr>
                <w:rFonts w:ascii="Times New Roman" w:hAnsi="Times New Roman" w:cs="Times New Roman"/>
                <w:sz w:val="24"/>
                <w:szCs w:val="24"/>
                <w:lang w:val="id-ID"/>
              </w:rPr>
              <w:t>Keterangan</w:t>
            </w:r>
          </w:p>
        </w:tc>
      </w:tr>
      <w:tr w:rsidR="00BB5B99" w:rsidRPr="00F96847" w:rsidTr="001C0F2A">
        <w:tc>
          <w:tcPr>
            <w:tcW w:w="693" w:type="dxa"/>
          </w:tcPr>
          <w:p w:rsidR="00BB5B99" w:rsidRPr="00F96847" w:rsidRDefault="00BB5B99" w:rsidP="001C0F2A">
            <w:pPr>
              <w:spacing w:line="480" w:lineRule="auto"/>
              <w:jc w:val="both"/>
              <w:rPr>
                <w:rFonts w:ascii="Times New Roman" w:hAnsi="Times New Roman" w:cs="Times New Roman"/>
                <w:sz w:val="24"/>
                <w:szCs w:val="24"/>
                <w:lang w:val="id-ID"/>
              </w:rPr>
            </w:pPr>
            <w:r w:rsidRPr="00F96847">
              <w:rPr>
                <w:rFonts w:ascii="Times New Roman" w:hAnsi="Times New Roman" w:cs="Times New Roman"/>
                <w:sz w:val="24"/>
                <w:szCs w:val="24"/>
                <w:lang w:val="id-ID"/>
              </w:rPr>
              <w:t xml:space="preserve">1. </w:t>
            </w:r>
          </w:p>
        </w:tc>
        <w:tc>
          <w:tcPr>
            <w:tcW w:w="5050" w:type="dxa"/>
          </w:tcPr>
          <w:p w:rsidR="00BB5B99" w:rsidRPr="00F96847" w:rsidRDefault="00BB5B99" w:rsidP="001C0F2A">
            <w:pPr>
              <w:spacing w:line="480" w:lineRule="auto"/>
              <w:jc w:val="both"/>
              <w:rPr>
                <w:rFonts w:ascii="Times New Roman" w:hAnsi="Times New Roman" w:cs="Times New Roman"/>
                <w:i/>
                <w:sz w:val="24"/>
                <w:szCs w:val="24"/>
                <w:lang w:val="id-ID"/>
              </w:rPr>
            </w:pPr>
            <w:r w:rsidRPr="00F96847">
              <w:rPr>
                <w:rFonts w:ascii="Times New Roman" w:hAnsi="Times New Roman" w:cs="Times New Roman"/>
                <w:i/>
                <w:sz w:val="24"/>
                <w:szCs w:val="24"/>
                <w:lang w:val="id-ID"/>
              </w:rPr>
              <w:t>Gross Profit Margin</w:t>
            </w:r>
          </w:p>
        </w:tc>
        <w:tc>
          <w:tcPr>
            <w:tcW w:w="2931" w:type="dxa"/>
          </w:tcPr>
          <w:p w:rsidR="00BB5B99" w:rsidRPr="00F96847" w:rsidRDefault="00BB5B99" w:rsidP="001C0F2A">
            <w:pPr>
              <w:spacing w:line="480" w:lineRule="auto"/>
              <w:jc w:val="both"/>
              <w:rPr>
                <w:rFonts w:ascii="Times New Roman" w:hAnsi="Times New Roman" w:cs="Times New Roman"/>
                <w:sz w:val="24"/>
                <w:szCs w:val="24"/>
                <w:lang w:val="id-ID"/>
              </w:rPr>
            </w:pPr>
            <w:r w:rsidRPr="00F96847">
              <w:rPr>
                <w:rFonts w:ascii="Times New Roman" w:hAnsi="Times New Roman" w:cs="Times New Roman"/>
                <w:i/>
                <w:sz w:val="24"/>
                <w:szCs w:val="24"/>
                <w:lang w:val="id-ID"/>
              </w:rPr>
              <w:t>Gross Profit Margin</w:t>
            </w:r>
            <w:r w:rsidRPr="00F96847">
              <w:rPr>
                <w:rFonts w:ascii="Times New Roman" w:hAnsi="Times New Roman" w:cs="Times New Roman"/>
                <w:sz w:val="24"/>
                <w:szCs w:val="24"/>
                <w:lang w:val="id-ID"/>
              </w:rPr>
              <w:t xml:space="preserve"> merupakan rasio yang digunakan untuk mengukur besarnya persentase laba kotor atas penjualan bersih.</w:t>
            </w:r>
          </w:p>
        </w:tc>
      </w:tr>
      <w:tr w:rsidR="00BB5B99" w:rsidRPr="00F96847" w:rsidTr="001C0F2A">
        <w:tc>
          <w:tcPr>
            <w:tcW w:w="693" w:type="dxa"/>
          </w:tcPr>
          <w:p w:rsidR="00BB5B99" w:rsidRPr="00F96847" w:rsidRDefault="00BB5B99" w:rsidP="001C0F2A">
            <w:pPr>
              <w:spacing w:line="480" w:lineRule="auto"/>
              <w:jc w:val="both"/>
              <w:rPr>
                <w:rFonts w:ascii="Times New Roman" w:hAnsi="Times New Roman" w:cs="Times New Roman"/>
                <w:sz w:val="24"/>
                <w:szCs w:val="24"/>
                <w:lang w:val="id-ID"/>
              </w:rPr>
            </w:pPr>
            <w:r w:rsidRPr="00F96847">
              <w:rPr>
                <w:rFonts w:ascii="Times New Roman" w:hAnsi="Times New Roman" w:cs="Times New Roman"/>
                <w:sz w:val="24"/>
                <w:szCs w:val="24"/>
                <w:lang w:val="id-ID"/>
              </w:rPr>
              <w:t>2.</w:t>
            </w:r>
          </w:p>
        </w:tc>
        <w:tc>
          <w:tcPr>
            <w:tcW w:w="5050" w:type="dxa"/>
          </w:tcPr>
          <w:p w:rsidR="00BB5B99" w:rsidRPr="00F96847" w:rsidRDefault="00BB5B99" w:rsidP="001C0F2A">
            <w:pPr>
              <w:spacing w:line="480" w:lineRule="auto"/>
              <w:jc w:val="both"/>
              <w:rPr>
                <w:rFonts w:ascii="Times New Roman" w:hAnsi="Times New Roman" w:cs="Times New Roman"/>
                <w:i/>
                <w:sz w:val="24"/>
                <w:szCs w:val="24"/>
                <w:lang w:val="id-ID"/>
              </w:rPr>
            </w:pPr>
            <w:r w:rsidRPr="00F96847">
              <w:rPr>
                <w:rFonts w:ascii="Times New Roman" w:hAnsi="Times New Roman" w:cs="Times New Roman"/>
                <w:i/>
                <w:sz w:val="24"/>
                <w:szCs w:val="24"/>
                <w:lang w:val="id-ID"/>
              </w:rPr>
              <w:t>Net Profit Margin</w:t>
            </w:r>
          </w:p>
        </w:tc>
        <w:tc>
          <w:tcPr>
            <w:tcW w:w="2931" w:type="dxa"/>
          </w:tcPr>
          <w:p w:rsidR="00BB5B99" w:rsidRPr="00F96847" w:rsidRDefault="00BB5B99" w:rsidP="001C0F2A">
            <w:pPr>
              <w:spacing w:line="480" w:lineRule="auto"/>
              <w:jc w:val="both"/>
              <w:rPr>
                <w:rFonts w:ascii="Times New Roman" w:hAnsi="Times New Roman" w:cs="Times New Roman"/>
                <w:sz w:val="24"/>
                <w:szCs w:val="24"/>
                <w:lang w:val="id-ID"/>
              </w:rPr>
            </w:pPr>
            <w:r w:rsidRPr="00F96847">
              <w:rPr>
                <w:rFonts w:ascii="Times New Roman" w:hAnsi="Times New Roman" w:cs="Times New Roman"/>
                <w:sz w:val="24"/>
                <w:szCs w:val="24"/>
                <w:lang w:val="id-ID"/>
              </w:rPr>
              <w:t>Menunjukkan laba yang didapat setelah penerimaan (</w:t>
            </w:r>
            <w:r w:rsidRPr="00F96847">
              <w:rPr>
                <w:rFonts w:ascii="Times New Roman" w:hAnsi="Times New Roman" w:cs="Times New Roman"/>
                <w:i/>
                <w:sz w:val="24"/>
                <w:szCs w:val="24"/>
                <w:lang w:val="id-ID"/>
              </w:rPr>
              <w:t>Sales</w:t>
            </w:r>
            <w:r w:rsidRPr="00F96847">
              <w:rPr>
                <w:rFonts w:ascii="Times New Roman" w:hAnsi="Times New Roman" w:cs="Times New Roman"/>
                <w:sz w:val="24"/>
                <w:szCs w:val="24"/>
                <w:lang w:val="id-ID"/>
              </w:rPr>
              <w:t xml:space="preserve"> dikurangi seluruh biaya atau EAT). Rasio ini memberitahu kita keuntungan relatif kuat untuk penjualan setelah mengurangi biaya produksi barang yang akan dijual.</w:t>
            </w:r>
          </w:p>
        </w:tc>
      </w:tr>
      <w:tr w:rsidR="00BB5B99" w:rsidRPr="00F96847" w:rsidTr="001C0F2A">
        <w:tc>
          <w:tcPr>
            <w:tcW w:w="693" w:type="dxa"/>
          </w:tcPr>
          <w:p w:rsidR="00BB5B99" w:rsidRPr="00F96847" w:rsidRDefault="00BB5B99" w:rsidP="001C0F2A">
            <w:pPr>
              <w:spacing w:line="480" w:lineRule="auto"/>
              <w:jc w:val="both"/>
              <w:rPr>
                <w:rFonts w:ascii="Times New Roman" w:hAnsi="Times New Roman" w:cs="Times New Roman"/>
                <w:sz w:val="24"/>
                <w:szCs w:val="24"/>
                <w:lang w:val="id-ID"/>
              </w:rPr>
            </w:pPr>
            <w:r w:rsidRPr="00F96847">
              <w:rPr>
                <w:rFonts w:ascii="Times New Roman" w:hAnsi="Times New Roman" w:cs="Times New Roman"/>
                <w:sz w:val="24"/>
                <w:szCs w:val="24"/>
                <w:lang w:val="id-ID"/>
              </w:rPr>
              <w:t xml:space="preserve">3. </w:t>
            </w:r>
          </w:p>
        </w:tc>
        <w:tc>
          <w:tcPr>
            <w:tcW w:w="5050" w:type="dxa"/>
          </w:tcPr>
          <w:p w:rsidR="00BB5B99" w:rsidRPr="00F96847" w:rsidRDefault="00BB5B99" w:rsidP="001C0F2A">
            <w:pPr>
              <w:spacing w:line="480" w:lineRule="auto"/>
              <w:jc w:val="both"/>
              <w:rPr>
                <w:rFonts w:ascii="Times New Roman" w:hAnsi="Times New Roman" w:cs="Times New Roman"/>
                <w:i/>
                <w:sz w:val="24"/>
                <w:szCs w:val="24"/>
                <w:lang w:val="id-ID"/>
              </w:rPr>
            </w:pPr>
            <w:r w:rsidRPr="00F96847">
              <w:rPr>
                <w:rFonts w:ascii="Times New Roman" w:hAnsi="Times New Roman" w:cs="Times New Roman"/>
                <w:i/>
                <w:sz w:val="24"/>
                <w:szCs w:val="24"/>
                <w:lang w:val="id-ID"/>
              </w:rPr>
              <w:t>ROA (Return on Assets)</w:t>
            </w:r>
          </w:p>
        </w:tc>
        <w:tc>
          <w:tcPr>
            <w:tcW w:w="2931" w:type="dxa"/>
          </w:tcPr>
          <w:p w:rsidR="00BB5B99" w:rsidRPr="00F96847" w:rsidRDefault="00BB5B99" w:rsidP="001C0F2A">
            <w:pPr>
              <w:spacing w:line="480" w:lineRule="auto"/>
              <w:jc w:val="both"/>
              <w:rPr>
                <w:rFonts w:ascii="Times New Roman" w:hAnsi="Times New Roman" w:cs="Times New Roman"/>
                <w:sz w:val="24"/>
                <w:szCs w:val="24"/>
                <w:lang w:val="id-ID"/>
              </w:rPr>
            </w:pPr>
            <w:r w:rsidRPr="00F96847">
              <w:rPr>
                <w:rFonts w:ascii="Times New Roman" w:hAnsi="Times New Roman" w:cs="Times New Roman"/>
                <w:sz w:val="24"/>
                <w:szCs w:val="24"/>
                <w:lang w:val="id-ID"/>
              </w:rPr>
              <w:t xml:space="preserve">Mengukur seberapa besar jumlah laba bersih yang </w:t>
            </w:r>
            <w:r w:rsidRPr="00F96847">
              <w:rPr>
                <w:rFonts w:ascii="Times New Roman" w:hAnsi="Times New Roman" w:cs="Times New Roman"/>
                <w:sz w:val="24"/>
                <w:szCs w:val="24"/>
                <w:lang w:val="id-ID"/>
              </w:rPr>
              <w:lastRenderedPageBreak/>
              <w:t>akan dihasilkan dari setiap rupiah dana yang tertanam dalam total asset.</w:t>
            </w:r>
          </w:p>
        </w:tc>
      </w:tr>
      <w:tr w:rsidR="00BB5B99" w:rsidRPr="00F96847" w:rsidTr="001C0F2A">
        <w:tc>
          <w:tcPr>
            <w:tcW w:w="693" w:type="dxa"/>
          </w:tcPr>
          <w:p w:rsidR="00BB5B99" w:rsidRPr="00F96847" w:rsidRDefault="00BB5B99" w:rsidP="001C0F2A">
            <w:pPr>
              <w:spacing w:line="480" w:lineRule="auto"/>
              <w:jc w:val="both"/>
              <w:rPr>
                <w:rFonts w:ascii="Times New Roman" w:hAnsi="Times New Roman" w:cs="Times New Roman"/>
                <w:sz w:val="24"/>
                <w:szCs w:val="24"/>
                <w:lang w:val="id-ID"/>
              </w:rPr>
            </w:pPr>
            <w:r w:rsidRPr="00F96847">
              <w:rPr>
                <w:rFonts w:ascii="Times New Roman" w:hAnsi="Times New Roman" w:cs="Times New Roman"/>
                <w:sz w:val="24"/>
                <w:szCs w:val="24"/>
                <w:lang w:val="id-ID"/>
              </w:rPr>
              <w:lastRenderedPageBreak/>
              <w:t>4.</w:t>
            </w:r>
          </w:p>
        </w:tc>
        <w:tc>
          <w:tcPr>
            <w:tcW w:w="5050" w:type="dxa"/>
          </w:tcPr>
          <w:p w:rsidR="00BB5B99" w:rsidRPr="00F96847" w:rsidRDefault="00BB5B99" w:rsidP="001C0F2A">
            <w:pPr>
              <w:spacing w:line="480" w:lineRule="auto"/>
              <w:jc w:val="both"/>
              <w:rPr>
                <w:rFonts w:ascii="Times New Roman" w:hAnsi="Times New Roman" w:cs="Times New Roman"/>
                <w:i/>
                <w:sz w:val="24"/>
                <w:szCs w:val="24"/>
                <w:lang w:val="id-ID"/>
              </w:rPr>
            </w:pPr>
            <w:r w:rsidRPr="00F96847">
              <w:rPr>
                <w:rFonts w:ascii="Times New Roman" w:hAnsi="Times New Roman" w:cs="Times New Roman"/>
                <w:i/>
                <w:sz w:val="24"/>
                <w:szCs w:val="24"/>
                <w:lang w:val="id-ID"/>
              </w:rPr>
              <w:t>ROE (Return on Equity)</w:t>
            </w:r>
          </w:p>
        </w:tc>
        <w:tc>
          <w:tcPr>
            <w:tcW w:w="2931" w:type="dxa"/>
          </w:tcPr>
          <w:p w:rsidR="00BB5B99" w:rsidRPr="00F96847" w:rsidRDefault="00BB5B99" w:rsidP="001C0F2A">
            <w:pPr>
              <w:spacing w:line="480" w:lineRule="auto"/>
              <w:jc w:val="both"/>
              <w:rPr>
                <w:rFonts w:ascii="Times New Roman" w:hAnsi="Times New Roman" w:cs="Times New Roman"/>
                <w:sz w:val="24"/>
                <w:szCs w:val="24"/>
                <w:lang w:val="id-ID"/>
              </w:rPr>
            </w:pPr>
            <w:r w:rsidRPr="00F96847">
              <w:rPr>
                <w:rFonts w:ascii="Times New Roman" w:hAnsi="Times New Roman" w:cs="Times New Roman"/>
                <w:sz w:val="24"/>
                <w:szCs w:val="24"/>
                <w:lang w:val="id-ID"/>
              </w:rPr>
              <w:t>Mengukur seberapa besar jumlah laba bersih yang akan dihasilkan dari setiap rupiah dana yang tertanam dalam total ekuitas.</w:t>
            </w:r>
          </w:p>
        </w:tc>
      </w:tr>
      <w:tr w:rsidR="00BB5B99" w:rsidRPr="00F96847" w:rsidTr="001C0F2A">
        <w:tc>
          <w:tcPr>
            <w:tcW w:w="693" w:type="dxa"/>
          </w:tcPr>
          <w:p w:rsidR="00BB5B99" w:rsidRPr="00F96847" w:rsidRDefault="00BB5B99" w:rsidP="001C0F2A">
            <w:pPr>
              <w:spacing w:line="480" w:lineRule="auto"/>
              <w:jc w:val="both"/>
              <w:rPr>
                <w:rFonts w:ascii="Times New Roman" w:hAnsi="Times New Roman" w:cs="Times New Roman"/>
                <w:sz w:val="24"/>
                <w:szCs w:val="24"/>
                <w:lang w:val="id-ID"/>
              </w:rPr>
            </w:pPr>
            <w:r w:rsidRPr="00F96847">
              <w:rPr>
                <w:rFonts w:ascii="Times New Roman" w:hAnsi="Times New Roman" w:cs="Times New Roman"/>
                <w:sz w:val="24"/>
                <w:szCs w:val="24"/>
                <w:lang w:val="id-ID"/>
              </w:rPr>
              <w:t xml:space="preserve">5. </w:t>
            </w:r>
          </w:p>
        </w:tc>
        <w:tc>
          <w:tcPr>
            <w:tcW w:w="5050" w:type="dxa"/>
          </w:tcPr>
          <w:p w:rsidR="00BB5B99" w:rsidRPr="00F96847" w:rsidRDefault="00BB5B99" w:rsidP="001C0F2A">
            <w:pPr>
              <w:spacing w:line="480" w:lineRule="auto"/>
              <w:jc w:val="both"/>
              <w:rPr>
                <w:rFonts w:ascii="Times New Roman" w:hAnsi="Times New Roman" w:cs="Times New Roman"/>
                <w:i/>
                <w:sz w:val="24"/>
                <w:szCs w:val="24"/>
                <w:lang w:val="id-ID"/>
              </w:rPr>
            </w:pPr>
            <w:r w:rsidRPr="00F96847">
              <w:rPr>
                <w:rFonts w:ascii="Times New Roman" w:hAnsi="Times New Roman" w:cs="Times New Roman"/>
                <w:i/>
                <w:sz w:val="24"/>
                <w:szCs w:val="24"/>
                <w:lang w:val="id-ID"/>
              </w:rPr>
              <w:t>Operating Profit Margin</w:t>
            </w:r>
          </w:p>
        </w:tc>
        <w:tc>
          <w:tcPr>
            <w:tcW w:w="2931" w:type="dxa"/>
          </w:tcPr>
          <w:p w:rsidR="00BB5B99" w:rsidRPr="00F96847" w:rsidRDefault="00BB5B99" w:rsidP="001C0F2A">
            <w:pPr>
              <w:spacing w:line="480" w:lineRule="auto"/>
              <w:jc w:val="both"/>
              <w:rPr>
                <w:rFonts w:ascii="Times New Roman" w:hAnsi="Times New Roman" w:cs="Times New Roman"/>
                <w:sz w:val="24"/>
                <w:szCs w:val="24"/>
                <w:lang w:val="id-ID"/>
              </w:rPr>
            </w:pPr>
            <w:r w:rsidRPr="00F96847">
              <w:rPr>
                <w:rFonts w:ascii="Times New Roman" w:hAnsi="Times New Roman" w:cs="Times New Roman"/>
                <w:sz w:val="24"/>
                <w:szCs w:val="24"/>
                <w:lang w:val="id-ID"/>
              </w:rPr>
              <w:t>Rasio yang digunakan untuk mengukur besarnya persentase laba operasional atas penjualan bersih.</w:t>
            </w:r>
          </w:p>
        </w:tc>
      </w:tr>
    </w:tbl>
    <w:p w:rsidR="00BB5B99" w:rsidRPr="00F96847" w:rsidRDefault="00BB5B99" w:rsidP="00BB5B99">
      <w:pPr>
        <w:spacing w:line="480" w:lineRule="auto"/>
        <w:jc w:val="both"/>
        <w:rPr>
          <w:rFonts w:ascii="Times New Roman" w:hAnsi="Times New Roman" w:cs="Times New Roman"/>
          <w:sz w:val="24"/>
          <w:szCs w:val="24"/>
          <w:lang w:val="id-ID"/>
        </w:rPr>
      </w:pPr>
    </w:p>
    <w:p w:rsidR="00BB5B99" w:rsidRDefault="00BB5B99" w:rsidP="00BB5B99">
      <w:pPr>
        <w:spacing w:line="480" w:lineRule="auto"/>
        <w:ind w:left="1134" w:firstLine="709"/>
        <w:jc w:val="both"/>
        <w:rPr>
          <w:rFonts w:ascii="Times New Roman" w:hAnsi="Times New Roman" w:cs="Times New Roman"/>
          <w:sz w:val="24"/>
          <w:szCs w:val="24"/>
        </w:rPr>
      </w:pPr>
      <w:r w:rsidRPr="00F96847">
        <w:rPr>
          <w:rFonts w:ascii="Times New Roman" w:hAnsi="Times New Roman" w:cs="Times New Roman"/>
          <w:sz w:val="24"/>
          <w:szCs w:val="24"/>
        </w:rPr>
        <w:t xml:space="preserve">Rasio profitabilitas dalam penelitian ini diwakili oleh </w:t>
      </w:r>
      <w:r>
        <w:rPr>
          <w:rFonts w:ascii="Times New Roman" w:hAnsi="Times New Roman" w:cs="Times New Roman"/>
          <w:i/>
          <w:sz w:val="24"/>
          <w:szCs w:val="24"/>
        </w:rPr>
        <w:t>R</w:t>
      </w:r>
      <w:r w:rsidRPr="00F96847">
        <w:rPr>
          <w:rFonts w:ascii="Times New Roman" w:hAnsi="Times New Roman" w:cs="Times New Roman"/>
          <w:i/>
          <w:sz w:val="24"/>
          <w:szCs w:val="24"/>
        </w:rPr>
        <w:t xml:space="preserve">eturn on equity </w:t>
      </w:r>
      <w:r>
        <w:rPr>
          <w:rFonts w:ascii="Times New Roman" w:hAnsi="Times New Roman" w:cs="Times New Roman"/>
          <w:sz w:val="24"/>
          <w:szCs w:val="24"/>
        </w:rPr>
        <w:t xml:space="preserve">(ROE) </w:t>
      </w:r>
      <w:r w:rsidRPr="00F96847">
        <w:rPr>
          <w:rFonts w:ascii="Times New Roman" w:hAnsi="Times New Roman" w:cs="Times New Roman"/>
          <w:sz w:val="24"/>
          <w:szCs w:val="24"/>
        </w:rPr>
        <w:t xml:space="preserve">digunakan sebagai pengukuran rasio profitabilitas karena memiliki keunggulan yang mudah dihitung dan dipahami. </w:t>
      </w:r>
      <w:r w:rsidRPr="00EE4C46">
        <w:rPr>
          <w:rFonts w:ascii="Times New Roman" w:hAnsi="Times New Roman"/>
          <w:sz w:val="24"/>
          <w:szCs w:val="24"/>
        </w:rPr>
        <w:t xml:space="preserve">Menurut </w:t>
      </w:r>
      <w:r>
        <w:rPr>
          <w:rFonts w:ascii="Times New Roman" w:hAnsi="Times New Roman"/>
          <w:sz w:val="24"/>
          <w:szCs w:val="24"/>
        </w:rPr>
        <w:t>Asnawi dan Wijaya (2015:26-28) b</w:t>
      </w:r>
      <w:r w:rsidRPr="00EE4C46">
        <w:rPr>
          <w:rFonts w:ascii="Times New Roman" w:hAnsi="Times New Roman"/>
          <w:sz w:val="24"/>
          <w:szCs w:val="24"/>
        </w:rPr>
        <w:t>agi</w:t>
      </w:r>
      <w:r>
        <w:rPr>
          <w:rFonts w:ascii="Times New Roman" w:hAnsi="Times New Roman"/>
          <w:sz w:val="24"/>
          <w:szCs w:val="24"/>
        </w:rPr>
        <w:t xml:space="preserve"> pemegang saham ukuran laba adalah ROE, dan yang terbaik bagi pemegang saham adalah kenaikan ROE yang tinggi. </w:t>
      </w:r>
      <w:r>
        <w:rPr>
          <w:rFonts w:ascii="Times New Roman" w:hAnsi="Times New Roman"/>
          <w:i/>
          <w:sz w:val="24"/>
          <w:szCs w:val="24"/>
        </w:rPr>
        <w:t xml:space="preserve">Return on Equity </w:t>
      </w:r>
      <w:r>
        <w:rPr>
          <w:rFonts w:ascii="Times New Roman" w:hAnsi="Times New Roman"/>
          <w:sz w:val="24"/>
          <w:szCs w:val="24"/>
        </w:rPr>
        <w:t>(R</w:t>
      </w:r>
      <w:r w:rsidRPr="00B24F70">
        <w:rPr>
          <w:rFonts w:ascii="Times New Roman" w:hAnsi="Times New Roman"/>
          <w:sz w:val="24"/>
          <w:szCs w:val="24"/>
        </w:rPr>
        <w:t>OE</w:t>
      </w:r>
      <w:r>
        <w:rPr>
          <w:rFonts w:ascii="Times New Roman" w:hAnsi="Times New Roman"/>
          <w:sz w:val="24"/>
          <w:szCs w:val="24"/>
        </w:rPr>
        <w:t>)</w:t>
      </w:r>
      <w:r w:rsidRPr="00B24F70">
        <w:rPr>
          <w:rFonts w:ascii="Times New Roman" w:hAnsi="Times New Roman"/>
          <w:sz w:val="24"/>
          <w:szCs w:val="24"/>
        </w:rPr>
        <w:t xml:space="preserve"> menunjukkan laba bagi pemegang saham dimana menggunakan </w:t>
      </w:r>
      <w:r w:rsidRPr="00B24F70">
        <w:rPr>
          <w:rFonts w:ascii="Times New Roman" w:hAnsi="Times New Roman"/>
          <w:i/>
          <w:sz w:val="24"/>
          <w:szCs w:val="24"/>
        </w:rPr>
        <w:t xml:space="preserve">earning after tax </w:t>
      </w:r>
      <w:r w:rsidRPr="00B24F70">
        <w:rPr>
          <w:rFonts w:ascii="Times New Roman" w:hAnsi="Times New Roman"/>
          <w:sz w:val="24"/>
          <w:szCs w:val="24"/>
        </w:rPr>
        <w:t>(EAT) sebagai laba bagi dengan seluruh modal sendiri.</w:t>
      </w:r>
      <w:r>
        <w:rPr>
          <w:rFonts w:ascii="Times New Roman" w:hAnsi="Times New Roman"/>
          <w:sz w:val="24"/>
          <w:szCs w:val="24"/>
        </w:rPr>
        <w:t xml:space="preserve"> </w:t>
      </w:r>
      <w:r w:rsidRPr="00B24F70">
        <w:rPr>
          <w:rFonts w:ascii="Times New Roman" w:hAnsi="Times New Roman"/>
          <w:sz w:val="24"/>
          <w:szCs w:val="24"/>
        </w:rPr>
        <w:t xml:space="preserve"> </w:t>
      </w:r>
    </w:p>
    <w:p w:rsidR="00BB5B99" w:rsidRPr="00BC50ED" w:rsidRDefault="00BB5B99" w:rsidP="00BB5B99">
      <w:pPr>
        <w:spacing w:line="480" w:lineRule="auto"/>
        <w:ind w:left="1134" w:firstLine="709"/>
        <w:jc w:val="both"/>
        <w:rPr>
          <w:rFonts w:ascii="Times New Roman" w:hAnsi="Times New Roman" w:cs="Times New Roman"/>
          <w:i/>
          <w:sz w:val="24"/>
          <w:szCs w:val="24"/>
        </w:rPr>
      </w:pPr>
      <w:r w:rsidRPr="00F96847">
        <w:rPr>
          <w:rFonts w:ascii="Times New Roman" w:hAnsi="Times New Roman" w:cs="Times New Roman"/>
          <w:sz w:val="24"/>
          <w:szCs w:val="24"/>
        </w:rPr>
        <w:t xml:space="preserve">Semakin tinggi ROE menunjukkan bahwa semakin tinggi tingkat pengembalian terhadap investasi yang dilakukan dan semakin rendah ROE suatu perusahaan maka tingkat pengembaliannya </w:t>
      </w:r>
      <w:proofErr w:type="gramStart"/>
      <w:r w:rsidRPr="00F96847">
        <w:rPr>
          <w:rFonts w:ascii="Times New Roman" w:hAnsi="Times New Roman" w:cs="Times New Roman"/>
          <w:sz w:val="24"/>
          <w:szCs w:val="24"/>
        </w:rPr>
        <w:t>akan</w:t>
      </w:r>
      <w:proofErr w:type="gramEnd"/>
      <w:r w:rsidRPr="00F96847">
        <w:rPr>
          <w:rFonts w:ascii="Times New Roman" w:hAnsi="Times New Roman" w:cs="Times New Roman"/>
          <w:sz w:val="24"/>
          <w:szCs w:val="24"/>
        </w:rPr>
        <w:t xml:space="preserve"> semakin rendah pula. Seorang calon </w:t>
      </w:r>
      <w:r w:rsidRPr="00F96847">
        <w:rPr>
          <w:rFonts w:ascii="Times New Roman" w:hAnsi="Times New Roman" w:cs="Times New Roman"/>
          <w:sz w:val="24"/>
          <w:szCs w:val="24"/>
        </w:rPr>
        <w:lastRenderedPageBreak/>
        <w:t xml:space="preserve">investor perlu melihat ROE suatu perusahaan sebelum memutuskan melakukan investasi supaya dapat mengetahui seberapa banyak yang </w:t>
      </w:r>
      <w:proofErr w:type="gramStart"/>
      <w:r w:rsidRPr="00F96847">
        <w:rPr>
          <w:rFonts w:ascii="Times New Roman" w:hAnsi="Times New Roman" w:cs="Times New Roman"/>
          <w:sz w:val="24"/>
          <w:szCs w:val="24"/>
        </w:rPr>
        <w:t>akan</w:t>
      </w:r>
      <w:proofErr w:type="gramEnd"/>
      <w:r w:rsidRPr="00F96847">
        <w:rPr>
          <w:rFonts w:ascii="Times New Roman" w:hAnsi="Times New Roman" w:cs="Times New Roman"/>
          <w:sz w:val="24"/>
          <w:szCs w:val="24"/>
        </w:rPr>
        <w:t xml:space="preserve"> dihasilkan d</w:t>
      </w:r>
      <w:r>
        <w:rPr>
          <w:rFonts w:ascii="Times New Roman" w:hAnsi="Times New Roman" w:cs="Times New Roman"/>
          <w:sz w:val="24"/>
          <w:szCs w:val="24"/>
        </w:rPr>
        <w:t>ari investasi yang dilakukannya.</w:t>
      </w:r>
    </w:p>
    <w:p w:rsidR="00BB5B99" w:rsidRPr="00E20F84" w:rsidRDefault="00BB5B99" w:rsidP="00BB5B99">
      <w:pPr>
        <w:pStyle w:val="Heading3"/>
        <w:spacing w:line="480" w:lineRule="auto"/>
      </w:pPr>
      <w:bookmarkStart w:id="8" w:name="_Toc17127968"/>
      <w:r w:rsidRPr="00E20F84">
        <w:t>Leverage</w:t>
      </w:r>
      <w:bookmarkEnd w:id="8"/>
    </w:p>
    <w:p w:rsidR="00BB5B99" w:rsidRPr="002F3811" w:rsidRDefault="00BB5B99" w:rsidP="00BB5B99">
      <w:pPr>
        <w:spacing w:line="480" w:lineRule="auto"/>
        <w:ind w:left="1134" w:firstLine="720"/>
        <w:jc w:val="both"/>
        <w:rPr>
          <w:rFonts w:ascii="Times New Roman" w:hAnsi="Times New Roman" w:cs="Times New Roman"/>
          <w:sz w:val="24"/>
          <w:szCs w:val="24"/>
        </w:rPr>
      </w:pPr>
      <w:r w:rsidRPr="002F3811">
        <w:rPr>
          <w:rFonts w:ascii="Times New Roman" w:hAnsi="Times New Roman" w:cs="Times New Roman"/>
          <w:sz w:val="24"/>
          <w:szCs w:val="24"/>
        </w:rPr>
        <w:t xml:space="preserve">Penggunaan sumber-sumber pembiayaan perusahaan, baik yang merupakan sumber pembiayaan jangka pendek maupun sumber pembiayaan jangka panjang </w:t>
      </w:r>
      <w:proofErr w:type="gramStart"/>
      <w:r w:rsidRPr="002F3811">
        <w:rPr>
          <w:rFonts w:ascii="Times New Roman" w:hAnsi="Times New Roman" w:cs="Times New Roman"/>
          <w:sz w:val="24"/>
          <w:szCs w:val="24"/>
        </w:rPr>
        <w:t>akan</w:t>
      </w:r>
      <w:proofErr w:type="gramEnd"/>
      <w:r w:rsidRPr="002F3811">
        <w:rPr>
          <w:rFonts w:ascii="Times New Roman" w:hAnsi="Times New Roman" w:cs="Times New Roman"/>
          <w:sz w:val="24"/>
          <w:szCs w:val="24"/>
        </w:rPr>
        <w:t xml:space="preserve"> menimbulkan suatu efek yang biasa disebut dengan leverage.</w:t>
      </w:r>
    </w:p>
    <w:p w:rsidR="00BB5B99" w:rsidRPr="002F3811" w:rsidRDefault="00BB5B99" w:rsidP="00BB5B99">
      <w:pPr>
        <w:spacing w:line="480" w:lineRule="auto"/>
        <w:ind w:left="1134" w:firstLine="709"/>
        <w:jc w:val="both"/>
        <w:rPr>
          <w:rFonts w:ascii="Times New Roman" w:hAnsi="Times New Roman" w:cs="Times New Roman"/>
          <w:sz w:val="24"/>
          <w:szCs w:val="24"/>
        </w:rPr>
      </w:pPr>
      <w:r w:rsidRPr="002F3811">
        <w:rPr>
          <w:rFonts w:ascii="Times New Roman" w:eastAsiaTheme="minorEastAsia" w:hAnsi="Times New Roman" w:cs="Times New Roman"/>
          <w:sz w:val="24"/>
          <w:szCs w:val="24"/>
        </w:rPr>
        <w:t xml:space="preserve">Variabel pembentuk </w:t>
      </w:r>
      <w:r w:rsidRPr="002F3811">
        <w:rPr>
          <w:rFonts w:ascii="Times New Roman" w:eastAsiaTheme="minorEastAsia" w:hAnsi="Times New Roman" w:cs="Times New Roman"/>
          <w:i/>
          <w:sz w:val="24"/>
          <w:szCs w:val="24"/>
        </w:rPr>
        <w:t>leverage</w:t>
      </w:r>
      <w:r w:rsidRPr="002F3811">
        <w:rPr>
          <w:rFonts w:ascii="Times New Roman" w:eastAsiaTheme="minorEastAsia" w:hAnsi="Times New Roman" w:cs="Times New Roman"/>
          <w:sz w:val="24"/>
          <w:szCs w:val="24"/>
        </w:rPr>
        <w:t xml:space="preserve"> terdiri dari dua, yaitu rasio utang (</w:t>
      </w:r>
      <w:r w:rsidRPr="002F3811">
        <w:rPr>
          <w:rFonts w:ascii="Times New Roman" w:eastAsiaTheme="minorEastAsia" w:hAnsi="Times New Roman" w:cs="Times New Roman"/>
          <w:i/>
          <w:sz w:val="24"/>
          <w:szCs w:val="24"/>
        </w:rPr>
        <w:t>debt ratio</w:t>
      </w:r>
      <w:r w:rsidRPr="002F3811">
        <w:rPr>
          <w:rFonts w:ascii="Times New Roman" w:eastAsiaTheme="minorEastAsia" w:hAnsi="Times New Roman" w:cs="Times New Roman"/>
          <w:sz w:val="24"/>
          <w:szCs w:val="24"/>
        </w:rPr>
        <w:t>) dan rasio jaminan (</w:t>
      </w:r>
      <w:r w:rsidRPr="002F3811">
        <w:rPr>
          <w:rFonts w:ascii="Times New Roman" w:eastAsiaTheme="minorEastAsia" w:hAnsi="Times New Roman" w:cs="Times New Roman"/>
          <w:i/>
          <w:sz w:val="24"/>
          <w:szCs w:val="24"/>
        </w:rPr>
        <w:t>converage ratio</w:t>
      </w:r>
      <w:r>
        <w:rPr>
          <w:rFonts w:ascii="Times New Roman" w:eastAsiaTheme="minorEastAsia" w:hAnsi="Times New Roman" w:cs="Times New Roman"/>
          <w:sz w:val="24"/>
          <w:szCs w:val="24"/>
        </w:rPr>
        <w:t>). U</w:t>
      </w:r>
      <w:r w:rsidRPr="002F3811">
        <w:rPr>
          <w:rFonts w:ascii="Times New Roman" w:eastAsiaTheme="minorEastAsia" w:hAnsi="Times New Roman" w:cs="Times New Roman"/>
          <w:sz w:val="24"/>
          <w:szCs w:val="24"/>
        </w:rPr>
        <w:t xml:space="preserve">tang adalah semua kewajiban keuangan perusahaan kepada pihak lain yang belum terpenuhi, dimana utang ini merupakan sumber </w:t>
      </w:r>
      <w:proofErr w:type="gramStart"/>
      <w:r w:rsidRPr="002F3811">
        <w:rPr>
          <w:rFonts w:ascii="Times New Roman" w:eastAsiaTheme="minorEastAsia" w:hAnsi="Times New Roman" w:cs="Times New Roman"/>
          <w:sz w:val="24"/>
          <w:szCs w:val="24"/>
        </w:rPr>
        <w:t>dana</w:t>
      </w:r>
      <w:proofErr w:type="gramEnd"/>
      <w:r w:rsidRPr="002F3811">
        <w:rPr>
          <w:rFonts w:ascii="Times New Roman" w:eastAsiaTheme="minorEastAsia" w:hAnsi="Times New Roman" w:cs="Times New Roman"/>
          <w:sz w:val="24"/>
          <w:szCs w:val="24"/>
        </w:rPr>
        <w:t xml:space="preserve"> atau modal perusahaan yang berasal dari kreditor. </w:t>
      </w:r>
    </w:p>
    <w:p w:rsidR="00BB5B99" w:rsidRDefault="00BB5B99" w:rsidP="00BB5B99">
      <w:pPr>
        <w:spacing w:line="480" w:lineRule="auto"/>
        <w:ind w:left="1134" w:firstLine="709"/>
        <w:jc w:val="both"/>
        <w:rPr>
          <w:rFonts w:ascii="Times New Roman" w:hAnsi="Times New Roman" w:cs="Times New Roman"/>
          <w:sz w:val="24"/>
          <w:szCs w:val="24"/>
          <w:shd w:val="clear" w:color="auto" w:fill="FFFFFF" w:themeFill="background1"/>
        </w:rPr>
      </w:pPr>
      <w:r w:rsidRPr="002F3811">
        <w:rPr>
          <w:rFonts w:ascii="Times New Roman" w:hAnsi="Times New Roman" w:cs="Times New Roman"/>
          <w:i/>
          <w:sz w:val="24"/>
          <w:szCs w:val="24"/>
        </w:rPr>
        <w:t>Leverage</w:t>
      </w:r>
      <w:r w:rsidRPr="002F3811">
        <w:rPr>
          <w:rFonts w:ascii="Times New Roman" w:hAnsi="Times New Roman" w:cs="Times New Roman"/>
          <w:sz w:val="24"/>
          <w:szCs w:val="24"/>
        </w:rPr>
        <w:t xml:space="preserve"> yang semakin besar menunjukan risiko investasi yang semakin besar pula. Perusahaan dengan rasio </w:t>
      </w:r>
      <w:r w:rsidRPr="002F3811">
        <w:rPr>
          <w:rFonts w:ascii="Times New Roman" w:hAnsi="Times New Roman" w:cs="Times New Roman"/>
          <w:i/>
          <w:sz w:val="24"/>
          <w:szCs w:val="24"/>
        </w:rPr>
        <w:t>leverage</w:t>
      </w:r>
      <w:r w:rsidRPr="002F3811">
        <w:rPr>
          <w:rFonts w:ascii="Times New Roman" w:hAnsi="Times New Roman" w:cs="Times New Roman"/>
          <w:sz w:val="24"/>
          <w:szCs w:val="24"/>
        </w:rPr>
        <w:t xml:space="preserve"> yang rendah memiliki risiko </w:t>
      </w:r>
      <w:r w:rsidRPr="002F3811">
        <w:rPr>
          <w:rFonts w:ascii="Times New Roman" w:hAnsi="Times New Roman" w:cs="Times New Roman"/>
          <w:i/>
          <w:sz w:val="24"/>
          <w:szCs w:val="24"/>
        </w:rPr>
        <w:t>leverage</w:t>
      </w:r>
      <w:r w:rsidRPr="002F3811">
        <w:rPr>
          <w:rFonts w:ascii="Times New Roman" w:hAnsi="Times New Roman" w:cs="Times New Roman"/>
          <w:sz w:val="24"/>
          <w:szCs w:val="24"/>
        </w:rPr>
        <w:t xml:space="preserve"> yang lebih kecil. Dengan tingginya rasio </w:t>
      </w:r>
      <w:r w:rsidRPr="002F3811">
        <w:rPr>
          <w:rFonts w:ascii="Times New Roman" w:hAnsi="Times New Roman" w:cs="Times New Roman"/>
          <w:i/>
          <w:sz w:val="24"/>
          <w:szCs w:val="24"/>
        </w:rPr>
        <w:t>leverage</w:t>
      </w:r>
      <w:r w:rsidRPr="002F3811">
        <w:rPr>
          <w:rFonts w:ascii="Times New Roman" w:hAnsi="Times New Roman" w:cs="Times New Roman"/>
          <w:sz w:val="24"/>
          <w:szCs w:val="24"/>
        </w:rPr>
        <w:t xml:space="preserve"> menunjukan bahwa perusahaan tidak </w:t>
      </w:r>
      <w:r w:rsidRPr="002F3811">
        <w:rPr>
          <w:rFonts w:ascii="Times New Roman" w:hAnsi="Times New Roman" w:cs="Times New Roman"/>
          <w:i/>
          <w:sz w:val="24"/>
          <w:szCs w:val="24"/>
        </w:rPr>
        <w:t>solvable</w:t>
      </w:r>
      <w:r w:rsidRPr="002F3811">
        <w:rPr>
          <w:rFonts w:ascii="Times New Roman" w:hAnsi="Times New Roman" w:cs="Times New Roman"/>
          <w:sz w:val="24"/>
          <w:szCs w:val="24"/>
        </w:rPr>
        <w:t xml:space="preserve">, artinya total hutangnya lebih besar dibandingkan asetnya. Maka apabila investor melihat sebuah peruasahaan dengan asset yang tinggi namun resiko </w:t>
      </w:r>
      <w:r w:rsidRPr="002F3811">
        <w:rPr>
          <w:rFonts w:ascii="Times New Roman" w:hAnsi="Times New Roman" w:cs="Times New Roman"/>
          <w:i/>
          <w:sz w:val="24"/>
          <w:szCs w:val="24"/>
        </w:rPr>
        <w:t>leverage</w:t>
      </w:r>
      <w:r w:rsidRPr="002F3811">
        <w:rPr>
          <w:rFonts w:ascii="Times New Roman" w:hAnsi="Times New Roman" w:cs="Times New Roman"/>
          <w:sz w:val="24"/>
          <w:szCs w:val="24"/>
        </w:rPr>
        <w:t xml:space="preserve">-nya juga tinggi, maka </w:t>
      </w:r>
      <w:proofErr w:type="gramStart"/>
      <w:r w:rsidRPr="002F3811">
        <w:rPr>
          <w:rFonts w:ascii="Times New Roman" w:hAnsi="Times New Roman" w:cs="Times New Roman"/>
          <w:sz w:val="24"/>
          <w:szCs w:val="24"/>
        </w:rPr>
        <w:t>akan</w:t>
      </w:r>
      <w:proofErr w:type="gramEnd"/>
      <w:r w:rsidRPr="002F3811">
        <w:rPr>
          <w:rFonts w:ascii="Times New Roman" w:hAnsi="Times New Roman" w:cs="Times New Roman"/>
          <w:sz w:val="24"/>
          <w:szCs w:val="24"/>
        </w:rPr>
        <w:t xml:space="preserve"> berpikir dua kali untuk berinvestasi pada perusahaan tersebut, karena dikhawatirkan asset tinggi tersebut didapat dari hutang yang akan meningkatkan risiko investasi apabila perusahaan tidak dapat melunasi kewajibannya tepat waktu. </w:t>
      </w:r>
      <w:r>
        <w:rPr>
          <w:rFonts w:ascii="Times New Roman" w:hAnsi="Times New Roman" w:cs="Times New Roman"/>
          <w:sz w:val="24"/>
          <w:szCs w:val="24"/>
        </w:rPr>
        <w:t xml:space="preserve"> </w:t>
      </w:r>
      <w:r w:rsidRPr="002F3811">
        <w:rPr>
          <w:rFonts w:ascii="Times New Roman" w:hAnsi="Times New Roman" w:cs="Times New Roman"/>
          <w:sz w:val="24"/>
          <w:szCs w:val="24"/>
        </w:rPr>
        <w:t xml:space="preserve">Maka, rasio </w:t>
      </w:r>
      <w:r w:rsidRPr="002F3811">
        <w:rPr>
          <w:rFonts w:ascii="Times New Roman" w:hAnsi="Times New Roman" w:cs="Times New Roman"/>
          <w:i/>
          <w:sz w:val="24"/>
          <w:szCs w:val="24"/>
        </w:rPr>
        <w:t>leverage</w:t>
      </w:r>
      <w:r w:rsidRPr="002F3811">
        <w:rPr>
          <w:rFonts w:ascii="Times New Roman" w:hAnsi="Times New Roman" w:cs="Times New Roman"/>
          <w:sz w:val="24"/>
          <w:szCs w:val="24"/>
        </w:rPr>
        <w:t xml:space="preserve"> yang tingg</w:t>
      </w:r>
      <w:r w:rsidRPr="002F3811">
        <w:rPr>
          <w:rFonts w:ascii="Times New Roman" w:hAnsi="Times New Roman" w:cs="Times New Roman"/>
          <w:sz w:val="24"/>
          <w:szCs w:val="24"/>
          <w:shd w:val="clear" w:color="auto" w:fill="FFFFFF" w:themeFill="background1"/>
        </w:rPr>
        <w:t xml:space="preserve">i menyebabkan turunnya nilai perusahaan. </w:t>
      </w:r>
    </w:p>
    <w:p w:rsidR="00BB5B99" w:rsidRDefault="00BB5B99" w:rsidP="00BB5B99">
      <w:pPr>
        <w:spacing w:line="480" w:lineRule="auto"/>
        <w:ind w:left="1134" w:firstLine="426"/>
        <w:jc w:val="both"/>
        <w:rPr>
          <w:rFonts w:ascii="Times New Roman" w:hAnsi="Times New Roman" w:cs="Times New Roman"/>
          <w:sz w:val="24"/>
          <w:szCs w:val="24"/>
          <w:shd w:val="clear" w:color="auto" w:fill="FFFFFF" w:themeFill="background1"/>
        </w:rPr>
      </w:pPr>
    </w:p>
    <w:p w:rsidR="00BB5B99" w:rsidRDefault="00BB5B99" w:rsidP="00BB5B99">
      <w:pPr>
        <w:spacing w:line="480" w:lineRule="auto"/>
        <w:ind w:left="1134" w:firstLine="426"/>
        <w:jc w:val="both"/>
        <w:rPr>
          <w:rFonts w:ascii="Times New Roman" w:hAnsi="Times New Roman" w:cs="Times New Roman"/>
          <w:sz w:val="24"/>
          <w:szCs w:val="24"/>
          <w:shd w:val="clear" w:color="auto" w:fill="FFFFFF" w:themeFill="background1"/>
        </w:rPr>
      </w:pPr>
    </w:p>
    <w:p w:rsidR="00BB5B99" w:rsidRDefault="00BB5B99" w:rsidP="00BB5B99">
      <w:pPr>
        <w:spacing w:line="480" w:lineRule="auto"/>
        <w:ind w:left="1134"/>
        <w:jc w:val="both"/>
        <w:rPr>
          <w:rFonts w:ascii="Times New Roman" w:hAnsi="Times New Roman" w:cs="Times New Roman"/>
          <w:i/>
          <w:sz w:val="24"/>
          <w:szCs w:val="24"/>
          <w:shd w:val="clear" w:color="auto" w:fill="FFFFFF" w:themeFill="background1"/>
        </w:rPr>
      </w:pPr>
      <w:r w:rsidRPr="002F3811">
        <w:rPr>
          <w:rFonts w:ascii="Times New Roman" w:hAnsi="Times New Roman" w:cs="Times New Roman"/>
          <w:sz w:val="24"/>
          <w:szCs w:val="24"/>
          <w:shd w:val="clear" w:color="auto" w:fill="FFFFFF" w:themeFill="background1"/>
        </w:rPr>
        <w:t xml:space="preserve">Berikut ini adalah rasio perhitungan </w:t>
      </w:r>
      <w:proofErr w:type="gramStart"/>
      <w:r w:rsidRPr="002F3811">
        <w:rPr>
          <w:rFonts w:ascii="Times New Roman" w:hAnsi="Times New Roman" w:cs="Times New Roman"/>
          <w:i/>
          <w:sz w:val="24"/>
          <w:szCs w:val="24"/>
          <w:shd w:val="clear" w:color="auto" w:fill="FFFFFF" w:themeFill="background1"/>
        </w:rPr>
        <w:t>leverage :</w:t>
      </w:r>
      <w:proofErr w:type="gramEnd"/>
    </w:p>
    <w:p w:rsidR="00BB5B99" w:rsidRPr="00F96847" w:rsidRDefault="00BB5B99" w:rsidP="00BB5B99">
      <w:pPr>
        <w:ind w:left="709"/>
        <w:jc w:val="center"/>
        <w:rPr>
          <w:rFonts w:ascii="Times New Roman" w:hAnsi="Times New Roman" w:cs="Times New Roman"/>
          <w:b/>
          <w:sz w:val="24"/>
          <w:szCs w:val="24"/>
        </w:rPr>
      </w:pPr>
      <w:r>
        <w:rPr>
          <w:rFonts w:ascii="Times New Roman" w:hAnsi="Times New Roman" w:cs="Times New Roman"/>
          <w:b/>
          <w:sz w:val="24"/>
          <w:szCs w:val="24"/>
        </w:rPr>
        <w:t>Tabel 2.3</w:t>
      </w:r>
    </w:p>
    <w:p w:rsidR="00BB5B99" w:rsidRPr="00F96847" w:rsidRDefault="00BB5B99" w:rsidP="00BB5B99">
      <w:pPr>
        <w:ind w:left="709"/>
        <w:jc w:val="center"/>
        <w:rPr>
          <w:rFonts w:ascii="Times New Roman" w:hAnsi="Times New Roman" w:cs="Times New Roman"/>
          <w:b/>
          <w:sz w:val="24"/>
          <w:szCs w:val="24"/>
        </w:rPr>
      </w:pPr>
      <w:r w:rsidRPr="00F96847">
        <w:rPr>
          <w:rFonts w:ascii="Times New Roman" w:hAnsi="Times New Roman" w:cs="Times New Roman"/>
          <w:b/>
          <w:sz w:val="24"/>
          <w:szCs w:val="24"/>
        </w:rPr>
        <w:t>Rasio Perhitungan Leverage</w:t>
      </w:r>
    </w:p>
    <w:tbl>
      <w:tblPr>
        <w:tblStyle w:val="TableGrid"/>
        <w:tblW w:w="0" w:type="auto"/>
        <w:tblInd w:w="720" w:type="dxa"/>
        <w:tblLook w:val="04A0" w:firstRow="1" w:lastRow="0" w:firstColumn="1" w:lastColumn="0" w:noHBand="0" w:noVBand="1"/>
      </w:tblPr>
      <w:tblGrid>
        <w:gridCol w:w="727"/>
        <w:gridCol w:w="3138"/>
        <w:gridCol w:w="4765"/>
      </w:tblGrid>
      <w:tr w:rsidR="00BB5B99" w:rsidRPr="00F96847" w:rsidTr="001C0F2A">
        <w:tc>
          <w:tcPr>
            <w:tcW w:w="727" w:type="dxa"/>
          </w:tcPr>
          <w:p w:rsidR="00BB5B99" w:rsidRPr="00F96847" w:rsidRDefault="00BB5B99" w:rsidP="001C0F2A">
            <w:pPr>
              <w:spacing w:line="480" w:lineRule="auto"/>
              <w:jc w:val="center"/>
              <w:rPr>
                <w:rFonts w:ascii="Times New Roman" w:hAnsi="Times New Roman" w:cs="Times New Roman"/>
                <w:sz w:val="24"/>
                <w:szCs w:val="24"/>
              </w:rPr>
            </w:pPr>
            <w:r w:rsidRPr="00F96847">
              <w:rPr>
                <w:rFonts w:ascii="Times New Roman" w:hAnsi="Times New Roman" w:cs="Times New Roman"/>
                <w:sz w:val="24"/>
                <w:szCs w:val="24"/>
              </w:rPr>
              <w:t>No</w:t>
            </w:r>
          </w:p>
        </w:tc>
        <w:tc>
          <w:tcPr>
            <w:tcW w:w="3138" w:type="dxa"/>
          </w:tcPr>
          <w:p w:rsidR="00BB5B99" w:rsidRPr="00F96847" w:rsidRDefault="00BB5B99" w:rsidP="001C0F2A">
            <w:pPr>
              <w:spacing w:line="480" w:lineRule="auto"/>
              <w:jc w:val="center"/>
              <w:rPr>
                <w:rFonts w:ascii="Times New Roman" w:hAnsi="Times New Roman" w:cs="Times New Roman"/>
                <w:sz w:val="24"/>
                <w:szCs w:val="24"/>
              </w:rPr>
            </w:pPr>
            <w:r>
              <w:rPr>
                <w:rFonts w:ascii="Times New Roman" w:hAnsi="Times New Roman" w:cs="Times New Roman"/>
                <w:sz w:val="24"/>
                <w:szCs w:val="24"/>
              </w:rPr>
              <w:t>Indik</w:t>
            </w:r>
            <w:r w:rsidRPr="00F96847">
              <w:rPr>
                <w:rFonts w:ascii="Times New Roman" w:hAnsi="Times New Roman" w:cs="Times New Roman"/>
                <w:sz w:val="24"/>
                <w:szCs w:val="24"/>
              </w:rPr>
              <w:t>ator</w:t>
            </w:r>
          </w:p>
        </w:tc>
        <w:tc>
          <w:tcPr>
            <w:tcW w:w="4765" w:type="dxa"/>
          </w:tcPr>
          <w:p w:rsidR="00BB5B99" w:rsidRPr="00F96847" w:rsidRDefault="00BB5B99" w:rsidP="001C0F2A">
            <w:pPr>
              <w:spacing w:line="480" w:lineRule="auto"/>
              <w:jc w:val="center"/>
              <w:rPr>
                <w:rFonts w:ascii="Times New Roman" w:hAnsi="Times New Roman" w:cs="Times New Roman"/>
                <w:sz w:val="24"/>
                <w:szCs w:val="24"/>
              </w:rPr>
            </w:pPr>
            <w:r w:rsidRPr="00F96847">
              <w:rPr>
                <w:rFonts w:ascii="Times New Roman" w:hAnsi="Times New Roman" w:cs="Times New Roman"/>
                <w:sz w:val="24"/>
                <w:szCs w:val="24"/>
              </w:rPr>
              <w:t>Ketera</w:t>
            </w:r>
            <w:r>
              <w:rPr>
                <w:rFonts w:ascii="Times New Roman" w:hAnsi="Times New Roman" w:cs="Times New Roman"/>
                <w:sz w:val="24"/>
                <w:szCs w:val="24"/>
              </w:rPr>
              <w:t>n</w:t>
            </w:r>
            <w:r w:rsidRPr="00F96847">
              <w:rPr>
                <w:rFonts w:ascii="Times New Roman" w:hAnsi="Times New Roman" w:cs="Times New Roman"/>
                <w:sz w:val="24"/>
                <w:szCs w:val="24"/>
              </w:rPr>
              <w:t>gan</w:t>
            </w:r>
          </w:p>
        </w:tc>
      </w:tr>
      <w:tr w:rsidR="00BB5B99" w:rsidRPr="00F96847" w:rsidTr="001C0F2A">
        <w:tc>
          <w:tcPr>
            <w:tcW w:w="727" w:type="dxa"/>
          </w:tcPr>
          <w:p w:rsidR="00BB5B99" w:rsidRPr="00F96847" w:rsidRDefault="00BB5B99" w:rsidP="001C0F2A">
            <w:pPr>
              <w:spacing w:line="480" w:lineRule="auto"/>
              <w:jc w:val="both"/>
              <w:rPr>
                <w:rFonts w:ascii="Times New Roman" w:hAnsi="Times New Roman" w:cs="Times New Roman"/>
                <w:sz w:val="24"/>
                <w:szCs w:val="24"/>
              </w:rPr>
            </w:pPr>
            <w:r w:rsidRPr="00F96847">
              <w:rPr>
                <w:rFonts w:ascii="Times New Roman" w:hAnsi="Times New Roman" w:cs="Times New Roman"/>
                <w:sz w:val="24"/>
                <w:szCs w:val="24"/>
              </w:rPr>
              <w:t>1</w:t>
            </w:r>
          </w:p>
        </w:tc>
        <w:tc>
          <w:tcPr>
            <w:tcW w:w="3138" w:type="dxa"/>
          </w:tcPr>
          <w:p w:rsidR="00BB5B99" w:rsidRPr="00F96847" w:rsidRDefault="00BB5B99" w:rsidP="001C0F2A">
            <w:pPr>
              <w:spacing w:line="480" w:lineRule="auto"/>
              <w:jc w:val="both"/>
              <w:rPr>
                <w:rFonts w:ascii="Times New Roman" w:hAnsi="Times New Roman" w:cs="Times New Roman"/>
                <w:sz w:val="24"/>
                <w:szCs w:val="24"/>
              </w:rPr>
            </w:pPr>
            <w:r w:rsidRPr="00EE4C46">
              <w:rPr>
                <w:rFonts w:ascii="Times New Roman" w:hAnsi="Times New Roman" w:cs="Times New Roman"/>
                <w:i/>
                <w:sz w:val="24"/>
                <w:szCs w:val="24"/>
              </w:rPr>
              <w:t>DER</w:t>
            </w:r>
            <w:r w:rsidRPr="00F96847">
              <w:rPr>
                <w:rFonts w:ascii="Times New Roman" w:hAnsi="Times New Roman" w:cs="Times New Roman"/>
                <w:sz w:val="24"/>
                <w:szCs w:val="24"/>
              </w:rPr>
              <w:t xml:space="preserve"> </w:t>
            </w:r>
            <w:r w:rsidRPr="00F96847">
              <w:rPr>
                <w:rFonts w:ascii="Times New Roman" w:hAnsi="Times New Roman" w:cs="Times New Roman"/>
                <w:i/>
                <w:sz w:val="24"/>
                <w:szCs w:val="24"/>
              </w:rPr>
              <w:t>(Debt To Equity Ratio)</w:t>
            </w:r>
          </w:p>
        </w:tc>
        <w:tc>
          <w:tcPr>
            <w:tcW w:w="4765" w:type="dxa"/>
          </w:tcPr>
          <w:p w:rsidR="00BB5B99" w:rsidRPr="00F96847" w:rsidRDefault="00BB5B99" w:rsidP="001C0F2A">
            <w:pPr>
              <w:spacing w:line="480" w:lineRule="auto"/>
              <w:jc w:val="both"/>
              <w:rPr>
                <w:rFonts w:ascii="Times New Roman" w:hAnsi="Times New Roman" w:cs="Times New Roman"/>
                <w:sz w:val="24"/>
                <w:szCs w:val="24"/>
              </w:rPr>
            </w:pPr>
            <w:r w:rsidRPr="00EE4C46">
              <w:rPr>
                <w:rFonts w:ascii="Times New Roman" w:hAnsi="Times New Roman" w:cs="Times New Roman"/>
                <w:i/>
                <w:sz w:val="24"/>
                <w:szCs w:val="24"/>
              </w:rPr>
              <w:t>Debt to Equity Ratio t</w:t>
            </w:r>
            <w:r w:rsidRPr="00F96847">
              <w:rPr>
                <w:rFonts w:ascii="Times New Roman" w:hAnsi="Times New Roman" w:cs="Times New Roman"/>
                <w:sz w:val="24"/>
                <w:szCs w:val="24"/>
              </w:rPr>
              <w:t xml:space="preserve">erhadap Ekuitas adalah rasio keuangan yang menunjukan proporsi relatif antara Ekuitas dan Hutang yang digunakan untuk membiayai aset perusahaan. </w:t>
            </w:r>
            <w:r w:rsidRPr="00EE4C46">
              <w:rPr>
                <w:rFonts w:ascii="Times New Roman" w:hAnsi="Times New Roman" w:cs="Times New Roman"/>
                <w:i/>
                <w:sz w:val="24"/>
                <w:szCs w:val="24"/>
              </w:rPr>
              <w:t>Debt to Equity Ratio</w:t>
            </w:r>
            <w:r w:rsidRPr="00F96847">
              <w:rPr>
                <w:rFonts w:ascii="Times New Roman" w:hAnsi="Times New Roman" w:cs="Times New Roman"/>
                <w:sz w:val="24"/>
                <w:szCs w:val="24"/>
              </w:rPr>
              <w:t xml:space="preserve"> (DER) terhadap Ekuitas ini dihitung dengan cara mengambil total kewajiban hutang (Liabilities) dan membaginya dengan Ekuitas </w:t>
            </w:r>
            <w:r w:rsidRPr="00EE4C46">
              <w:rPr>
                <w:rFonts w:ascii="Times New Roman" w:hAnsi="Times New Roman" w:cs="Times New Roman"/>
                <w:i/>
                <w:sz w:val="24"/>
                <w:szCs w:val="24"/>
              </w:rPr>
              <w:t>(Equity).</w:t>
            </w:r>
          </w:p>
        </w:tc>
      </w:tr>
      <w:tr w:rsidR="00BB5B99" w:rsidRPr="00F96847" w:rsidTr="001C0F2A">
        <w:tc>
          <w:tcPr>
            <w:tcW w:w="727" w:type="dxa"/>
          </w:tcPr>
          <w:p w:rsidR="00BB5B99" w:rsidRPr="00F96847" w:rsidRDefault="00BB5B99" w:rsidP="001C0F2A">
            <w:pPr>
              <w:spacing w:line="480" w:lineRule="auto"/>
              <w:jc w:val="both"/>
              <w:rPr>
                <w:rFonts w:ascii="Times New Roman" w:hAnsi="Times New Roman" w:cs="Times New Roman"/>
                <w:sz w:val="24"/>
                <w:szCs w:val="24"/>
              </w:rPr>
            </w:pPr>
            <w:r w:rsidRPr="00F96847">
              <w:rPr>
                <w:rFonts w:ascii="Times New Roman" w:hAnsi="Times New Roman" w:cs="Times New Roman"/>
                <w:sz w:val="24"/>
                <w:szCs w:val="24"/>
              </w:rPr>
              <w:t>2</w:t>
            </w:r>
          </w:p>
        </w:tc>
        <w:tc>
          <w:tcPr>
            <w:tcW w:w="3138" w:type="dxa"/>
          </w:tcPr>
          <w:p w:rsidR="00BB5B99" w:rsidRPr="00EE4C46" w:rsidRDefault="00BB5B99" w:rsidP="001C0F2A">
            <w:pPr>
              <w:spacing w:line="480" w:lineRule="auto"/>
              <w:jc w:val="both"/>
              <w:rPr>
                <w:rFonts w:ascii="Times New Roman" w:hAnsi="Times New Roman" w:cs="Times New Roman"/>
                <w:i/>
                <w:sz w:val="24"/>
                <w:szCs w:val="24"/>
              </w:rPr>
            </w:pPr>
            <w:r w:rsidRPr="00EE4C46">
              <w:rPr>
                <w:rFonts w:ascii="Times New Roman" w:hAnsi="Times New Roman" w:cs="Times New Roman"/>
                <w:i/>
                <w:sz w:val="24"/>
                <w:szCs w:val="24"/>
              </w:rPr>
              <w:t>Debt Ratio</w:t>
            </w:r>
          </w:p>
        </w:tc>
        <w:tc>
          <w:tcPr>
            <w:tcW w:w="4765" w:type="dxa"/>
          </w:tcPr>
          <w:p w:rsidR="00BB5B99" w:rsidRPr="00F96847" w:rsidRDefault="00BB5B99" w:rsidP="001C0F2A">
            <w:pPr>
              <w:spacing w:line="480" w:lineRule="auto"/>
              <w:jc w:val="both"/>
              <w:rPr>
                <w:rFonts w:ascii="Times New Roman" w:hAnsi="Times New Roman" w:cs="Times New Roman"/>
                <w:sz w:val="24"/>
                <w:szCs w:val="24"/>
              </w:rPr>
            </w:pPr>
            <w:r w:rsidRPr="00EE4C46">
              <w:rPr>
                <w:rFonts w:ascii="Times New Roman" w:hAnsi="Times New Roman" w:cs="Times New Roman"/>
                <w:i/>
                <w:sz w:val="24"/>
                <w:szCs w:val="24"/>
              </w:rPr>
              <w:t>Debt Ratio</w:t>
            </w:r>
            <w:r w:rsidRPr="00F96847">
              <w:rPr>
                <w:rFonts w:ascii="Times New Roman" w:hAnsi="Times New Roman" w:cs="Times New Roman"/>
                <w:sz w:val="24"/>
                <w:szCs w:val="24"/>
              </w:rPr>
              <w:t xml:space="preserve"> adalah Rasio yang digunakan untuk mengukur seberapa besar perusahaan mengandalkan hutang untuk membiayai asetnya. </w:t>
            </w:r>
            <w:r w:rsidRPr="00EE4C46">
              <w:rPr>
                <w:rFonts w:ascii="Times New Roman" w:hAnsi="Times New Roman" w:cs="Times New Roman"/>
                <w:i/>
                <w:sz w:val="24"/>
                <w:szCs w:val="24"/>
              </w:rPr>
              <w:t>Debt Ratio</w:t>
            </w:r>
            <w:r w:rsidRPr="00F96847">
              <w:rPr>
                <w:rFonts w:ascii="Times New Roman" w:hAnsi="Times New Roman" w:cs="Times New Roman"/>
                <w:sz w:val="24"/>
                <w:szCs w:val="24"/>
              </w:rPr>
              <w:t xml:space="preserve"> dihitung dengan membagikan total hutang (total liabilities) dengan total aset yang dimilikinya. </w:t>
            </w:r>
            <w:r w:rsidRPr="00EE4C46">
              <w:rPr>
                <w:rFonts w:ascii="Times New Roman" w:hAnsi="Times New Roman" w:cs="Times New Roman"/>
                <w:i/>
                <w:sz w:val="24"/>
                <w:szCs w:val="24"/>
              </w:rPr>
              <w:t>Debt Ratio</w:t>
            </w:r>
            <w:r w:rsidRPr="00F96847">
              <w:rPr>
                <w:rFonts w:ascii="Times New Roman" w:hAnsi="Times New Roman" w:cs="Times New Roman"/>
                <w:sz w:val="24"/>
                <w:szCs w:val="24"/>
              </w:rPr>
              <w:t xml:space="preserve"> ini sering juga disebut dengan Rasio Hutang Terhadap </w:t>
            </w:r>
            <w:r w:rsidRPr="00EE4C46">
              <w:rPr>
                <w:rFonts w:ascii="Times New Roman" w:hAnsi="Times New Roman" w:cs="Times New Roman"/>
                <w:i/>
                <w:sz w:val="24"/>
                <w:szCs w:val="24"/>
              </w:rPr>
              <w:t>Total Aset (Total Debt to Total Assets Ratio)</w:t>
            </w:r>
          </w:p>
        </w:tc>
      </w:tr>
      <w:tr w:rsidR="00BB5B99" w:rsidRPr="00F96847" w:rsidTr="001C0F2A">
        <w:tc>
          <w:tcPr>
            <w:tcW w:w="727" w:type="dxa"/>
          </w:tcPr>
          <w:p w:rsidR="00BB5B99" w:rsidRPr="00F96847" w:rsidRDefault="00BB5B99" w:rsidP="001C0F2A">
            <w:pPr>
              <w:spacing w:line="480" w:lineRule="auto"/>
              <w:jc w:val="both"/>
              <w:rPr>
                <w:rFonts w:ascii="Times New Roman" w:hAnsi="Times New Roman" w:cs="Times New Roman"/>
                <w:sz w:val="24"/>
                <w:szCs w:val="24"/>
              </w:rPr>
            </w:pPr>
            <w:r w:rsidRPr="00F96847">
              <w:rPr>
                <w:rFonts w:ascii="Times New Roman" w:hAnsi="Times New Roman" w:cs="Times New Roman"/>
                <w:sz w:val="24"/>
                <w:szCs w:val="24"/>
              </w:rPr>
              <w:lastRenderedPageBreak/>
              <w:t>3</w:t>
            </w:r>
          </w:p>
        </w:tc>
        <w:tc>
          <w:tcPr>
            <w:tcW w:w="3138" w:type="dxa"/>
          </w:tcPr>
          <w:p w:rsidR="00BB5B99" w:rsidRPr="00EE4C46" w:rsidRDefault="00BB5B99" w:rsidP="001C0F2A">
            <w:pPr>
              <w:spacing w:line="480" w:lineRule="auto"/>
              <w:jc w:val="both"/>
              <w:rPr>
                <w:rFonts w:ascii="Times New Roman" w:hAnsi="Times New Roman" w:cs="Times New Roman"/>
                <w:i/>
                <w:sz w:val="24"/>
                <w:szCs w:val="24"/>
              </w:rPr>
            </w:pPr>
            <w:r w:rsidRPr="00EE4C46">
              <w:rPr>
                <w:rFonts w:ascii="Times New Roman" w:hAnsi="Times New Roman" w:cs="Times New Roman"/>
                <w:i/>
                <w:sz w:val="24"/>
                <w:szCs w:val="24"/>
              </w:rPr>
              <w:t>Time Interest Eared Ratio</w:t>
            </w:r>
          </w:p>
        </w:tc>
        <w:tc>
          <w:tcPr>
            <w:tcW w:w="4765" w:type="dxa"/>
          </w:tcPr>
          <w:p w:rsidR="00BB5B99" w:rsidRPr="00F96847" w:rsidRDefault="00BB5B99" w:rsidP="001C0F2A">
            <w:pPr>
              <w:spacing w:line="480" w:lineRule="auto"/>
              <w:jc w:val="both"/>
              <w:rPr>
                <w:rFonts w:ascii="Times New Roman" w:hAnsi="Times New Roman" w:cs="Times New Roman"/>
                <w:sz w:val="24"/>
                <w:szCs w:val="24"/>
              </w:rPr>
            </w:pPr>
            <w:r w:rsidRPr="00EE4C46">
              <w:rPr>
                <w:rFonts w:ascii="Times New Roman" w:hAnsi="Times New Roman" w:cs="Times New Roman"/>
                <w:i/>
                <w:sz w:val="24"/>
                <w:szCs w:val="24"/>
              </w:rPr>
              <w:t>Times Interest Earned</w:t>
            </w:r>
            <w:r w:rsidRPr="00F96847">
              <w:rPr>
                <w:rFonts w:ascii="Times New Roman" w:hAnsi="Times New Roman" w:cs="Times New Roman"/>
                <w:sz w:val="24"/>
                <w:szCs w:val="24"/>
              </w:rPr>
              <w:t xml:space="preserve"> adalah rasio yang mengukur kemampuan perusahaan dalam membayar atau menutupi beban bunga di masa depan. </w:t>
            </w:r>
            <w:r w:rsidRPr="00EE4C46">
              <w:rPr>
                <w:rFonts w:ascii="Times New Roman" w:hAnsi="Times New Roman" w:cs="Times New Roman"/>
                <w:i/>
                <w:sz w:val="24"/>
                <w:szCs w:val="24"/>
              </w:rPr>
              <w:t>Times Interest Earned</w:t>
            </w:r>
            <w:r w:rsidRPr="00F96847">
              <w:rPr>
                <w:rFonts w:ascii="Times New Roman" w:hAnsi="Times New Roman" w:cs="Times New Roman"/>
                <w:sz w:val="24"/>
                <w:szCs w:val="24"/>
              </w:rPr>
              <w:t xml:space="preserve"> </w:t>
            </w:r>
            <w:r w:rsidRPr="00EE4C46">
              <w:rPr>
                <w:rFonts w:ascii="Times New Roman" w:hAnsi="Times New Roman" w:cs="Times New Roman"/>
                <w:i/>
                <w:sz w:val="24"/>
                <w:szCs w:val="24"/>
              </w:rPr>
              <w:t>Ratio</w:t>
            </w:r>
            <w:r w:rsidRPr="00F96847">
              <w:rPr>
                <w:rFonts w:ascii="Times New Roman" w:hAnsi="Times New Roman" w:cs="Times New Roman"/>
                <w:sz w:val="24"/>
                <w:szCs w:val="24"/>
              </w:rPr>
              <w:t xml:space="preserve"> ini</w:t>
            </w:r>
            <w:proofErr w:type="gramStart"/>
            <w:r w:rsidRPr="00F96847">
              <w:rPr>
                <w:rFonts w:ascii="Times New Roman" w:hAnsi="Times New Roman" w:cs="Times New Roman"/>
                <w:sz w:val="24"/>
                <w:szCs w:val="24"/>
              </w:rPr>
              <w:t>  juga</w:t>
            </w:r>
            <w:proofErr w:type="gramEnd"/>
            <w:r w:rsidRPr="00F96847">
              <w:rPr>
                <w:rFonts w:ascii="Times New Roman" w:hAnsi="Times New Roman" w:cs="Times New Roman"/>
                <w:sz w:val="24"/>
                <w:szCs w:val="24"/>
              </w:rPr>
              <w:t xml:space="preserve"> sering disebut juga </w:t>
            </w:r>
            <w:r w:rsidRPr="00EE4C46">
              <w:rPr>
                <w:rFonts w:ascii="Times New Roman" w:hAnsi="Times New Roman" w:cs="Times New Roman"/>
                <w:i/>
                <w:sz w:val="24"/>
                <w:szCs w:val="24"/>
              </w:rPr>
              <w:t>Interest Coverage Ratio</w:t>
            </w:r>
            <w:r w:rsidRPr="00F96847">
              <w:rPr>
                <w:rFonts w:ascii="Times New Roman" w:hAnsi="Times New Roman" w:cs="Times New Roman"/>
                <w:sz w:val="24"/>
                <w:szCs w:val="24"/>
              </w:rPr>
              <w:t>.</w:t>
            </w:r>
          </w:p>
        </w:tc>
      </w:tr>
    </w:tbl>
    <w:p w:rsidR="00BB5B99" w:rsidRPr="00353123" w:rsidRDefault="00BB5B99" w:rsidP="00BB5B99">
      <w:pPr>
        <w:rPr>
          <w:rFonts w:ascii="Times New Roman" w:hAnsi="Times New Roman" w:cs="Times New Roman"/>
          <w:b/>
        </w:rPr>
      </w:pPr>
    </w:p>
    <w:p w:rsidR="00BB5B99" w:rsidRDefault="00BB5B99" w:rsidP="00BB5B99">
      <w:pPr>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lang w:val="sv-SE"/>
        </w:rPr>
        <w:t xml:space="preserve">Rasio </w:t>
      </w:r>
      <w:r w:rsidRPr="004F35D5">
        <w:rPr>
          <w:rFonts w:ascii="Times New Roman" w:hAnsi="Times New Roman" w:cs="Times New Roman"/>
          <w:i/>
          <w:sz w:val="24"/>
          <w:szCs w:val="24"/>
          <w:lang w:val="sv-SE"/>
        </w:rPr>
        <w:t>leverage</w:t>
      </w:r>
      <w:r>
        <w:rPr>
          <w:rFonts w:ascii="Times New Roman" w:hAnsi="Times New Roman" w:cs="Times New Roman"/>
          <w:sz w:val="24"/>
          <w:szCs w:val="24"/>
          <w:lang w:val="sv-SE"/>
        </w:rPr>
        <w:t xml:space="preserve"> yang digunakan dalam penelitian ini adalah </w:t>
      </w:r>
      <w:r>
        <w:rPr>
          <w:rFonts w:ascii="Times New Roman" w:hAnsi="Times New Roman" w:cs="Times New Roman"/>
          <w:i/>
          <w:sz w:val="24"/>
          <w:szCs w:val="24"/>
          <w:lang w:val="sv-SE"/>
        </w:rPr>
        <w:t>debt to equity r</w:t>
      </w:r>
      <w:r w:rsidRPr="004F35D5">
        <w:rPr>
          <w:rFonts w:ascii="Times New Roman" w:hAnsi="Times New Roman" w:cs="Times New Roman"/>
          <w:i/>
          <w:sz w:val="24"/>
          <w:szCs w:val="24"/>
          <w:lang w:val="sv-SE"/>
        </w:rPr>
        <w:t>atio</w:t>
      </w:r>
      <w:r>
        <w:rPr>
          <w:rFonts w:ascii="Times New Roman" w:hAnsi="Times New Roman" w:cs="Times New Roman"/>
          <w:sz w:val="24"/>
          <w:szCs w:val="24"/>
          <w:lang w:val="sv-SE"/>
        </w:rPr>
        <w:t xml:space="preserve">. </w:t>
      </w:r>
      <w:r w:rsidRPr="00EE4C46">
        <w:rPr>
          <w:rFonts w:ascii="Times New Roman" w:hAnsi="Times New Roman" w:cs="Times New Roman"/>
          <w:sz w:val="24"/>
          <w:szCs w:val="24"/>
          <w:lang w:val="sv-SE"/>
        </w:rPr>
        <w:t xml:space="preserve">Menurut Adelina, Agusti, dan Basri (2014)  </w:t>
      </w:r>
      <w:r w:rsidRPr="00EE4C46">
        <w:rPr>
          <w:rFonts w:ascii="Times New Roman" w:hAnsi="Times New Roman" w:cs="Times New Roman"/>
          <w:i/>
          <w:sz w:val="24"/>
          <w:szCs w:val="24"/>
          <w:lang w:val="sv-SE"/>
        </w:rPr>
        <w:t>debt to</w:t>
      </w:r>
      <w:r>
        <w:rPr>
          <w:rFonts w:ascii="Times New Roman" w:hAnsi="Times New Roman" w:cs="Times New Roman"/>
          <w:i/>
          <w:sz w:val="24"/>
          <w:szCs w:val="24"/>
          <w:lang w:val="sv-SE"/>
        </w:rPr>
        <w:t xml:space="preserve">  equity r</w:t>
      </w:r>
      <w:r w:rsidRPr="004F35D5">
        <w:rPr>
          <w:rFonts w:ascii="Times New Roman" w:hAnsi="Times New Roman" w:cs="Times New Roman"/>
          <w:i/>
          <w:sz w:val="24"/>
          <w:szCs w:val="24"/>
          <w:lang w:val="sv-SE"/>
        </w:rPr>
        <w:t>atio</w:t>
      </w:r>
      <w:r>
        <w:rPr>
          <w:rFonts w:ascii="Times New Roman" w:hAnsi="Times New Roman" w:cs="Times New Roman"/>
          <w:sz w:val="24"/>
          <w:szCs w:val="24"/>
          <w:lang w:val="sv-SE"/>
        </w:rPr>
        <w:t xml:space="preserve"> </w:t>
      </w:r>
      <w:r w:rsidRPr="00794CAC">
        <w:rPr>
          <w:rFonts w:ascii="Times New Roman" w:hAnsi="Times New Roman" w:cs="Times New Roman"/>
          <w:sz w:val="24"/>
          <w:szCs w:val="24"/>
        </w:rPr>
        <w:t xml:space="preserve">merupakan imbangan antara hutang yang dimiliki perusahaan dengan modal sendiri.Semakin tinggi Rasio ini berarti modal sendiri semakin sedikit dibandingkan dengan hutangnya. Untuk pendekatan konservatif besarnya hutang maksimal </w:t>
      </w:r>
      <w:proofErr w:type="gramStart"/>
      <w:r w:rsidRPr="00794CAC">
        <w:rPr>
          <w:rFonts w:ascii="Times New Roman" w:hAnsi="Times New Roman" w:cs="Times New Roman"/>
          <w:sz w:val="24"/>
          <w:szCs w:val="24"/>
        </w:rPr>
        <w:t>sama</w:t>
      </w:r>
      <w:proofErr w:type="gramEnd"/>
      <w:r w:rsidRPr="00794CAC">
        <w:rPr>
          <w:rFonts w:ascii="Times New Roman" w:hAnsi="Times New Roman" w:cs="Times New Roman"/>
          <w:sz w:val="24"/>
          <w:szCs w:val="24"/>
        </w:rPr>
        <w:t xml:space="preserve"> dengan modal sendiri, artinya </w:t>
      </w:r>
      <w:r>
        <w:rPr>
          <w:rFonts w:ascii="Times New Roman" w:hAnsi="Times New Roman" w:cs="Times New Roman"/>
          <w:sz w:val="24"/>
          <w:szCs w:val="24"/>
        </w:rPr>
        <w:t xml:space="preserve">besar </w:t>
      </w:r>
      <w:r w:rsidRPr="00794CAC">
        <w:rPr>
          <w:rFonts w:ascii="Times New Roman" w:hAnsi="Times New Roman" w:cs="Times New Roman"/>
          <w:i/>
          <w:iCs/>
          <w:sz w:val="24"/>
          <w:szCs w:val="24"/>
        </w:rPr>
        <w:t>debt to equity</w:t>
      </w:r>
      <w:r>
        <w:rPr>
          <w:rFonts w:ascii="Times New Roman" w:hAnsi="Times New Roman" w:cs="Times New Roman"/>
          <w:i/>
          <w:iCs/>
          <w:sz w:val="24"/>
          <w:szCs w:val="24"/>
        </w:rPr>
        <w:t>-</w:t>
      </w:r>
      <w:r>
        <w:rPr>
          <w:rFonts w:ascii="Times New Roman" w:hAnsi="Times New Roman" w:cs="Times New Roman"/>
          <w:sz w:val="24"/>
          <w:szCs w:val="24"/>
        </w:rPr>
        <w:t>mak</w:t>
      </w:r>
      <w:r w:rsidRPr="00794CAC">
        <w:rPr>
          <w:rFonts w:ascii="Times New Roman" w:hAnsi="Times New Roman" w:cs="Times New Roman"/>
          <w:sz w:val="24"/>
          <w:szCs w:val="24"/>
        </w:rPr>
        <w:t>simal</w:t>
      </w:r>
      <w:r>
        <w:rPr>
          <w:rFonts w:ascii="Times New Roman" w:hAnsi="Times New Roman" w:cs="Times New Roman"/>
          <w:sz w:val="24"/>
          <w:szCs w:val="24"/>
        </w:rPr>
        <w:t xml:space="preserve"> adalah</w:t>
      </w:r>
      <w:r w:rsidRPr="00794CAC">
        <w:rPr>
          <w:rFonts w:ascii="Times New Roman" w:hAnsi="Times New Roman" w:cs="Times New Roman"/>
          <w:sz w:val="24"/>
          <w:szCs w:val="24"/>
        </w:rPr>
        <w:t xml:space="preserve"> 100%</w:t>
      </w:r>
      <w:r>
        <w:rPr>
          <w:rFonts w:ascii="Times New Roman" w:hAnsi="Times New Roman" w:cs="Times New Roman"/>
          <w:sz w:val="24"/>
          <w:szCs w:val="24"/>
        </w:rPr>
        <w:t>.</w:t>
      </w:r>
    </w:p>
    <w:p w:rsidR="00BB5B99" w:rsidRPr="00E20F84" w:rsidRDefault="00BB5B99" w:rsidP="00BB5B99">
      <w:pPr>
        <w:pStyle w:val="Heading3"/>
        <w:spacing w:line="480" w:lineRule="auto"/>
      </w:pPr>
      <w:r w:rsidRPr="00E20F84">
        <w:t xml:space="preserve"> </w:t>
      </w:r>
      <w:bookmarkStart w:id="9" w:name="_Toc17127969"/>
      <w:r w:rsidRPr="00E20F84">
        <w:t>Likuiditas</w:t>
      </w:r>
      <w:bookmarkEnd w:id="9"/>
    </w:p>
    <w:p w:rsidR="00BB5B99" w:rsidRDefault="00BB5B99" w:rsidP="00BB5B99">
      <w:pPr>
        <w:spacing w:line="480" w:lineRule="auto"/>
        <w:ind w:left="1134" w:firstLine="720"/>
        <w:jc w:val="both"/>
        <w:rPr>
          <w:rFonts w:ascii="Times New Roman" w:hAnsi="Times New Roman" w:cs="Times New Roman"/>
          <w:color w:val="212121"/>
          <w:sz w:val="24"/>
          <w:szCs w:val="24"/>
          <w:shd w:val="clear" w:color="auto" w:fill="FFFFFF"/>
        </w:rPr>
      </w:pPr>
      <w:r w:rsidRPr="00EE4C88">
        <w:rPr>
          <w:rFonts w:ascii="Times New Roman" w:hAnsi="Times New Roman" w:cs="Times New Roman"/>
          <w:sz w:val="24"/>
          <w:szCs w:val="24"/>
        </w:rPr>
        <w:t xml:space="preserve">Likuiditas menggambarkan kemampuan suatu perusahaan untuk memenuhi kewajiban finansialnya yang segera harus dipenuhi. </w:t>
      </w:r>
      <w:r w:rsidRPr="00EE4C88">
        <w:rPr>
          <w:rFonts w:ascii="Times New Roman" w:hAnsi="Times New Roman" w:cs="Times New Roman"/>
          <w:color w:val="212121"/>
          <w:sz w:val="24"/>
          <w:szCs w:val="24"/>
          <w:shd w:val="clear" w:color="auto" w:fill="FFFFFF"/>
        </w:rPr>
        <w:t xml:space="preserve">Rasio likuiditas adalah rasio yang menunjukkan kemampuan perusahaan dalam memenuhi kewajiban atau membayar utang jangka pendeknya. Rasio inilah yang dapat digunakan untuk mengukur seberapa llikuidnya suatu perusahaan. </w:t>
      </w:r>
    </w:p>
    <w:p w:rsidR="00BB5B99" w:rsidRDefault="00BB5B99" w:rsidP="00BB5B99">
      <w:pPr>
        <w:spacing w:line="480" w:lineRule="auto"/>
        <w:ind w:left="1134" w:firstLine="720"/>
        <w:jc w:val="both"/>
        <w:rPr>
          <w:rFonts w:ascii="Times New Roman" w:hAnsi="Times New Roman" w:cs="Times New Roman"/>
          <w:sz w:val="24"/>
          <w:szCs w:val="24"/>
        </w:rPr>
      </w:pPr>
      <w:r w:rsidRPr="00EE4C88">
        <w:rPr>
          <w:rFonts w:ascii="Times New Roman" w:hAnsi="Times New Roman" w:cs="Times New Roman"/>
          <w:color w:val="212121"/>
          <w:sz w:val="24"/>
          <w:szCs w:val="24"/>
          <w:shd w:val="clear" w:color="auto" w:fill="FFFFFF"/>
        </w:rPr>
        <w:t>Jika perusahaan mampu memenuhi kewajibannya berarti perusahaan tersebut likuid, sedangkan jika perusahaan tidak mampu memenuhi kewajibannya berarti perusahaan tersebut ilikuid</w:t>
      </w:r>
      <w:r>
        <w:rPr>
          <w:rFonts w:ascii="Roboto" w:hAnsi="Roboto"/>
          <w:color w:val="212121"/>
          <w:shd w:val="clear" w:color="auto" w:fill="FFFFFF"/>
        </w:rPr>
        <w:t xml:space="preserve">. </w:t>
      </w:r>
      <w:r w:rsidRPr="00EE4C88">
        <w:rPr>
          <w:rFonts w:ascii="Times New Roman" w:hAnsi="Times New Roman" w:cs="Times New Roman"/>
          <w:sz w:val="24"/>
          <w:szCs w:val="24"/>
        </w:rPr>
        <w:t xml:space="preserve">Likuiditas </w:t>
      </w:r>
      <w:proofErr w:type="gramStart"/>
      <w:r w:rsidRPr="00EE4C88">
        <w:rPr>
          <w:rFonts w:ascii="Times New Roman" w:hAnsi="Times New Roman" w:cs="Times New Roman"/>
          <w:sz w:val="24"/>
          <w:szCs w:val="24"/>
        </w:rPr>
        <w:t>akan</w:t>
      </w:r>
      <w:proofErr w:type="gramEnd"/>
      <w:r w:rsidRPr="00EE4C88">
        <w:rPr>
          <w:rFonts w:ascii="Times New Roman" w:hAnsi="Times New Roman" w:cs="Times New Roman"/>
          <w:sz w:val="24"/>
          <w:szCs w:val="24"/>
        </w:rPr>
        <w:t xml:space="preserve"> mempengaruhi besar kecilnya dividen yang dibayarkan kepada para pemegang saham. Dividen merupakan arus kas keluar, </w:t>
      </w:r>
      <w:r w:rsidRPr="00EE4C88">
        <w:rPr>
          <w:rFonts w:ascii="Times New Roman" w:hAnsi="Times New Roman" w:cs="Times New Roman"/>
          <w:sz w:val="24"/>
          <w:szCs w:val="24"/>
        </w:rPr>
        <w:lastRenderedPageBreak/>
        <w:t>maka semakin besar jumlah kas yang tersedia maka dianggap baiknya likuiditas perusahaan, semakin besar pula kemampuan pe</w:t>
      </w:r>
      <w:r>
        <w:rPr>
          <w:rFonts w:ascii="Times New Roman" w:hAnsi="Times New Roman" w:cs="Times New Roman"/>
          <w:sz w:val="24"/>
          <w:szCs w:val="24"/>
        </w:rPr>
        <w:t>rusahaan untuk membayar dividen.</w:t>
      </w:r>
    </w:p>
    <w:p w:rsidR="00BB5B99" w:rsidRPr="00F96847" w:rsidRDefault="00BB5B99" w:rsidP="00BB5B99">
      <w:pPr>
        <w:ind w:firstLine="720"/>
        <w:jc w:val="center"/>
        <w:rPr>
          <w:rFonts w:ascii="Times New Roman" w:hAnsi="Times New Roman" w:cs="Times New Roman"/>
          <w:b/>
          <w:sz w:val="24"/>
          <w:szCs w:val="24"/>
        </w:rPr>
      </w:pPr>
      <w:r>
        <w:rPr>
          <w:rFonts w:ascii="Times New Roman" w:hAnsi="Times New Roman" w:cs="Times New Roman"/>
          <w:b/>
          <w:sz w:val="24"/>
          <w:szCs w:val="24"/>
        </w:rPr>
        <w:t>Tabel</w:t>
      </w:r>
      <w:r w:rsidRPr="00F96847">
        <w:rPr>
          <w:rFonts w:ascii="Times New Roman" w:hAnsi="Times New Roman" w:cs="Times New Roman"/>
          <w:b/>
          <w:sz w:val="24"/>
          <w:szCs w:val="24"/>
        </w:rPr>
        <w:t xml:space="preserve"> </w:t>
      </w:r>
      <w:r>
        <w:rPr>
          <w:rFonts w:ascii="Times New Roman" w:hAnsi="Times New Roman" w:cs="Times New Roman"/>
          <w:b/>
          <w:sz w:val="24"/>
          <w:szCs w:val="24"/>
        </w:rPr>
        <w:t>2.4</w:t>
      </w:r>
    </w:p>
    <w:p w:rsidR="00BB5B99" w:rsidRPr="00F96847" w:rsidRDefault="00BB5B99" w:rsidP="00BB5B99">
      <w:pPr>
        <w:ind w:firstLine="720"/>
        <w:jc w:val="center"/>
        <w:rPr>
          <w:rFonts w:ascii="Times New Roman" w:hAnsi="Times New Roman" w:cs="Times New Roman"/>
          <w:b/>
          <w:sz w:val="24"/>
          <w:szCs w:val="24"/>
        </w:rPr>
      </w:pPr>
      <w:r w:rsidRPr="00F96847">
        <w:rPr>
          <w:rFonts w:ascii="Times New Roman" w:hAnsi="Times New Roman" w:cs="Times New Roman"/>
          <w:b/>
          <w:sz w:val="24"/>
          <w:szCs w:val="24"/>
        </w:rPr>
        <w:t xml:space="preserve">Rasio </w:t>
      </w:r>
      <w:r w:rsidRPr="00EE4C88">
        <w:rPr>
          <w:rFonts w:ascii="Times New Roman" w:hAnsi="Times New Roman" w:cs="Times New Roman"/>
          <w:b/>
          <w:sz w:val="24"/>
          <w:szCs w:val="24"/>
        </w:rPr>
        <w:t>Likuiditas</w:t>
      </w:r>
    </w:p>
    <w:tbl>
      <w:tblPr>
        <w:tblStyle w:val="TableGrid"/>
        <w:tblW w:w="0" w:type="auto"/>
        <w:tblInd w:w="720" w:type="dxa"/>
        <w:tblLook w:val="04A0" w:firstRow="1" w:lastRow="0" w:firstColumn="1" w:lastColumn="0" w:noHBand="0" w:noVBand="1"/>
      </w:tblPr>
      <w:tblGrid>
        <w:gridCol w:w="691"/>
        <w:gridCol w:w="5017"/>
        <w:gridCol w:w="2922"/>
      </w:tblGrid>
      <w:tr w:rsidR="00BB5B99" w:rsidRPr="00F96847" w:rsidTr="001C0F2A">
        <w:tc>
          <w:tcPr>
            <w:tcW w:w="693" w:type="dxa"/>
          </w:tcPr>
          <w:p w:rsidR="00BB5B99" w:rsidRPr="008B7054" w:rsidRDefault="00BB5B99" w:rsidP="001C0F2A">
            <w:pPr>
              <w:spacing w:line="480" w:lineRule="auto"/>
              <w:jc w:val="both"/>
              <w:rPr>
                <w:rFonts w:ascii="Times New Roman" w:hAnsi="Times New Roman" w:cs="Times New Roman"/>
                <w:sz w:val="20"/>
                <w:szCs w:val="20"/>
                <w:lang w:val="id-ID"/>
              </w:rPr>
            </w:pPr>
            <w:r w:rsidRPr="008B7054">
              <w:rPr>
                <w:rFonts w:ascii="Times New Roman" w:hAnsi="Times New Roman" w:cs="Times New Roman"/>
                <w:sz w:val="20"/>
                <w:szCs w:val="20"/>
                <w:lang w:val="id-ID"/>
              </w:rPr>
              <w:t>No</w:t>
            </w:r>
          </w:p>
        </w:tc>
        <w:tc>
          <w:tcPr>
            <w:tcW w:w="5050" w:type="dxa"/>
          </w:tcPr>
          <w:p w:rsidR="00BB5B99" w:rsidRPr="008B7054" w:rsidRDefault="00BB5B99" w:rsidP="001C0F2A">
            <w:pPr>
              <w:spacing w:line="480" w:lineRule="auto"/>
              <w:jc w:val="both"/>
              <w:rPr>
                <w:rFonts w:ascii="Times New Roman" w:hAnsi="Times New Roman" w:cs="Times New Roman"/>
                <w:lang w:val="id-ID"/>
              </w:rPr>
            </w:pPr>
            <w:r w:rsidRPr="008B7054">
              <w:rPr>
                <w:rFonts w:ascii="Times New Roman" w:hAnsi="Times New Roman" w:cs="Times New Roman"/>
                <w:lang w:val="id-ID"/>
              </w:rPr>
              <w:t>Indikator</w:t>
            </w:r>
          </w:p>
        </w:tc>
        <w:tc>
          <w:tcPr>
            <w:tcW w:w="2931" w:type="dxa"/>
          </w:tcPr>
          <w:p w:rsidR="00BB5B99" w:rsidRPr="008B7054" w:rsidRDefault="00BB5B99" w:rsidP="001C0F2A">
            <w:pPr>
              <w:spacing w:line="480" w:lineRule="auto"/>
              <w:jc w:val="both"/>
              <w:rPr>
                <w:rFonts w:ascii="Times New Roman" w:hAnsi="Times New Roman" w:cs="Times New Roman"/>
                <w:lang w:val="id-ID"/>
              </w:rPr>
            </w:pPr>
            <w:r w:rsidRPr="008B7054">
              <w:rPr>
                <w:rFonts w:ascii="Times New Roman" w:hAnsi="Times New Roman" w:cs="Times New Roman"/>
                <w:lang w:val="id-ID"/>
              </w:rPr>
              <w:t>Keterangan</w:t>
            </w:r>
          </w:p>
        </w:tc>
      </w:tr>
      <w:tr w:rsidR="00BB5B99" w:rsidRPr="00F96847" w:rsidTr="001C0F2A">
        <w:tc>
          <w:tcPr>
            <w:tcW w:w="693" w:type="dxa"/>
          </w:tcPr>
          <w:p w:rsidR="00BB5B99" w:rsidRPr="008B7054" w:rsidRDefault="00BB5B99" w:rsidP="001C0F2A">
            <w:pPr>
              <w:spacing w:line="480" w:lineRule="auto"/>
              <w:jc w:val="both"/>
              <w:rPr>
                <w:rFonts w:ascii="Times New Roman" w:hAnsi="Times New Roman" w:cs="Times New Roman"/>
                <w:sz w:val="20"/>
                <w:szCs w:val="20"/>
                <w:lang w:val="id-ID"/>
              </w:rPr>
            </w:pPr>
            <w:r w:rsidRPr="008B7054">
              <w:rPr>
                <w:rFonts w:ascii="Times New Roman" w:hAnsi="Times New Roman" w:cs="Times New Roman"/>
                <w:sz w:val="20"/>
                <w:szCs w:val="20"/>
                <w:lang w:val="id-ID"/>
              </w:rPr>
              <w:t xml:space="preserve">1. </w:t>
            </w:r>
          </w:p>
        </w:tc>
        <w:tc>
          <w:tcPr>
            <w:tcW w:w="5050" w:type="dxa"/>
          </w:tcPr>
          <w:p w:rsidR="00BB5B99" w:rsidRPr="008B7054" w:rsidRDefault="00BB5B99" w:rsidP="001C0F2A">
            <w:pPr>
              <w:spacing w:line="480" w:lineRule="auto"/>
              <w:jc w:val="both"/>
              <w:rPr>
                <w:rFonts w:ascii="Times New Roman" w:hAnsi="Times New Roman" w:cs="Times New Roman"/>
                <w:i/>
                <w:lang w:val="id-ID"/>
              </w:rPr>
            </w:pPr>
            <w:r w:rsidRPr="008B7054">
              <w:rPr>
                <w:rFonts w:ascii="Times New Roman" w:hAnsi="Times New Roman" w:cs="Times New Roman"/>
                <w:bCs/>
                <w:i/>
                <w:iCs/>
                <w:color w:val="212121"/>
                <w:bdr w:val="none" w:sz="0" w:space="0" w:color="auto" w:frame="1"/>
                <w:shd w:val="clear" w:color="auto" w:fill="FFFFFF"/>
              </w:rPr>
              <w:t>Current Ratio</w:t>
            </w:r>
            <w:r w:rsidRPr="008B7054">
              <w:rPr>
                <w:rFonts w:ascii="Times New Roman" w:hAnsi="Times New Roman" w:cs="Times New Roman"/>
                <w:bCs/>
                <w:color w:val="212121"/>
                <w:bdr w:val="none" w:sz="0" w:space="0" w:color="auto" w:frame="1"/>
                <w:shd w:val="clear" w:color="auto" w:fill="FFFFFF"/>
              </w:rPr>
              <w:t xml:space="preserve"> (Rasio Lancar)</w:t>
            </w:r>
          </w:p>
        </w:tc>
        <w:tc>
          <w:tcPr>
            <w:tcW w:w="2931" w:type="dxa"/>
          </w:tcPr>
          <w:p w:rsidR="00BB5B99" w:rsidRPr="008B7054" w:rsidRDefault="00BB5B99" w:rsidP="001C0F2A">
            <w:pPr>
              <w:spacing w:line="480" w:lineRule="auto"/>
              <w:jc w:val="both"/>
              <w:rPr>
                <w:rFonts w:ascii="Times New Roman" w:hAnsi="Times New Roman" w:cs="Times New Roman"/>
                <w:lang w:val="id-ID"/>
              </w:rPr>
            </w:pPr>
            <w:r w:rsidRPr="008B7054">
              <w:rPr>
                <w:rFonts w:ascii="Times New Roman" w:hAnsi="Times New Roman" w:cs="Times New Roman"/>
                <w:color w:val="212121"/>
                <w:shd w:val="clear" w:color="auto" w:fill="FFFFFF"/>
              </w:rPr>
              <w:t>Menunjukkan sejauh mana aktiva lancar perusahaan dapat digunakan untuk menutupi kewajiban jangka pendek atau utang lancarnya.</w:t>
            </w:r>
          </w:p>
        </w:tc>
      </w:tr>
      <w:tr w:rsidR="00BB5B99" w:rsidRPr="00F96847" w:rsidTr="001C0F2A">
        <w:tc>
          <w:tcPr>
            <w:tcW w:w="693" w:type="dxa"/>
          </w:tcPr>
          <w:p w:rsidR="00BB5B99" w:rsidRPr="008B7054" w:rsidRDefault="00BB5B99" w:rsidP="001C0F2A">
            <w:pPr>
              <w:spacing w:line="480" w:lineRule="auto"/>
              <w:jc w:val="both"/>
              <w:rPr>
                <w:rFonts w:ascii="Times New Roman" w:hAnsi="Times New Roman" w:cs="Times New Roman"/>
                <w:sz w:val="20"/>
                <w:szCs w:val="20"/>
                <w:lang w:val="id-ID"/>
              </w:rPr>
            </w:pPr>
            <w:r w:rsidRPr="008B7054">
              <w:rPr>
                <w:rFonts w:ascii="Times New Roman" w:hAnsi="Times New Roman" w:cs="Times New Roman"/>
                <w:sz w:val="20"/>
                <w:szCs w:val="20"/>
                <w:lang w:val="id-ID"/>
              </w:rPr>
              <w:t>2.</w:t>
            </w:r>
          </w:p>
        </w:tc>
        <w:tc>
          <w:tcPr>
            <w:tcW w:w="5050" w:type="dxa"/>
          </w:tcPr>
          <w:p w:rsidR="00BB5B99" w:rsidRPr="008B7054" w:rsidRDefault="00BB5B99" w:rsidP="001C0F2A">
            <w:pPr>
              <w:spacing w:line="480" w:lineRule="auto"/>
              <w:jc w:val="both"/>
              <w:rPr>
                <w:rFonts w:ascii="Times New Roman" w:hAnsi="Times New Roman" w:cs="Times New Roman"/>
                <w:i/>
                <w:lang w:val="id-ID"/>
              </w:rPr>
            </w:pPr>
            <w:r w:rsidRPr="008B7054">
              <w:rPr>
                <w:rFonts w:ascii="Times New Roman" w:hAnsi="Times New Roman" w:cs="Times New Roman"/>
                <w:bCs/>
                <w:i/>
                <w:iCs/>
                <w:color w:val="212121"/>
                <w:bdr w:val="none" w:sz="0" w:space="0" w:color="auto" w:frame="1"/>
                <w:shd w:val="clear" w:color="auto" w:fill="FFFFFF"/>
              </w:rPr>
              <w:t>Quick Ratio</w:t>
            </w:r>
            <w:r w:rsidRPr="008B7054">
              <w:rPr>
                <w:rFonts w:ascii="Times New Roman" w:hAnsi="Times New Roman" w:cs="Times New Roman"/>
                <w:bCs/>
                <w:color w:val="212121"/>
                <w:bdr w:val="none" w:sz="0" w:space="0" w:color="auto" w:frame="1"/>
                <w:shd w:val="clear" w:color="auto" w:fill="FFFFFF"/>
              </w:rPr>
              <w:t xml:space="preserve"> (Rasio Cepat)</w:t>
            </w:r>
          </w:p>
        </w:tc>
        <w:tc>
          <w:tcPr>
            <w:tcW w:w="2931" w:type="dxa"/>
          </w:tcPr>
          <w:p w:rsidR="00BB5B99" w:rsidRPr="008B7054" w:rsidRDefault="00BB5B99" w:rsidP="001C0F2A">
            <w:pPr>
              <w:spacing w:line="480" w:lineRule="auto"/>
              <w:jc w:val="both"/>
              <w:rPr>
                <w:rFonts w:ascii="Times New Roman" w:hAnsi="Times New Roman" w:cs="Times New Roman"/>
                <w:lang w:val="id-ID"/>
              </w:rPr>
            </w:pPr>
            <w:r w:rsidRPr="008B7054">
              <w:rPr>
                <w:rFonts w:ascii="Times New Roman" w:hAnsi="Times New Roman" w:cs="Times New Roman"/>
                <w:color w:val="212121"/>
                <w:shd w:val="clear" w:color="auto" w:fill="FFFFFF"/>
              </w:rPr>
              <w:t>Menunjukkan kemampuan perusahaan dalam membayar kewajiban jangka pendek dengan menggunakan aktiva lancar atau tanpa memperhitungkan persediaan karena persediaan akan membutuhkan waktu yang lama untuk diuangkan dibanding dengan aset lainnya</w:t>
            </w:r>
            <w:r w:rsidRPr="008B7054">
              <w:rPr>
                <w:rFonts w:ascii="Times New Roman" w:hAnsi="Times New Roman" w:cs="Times New Roman"/>
                <w:lang w:val="id-ID"/>
              </w:rPr>
              <w:t>.</w:t>
            </w:r>
          </w:p>
        </w:tc>
      </w:tr>
      <w:tr w:rsidR="00BB5B99" w:rsidRPr="00F96847" w:rsidTr="001C0F2A">
        <w:tc>
          <w:tcPr>
            <w:tcW w:w="693" w:type="dxa"/>
          </w:tcPr>
          <w:p w:rsidR="00BB5B99" w:rsidRPr="008B7054" w:rsidRDefault="00BB5B99" w:rsidP="001C0F2A">
            <w:pPr>
              <w:spacing w:line="480" w:lineRule="auto"/>
              <w:jc w:val="both"/>
              <w:rPr>
                <w:rFonts w:ascii="Times New Roman" w:hAnsi="Times New Roman" w:cs="Times New Roman"/>
                <w:sz w:val="20"/>
                <w:szCs w:val="20"/>
                <w:lang w:val="id-ID"/>
              </w:rPr>
            </w:pPr>
            <w:r w:rsidRPr="008B7054">
              <w:rPr>
                <w:rFonts w:ascii="Times New Roman" w:hAnsi="Times New Roman" w:cs="Times New Roman"/>
                <w:sz w:val="20"/>
                <w:szCs w:val="20"/>
                <w:lang w:val="id-ID"/>
              </w:rPr>
              <w:t xml:space="preserve">3. </w:t>
            </w:r>
          </w:p>
        </w:tc>
        <w:tc>
          <w:tcPr>
            <w:tcW w:w="5050" w:type="dxa"/>
          </w:tcPr>
          <w:p w:rsidR="00BB5B99" w:rsidRPr="008B7054" w:rsidRDefault="00BB5B99" w:rsidP="001C0F2A">
            <w:pPr>
              <w:spacing w:line="480" w:lineRule="auto"/>
              <w:jc w:val="both"/>
              <w:rPr>
                <w:rFonts w:ascii="Times New Roman" w:hAnsi="Times New Roman" w:cs="Times New Roman"/>
                <w:i/>
                <w:lang w:val="id-ID"/>
              </w:rPr>
            </w:pPr>
            <w:r w:rsidRPr="008B7054">
              <w:rPr>
                <w:rFonts w:ascii="Times New Roman" w:hAnsi="Times New Roman" w:cs="Times New Roman"/>
                <w:bCs/>
                <w:i/>
                <w:iCs/>
                <w:color w:val="212121"/>
                <w:bdr w:val="none" w:sz="0" w:space="0" w:color="auto" w:frame="1"/>
                <w:shd w:val="clear" w:color="auto" w:fill="FFFFFF"/>
              </w:rPr>
              <w:t>Cash Ratio</w:t>
            </w:r>
            <w:r w:rsidRPr="008B7054">
              <w:rPr>
                <w:rFonts w:ascii="Times New Roman" w:hAnsi="Times New Roman" w:cs="Times New Roman"/>
                <w:bCs/>
                <w:color w:val="212121"/>
                <w:bdr w:val="none" w:sz="0" w:space="0" w:color="auto" w:frame="1"/>
                <w:shd w:val="clear" w:color="auto" w:fill="FFFFFF"/>
              </w:rPr>
              <w:t xml:space="preserve"> (Rasio Kas)</w:t>
            </w:r>
          </w:p>
        </w:tc>
        <w:tc>
          <w:tcPr>
            <w:tcW w:w="2931" w:type="dxa"/>
          </w:tcPr>
          <w:p w:rsidR="00BB5B99" w:rsidRPr="008B7054" w:rsidRDefault="00BB5B99" w:rsidP="001C0F2A">
            <w:pPr>
              <w:spacing w:line="480" w:lineRule="auto"/>
              <w:jc w:val="both"/>
              <w:rPr>
                <w:rFonts w:ascii="Times New Roman" w:hAnsi="Times New Roman" w:cs="Times New Roman"/>
                <w:lang w:val="id-ID"/>
              </w:rPr>
            </w:pPr>
            <w:proofErr w:type="gramStart"/>
            <w:r w:rsidRPr="008B7054">
              <w:rPr>
                <w:rFonts w:ascii="Times New Roman" w:hAnsi="Times New Roman" w:cs="Times New Roman"/>
                <w:color w:val="212121"/>
                <w:shd w:val="clear" w:color="auto" w:fill="FFFFFF"/>
              </w:rPr>
              <w:t>digunakan</w:t>
            </w:r>
            <w:proofErr w:type="gramEnd"/>
            <w:r w:rsidRPr="008B7054">
              <w:rPr>
                <w:rFonts w:ascii="Times New Roman" w:hAnsi="Times New Roman" w:cs="Times New Roman"/>
                <w:color w:val="212121"/>
                <w:shd w:val="clear" w:color="auto" w:fill="FFFFFF"/>
              </w:rPr>
              <w:t xml:space="preserve"> untuk mengukur besarnya uang kas yang tersedia untuk melunasi kewajiban jangka pendek yang </w:t>
            </w:r>
            <w:r w:rsidRPr="008B7054">
              <w:rPr>
                <w:rFonts w:ascii="Times New Roman" w:hAnsi="Times New Roman" w:cs="Times New Roman"/>
                <w:color w:val="212121"/>
                <w:shd w:val="clear" w:color="auto" w:fill="FFFFFF"/>
              </w:rPr>
              <w:lastRenderedPageBreak/>
              <w:t>ditunjukan dari tersedianya dana kas atau setara kas.</w:t>
            </w:r>
          </w:p>
        </w:tc>
      </w:tr>
      <w:tr w:rsidR="00BB5B99" w:rsidRPr="00F96847" w:rsidTr="001C0F2A">
        <w:tc>
          <w:tcPr>
            <w:tcW w:w="693" w:type="dxa"/>
          </w:tcPr>
          <w:p w:rsidR="00BB5B99" w:rsidRPr="008B7054" w:rsidRDefault="00BB5B99" w:rsidP="001C0F2A">
            <w:pPr>
              <w:spacing w:line="480" w:lineRule="auto"/>
              <w:jc w:val="both"/>
              <w:rPr>
                <w:rFonts w:ascii="Times New Roman" w:hAnsi="Times New Roman" w:cs="Times New Roman"/>
                <w:sz w:val="20"/>
                <w:szCs w:val="20"/>
                <w:lang w:val="id-ID"/>
              </w:rPr>
            </w:pPr>
            <w:r w:rsidRPr="008B7054">
              <w:rPr>
                <w:rFonts w:ascii="Times New Roman" w:hAnsi="Times New Roman" w:cs="Times New Roman"/>
                <w:sz w:val="20"/>
                <w:szCs w:val="20"/>
                <w:lang w:val="id-ID"/>
              </w:rPr>
              <w:lastRenderedPageBreak/>
              <w:t>4.</w:t>
            </w:r>
          </w:p>
        </w:tc>
        <w:tc>
          <w:tcPr>
            <w:tcW w:w="5050" w:type="dxa"/>
          </w:tcPr>
          <w:p w:rsidR="00BB5B99" w:rsidRPr="008B7054" w:rsidRDefault="00BB5B99" w:rsidP="001C0F2A">
            <w:pPr>
              <w:spacing w:line="480" w:lineRule="auto"/>
              <w:jc w:val="both"/>
              <w:rPr>
                <w:rFonts w:ascii="Times New Roman" w:hAnsi="Times New Roman" w:cs="Times New Roman"/>
                <w:i/>
                <w:lang w:val="id-ID"/>
              </w:rPr>
            </w:pPr>
            <w:r w:rsidRPr="008B7054">
              <w:rPr>
                <w:rFonts w:ascii="Times New Roman" w:hAnsi="Times New Roman" w:cs="Times New Roman"/>
                <w:bCs/>
                <w:i/>
                <w:iCs/>
                <w:color w:val="212121"/>
                <w:bdr w:val="none" w:sz="0" w:space="0" w:color="auto" w:frame="1"/>
                <w:shd w:val="clear" w:color="auto" w:fill="FFFFFF"/>
              </w:rPr>
              <w:t xml:space="preserve">Cash Turnover Ratio </w:t>
            </w:r>
            <w:r w:rsidRPr="008B7054">
              <w:rPr>
                <w:rFonts w:ascii="Times New Roman" w:hAnsi="Times New Roman" w:cs="Times New Roman"/>
                <w:color w:val="212121"/>
                <w:bdr w:val="none" w:sz="0" w:space="0" w:color="auto" w:frame="1"/>
                <w:shd w:val="clear" w:color="auto" w:fill="FFFFFF"/>
              </w:rPr>
              <w:t>(Rasio Perputaran Kas)</w:t>
            </w:r>
          </w:p>
        </w:tc>
        <w:tc>
          <w:tcPr>
            <w:tcW w:w="2931" w:type="dxa"/>
          </w:tcPr>
          <w:p w:rsidR="00BB5B99" w:rsidRPr="008B7054" w:rsidRDefault="00BB5B99" w:rsidP="001C0F2A">
            <w:pPr>
              <w:spacing w:line="480" w:lineRule="auto"/>
              <w:jc w:val="both"/>
              <w:rPr>
                <w:rFonts w:ascii="Times New Roman" w:hAnsi="Times New Roman" w:cs="Times New Roman"/>
                <w:lang w:val="id-ID"/>
              </w:rPr>
            </w:pPr>
            <w:proofErr w:type="gramStart"/>
            <w:r w:rsidRPr="008B7054">
              <w:rPr>
                <w:rFonts w:ascii="Times New Roman" w:hAnsi="Times New Roman" w:cs="Times New Roman"/>
                <w:color w:val="212121"/>
                <w:shd w:val="clear" w:color="auto" w:fill="FFFFFF"/>
              </w:rPr>
              <w:t>menunjukkan</w:t>
            </w:r>
            <w:proofErr w:type="gramEnd"/>
            <w:r w:rsidRPr="008B7054">
              <w:rPr>
                <w:rFonts w:ascii="Times New Roman" w:hAnsi="Times New Roman" w:cs="Times New Roman"/>
                <w:color w:val="212121"/>
                <w:shd w:val="clear" w:color="auto" w:fill="FFFFFF"/>
              </w:rPr>
              <w:t xml:space="preserve"> nilai relatif antara nilai penjualan bersih terhadap kerja bersih. Modal kerja bersih merupakan seluruh komponen aktiva lancar dikurangi total utang lancar.</w:t>
            </w:r>
          </w:p>
        </w:tc>
      </w:tr>
    </w:tbl>
    <w:p w:rsidR="00BB5B99" w:rsidRDefault="00BB5B99" w:rsidP="00BB5B99">
      <w:pPr>
        <w:spacing w:line="480" w:lineRule="auto"/>
        <w:ind w:firstLine="720"/>
        <w:jc w:val="both"/>
        <w:rPr>
          <w:rFonts w:ascii="Times New Roman" w:hAnsi="Times New Roman" w:cs="Times New Roman"/>
          <w:sz w:val="24"/>
          <w:szCs w:val="24"/>
        </w:rPr>
      </w:pPr>
    </w:p>
    <w:p w:rsidR="00BB5B99" w:rsidRDefault="00BB5B99" w:rsidP="00BB5B99">
      <w:pPr>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lang w:val="sv-SE"/>
        </w:rPr>
        <w:t xml:space="preserve">Rasio </w:t>
      </w:r>
      <w:r>
        <w:rPr>
          <w:rFonts w:ascii="Times New Roman" w:hAnsi="Times New Roman" w:cs="Times New Roman"/>
          <w:i/>
          <w:sz w:val="24"/>
          <w:szCs w:val="24"/>
          <w:lang w:val="sv-SE"/>
        </w:rPr>
        <w:t>likuiditas</w:t>
      </w:r>
      <w:r>
        <w:rPr>
          <w:rFonts w:ascii="Times New Roman" w:hAnsi="Times New Roman" w:cs="Times New Roman"/>
          <w:sz w:val="24"/>
          <w:szCs w:val="24"/>
          <w:lang w:val="sv-SE"/>
        </w:rPr>
        <w:t xml:space="preserve"> yang digunakan dalam penelitian ini adalah </w:t>
      </w:r>
      <w:r>
        <w:rPr>
          <w:rFonts w:ascii="Times New Roman" w:hAnsi="Times New Roman" w:cs="Times New Roman"/>
          <w:i/>
          <w:sz w:val="24"/>
          <w:szCs w:val="24"/>
          <w:lang w:val="sv-SE"/>
        </w:rPr>
        <w:t>current ratio</w:t>
      </w:r>
      <w:r>
        <w:rPr>
          <w:rFonts w:ascii="Times New Roman" w:hAnsi="Times New Roman" w:cs="Times New Roman"/>
          <w:sz w:val="24"/>
          <w:szCs w:val="24"/>
          <w:lang w:val="sv-SE"/>
        </w:rPr>
        <w:t xml:space="preserve">. </w:t>
      </w:r>
      <w:r w:rsidRPr="00EE4C46">
        <w:rPr>
          <w:rFonts w:ascii="Times New Roman" w:hAnsi="Times New Roman" w:cs="Times New Roman"/>
          <w:i/>
          <w:sz w:val="24"/>
          <w:szCs w:val="24"/>
        </w:rPr>
        <w:t>Current ratio</w:t>
      </w:r>
      <w:r w:rsidRPr="00EE4C88">
        <w:rPr>
          <w:rFonts w:ascii="Times New Roman" w:hAnsi="Times New Roman" w:cs="Times New Roman"/>
          <w:sz w:val="24"/>
          <w:szCs w:val="24"/>
        </w:rPr>
        <w:t xml:space="preserve"> merupakan </w:t>
      </w:r>
      <w:r w:rsidRPr="00CE1D58">
        <w:rPr>
          <w:rFonts w:ascii="Times New Roman" w:hAnsi="Times New Roman" w:cs="Times New Roman"/>
          <w:sz w:val="24"/>
          <w:szCs w:val="24"/>
        </w:rPr>
        <w:t xml:space="preserve">perbandingan antara aktiva lancar </w:t>
      </w:r>
      <w:r w:rsidRPr="00EE4C46">
        <w:rPr>
          <w:rFonts w:ascii="Times New Roman" w:hAnsi="Times New Roman" w:cs="Times New Roman"/>
          <w:i/>
          <w:sz w:val="24"/>
          <w:szCs w:val="24"/>
        </w:rPr>
        <w:t>(current asset)</w:t>
      </w:r>
      <w:r>
        <w:rPr>
          <w:rFonts w:ascii="Times New Roman" w:hAnsi="Times New Roman" w:cs="Times New Roman"/>
          <w:sz w:val="24"/>
          <w:szCs w:val="24"/>
        </w:rPr>
        <w:t xml:space="preserve"> dengan hutang lancer </w:t>
      </w:r>
      <w:r w:rsidRPr="00EE4C46">
        <w:rPr>
          <w:rFonts w:ascii="Times New Roman" w:hAnsi="Times New Roman" w:cs="Times New Roman"/>
          <w:i/>
          <w:sz w:val="24"/>
          <w:szCs w:val="24"/>
        </w:rPr>
        <w:t>(current liabilities).</w:t>
      </w:r>
      <w:r w:rsidRPr="00CE1D58">
        <w:rPr>
          <w:rFonts w:ascii="Times New Roman" w:hAnsi="Times New Roman" w:cs="Times New Roman"/>
          <w:color w:val="212121"/>
          <w:sz w:val="24"/>
          <w:szCs w:val="24"/>
          <w:shd w:val="clear" w:color="auto" w:fill="FFFFFF"/>
        </w:rPr>
        <w:t>Tingginya Rasio lancar dapat menunjukkan adanya uang kas berlebih yang bisa berarti dua hal yaitu besarnya keuntungan yang telah diperoleh atau akibat tidak digunakannya keuangan perusahaan secara efektif untuk berinvestasi.</w:t>
      </w:r>
    </w:p>
    <w:p w:rsidR="00BB5B99" w:rsidRPr="0025025A" w:rsidRDefault="00BB5B99" w:rsidP="00BB5B99">
      <w:pPr>
        <w:pStyle w:val="Heading2"/>
        <w:numPr>
          <w:ilvl w:val="0"/>
          <w:numId w:val="5"/>
        </w:numPr>
        <w:ind w:hanging="436"/>
      </w:pPr>
      <w:bookmarkStart w:id="10" w:name="_Toc17127970"/>
      <w:r w:rsidRPr="0025025A">
        <w:t>Peneliti Terdahulu</w:t>
      </w:r>
      <w:bookmarkEnd w:id="10"/>
    </w:p>
    <w:p w:rsidR="00BB5B99" w:rsidRDefault="00BB5B99" w:rsidP="00BB5B99">
      <w:pPr>
        <w:spacing w:line="480" w:lineRule="auto"/>
        <w:ind w:left="720" w:firstLine="720"/>
        <w:rPr>
          <w:rFonts w:ascii="Times New Roman" w:hAnsi="Times New Roman" w:cs="Times New Roman"/>
          <w:sz w:val="24"/>
        </w:rPr>
      </w:pPr>
      <w:r w:rsidRPr="001A408D">
        <w:rPr>
          <w:rFonts w:ascii="Times New Roman" w:hAnsi="Times New Roman" w:cs="Times New Roman"/>
          <w:sz w:val="24"/>
        </w:rPr>
        <w:t xml:space="preserve">Berikut ini adalah beberapa penelitian sebelumnya terkait hubungan antara </w:t>
      </w:r>
      <w:r>
        <w:rPr>
          <w:rFonts w:ascii="Times New Roman" w:hAnsi="Times New Roman" w:cs="Times New Roman"/>
          <w:i/>
          <w:sz w:val="24"/>
        </w:rPr>
        <w:t>return on asset</w:t>
      </w:r>
      <w:r w:rsidRPr="003B68E2">
        <w:rPr>
          <w:rFonts w:ascii="Times New Roman" w:hAnsi="Times New Roman" w:cs="Times New Roman"/>
          <w:i/>
          <w:sz w:val="24"/>
        </w:rPr>
        <w:t>, return on equity</w:t>
      </w:r>
      <w:r w:rsidRPr="001A408D">
        <w:rPr>
          <w:rFonts w:ascii="Times New Roman" w:hAnsi="Times New Roman" w:cs="Times New Roman"/>
          <w:sz w:val="24"/>
        </w:rPr>
        <w:t xml:space="preserve"> da</w:t>
      </w:r>
      <w:r>
        <w:rPr>
          <w:rFonts w:ascii="Times New Roman" w:hAnsi="Times New Roman" w:cs="Times New Roman"/>
          <w:sz w:val="24"/>
        </w:rPr>
        <w:t xml:space="preserve">n </w:t>
      </w:r>
      <w:r w:rsidRPr="003B68E2">
        <w:rPr>
          <w:rFonts w:ascii="Times New Roman" w:hAnsi="Times New Roman" w:cs="Times New Roman"/>
          <w:i/>
          <w:sz w:val="24"/>
        </w:rPr>
        <w:t>debt to equity ratio</w:t>
      </w:r>
      <w:r>
        <w:rPr>
          <w:rFonts w:ascii="Times New Roman" w:hAnsi="Times New Roman" w:cs="Times New Roman"/>
          <w:sz w:val="24"/>
        </w:rPr>
        <w:t xml:space="preserve"> terhadap</w:t>
      </w:r>
      <w:r w:rsidRPr="001A408D">
        <w:rPr>
          <w:rFonts w:ascii="Times New Roman" w:hAnsi="Times New Roman" w:cs="Times New Roman"/>
          <w:sz w:val="24"/>
        </w:rPr>
        <w:t xml:space="preserve"> nilai perusahaan.</w:t>
      </w:r>
    </w:p>
    <w:p w:rsidR="00BB5B99" w:rsidRPr="00CC25AE" w:rsidRDefault="00BB5B99" w:rsidP="00BB5B99">
      <w:pPr>
        <w:spacing w:line="240" w:lineRule="auto"/>
        <w:jc w:val="center"/>
        <w:rPr>
          <w:rFonts w:ascii="Times New Roman" w:hAnsi="Times New Roman" w:cs="Times New Roman"/>
          <w:b/>
          <w:sz w:val="24"/>
          <w:szCs w:val="24"/>
        </w:rPr>
      </w:pPr>
      <w:r w:rsidRPr="00F96847">
        <w:rPr>
          <w:rFonts w:ascii="Times New Roman" w:hAnsi="Times New Roman" w:cs="Times New Roman"/>
          <w:b/>
          <w:sz w:val="24"/>
          <w:szCs w:val="24"/>
        </w:rPr>
        <w:t>Tabel 2.5</w:t>
      </w:r>
    </w:p>
    <w:p w:rsidR="00BB5B99" w:rsidRPr="00F96847" w:rsidRDefault="00BB5B99" w:rsidP="00BB5B99">
      <w:pPr>
        <w:spacing w:line="240" w:lineRule="auto"/>
        <w:jc w:val="center"/>
        <w:rPr>
          <w:rFonts w:ascii="Times New Roman" w:hAnsi="Times New Roman" w:cs="Times New Roman"/>
          <w:b/>
          <w:sz w:val="24"/>
          <w:szCs w:val="24"/>
        </w:rPr>
      </w:pPr>
      <w:r w:rsidRPr="00F96847">
        <w:rPr>
          <w:rFonts w:ascii="Times New Roman" w:hAnsi="Times New Roman" w:cs="Times New Roman"/>
          <w:b/>
          <w:sz w:val="24"/>
          <w:szCs w:val="24"/>
        </w:rPr>
        <w:t>Penelitian Terdahulu</w:t>
      </w:r>
    </w:p>
    <w:tbl>
      <w:tblPr>
        <w:tblStyle w:val="TableGrid"/>
        <w:tblW w:w="8778" w:type="dxa"/>
        <w:tblInd w:w="137" w:type="dxa"/>
        <w:tblLook w:val="04A0" w:firstRow="1" w:lastRow="0" w:firstColumn="1" w:lastColumn="0" w:noHBand="0" w:noVBand="1"/>
      </w:tblPr>
      <w:tblGrid>
        <w:gridCol w:w="2425"/>
        <w:gridCol w:w="2273"/>
        <w:gridCol w:w="1456"/>
        <w:gridCol w:w="2624"/>
      </w:tblGrid>
      <w:tr w:rsidR="00BB5B99" w:rsidTr="001C0F2A">
        <w:tc>
          <w:tcPr>
            <w:tcW w:w="2425" w:type="dxa"/>
          </w:tcPr>
          <w:p w:rsidR="00BB5B99" w:rsidRDefault="00BB5B99" w:rsidP="001C0F2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Nama</w:t>
            </w:r>
          </w:p>
          <w:p w:rsidR="00BB5B99" w:rsidRDefault="00BB5B99" w:rsidP="001C0F2A">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dan Tahun</w:t>
            </w:r>
          </w:p>
        </w:tc>
        <w:tc>
          <w:tcPr>
            <w:tcW w:w="2273" w:type="dxa"/>
          </w:tcPr>
          <w:p w:rsidR="00BB5B99" w:rsidRDefault="00BB5B99" w:rsidP="001C0F2A">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Judul Penelitian</w:t>
            </w:r>
          </w:p>
        </w:tc>
        <w:tc>
          <w:tcPr>
            <w:tcW w:w="1456" w:type="dxa"/>
          </w:tcPr>
          <w:p w:rsidR="00BB5B99" w:rsidRDefault="00BB5B99" w:rsidP="001C0F2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2624" w:type="dxa"/>
          </w:tcPr>
          <w:p w:rsidR="00BB5B99" w:rsidRDefault="00BB5B99" w:rsidP="001C0F2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Hasil</w:t>
            </w:r>
          </w:p>
        </w:tc>
      </w:tr>
      <w:tr w:rsidR="00BB5B99" w:rsidTr="001C0F2A">
        <w:tc>
          <w:tcPr>
            <w:tcW w:w="2425" w:type="dxa"/>
          </w:tcPr>
          <w:p w:rsidR="00BB5B99" w:rsidRPr="009A176F" w:rsidRDefault="00BB5B99" w:rsidP="001C0F2A">
            <w:pPr>
              <w:pStyle w:val="ListParagraph"/>
              <w:spacing w:after="0" w:line="480" w:lineRule="auto"/>
              <w:ind w:left="247"/>
              <w:rPr>
                <w:szCs w:val="24"/>
              </w:rPr>
            </w:pPr>
            <w:r>
              <w:rPr>
                <w:szCs w:val="24"/>
              </w:rPr>
              <w:lastRenderedPageBreak/>
              <w:t>1.</w:t>
            </w:r>
            <w:r w:rsidRPr="00B06CF8">
              <w:rPr>
                <w:szCs w:val="24"/>
              </w:rPr>
              <w:t>Siska Adelina (2014)</w:t>
            </w:r>
          </w:p>
        </w:tc>
        <w:tc>
          <w:tcPr>
            <w:tcW w:w="2273" w:type="dxa"/>
          </w:tcPr>
          <w:p w:rsidR="00BB5B99" w:rsidRPr="009A176F" w:rsidRDefault="00BB5B99" w:rsidP="001C0F2A">
            <w:pPr>
              <w:spacing w:line="480" w:lineRule="auto"/>
              <w:rPr>
                <w:rFonts w:ascii="Times New Roman" w:hAnsi="Times New Roman" w:cs="Times New Roman"/>
                <w:sz w:val="24"/>
                <w:szCs w:val="24"/>
              </w:rPr>
            </w:pPr>
            <w:r>
              <w:rPr>
                <w:rFonts w:ascii="Times New Roman" w:hAnsi="Times New Roman" w:cs="Times New Roman"/>
                <w:sz w:val="24"/>
                <w:szCs w:val="24"/>
              </w:rPr>
              <w:t>P</w:t>
            </w:r>
            <w:r w:rsidRPr="00B06CF8">
              <w:rPr>
                <w:rFonts w:ascii="Times New Roman" w:hAnsi="Times New Roman" w:cs="Times New Roman"/>
                <w:sz w:val="24"/>
                <w:szCs w:val="24"/>
              </w:rPr>
              <w:t xml:space="preserve">engaruh rasio likuiditas, </w:t>
            </w:r>
            <w:r w:rsidRPr="0016789F">
              <w:rPr>
                <w:rFonts w:ascii="Times New Roman" w:hAnsi="Times New Roman" w:cs="Times New Roman"/>
                <w:i/>
                <w:sz w:val="24"/>
                <w:szCs w:val="24"/>
              </w:rPr>
              <w:t>leverage</w:t>
            </w:r>
            <w:r w:rsidRPr="00B06CF8">
              <w:rPr>
                <w:rFonts w:ascii="Times New Roman" w:hAnsi="Times New Roman" w:cs="Times New Roman"/>
                <w:sz w:val="24"/>
                <w:szCs w:val="24"/>
              </w:rPr>
              <w:t xml:space="preserve"> dan profitabilitas Terhadap Nilai Perusahaan Pada Industri Barang Konsumsi Yang Terdaftar Di Bursa Efek Indonesia Tahun 2010-2012.</w:t>
            </w:r>
          </w:p>
        </w:tc>
        <w:tc>
          <w:tcPr>
            <w:tcW w:w="1456" w:type="dxa"/>
          </w:tcPr>
          <w:p w:rsidR="00BB5B99" w:rsidRPr="009A176F" w:rsidRDefault="00BB5B99" w:rsidP="001C0F2A">
            <w:pPr>
              <w:spacing w:line="480" w:lineRule="auto"/>
              <w:rPr>
                <w:rFonts w:ascii="Times New Roman" w:hAnsi="Times New Roman" w:cs="Times New Roman"/>
                <w:sz w:val="24"/>
                <w:szCs w:val="24"/>
              </w:rPr>
            </w:pPr>
            <w:r>
              <w:rPr>
                <w:rFonts w:ascii="Times New Roman" w:hAnsi="Times New Roman" w:cs="Times New Roman"/>
                <w:sz w:val="24"/>
                <w:szCs w:val="24"/>
              </w:rPr>
              <w:t>Va</w:t>
            </w:r>
            <w:r w:rsidRPr="00AD3395">
              <w:rPr>
                <w:rFonts w:ascii="Times New Roman" w:hAnsi="Times New Roman" w:cs="Times New Roman"/>
                <w:sz w:val="24"/>
                <w:szCs w:val="24"/>
              </w:rPr>
              <w:t xml:space="preserve">riabel Dependen : Nilai Perusahaan Variabel Independen : </w:t>
            </w:r>
            <w:r>
              <w:rPr>
                <w:rFonts w:ascii="Times New Roman" w:hAnsi="Times New Roman" w:cs="Times New Roman"/>
                <w:sz w:val="24"/>
                <w:szCs w:val="24"/>
              </w:rPr>
              <w:t xml:space="preserve"> </w:t>
            </w:r>
            <w:r w:rsidRPr="0016789F">
              <w:rPr>
                <w:rFonts w:ascii="Times New Roman" w:hAnsi="Times New Roman" w:cs="Times New Roman"/>
                <w:i/>
                <w:sz w:val="24"/>
                <w:szCs w:val="24"/>
              </w:rPr>
              <w:t>Current Ratio</w:t>
            </w:r>
            <w:r>
              <w:rPr>
                <w:rFonts w:ascii="Times New Roman" w:hAnsi="Times New Roman" w:cs="Times New Roman"/>
                <w:sz w:val="24"/>
                <w:szCs w:val="24"/>
              </w:rPr>
              <w:t xml:space="preserve"> (CR), </w:t>
            </w:r>
            <w:r w:rsidRPr="0016789F">
              <w:rPr>
                <w:rFonts w:ascii="Times New Roman" w:hAnsi="Times New Roman" w:cs="Times New Roman"/>
                <w:i/>
                <w:sz w:val="24"/>
                <w:szCs w:val="24"/>
              </w:rPr>
              <w:t>Debt to Equity Ratio</w:t>
            </w:r>
            <w:r>
              <w:rPr>
                <w:rFonts w:ascii="Times New Roman" w:hAnsi="Times New Roman" w:cs="Times New Roman"/>
                <w:sz w:val="24"/>
                <w:szCs w:val="24"/>
              </w:rPr>
              <w:t xml:space="preserve"> (DER) </w:t>
            </w:r>
            <w:r w:rsidRPr="00AD3395">
              <w:rPr>
                <w:rFonts w:ascii="Times New Roman" w:hAnsi="Times New Roman" w:cs="Times New Roman"/>
                <w:sz w:val="24"/>
                <w:szCs w:val="24"/>
              </w:rPr>
              <w:t xml:space="preserve">dan </w:t>
            </w:r>
            <w:r w:rsidRPr="0016789F">
              <w:rPr>
                <w:rFonts w:ascii="Times New Roman" w:hAnsi="Times New Roman" w:cs="Times New Roman"/>
                <w:i/>
                <w:sz w:val="24"/>
                <w:szCs w:val="24"/>
              </w:rPr>
              <w:t>Return On Equity</w:t>
            </w:r>
            <w:r w:rsidRPr="00AD3395">
              <w:rPr>
                <w:rFonts w:ascii="Times New Roman" w:hAnsi="Times New Roman" w:cs="Times New Roman"/>
                <w:sz w:val="24"/>
                <w:szCs w:val="24"/>
              </w:rPr>
              <w:t xml:space="preserve"> (ROE)</w:t>
            </w:r>
          </w:p>
        </w:tc>
        <w:tc>
          <w:tcPr>
            <w:tcW w:w="2624" w:type="dxa"/>
          </w:tcPr>
          <w:p w:rsidR="00BB5B99" w:rsidRDefault="00BB5B99" w:rsidP="001C0F2A">
            <w:pPr>
              <w:spacing w:line="480" w:lineRule="auto"/>
              <w:rPr>
                <w:rFonts w:ascii="Times New Roman" w:hAnsi="Times New Roman" w:cs="Times New Roman"/>
                <w:sz w:val="24"/>
                <w:szCs w:val="24"/>
              </w:rPr>
            </w:pPr>
            <w:r>
              <w:rPr>
                <w:rFonts w:ascii="Times New Roman" w:hAnsi="Times New Roman" w:cs="Times New Roman"/>
                <w:sz w:val="24"/>
                <w:szCs w:val="24"/>
              </w:rPr>
              <w:t>1.</w:t>
            </w:r>
            <w:r>
              <w:t xml:space="preserve"> </w:t>
            </w:r>
            <w:r>
              <w:rPr>
                <w:rFonts w:ascii="Times New Roman" w:hAnsi="Times New Roman" w:cs="Times New Roman"/>
                <w:sz w:val="24"/>
                <w:szCs w:val="24"/>
              </w:rPr>
              <w:t>T</w:t>
            </w:r>
            <w:r w:rsidRPr="00B06CF8">
              <w:rPr>
                <w:rFonts w:ascii="Times New Roman" w:hAnsi="Times New Roman" w:cs="Times New Roman"/>
                <w:sz w:val="24"/>
                <w:szCs w:val="24"/>
              </w:rPr>
              <w:t>idak terdapat pengaruh variabel likuiditas (CR) terhadap nilai perusahaan,</w:t>
            </w:r>
          </w:p>
          <w:p w:rsidR="00BB5B99" w:rsidRDefault="00BB5B99" w:rsidP="001C0F2A">
            <w:pPr>
              <w:spacing w:line="480" w:lineRule="auto"/>
              <w:rPr>
                <w:rFonts w:ascii="Times New Roman" w:hAnsi="Times New Roman" w:cs="Times New Roman"/>
                <w:sz w:val="24"/>
                <w:szCs w:val="24"/>
              </w:rPr>
            </w:pPr>
            <w:r w:rsidRPr="00AD3395">
              <w:rPr>
                <w:rFonts w:ascii="Times New Roman" w:hAnsi="Times New Roman" w:cs="Times New Roman"/>
                <w:sz w:val="24"/>
                <w:szCs w:val="24"/>
              </w:rPr>
              <w:t xml:space="preserve"> 2.</w:t>
            </w:r>
            <w:r>
              <w:rPr>
                <w:rFonts w:ascii="Times New Roman" w:hAnsi="Times New Roman" w:cs="Times New Roman"/>
                <w:sz w:val="24"/>
                <w:szCs w:val="24"/>
              </w:rPr>
              <w:t xml:space="preserve"> T</w:t>
            </w:r>
            <w:r w:rsidRPr="00B06CF8">
              <w:rPr>
                <w:rFonts w:ascii="Times New Roman" w:hAnsi="Times New Roman" w:cs="Times New Roman"/>
                <w:sz w:val="24"/>
                <w:szCs w:val="24"/>
              </w:rPr>
              <w:t xml:space="preserve">idak terdapat pengaruh </w:t>
            </w:r>
            <w:r w:rsidRPr="0016789F">
              <w:rPr>
                <w:rFonts w:ascii="Times New Roman" w:hAnsi="Times New Roman" w:cs="Times New Roman"/>
                <w:i/>
                <w:sz w:val="24"/>
                <w:szCs w:val="24"/>
              </w:rPr>
              <w:t xml:space="preserve">leverage </w:t>
            </w:r>
            <w:r w:rsidRPr="00B06CF8">
              <w:rPr>
                <w:rFonts w:ascii="Times New Roman" w:hAnsi="Times New Roman" w:cs="Times New Roman"/>
                <w:sz w:val="24"/>
                <w:szCs w:val="24"/>
              </w:rPr>
              <w:t>(DER) terhadap nilai perusahaan</w:t>
            </w:r>
            <w:r w:rsidRPr="00AD3395">
              <w:rPr>
                <w:rFonts w:ascii="Times New Roman" w:hAnsi="Times New Roman" w:cs="Times New Roman"/>
                <w:sz w:val="24"/>
                <w:szCs w:val="24"/>
              </w:rPr>
              <w:t xml:space="preserve">. </w:t>
            </w:r>
          </w:p>
          <w:p w:rsidR="00BB5B99" w:rsidRPr="009A176F" w:rsidRDefault="00BB5B99" w:rsidP="001C0F2A">
            <w:pPr>
              <w:spacing w:line="480" w:lineRule="auto"/>
              <w:rPr>
                <w:rFonts w:ascii="Times New Roman" w:hAnsi="Times New Roman" w:cs="Times New Roman"/>
                <w:sz w:val="24"/>
                <w:szCs w:val="24"/>
              </w:rPr>
            </w:pPr>
            <w:r w:rsidRPr="00AD3395">
              <w:rPr>
                <w:rFonts w:ascii="Times New Roman" w:hAnsi="Times New Roman" w:cs="Times New Roman"/>
                <w:sz w:val="24"/>
                <w:szCs w:val="24"/>
              </w:rPr>
              <w:t>3.</w:t>
            </w:r>
            <w:r>
              <w:t xml:space="preserve"> </w:t>
            </w:r>
            <w:r>
              <w:rPr>
                <w:rFonts w:ascii="Times New Roman" w:hAnsi="Times New Roman" w:cs="Times New Roman"/>
                <w:sz w:val="24"/>
                <w:szCs w:val="24"/>
              </w:rPr>
              <w:t>T</w:t>
            </w:r>
            <w:r w:rsidRPr="00B06CF8">
              <w:rPr>
                <w:rFonts w:ascii="Times New Roman" w:hAnsi="Times New Roman" w:cs="Times New Roman"/>
                <w:sz w:val="24"/>
                <w:szCs w:val="24"/>
              </w:rPr>
              <w:t>erdapat pengaruh variabel profitabilitas (ROE) terhadap nilai perusahaan</w:t>
            </w:r>
            <w:proofErr w:type="gramStart"/>
            <w:r w:rsidRPr="00B06CF8">
              <w:rPr>
                <w:rFonts w:ascii="Times New Roman" w:hAnsi="Times New Roman" w:cs="Times New Roman"/>
                <w:sz w:val="24"/>
                <w:szCs w:val="24"/>
              </w:rPr>
              <w:t>.</w:t>
            </w:r>
            <w:r w:rsidRPr="00AD3395">
              <w:rPr>
                <w:rFonts w:ascii="Times New Roman" w:hAnsi="Times New Roman" w:cs="Times New Roman"/>
                <w:sz w:val="24"/>
                <w:szCs w:val="24"/>
              </w:rPr>
              <w:t>.</w:t>
            </w:r>
            <w:proofErr w:type="gramEnd"/>
          </w:p>
        </w:tc>
      </w:tr>
      <w:tr w:rsidR="00BB5B99" w:rsidTr="001C0F2A">
        <w:tc>
          <w:tcPr>
            <w:tcW w:w="2425" w:type="dxa"/>
          </w:tcPr>
          <w:p w:rsidR="00BB5B99" w:rsidRPr="009A176F" w:rsidRDefault="00BB5B99" w:rsidP="001C0F2A">
            <w:pPr>
              <w:pStyle w:val="ListParagraph"/>
              <w:spacing w:after="0" w:line="480" w:lineRule="auto"/>
              <w:ind w:left="247"/>
              <w:rPr>
                <w:szCs w:val="24"/>
              </w:rPr>
            </w:pPr>
            <w:r>
              <w:rPr>
                <w:szCs w:val="24"/>
              </w:rPr>
              <w:t xml:space="preserve">2. </w:t>
            </w:r>
            <w:r w:rsidRPr="008A36E5">
              <w:rPr>
                <w:szCs w:val="24"/>
              </w:rPr>
              <w:t>Rizka Annisa</w:t>
            </w:r>
            <w:r>
              <w:rPr>
                <w:szCs w:val="24"/>
              </w:rPr>
              <w:t>, Mochammad Chabachib (2016)</w:t>
            </w:r>
          </w:p>
        </w:tc>
        <w:tc>
          <w:tcPr>
            <w:tcW w:w="2273" w:type="dxa"/>
          </w:tcPr>
          <w:p w:rsidR="00BB5B99" w:rsidRPr="009A176F" w:rsidRDefault="00BB5B99" w:rsidP="001C0F2A">
            <w:pPr>
              <w:spacing w:line="480" w:lineRule="auto"/>
              <w:rPr>
                <w:rFonts w:ascii="Times New Roman" w:hAnsi="Times New Roman" w:cs="Times New Roman"/>
                <w:sz w:val="24"/>
                <w:szCs w:val="24"/>
              </w:rPr>
            </w:pPr>
            <w:r w:rsidRPr="008A36E5">
              <w:rPr>
                <w:rFonts w:ascii="Times New Roman" w:hAnsi="Times New Roman"/>
                <w:sz w:val="24"/>
                <w:szCs w:val="24"/>
              </w:rPr>
              <w:t xml:space="preserve">Analisis Pengaruh </w:t>
            </w:r>
            <w:r w:rsidRPr="00EE4C46">
              <w:rPr>
                <w:rFonts w:ascii="Times New Roman" w:hAnsi="Times New Roman"/>
                <w:i/>
                <w:sz w:val="24"/>
                <w:szCs w:val="24"/>
              </w:rPr>
              <w:t>Current Ratio</w:t>
            </w:r>
            <w:r>
              <w:rPr>
                <w:rFonts w:ascii="Times New Roman" w:hAnsi="Times New Roman"/>
                <w:sz w:val="24"/>
                <w:szCs w:val="24"/>
              </w:rPr>
              <w:t xml:space="preserve"> (CR), </w:t>
            </w:r>
            <w:r w:rsidRPr="00EE4C46">
              <w:rPr>
                <w:rFonts w:ascii="Times New Roman" w:hAnsi="Times New Roman"/>
                <w:i/>
                <w:sz w:val="24"/>
                <w:szCs w:val="24"/>
              </w:rPr>
              <w:t>Debt to Equity</w:t>
            </w:r>
            <w:r>
              <w:rPr>
                <w:rFonts w:ascii="Times New Roman" w:hAnsi="Times New Roman"/>
                <w:sz w:val="24"/>
                <w:szCs w:val="24"/>
              </w:rPr>
              <w:t xml:space="preserve"> (DER), </w:t>
            </w:r>
            <w:r w:rsidRPr="00EE4C46">
              <w:rPr>
                <w:rFonts w:ascii="Times New Roman" w:hAnsi="Times New Roman"/>
                <w:i/>
                <w:sz w:val="24"/>
                <w:szCs w:val="24"/>
              </w:rPr>
              <w:t xml:space="preserve">Return on Assets </w:t>
            </w:r>
            <w:r>
              <w:rPr>
                <w:rFonts w:ascii="Times New Roman" w:hAnsi="Times New Roman"/>
                <w:sz w:val="24"/>
                <w:szCs w:val="24"/>
              </w:rPr>
              <w:t>(ROA)</w:t>
            </w:r>
            <w:r w:rsidRPr="008A36E5">
              <w:rPr>
                <w:rFonts w:ascii="Times New Roman" w:hAnsi="Times New Roman"/>
                <w:sz w:val="24"/>
                <w:szCs w:val="24"/>
              </w:rPr>
              <w:t xml:space="preserve"> terhadap </w:t>
            </w:r>
            <w:r w:rsidRPr="00EE4C46">
              <w:rPr>
                <w:rFonts w:ascii="Times New Roman" w:hAnsi="Times New Roman"/>
                <w:i/>
                <w:sz w:val="24"/>
                <w:szCs w:val="24"/>
              </w:rPr>
              <w:t>Price to Book Value</w:t>
            </w:r>
            <w:r>
              <w:rPr>
                <w:rFonts w:ascii="Times New Roman" w:hAnsi="Times New Roman"/>
                <w:sz w:val="24"/>
                <w:szCs w:val="24"/>
              </w:rPr>
              <w:t xml:space="preserve"> (</w:t>
            </w:r>
            <w:r w:rsidRPr="008A36E5">
              <w:rPr>
                <w:rFonts w:ascii="Times New Roman" w:hAnsi="Times New Roman"/>
                <w:sz w:val="24"/>
                <w:szCs w:val="24"/>
              </w:rPr>
              <w:t>PBV</w:t>
            </w:r>
            <w:r>
              <w:rPr>
                <w:rFonts w:ascii="Times New Roman" w:hAnsi="Times New Roman"/>
                <w:sz w:val="24"/>
                <w:szCs w:val="24"/>
              </w:rPr>
              <w:t xml:space="preserve">), dengan </w:t>
            </w:r>
            <w:r w:rsidRPr="00EE4C46">
              <w:rPr>
                <w:rFonts w:ascii="Times New Roman" w:hAnsi="Times New Roman"/>
                <w:i/>
                <w:sz w:val="24"/>
                <w:szCs w:val="24"/>
              </w:rPr>
              <w:t xml:space="preserve">Dividen </w:t>
            </w:r>
            <w:r w:rsidRPr="00EE4C46">
              <w:rPr>
                <w:rFonts w:ascii="Times New Roman" w:hAnsi="Times New Roman"/>
                <w:i/>
                <w:sz w:val="24"/>
                <w:szCs w:val="24"/>
              </w:rPr>
              <w:lastRenderedPageBreak/>
              <w:t>Payout Ratio</w:t>
            </w:r>
            <w:r>
              <w:rPr>
                <w:rFonts w:ascii="Times New Roman" w:hAnsi="Times New Roman"/>
                <w:sz w:val="24"/>
                <w:szCs w:val="24"/>
              </w:rPr>
              <w:t xml:space="preserve"> Sebagai Variabel Intervening</w:t>
            </w:r>
          </w:p>
        </w:tc>
        <w:tc>
          <w:tcPr>
            <w:tcW w:w="1456" w:type="dxa"/>
          </w:tcPr>
          <w:p w:rsidR="00BB5B99" w:rsidRPr="009A176F" w:rsidRDefault="00BB5B99" w:rsidP="001C0F2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Va</w:t>
            </w:r>
            <w:r w:rsidRPr="00AD3395">
              <w:rPr>
                <w:rFonts w:ascii="Times New Roman" w:hAnsi="Times New Roman" w:cs="Times New Roman"/>
                <w:sz w:val="24"/>
                <w:szCs w:val="24"/>
              </w:rPr>
              <w:t>riabel Dependen : Nilai Perusahaan Variabel Independen</w:t>
            </w:r>
            <w:r>
              <w:rPr>
                <w:rFonts w:ascii="Times New Roman" w:hAnsi="Times New Roman" w:cs="Times New Roman"/>
                <w:sz w:val="24"/>
                <w:szCs w:val="24"/>
              </w:rPr>
              <w:t xml:space="preserve"> : </w:t>
            </w:r>
            <w:r w:rsidRPr="0016789F">
              <w:rPr>
                <w:rFonts w:ascii="Times New Roman" w:hAnsi="Times New Roman"/>
                <w:i/>
                <w:sz w:val="24"/>
                <w:szCs w:val="24"/>
              </w:rPr>
              <w:t>Current Ratio</w:t>
            </w:r>
            <w:r>
              <w:rPr>
                <w:rFonts w:ascii="Times New Roman" w:hAnsi="Times New Roman"/>
                <w:sz w:val="24"/>
                <w:szCs w:val="24"/>
              </w:rPr>
              <w:t xml:space="preserve"> (CR), </w:t>
            </w:r>
            <w:r w:rsidRPr="0016789F">
              <w:rPr>
                <w:rFonts w:ascii="Times New Roman" w:hAnsi="Times New Roman"/>
                <w:i/>
                <w:sz w:val="24"/>
                <w:szCs w:val="24"/>
              </w:rPr>
              <w:lastRenderedPageBreak/>
              <w:t>Debt to Equity</w:t>
            </w:r>
            <w:r>
              <w:rPr>
                <w:rFonts w:ascii="Times New Roman" w:hAnsi="Times New Roman"/>
                <w:sz w:val="24"/>
                <w:szCs w:val="24"/>
              </w:rPr>
              <w:t xml:space="preserve"> (DER), </w:t>
            </w:r>
            <w:r w:rsidRPr="0016789F">
              <w:rPr>
                <w:rFonts w:ascii="Times New Roman" w:hAnsi="Times New Roman"/>
                <w:i/>
                <w:sz w:val="24"/>
                <w:szCs w:val="24"/>
              </w:rPr>
              <w:t>Return on Assets</w:t>
            </w:r>
            <w:r>
              <w:rPr>
                <w:rFonts w:ascii="Times New Roman" w:hAnsi="Times New Roman"/>
                <w:sz w:val="24"/>
                <w:szCs w:val="24"/>
              </w:rPr>
              <w:t xml:space="preserve"> (ROA)</w:t>
            </w:r>
          </w:p>
        </w:tc>
        <w:tc>
          <w:tcPr>
            <w:tcW w:w="2624" w:type="dxa"/>
          </w:tcPr>
          <w:p w:rsidR="00BB5B99" w:rsidRDefault="00BB5B99" w:rsidP="001C0F2A">
            <w:pPr>
              <w:spacing w:line="480" w:lineRule="auto"/>
              <w:rPr>
                <w:rFonts w:ascii="Times New Roman" w:hAnsi="Times New Roman"/>
                <w:sz w:val="24"/>
                <w:szCs w:val="24"/>
              </w:rPr>
            </w:pPr>
            <w:r w:rsidRPr="00296FB8">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1.</w:t>
            </w:r>
            <w:r w:rsidRPr="008A36E5">
              <w:rPr>
                <w:rFonts w:ascii="Times New Roman" w:hAnsi="Times New Roman"/>
                <w:sz w:val="24"/>
                <w:szCs w:val="24"/>
              </w:rPr>
              <w:t>CR</w:t>
            </w:r>
            <w:proofErr w:type="gramEnd"/>
            <w:r w:rsidRPr="008A36E5">
              <w:rPr>
                <w:rFonts w:ascii="Times New Roman" w:hAnsi="Times New Roman"/>
                <w:sz w:val="24"/>
                <w:szCs w:val="24"/>
              </w:rPr>
              <w:t xml:space="preserve"> </w:t>
            </w:r>
            <w:r>
              <w:rPr>
                <w:rFonts w:ascii="Times New Roman" w:hAnsi="Times New Roman"/>
                <w:sz w:val="24"/>
                <w:szCs w:val="24"/>
              </w:rPr>
              <w:t xml:space="preserve">berpengaruh </w:t>
            </w:r>
            <w:r w:rsidRPr="008A36E5">
              <w:rPr>
                <w:rFonts w:ascii="Times New Roman" w:hAnsi="Times New Roman"/>
                <w:sz w:val="24"/>
                <w:szCs w:val="24"/>
              </w:rPr>
              <w:t>negative dan tidak signifika</w:t>
            </w:r>
            <w:r>
              <w:rPr>
                <w:rFonts w:ascii="Times New Roman" w:hAnsi="Times New Roman"/>
                <w:sz w:val="24"/>
                <w:szCs w:val="24"/>
              </w:rPr>
              <w:t>n terhadap PBV.</w:t>
            </w:r>
          </w:p>
          <w:p w:rsidR="00BB5B99" w:rsidRDefault="00BB5B99" w:rsidP="001C0F2A">
            <w:pPr>
              <w:spacing w:line="480" w:lineRule="auto"/>
              <w:rPr>
                <w:rFonts w:ascii="Times New Roman" w:hAnsi="Times New Roman"/>
                <w:sz w:val="24"/>
                <w:szCs w:val="24"/>
              </w:rPr>
            </w:pPr>
            <w:proofErr w:type="gramStart"/>
            <w:r>
              <w:rPr>
                <w:rFonts w:ascii="Times New Roman" w:hAnsi="Times New Roman"/>
                <w:sz w:val="24"/>
                <w:szCs w:val="24"/>
              </w:rPr>
              <w:t>2.</w:t>
            </w:r>
            <w:r w:rsidRPr="008A36E5">
              <w:rPr>
                <w:rFonts w:ascii="Times New Roman" w:hAnsi="Times New Roman"/>
                <w:sz w:val="24"/>
                <w:szCs w:val="24"/>
              </w:rPr>
              <w:t>DER</w:t>
            </w:r>
            <w:proofErr w:type="gramEnd"/>
            <w:r>
              <w:rPr>
                <w:rFonts w:ascii="Times New Roman" w:hAnsi="Times New Roman"/>
                <w:sz w:val="24"/>
                <w:szCs w:val="24"/>
              </w:rPr>
              <w:t xml:space="preserve"> berpengaruh</w:t>
            </w:r>
            <w:r w:rsidRPr="008A36E5">
              <w:rPr>
                <w:rFonts w:ascii="Times New Roman" w:hAnsi="Times New Roman"/>
                <w:sz w:val="24"/>
                <w:szCs w:val="24"/>
              </w:rPr>
              <w:t xml:space="preserve"> positif terhadap PBV</w:t>
            </w:r>
            <w:r>
              <w:rPr>
                <w:rFonts w:ascii="Times New Roman" w:hAnsi="Times New Roman"/>
                <w:sz w:val="24"/>
                <w:szCs w:val="24"/>
              </w:rPr>
              <w:t>.</w:t>
            </w:r>
          </w:p>
          <w:p w:rsidR="00BB5B99" w:rsidRPr="009A176F" w:rsidRDefault="00BB5B99" w:rsidP="001C0F2A">
            <w:pPr>
              <w:spacing w:line="480" w:lineRule="auto"/>
              <w:rPr>
                <w:rFonts w:ascii="Times New Roman" w:hAnsi="Times New Roman" w:cs="Times New Roman"/>
                <w:sz w:val="24"/>
                <w:szCs w:val="24"/>
              </w:rPr>
            </w:pPr>
            <w:r>
              <w:rPr>
                <w:rFonts w:ascii="Times New Roman" w:hAnsi="Times New Roman"/>
                <w:sz w:val="24"/>
                <w:szCs w:val="24"/>
              </w:rPr>
              <w:lastRenderedPageBreak/>
              <w:t>3. ROA berpengaruh positif signifikan terhadap PBV.</w:t>
            </w:r>
          </w:p>
        </w:tc>
      </w:tr>
      <w:tr w:rsidR="00BB5B99" w:rsidTr="001C0F2A">
        <w:tc>
          <w:tcPr>
            <w:tcW w:w="2425" w:type="dxa"/>
          </w:tcPr>
          <w:p w:rsidR="00BB5B99" w:rsidRPr="00296FB8" w:rsidRDefault="00BB5B99" w:rsidP="001C0F2A">
            <w:pPr>
              <w:pStyle w:val="ListParagraph"/>
              <w:spacing w:after="0" w:line="480" w:lineRule="auto"/>
              <w:ind w:left="337"/>
              <w:rPr>
                <w:szCs w:val="24"/>
              </w:rPr>
            </w:pPr>
            <w:r>
              <w:rPr>
                <w:szCs w:val="24"/>
              </w:rPr>
              <w:lastRenderedPageBreak/>
              <w:t>3.</w:t>
            </w:r>
            <w:r w:rsidRPr="008A36E5">
              <w:rPr>
                <w:szCs w:val="24"/>
              </w:rPr>
              <w:t>Durrotun Nasehah</w:t>
            </w:r>
            <w:r>
              <w:rPr>
                <w:szCs w:val="24"/>
              </w:rPr>
              <w:t xml:space="preserve"> </w:t>
            </w:r>
            <w:r w:rsidRPr="00D42C0F">
              <w:rPr>
                <w:szCs w:val="24"/>
              </w:rPr>
              <w:t>dan Widyarti, Endang</w:t>
            </w:r>
            <w:r>
              <w:t xml:space="preserve"> </w:t>
            </w:r>
            <w:r w:rsidRPr="008A36E5">
              <w:rPr>
                <w:szCs w:val="24"/>
              </w:rPr>
              <w:t xml:space="preserve"> (2012</w:t>
            </w:r>
            <w:r>
              <w:rPr>
                <w:szCs w:val="24"/>
              </w:rPr>
              <w:t>)</w:t>
            </w:r>
          </w:p>
        </w:tc>
        <w:tc>
          <w:tcPr>
            <w:tcW w:w="2273" w:type="dxa"/>
          </w:tcPr>
          <w:p w:rsidR="00BB5B99" w:rsidRPr="00276026" w:rsidRDefault="00BB5B99" w:rsidP="001C0F2A">
            <w:pPr>
              <w:spacing w:line="480" w:lineRule="auto"/>
              <w:rPr>
                <w:rFonts w:ascii="Times New Roman" w:hAnsi="Times New Roman" w:cs="Times New Roman"/>
                <w:sz w:val="24"/>
                <w:szCs w:val="24"/>
              </w:rPr>
            </w:pPr>
            <w:r w:rsidRPr="008A36E5">
              <w:rPr>
                <w:rFonts w:ascii="Times New Roman" w:hAnsi="Times New Roman"/>
                <w:sz w:val="24"/>
                <w:szCs w:val="24"/>
              </w:rPr>
              <w:t xml:space="preserve">Analisis Pengaruh ROE, DER, DPR, </w:t>
            </w:r>
            <w:r w:rsidRPr="008A36E5">
              <w:rPr>
                <w:rFonts w:ascii="Times New Roman" w:hAnsi="Times New Roman"/>
                <w:i/>
                <w:sz w:val="24"/>
                <w:szCs w:val="24"/>
              </w:rPr>
              <w:t>Growth</w:t>
            </w:r>
            <w:r w:rsidRPr="008A36E5">
              <w:rPr>
                <w:rFonts w:ascii="Times New Roman" w:hAnsi="Times New Roman"/>
                <w:sz w:val="24"/>
                <w:szCs w:val="24"/>
              </w:rPr>
              <w:t xml:space="preserve">, dan </w:t>
            </w:r>
            <w:r w:rsidRPr="008A36E5">
              <w:rPr>
                <w:rFonts w:ascii="Times New Roman" w:hAnsi="Times New Roman"/>
                <w:i/>
                <w:sz w:val="24"/>
                <w:szCs w:val="24"/>
              </w:rPr>
              <w:t xml:space="preserve">Firm Size </w:t>
            </w:r>
            <w:r w:rsidRPr="008A36E5">
              <w:rPr>
                <w:rFonts w:ascii="Times New Roman" w:hAnsi="Times New Roman"/>
                <w:sz w:val="24"/>
                <w:szCs w:val="24"/>
              </w:rPr>
              <w:t>Terhadap PBV</w:t>
            </w:r>
          </w:p>
        </w:tc>
        <w:tc>
          <w:tcPr>
            <w:tcW w:w="1456" w:type="dxa"/>
          </w:tcPr>
          <w:p w:rsidR="00BB5B99" w:rsidRDefault="00BB5B99" w:rsidP="001C0F2A">
            <w:pPr>
              <w:spacing w:line="480" w:lineRule="auto"/>
              <w:rPr>
                <w:rFonts w:ascii="Times New Roman" w:hAnsi="Times New Roman" w:cs="Times New Roman"/>
                <w:sz w:val="24"/>
                <w:szCs w:val="24"/>
              </w:rPr>
            </w:pPr>
            <w:r w:rsidRPr="00296FB8">
              <w:rPr>
                <w:rFonts w:ascii="Times New Roman" w:hAnsi="Times New Roman" w:cs="Times New Roman"/>
                <w:sz w:val="24"/>
                <w:szCs w:val="24"/>
              </w:rPr>
              <w:t xml:space="preserve">Variabel Dependen : </w:t>
            </w:r>
            <w:r>
              <w:rPr>
                <w:rFonts w:ascii="Times New Roman" w:hAnsi="Times New Roman" w:cs="Times New Roman"/>
                <w:sz w:val="24"/>
                <w:szCs w:val="24"/>
              </w:rPr>
              <w:t xml:space="preserve">PBV </w:t>
            </w:r>
            <w:r w:rsidRPr="00296FB8">
              <w:rPr>
                <w:rFonts w:ascii="Times New Roman" w:hAnsi="Times New Roman" w:cs="Times New Roman"/>
                <w:sz w:val="24"/>
                <w:szCs w:val="24"/>
              </w:rPr>
              <w:t xml:space="preserve">Variabel Independen: </w:t>
            </w:r>
          </w:p>
          <w:p w:rsidR="00BB5B99" w:rsidRPr="00276026" w:rsidRDefault="00BB5B99" w:rsidP="001C0F2A">
            <w:pPr>
              <w:spacing w:line="480" w:lineRule="auto"/>
              <w:rPr>
                <w:rFonts w:ascii="Times New Roman" w:hAnsi="Times New Roman" w:cs="Times New Roman"/>
                <w:sz w:val="24"/>
                <w:szCs w:val="24"/>
              </w:rPr>
            </w:pPr>
            <w:r w:rsidRPr="008A36E5">
              <w:rPr>
                <w:rFonts w:ascii="Times New Roman" w:hAnsi="Times New Roman"/>
                <w:sz w:val="24"/>
                <w:szCs w:val="24"/>
              </w:rPr>
              <w:t xml:space="preserve">ROE, DER, DPR, </w:t>
            </w:r>
            <w:r w:rsidRPr="008A36E5">
              <w:rPr>
                <w:rFonts w:ascii="Times New Roman" w:hAnsi="Times New Roman"/>
                <w:i/>
                <w:sz w:val="24"/>
                <w:szCs w:val="24"/>
              </w:rPr>
              <w:t>Growth</w:t>
            </w:r>
            <w:r w:rsidRPr="008A36E5">
              <w:rPr>
                <w:rFonts w:ascii="Times New Roman" w:hAnsi="Times New Roman"/>
                <w:sz w:val="24"/>
                <w:szCs w:val="24"/>
              </w:rPr>
              <w:t xml:space="preserve">, dan </w:t>
            </w:r>
            <w:r w:rsidRPr="008A36E5">
              <w:rPr>
                <w:rFonts w:ascii="Times New Roman" w:hAnsi="Times New Roman"/>
                <w:i/>
                <w:sz w:val="24"/>
                <w:szCs w:val="24"/>
              </w:rPr>
              <w:t>Firm Size</w:t>
            </w:r>
          </w:p>
        </w:tc>
        <w:tc>
          <w:tcPr>
            <w:tcW w:w="2624" w:type="dxa"/>
          </w:tcPr>
          <w:p w:rsidR="00BB5B99" w:rsidRDefault="00BB5B99" w:rsidP="001C0F2A">
            <w:pPr>
              <w:spacing w:line="480" w:lineRule="auto"/>
              <w:rPr>
                <w:rFonts w:ascii="Times New Roman" w:hAnsi="Times New Roman"/>
                <w:sz w:val="24"/>
                <w:szCs w:val="24"/>
              </w:rPr>
            </w:pPr>
            <w:proofErr w:type="gramStart"/>
            <w:r>
              <w:rPr>
                <w:rFonts w:ascii="Times New Roman" w:hAnsi="Times New Roman"/>
                <w:i/>
                <w:sz w:val="24"/>
                <w:szCs w:val="24"/>
              </w:rPr>
              <w:t>1.</w:t>
            </w:r>
            <w:r w:rsidRPr="00DF4BFA">
              <w:rPr>
                <w:rFonts w:ascii="Times New Roman" w:hAnsi="Times New Roman"/>
                <w:i/>
                <w:sz w:val="24"/>
                <w:szCs w:val="24"/>
              </w:rPr>
              <w:t>Return</w:t>
            </w:r>
            <w:proofErr w:type="gramEnd"/>
            <w:r w:rsidRPr="00DF4BFA">
              <w:rPr>
                <w:rFonts w:ascii="Times New Roman" w:hAnsi="Times New Roman"/>
                <w:i/>
                <w:sz w:val="24"/>
                <w:szCs w:val="24"/>
              </w:rPr>
              <w:t xml:space="preserve"> On Equity</w:t>
            </w:r>
            <w:r w:rsidRPr="00DF4BFA">
              <w:rPr>
                <w:rFonts w:ascii="Times New Roman" w:hAnsi="Times New Roman"/>
                <w:sz w:val="24"/>
                <w:szCs w:val="24"/>
              </w:rPr>
              <w:t xml:space="preserve"> (ROE), dan </w:t>
            </w:r>
            <w:r w:rsidRPr="00DF4BFA">
              <w:rPr>
                <w:rFonts w:ascii="Times New Roman" w:hAnsi="Times New Roman"/>
                <w:i/>
                <w:sz w:val="24"/>
                <w:szCs w:val="24"/>
              </w:rPr>
              <w:t xml:space="preserve">dividend payout Ratio </w:t>
            </w:r>
            <w:r w:rsidRPr="00DF4BFA">
              <w:rPr>
                <w:rFonts w:ascii="Times New Roman" w:hAnsi="Times New Roman"/>
                <w:sz w:val="24"/>
                <w:szCs w:val="24"/>
              </w:rPr>
              <w:t xml:space="preserve">(DPR) berhubungan positif dan signifikan terhadap </w:t>
            </w:r>
            <w:r w:rsidRPr="00DF4BFA">
              <w:rPr>
                <w:rFonts w:ascii="Times New Roman" w:hAnsi="Times New Roman"/>
                <w:i/>
                <w:sz w:val="24"/>
                <w:szCs w:val="24"/>
              </w:rPr>
              <w:t xml:space="preserve">Price To Book Value </w:t>
            </w:r>
            <w:r w:rsidRPr="00DF4BFA">
              <w:rPr>
                <w:rFonts w:ascii="Times New Roman" w:hAnsi="Times New Roman"/>
                <w:sz w:val="24"/>
                <w:szCs w:val="24"/>
              </w:rPr>
              <w:t>(PBV).</w:t>
            </w:r>
          </w:p>
          <w:p w:rsidR="00BB5B99" w:rsidRPr="00DF4BFA" w:rsidRDefault="00BB5B99" w:rsidP="001C0F2A">
            <w:pPr>
              <w:spacing w:line="480" w:lineRule="auto"/>
              <w:rPr>
                <w:rFonts w:ascii="Times New Roman" w:hAnsi="Times New Roman" w:cs="Times New Roman"/>
                <w:sz w:val="24"/>
                <w:szCs w:val="24"/>
              </w:rPr>
            </w:pPr>
            <w:r>
              <w:rPr>
                <w:rFonts w:ascii="Times New Roman" w:hAnsi="Times New Roman"/>
                <w:sz w:val="24"/>
                <w:szCs w:val="24"/>
              </w:rPr>
              <w:t>2. D</w:t>
            </w:r>
            <w:r>
              <w:rPr>
                <w:rFonts w:ascii="Times New Roman" w:hAnsi="Times New Roman"/>
                <w:i/>
                <w:sz w:val="24"/>
                <w:szCs w:val="24"/>
              </w:rPr>
              <w:t xml:space="preserve">ebt to Equity Ratio </w:t>
            </w:r>
            <w:r>
              <w:rPr>
                <w:rFonts w:ascii="Times New Roman" w:hAnsi="Times New Roman"/>
                <w:sz w:val="24"/>
                <w:szCs w:val="24"/>
              </w:rPr>
              <w:t xml:space="preserve">(DER), </w:t>
            </w:r>
            <w:r>
              <w:rPr>
                <w:rFonts w:ascii="Times New Roman" w:hAnsi="Times New Roman"/>
                <w:i/>
                <w:sz w:val="24"/>
                <w:szCs w:val="24"/>
              </w:rPr>
              <w:t>growth, firmsize</w:t>
            </w:r>
            <w:r>
              <w:rPr>
                <w:rFonts w:ascii="Times New Roman" w:hAnsi="Times New Roman"/>
                <w:sz w:val="24"/>
                <w:szCs w:val="24"/>
              </w:rPr>
              <w:t xml:space="preserve"> tidak signifikan terhadap PBV.</w:t>
            </w:r>
          </w:p>
        </w:tc>
      </w:tr>
      <w:tr w:rsidR="00BB5B99" w:rsidTr="001C0F2A">
        <w:tc>
          <w:tcPr>
            <w:tcW w:w="2425" w:type="dxa"/>
          </w:tcPr>
          <w:p w:rsidR="00BB5B99" w:rsidRPr="002048E0" w:rsidRDefault="00BB5B99" w:rsidP="001C0F2A">
            <w:pPr>
              <w:pStyle w:val="ListParagraph"/>
              <w:spacing w:after="0" w:line="480" w:lineRule="auto"/>
              <w:ind w:left="247"/>
              <w:rPr>
                <w:szCs w:val="24"/>
              </w:rPr>
            </w:pPr>
            <w:r>
              <w:rPr>
                <w:szCs w:val="24"/>
              </w:rPr>
              <w:t>4.Bhekti Fitri Prasetyorini (2013)</w:t>
            </w:r>
          </w:p>
        </w:tc>
        <w:tc>
          <w:tcPr>
            <w:tcW w:w="2273" w:type="dxa"/>
          </w:tcPr>
          <w:p w:rsidR="00BB5B99" w:rsidRPr="002048E0" w:rsidRDefault="00BB5B99" w:rsidP="001C0F2A">
            <w:pPr>
              <w:spacing w:line="480" w:lineRule="auto"/>
              <w:rPr>
                <w:rFonts w:ascii="Times New Roman" w:hAnsi="Times New Roman" w:cs="Times New Roman"/>
                <w:sz w:val="24"/>
                <w:szCs w:val="24"/>
              </w:rPr>
            </w:pPr>
            <w:r>
              <w:rPr>
                <w:rFonts w:ascii="Times New Roman" w:hAnsi="Times New Roman"/>
                <w:sz w:val="24"/>
                <w:szCs w:val="24"/>
              </w:rPr>
              <w:t xml:space="preserve">Pengaruh Ukuran Perusahaan, Leverage, </w:t>
            </w:r>
            <w:r w:rsidRPr="0016789F">
              <w:rPr>
                <w:rFonts w:ascii="Times New Roman" w:hAnsi="Times New Roman"/>
                <w:i/>
                <w:sz w:val="24"/>
                <w:szCs w:val="24"/>
              </w:rPr>
              <w:t>Price Earning Ratio</w:t>
            </w:r>
            <w:r>
              <w:rPr>
                <w:rFonts w:ascii="Times New Roman" w:hAnsi="Times New Roman"/>
                <w:sz w:val="24"/>
                <w:szCs w:val="24"/>
              </w:rPr>
              <w:t xml:space="preserve"> dan Profitabilitas </w:t>
            </w:r>
            <w:r>
              <w:rPr>
                <w:rFonts w:ascii="Times New Roman" w:hAnsi="Times New Roman"/>
                <w:sz w:val="24"/>
                <w:szCs w:val="24"/>
              </w:rPr>
              <w:lastRenderedPageBreak/>
              <w:t>Terhadap Nilai Perusahaan</w:t>
            </w:r>
          </w:p>
        </w:tc>
        <w:tc>
          <w:tcPr>
            <w:tcW w:w="1456" w:type="dxa"/>
          </w:tcPr>
          <w:p w:rsidR="00BB5B99" w:rsidRPr="002048E0" w:rsidRDefault="00BB5B99" w:rsidP="001C0F2A">
            <w:pPr>
              <w:spacing w:line="480" w:lineRule="auto"/>
              <w:rPr>
                <w:rFonts w:ascii="Times New Roman" w:hAnsi="Times New Roman" w:cs="Times New Roman"/>
                <w:sz w:val="24"/>
                <w:szCs w:val="24"/>
              </w:rPr>
            </w:pPr>
            <w:r w:rsidRPr="00296FB8">
              <w:rPr>
                <w:rFonts w:ascii="Times New Roman" w:hAnsi="Times New Roman" w:cs="Times New Roman"/>
                <w:sz w:val="24"/>
                <w:szCs w:val="24"/>
              </w:rPr>
              <w:lastRenderedPageBreak/>
              <w:t>Variabel Dependen : Nilai Perusahaan Variabel Independen:</w:t>
            </w:r>
            <w:r>
              <w:rPr>
                <w:rFonts w:ascii="Times New Roman" w:hAnsi="Times New Roman" w:cs="Times New Roman"/>
                <w:sz w:val="24"/>
                <w:szCs w:val="24"/>
              </w:rPr>
              <w:t xml:space="preserve"> </w:t>
            </w:r>
            <w:r>
              <w:rPr>
                <w:rFonts w:ascii="Times New Roman" w:hAnsi="Times New Roman"/>
                <w:sz w:val="24"/>
                <w:szCs w:val="24"/>
              </w:rPr>
              <w:lastRenderedPageBreak/>
              <w:t xml:space="preserve">Leverage, </w:t>
            </w:r>
            <w:r w:rsidRPr="0016789F">
              <w:rPr>
                <w:rFonts w:ascii="Times New Roman" w:hAnsi="Times New Roman"/>
                <w:i/>
                <w:sz w:val="24"/>
                <w:szCs w:val="24"/>
              </w:rPr>
              <w:t>Price Earning Ratio</w:t>
            </w:r>
            <w:r>
              <w:rPr>
                <w:rFonts w:ascii="Times New Roman" w:hAnsi="Times New Roman"/>
                <w:sz w:val="24"/>
                <w:szCs w:val="24"/>
              </w:rPr>
              <w:t xml:space="preserve"> dan Profitabilitas</w:t>
            </w:r>
            <w:r w:rsidRPr="00296FB8">
              <w:rPr>
                <w:rFonts w:ascii="Times New Roman" w:hAnsi="Times New Roman" w:cs="Times New Roman"/>
                <w:sz w:val="24"/>
                <w:szCs w:val="24"/>
              </w:rPr>
              <w:t xml:space="preserve"> </w:t>
            </w:r>
          </w:p>
        </w:tc>
        <w:tc>
          <w:tcPr>
            <w:tcW w:w="2624" w:type="dxa"/>
          </w:tcPr>
          <w:p w:rsidR="00BB5B99" w:rsidRDefault="00BB5B99" w:rsidP="001C0F2A">
            <w:pPr>
              <w:spacing w:line="480" w:lineRule="auto"/>
              <w:rPr>
                <w:rFonts w:ascii="Times New Roman" w:hAnsi="Times New Roman"/>
                <w:sz w:val="24"/>
              </w:rPr>
            </w:pPr>
            <w:proofErr w:type="gramStart"/>
            <w:r>
              <w:rPr>
                <w:rFonts w:ascii="Times New Roman" w:hAnsi="Times New Roman"/>
                <w:sz w:val="24"/>
              </w:rPr>
              <w:lastRenderedPageBreak/>
              <w:t>1.V</w:t>
            </w:r>
            <w:r w:rsidRPr="00020122">
              <w:rPr>
                <w:rFonts w:ascii="Times New Roman" w:hAnsi="Times New Roman"/>
                <w:sz w:val="24"/>
              </w:rPr>
              <w:t>ariabel</w:t>
            </w:r>
            <w:proofErr w:type="gramEnd"/>
            <w:r w:rsidRPr="00020122">
              <w:rPr>
                <w:rFonts w:ascii="Times New Roman" w:hAnsi="Times New Roman"/>
                <w:sz w:val="24"/>
              </w:rPr>
              <w:t xml:space="preserve"> ukuran perusahaan, </w:t>
            </w:r>
            <w:r w:rsidRPr="0016789F">
              <w:rPr>
                <w:rFonts w:ascii="Times New Roman" w:hAnsi="Times New Roman"/>
                <w:i/>
                <w:sz w:val="24"/>
              </w:rPr>
              <w:t xml:space="preserve">price earning ratio, </w:t>
            </w:r>
            <w:r w:rsidRPr="00020122">
              <w:rPr>
                <w:rFonts w:ascii="Times New Roman" w:hAnsi="Times New Roman"/>
                <w:sz w:val="24"/>
              </w:rPr>
              <w:t>dan profitabilitas berpengaruh terhadap nilai perusahaan.</w:t>
            </w:r>
          </w:p>
          <w:p w:rsidR="00BB5B99" w:rsidRPr="00296FB8" w:rsidRDefault="00BB5B99" w:rsidP="001C0F2A">
            <w:pPr>
              <w:spacing w:line="480" w:lineRule="auto"/>
              <w:rPr>
                <w:rFonts w:ascii="Times New Roman" w:hAnsi="Times New Roman" w:cs="Times New Roman"/>
                <w:sz w:val="24"/>
                <w:szCs w:val="24"/>
              </w:rPr>
            </w:pPr>
            <w:r w:rsidRPr="00020122">
              <w:rPr>
                <w:rFonts w:ascii="Times New Roman" w:hAnsi="Times New Roman"/>
                <w:sz w:val="24"/>
              </w:rPr>
              <w:lastRenderedPageBreak/>
              <w:t xml:space="preserve"> </w:t>
            </w:r>
            <w:proofErr w:type="gramStart"/>
            <w:r>
              <w:rPr>
                <w:rFonts w:ascii="Times New Roman" w:hAnsi="Times New Roman"/>
                <w:sz w:val="24"/>
              </w:rPr>
              <w:t>2.</w:t>
            </w:r>
            <w:r w:rsidRPr="00020122">
              <w:rPr>
                <w:rFonts w:ascii="Times New Roman" w:hAnsi="Times New Roman"/>
                <w:sz w:val="24"/>
              </w:rPr>
              <w:t>Variabel</w:t>
            </w:r>
            <w:proofErr w:type="gramEnd"/>
            <w:r w:rsidRPr="00020122">
              <w:rPr>
                <w:rFonts w:ascii="Times New Roman" w:hAnsi="Times New Roman"/>
                <w:sz w:val="24"/>
              </w:rPr>
              <w:t xml:space="preserve"> </w:t>
            </w:r>
            <w:r w:rsidRPr="0016789F">
              <w:rPr>
                <w:rFonts w:ascii="Times New Roman" w:hAnsi="Times New Roman"/>
                <w:i/>
                <w:sz w:val="24"/>
              </w:rPr>
              <w:t>leverage</w:t>
            </w:r>
            <w:r w:rsidRPr="00020122">
              <w:rPr>
                <w:rFonts w:ascii="Times New Roman" w:hAnsi="Times New Roman"/>
                <w:sz w:val="24"/>
              </w:rPr>
              <w:t xml:space="preserve"> tidak berpengaruh terhadap nilai perusahaan.</w:t>
            </w:r>
          </w:p>
          <w:p w:rsidR="00BB5B99" w:rsidRPr="002048E0" w:rsidRDefault="00BB5B99" w:rsidP="001C0F2A">
            <w:pPr>
              <w:spacing w:line="480" w:lineRule="auto"/>
              <w:rPr>
                <w:rFonts w:ascii="Times New Roman" w:hAnsi="Times New Roman" w:cs="Times New Roman"/>
                <w:sz w:val="24"/>
                <w:szCs w:val="24"/>
              </w:rPr>
            </w:pPr>
          </w:p>
        </w:tc>
      </w:tr>
      <w:tr w:rsidR="00BB5B99" w:rsidRPr="00DD59A1" w:rsidTr="001C0F2A">
        <w:trPr>
          <w:trHeight w:val="312"/>
        </w:trPr>
        <w:tc>
          <w:tcPr>
            <w:tcW w:w="2425" w:type="dxa"/>
          </w:tcPr>
          <w:p w:rsidR="00BB5B99" w:rsidRPr="00DD59A1" w:rsidRDefault="00BB5B99" w:rsidP="001C0F2A">
            <w:pPr>
              <w:pStyle w:val="ListParagraph"/>
              <w:spacing w:after="0" w:line="480" w:lineRule="auto"/>
              <w:ind w:left="247"/>
              <w:rPr>
                <w:szCs w:val="24"/>
              </w:rPr>
            </w:pPr>
            <w:r>
              <w:rPr>
                <w:szCs w:val="24"/>
              </w:rPr>
              <w:lastRenderedPageBreak/>
              <w:t>5.Rachmalia,Zahroh dan Mariah Goretti (2016)</w:t>
            </w:r>
          </w:p>
        </w:tc>
        <w:tc>
          <w:tcPr>
            <w:tcW w:w="2273" w:type="dxa"/>
          </w:tcPr>
          <w:p w:rsidR="00BB5B99" w:rsidRPr="00DD59A1" w:rsidRDefault="00BB5B99" w:rsidP="001C0F2A">
            <w:pPr>
              <w:spacing w:line="480" w:lineRule="auto"/>
              <w:rPr>
                <w:rFonts w:ascii="Times New Roman" w:hAnsi="Times New Roman" w:cs="Times New Roman"/>
                <w:sz w:val="24"/>
                <w:szCs w:val="24"/>
              </w:rPr>
            </w:pPr>
            <w:r>
              <w:rPr>
                <w:rFonts w:ascii="Times New Roman" w:hAnsi="Times New Roman" w:cs="Times New Roman"/>
                <w:sz w:val="24"/>
                <w:szCs w:val="24"/>
              </w:rPr>
              <w:t>Pengaruh Rasio Likuiditas dan Profitabilitas terhadap nilai perusahaan</w:t>
            </w:r>
          </w:p>
        </w:tc>
        <w:tc>
          <w:tcPr>
            <w:tcW w:w="1456" w:type="dxa"/>
          </w:tcPr>
          <w:p w:rsidR="00BB5B99" w:rsidRPr="00DD59A1" w:rsidRDefault="00BB5B99" w:rsidP="001C0F2A">
            <w:pPr>
              <w:spacing w:line="480" w:lineRule="auto"/>
              <w:rPr>
                <w:rFonts w:ascii="Times New Roman" w:hAnsi="Times New Roman" w:cs="Times New Roman"/>
                <w:sz w:val="24"/>
                <w:szCs w:val="24"/>
              </w:rPr>
            </w:pPr>
            <w:r w:rsidRPr="003B1A24">
              <w:rPr>
                <w:rFonts w:ascii="Times New Roman" w:hAnsi="Times New Roman" w:cs="Times New Roman"/>
                <w:i/>
                <w:sz w:val="24"/>
                <w:szCs w:val="24"/>
              </w:rPr>
              <w:t>Current Ratio, Quick Ratio, Net Profit Margin, Return on Asset, Return on Equity</w:t>
            </w:r>
            <w:r>
              <w:rPr>
                <w:rFonts w:ascii="Times New Roman" w:hAnsi="Times New Roman" w:cs="Times New Roman"/>
                <w:sz w:val="24"/>
                <w:szCs w:val="24"/>
              </w:rPr>
              <w:t xml:space="preserve"> sebagai variabel bebas dan nilai perusahaan sebagai variabel terikat</w:t>
            </w:r>
          </w:p>
        </w:tc>
        <w:tc>
          <w:tcPr>
            <w:tcW w:w="2624" w:type="dxa"/>
          </w:tcPr>
          <w:p w:rsidR="00BB5B99" w:rsidRDefault="00BB5B99" w:rsidP="00BB5B99">
            <w:pPr>
              <w:pStyle w:val="ListParagraph"/>
              <w:numPr>
                <w:ilvl w:val="0"/>
                <w:numId w:val="1"/>
              </w:numPr>
              <w:spacing w:after="0" w:line="480" w:lineRule="auto"/>
              <w:ind w:left="294" w:hanging="294"/>
              <w:jc w:val="left"/>
              <w:rPr>
                <w:szCs w:val="24"/>
              </w:rPr>
            </w:pPr>
            <w:r w:rsidRPr="009A176F">
              <w:rPr>
                <w:szCs w:val="24"/>
              </w:rPr>
              <w:t>CR dan QR berpengaruh negative tidak signifikan terhadap nilai perusahaan</w:t>
            </w:r>
          </w:p>
          <w:p w:rsidR="00BB5B99" w:rsidRDefault="00BB5B99" w:rsidP="00BB5B99">
            <w:pPr>
              <w:pStyle w:val="ListParagraph"/>
              <w:numPr>
                <w:ilvl w:val="0"/>
                <w:numId w:val="1"/>
              </w:numPr>
              <w:spacing w:after="0" w:line="480" w:lineRule="auto"/>
              <w:ind w:left="294" w:hanging="294"/>
              <w:jc w:val="left"/>
              <w:rPr>
                <w:szCs w:val="24"/>
              </w:rPr>
            </w:pPr>
            <w:r>
              <w:rPr>
                <w:szCs w:val="24"/>
              </w:rPr>
              <w:t>NPM dan ROA berpengaruh positif signifikan terhadap nilai perusahaan</w:t>
            </w:r>
          </w:p>
          <w:p w:rsidR="00BB5B99" w:rsidRPr="00FA3E99" w:rsidRDefault="00BB5B99" w:rsidP="001C0F2A">
            <w:pPr>
              <w:pStyle w:val="ListParagraph"/>
              <w:spacing w:after="0" w:line="480" w:lineRule="auto"/>
              <w:ind w:left="212" w:hanging="142"/>
              <w:rPr>
                <w:szCs w:val="24"/>
              </w:rPr>
            </w:pPr>
            <w:r>
              <w:rPr>
                <w:szCs w:val="24"/>
              </w:rPr>
              <w:t>3.</w:t>
            </w:r>
            <w:r w:rsidRPr="00FA3E99">
              <w:rPr>
                <w:szCs w:val="24"/>
              </w:rPr>
              <w:t>ROE berpengaruh negatif signifikan terhadap nilai perusahaan</w:t>
            </w:r>
          </w:p>
        </w:tc>
      </w:tr>
      <w:tr w:rsidR="00BB5B99" w:rsidRPr="00DD59A1" w:rsidTr="001C0F2A">
        <w:trPr>
          <w:trHeight w:val="245"/>
        </w:trPr>
        <w:tc>
          <w:tcPr>
            <w:tcW w:w="2425" w:type="dxa"/>
          </w:tcPr>
          <w:p w:rsidR="00BB5B99" w:rsidRPr="00DD59A1" w:rsidRDefault="00BB5B99" w:rsidP="001C0F2A">
            <w:pPr>
              <w:pStyle w:val="ListParagraph"/>
              <w:spacing w:after="0" w:line="480" w:lineRule="auto"/>
              <w:ind w:left="247"/>
              <w:rPr>
                <w:szCs w:val="24"/>
              </w:rPr>
            </w:pPr>
            <w:r>
              <w:rPr>
                <w:szCs w:val="24"/>
              </w:rPr>
              <w:lastRenderedPageBreak/>
              <w:t xml:space="preserve">6. </w:t>
            </w:r>
            <w:r w:rsidRPr="00395417">
              <w:rPr>
                <w:szCs w:val="24"/>
              </w:rPr>
              <w:t>Wahyudi Asto Nugroho (2012)</w:t>
            </w:r>
          </w:p>
        </w:tc>
        <w:tc>
          <w:tcPr>
            <w:tcW w:w="2273" w:type="dxa"/>
          </w:tcPr>
          <w:p w:rsidR="00BB5B99" w:rsidRPr="00DD59A1" w:rsidRDefault="00BB5B99" w:rsidP="001C0F2A">
            <w:pPr>
              <w:spacing w:line="480" w:lineRule="auto"/>
              <w:rPr>
                <w:rFonts w:ascii="Times New Roman" w:hAnsi="Times New Roman" w:cs="Times New Roman"/>
                <w:sz w:val="24"/>
                <w:szCs w:val="24"/>
              </w:rPr>
            </w:pPr>
            <w:r w:rsidRPr="00DD59A1">
              <w:rPr>
                <w:rFonts w:ascii="Times New Roman" w:hAnsi="Times New Roman" w:cs="Times New Roman"/>
                <w:sz w:val="24"/>
                <w:szCs w:val="24"/>
              </w:rPr>
              <w:t>Pengaruh Profitabilitas, Likuiditas, dan Leverage Terhadap Nilai Perusahaan</w:t>
            </w:r>
          </w:p>
        </w:tc>
        <w:tc>
          <w:tcPr>
            <w:tcW w:w="1456" w:type="dxa"/>
          </w:tcPr>
          <w:p w:rsidR="00BB5B99" w:rsidRPr="00DD59A1" w:rsidRDefault="00BB5B99" w:rsidP="001C0F2A">
            <w:pPr>
              <w:spacing w:line="480" w:lineRule="auto"/>
              <w:rPr>
                <w:rFonts w:ascii="Times New Roman" w:hAnsi="Times New Roman" w:cs="Times New Roman"/>
                <w:sz w:val="24"/>
                <w:szCs w:val="24"/>
              </w:rPr>
            </w:pPr>
            <w:r w:rsidRPr="003B1A24">
              <w:rPr>
                <w:rFonts w:ascii="Times New Roman" w:hAnsi="Times New Roman" w:cs="Times New Roman"/>
                <w:i/>
                <w:sz w:val="24"/>
                <w:szCs w:val="24"/>
              </w:rPr>
              <w:t>Operating profit margin, return on asset, return on equity,</w:t>
            </w:r>
            <w:r>
              <w:rPr>
                <w:rFonts w:ascii="Times New Roman" w:hAnsi="Times New Roman" w:cs="Times New Roman"/>
                <w:i/>
                <w:sz w:val="24"/>
                <w:szCs w:val="24"/>
              </w:rPr>
              <w:t xml:space="preserve"> </w:t>
            </w:r>
            <w:r w:rsidRPr="003B1A24">
              <w:rPr>
                <w:rFonts w:ascii="Times New Roman" w:hAnsi="Times New Roman" w:cs="Times New Roman"/>
                <w:i/>
                <w:sz w:val="24"/>
                <w:szCs w:val="24"/>
              </w:rPr>
              <w:t xml:space="preserve">current ratio, quick ratio, debt to equity ratio </w:t>
            </w:r>
            <w:r w:rsidRPr="00DD59A1">
              <w:rPr>
                <w:rFonts w:ascii="Times New Roman" w:hAnsi="Times New Roman" w:cs="Times New Roman"/>
                <w:sz w:val="24"/>
                <w:szCs w:val="24"/>
              </w:rPr>
              <w:t>sebagai variabel bebas dan nilai perusahaan</w:t>
            </w:r>
          </w:p>
        </w:tc>
        <w:tc>
          <w:tcPr>
            <w:tcW w:w="2624" w:type="dxa"/>
          </w:tcPr>
          <w:p w:rsidR="00BB5B99" w:rsidRDefault="00BB5B99" w:rsidP="00BB5B99">
            <w:pPr>
              <w:pStyle w:val="ListParagraph"/>
              <w:numPr>
                <w:ilvl w:val="0"/>
                <w:numId w:val="2"/>
              </w:numPr>
              <w:spacing w:after="0" w:line="480" w:lineRule="auto"/>
              <w:ind w:left="338" w:hanging="338"/>
              <w:jc w:val="left"/>
              <w:rPr>
                <w:szCs w:val="24"/>
              </w:rPr>
            </w:pPr>
            <w:r w:rsidRPr="00DD59A1">
              <w:rPr>
                <w:szCs w:val="24"/>
              </w:rPr>
              <w:t>OPM</w:t>
            </w:r>
            <w:r>
              <w:rPr>
                <w:szCs w:val="24"/>
              </w:rPr>
              <w:t>, ROA, dan ROE berpengaruh signifikan terhadap nilai perusahaan</w:t>
            </w:r>
          </w:p>
          <w:p w:rsidR="00BB5B99" w:rsidRDefault="00BB5B99" w:rsidP="00BB5B99">
            <w:pPr>
              <w:pStyle w:val="ListParagraph"/>
              <w:numPr>
                <w:ilvl w:val="0"/>
                <w:numId w:val="2"/>
              </w:numPr>
              <w:spacing w:after="0" w:line="480" w:lineRule="auto"/>
              <w:ind w:left="338" w:hanging="338"/>
              <w:jc w:val="left"/>
              <w:rPr>
                <w:szCs w:val="24"/>
              </w:rPr>
            </w:pPr>
            <w:r>
              <w:rPr>
                <w:szCs w:val="24"/>
              </w:rPr>
              <w:t>CR tidak berpengaruh terhadap nilai perusahaan</w:t>
            </w:r>
          </w:p>
          <w:p w:rsidR="00BB5B99" w:rsidRDefault="00BB5B99" w:rsidP="00BB5B99">
            <w:pPr>
              <w:pStyle w:val="ListParagraph"/>
              <w:numPr>
                <w:ilvl w:val="0"/>
                <w:numId w:val="2"/>
              </w:numPr>
              <w:spacing w:after="0" w:line="480" w:lineRule="auto"/>
              <w:ind w:left="338" w:hanging="338"/>
              <w:jc w:val="left"/>
              <w:rPr>
                <w:szCs w:val="24"/>
              </w:rPr>
            </w:pPr>
            <w:r>
              <w:rPr>
                <w:szCs w:val="24"/>
              </w:rPr>
              <w:t>QR berpengaruh signifiikan terhadap nilai perusahaan</w:t>
            </w:r>
          </w:p>
          <w:p w:rsidR="00BB5B99" w:rsidRPr="00FA3E99" w:rsidRDefault="00BB5B99" w:rsidP="00BB5B99">
            <w:pPr>
              <w:pStyle w:val="ListParagraph"/>
              <w:numPr>
                <w:ilvl w:val="0"/>
                <w:numId w:val="2"/>
              </w:numPr>
              <w:spacing w:after="0" w:line="480" w:lineRule="auto"/>
              <w:ind w:left="354" w:hanging="284"/>
              <w:jc w:val="left"/>
              <w:rPr>
                <w:szCs w:val="24"/>
              </w:rPr>
            </w:pPr>
            <w:r w:rsidRPr="00FA3E99">
              <w:rPr>
                <w:szCs w:val="24"/>
              </w:rPr>
              <w:t>DER berpengaruh signifikan terhadap nilai perusahaan</w:t>
            </w:r>
          </w:p>
        </w:tc>
      </w:tr>
      <w:tr w:rsidR="00BB5B99" w:rsidRPr="00FA3E99" w:rsidTr="001C0F2A">
        <w:trPr>
          <w:trHeight w:val="245"/>
        </w:trPr>
        <w:tc>
          <w:tcPr>
            <w:tcW w:w="2425" w:type="dxa"/>
          </w:tcPr>
          <w:p w:rsidR="00BB5B99" w:rsidRPr="00DD59A1" w:rsidRDefault="00BB5B99" w:rsidP="001C0F2A">
            <w:pPr>
              <w:pStyle w:val="ListParagraph"/>
              <w:spacing w:after="0" w:line="480" w:lineRule="auto"/>
              <w:ind w:left="247"/>
              <w:rPr>
                <w:szCs w:val="24"/>
              </w:rPr>
            </w:pPr>
            <w:r>
              <w:rPr>
                <w:szCs w:val="24"/>
              </w:rPr>
              <w:t>7.Restu Agusti, dan Yesi M.B (2014)</w:t>
            </w:r>
          </w:p>
        </w:tc>
        <w:tc>
          <w:tcPr>
            <w:tcW w:w="2273" w:type="dxa"/>
          </w:tcPr>
          <w:p w:rsidR="00BB5B99" w:rsidRPr="00DD59A1" w:rsidRDefault="00BB5B99" w:rsidP="001C0F2A">
            <w:pPr>
              <w:spacing w:line="480" w:lineRule="auto"/>
              <w:rPr>
                <w:rFonts w:ascii="Times New Roman" w:hAnsi="Times New Roman" w:cs="Times New Roman"/>
                <w:sz w:val="24"/>
                <w:szCs w:val="24"/>
              </w:rPr>
            </w:pPr>
            <w:r>
              <w:rPr>
                <w:rFonts w:ascii="Times New Roman" w:hAnsi="Times New Roman" w:cs="Times New Roman"/>
                <w:sz w:val="24"/>
                <w:szCs w:val="24"/>
              </w:rPr>
              <w:t>Pengaruh Rasio Likuiditas,</w:t>
            </w:r>
            <w:r w:rsidRPr="00352C94">
              <w:rPr>
                <w:rFonts w:ascii="Times New Roman" w:hAnsi="Times New Roman" w:cs="Times New Roman"/>
                <w:i/>
                <w:sz w:val="24"/>
                <w:szCs w:val="24"/>
              </w:rPr>
              <w:t>Leverage</w:t>
            </w:r>
            <w:r>
              <w:rPr>
                <w:rFonts w:ascii="Times New Roman" w:hAnsi="Times New Roman" w:cs="Times New Roman"/>
                <w:sz w:val="24"/>
                <w:szCs w:val="24"/>
              </w:rPr>
              <w:t xml:space="preserve"> dan Profitabilitas terhadap nilai perusahaan</w:t>
            </w:r>
          </w:p>
        </w:tc>
        <w:tc>
          <w:tcPr>
            <w:tcW w:w="1456" w:type="dxa"/>
          </w:tcPr>
          <w:p w:rsidR="00BB5B99" w:rsidRPr="00DD59A1" w:rsidRDefault="00BB5B99" w:rsidP="001C0F2A">
            <w:pPr>
              <w:spacing w:line="480" w:lineRule="auto"/>
              <w:rPr>
                <w:rFonts w:ascii="Times New Roman" w:hAnsi="Times New Roman" w:cs="Times New Roman"/>
                <w:sz w:val="24"/>
                <w:szCs w:val="24"/>
              </w:rPr>
            </w:pPr>
            <w:r w:rsidRPr="003B1A24">
              <w:rPr>
                <w:rFonts w:ascii="Times New Roman" w:hAnsi="Times New Roman" w:cs="Times New Roman"/>
                <w:i/>
                <w:sz w:val="24"/>
                <w:szCs w:val="24"/>
              </w:rPr>
              <w:t>Current Ratio, Debt to Equity Ratio, dan Return on Equity</w:t>
            </w:r>
            <w:r>
              <w:rPr>
                <w:rFonts w:ascii="Times New Roman" w:hAnsi="Times New Roman" w:cs="Times New Roman"/>
                <w:sz w:val="24"/>
                <w:szCs w:val="24"/>
              </w:rPr>
              <w:t xml:space="preserve"> sebagai </w:t>
            </w:r>
            <w:r>
              <w:rPr>
                <w:rFonts w:ascii="Times New Roman" w:hAnsi="Times New Roman" w:cs="Times New Roman"/>
                <w:sz w:val="24"/>
                <w:szCs w:val="24"/>
              </w:rPr>
              <w:lastRenderedPageBreak/>
              <w:t>variabel bebas dan nilai perusahaan sebagai variabel terikat</w:t>
            </w:r>
          </w:p>
        </w:tc>
        <w:tc>
          <w:tcPr>
            <w:tcW w:w="2624" w:type="dxa"/>
          </w:tcPr>
          <w:p w:rsidR="00BB5B99" w:rsidRDefault="00BB5B99" w:rsidP="00BB5B99">
            <w:pPr>
              <w:pStyle w:val="ListParagraph"/>
              <w:numPr>
                <w:ilvl w:val="0"/>
                <w:numId w:val="4"/>
              </w:numPr>
              <w:spacing w:after="0" w:line="480" w:lineRule="auto"/>
              <w:ind w:left="320" w:hanging="320"/>
              <w:jc w:val="left"/>
              <w:rPr>
                <w:szCs w:val="24"/>
              </w:rPr>
            </w:pPr>
            <w:r>
              <w:rPr>
                <w:szCs w:val="24"/>
              </w:rPr>
              <w:lastRenderedPageBreak/>
              <w:t>Likuiditas</w:t>
            </w:r>
            <w:r w:rsidRPr="00276026">
              <w:rPr>
                <w:szCs w:val="24"/>
              </w:rPr>
              <w:t xml:space="preserve"> tidak berpengaruh signifikan terhadap nilai perusahaan</w:t>
            </w:r>
          </w:p>
          <w:p w:rsidR="00BB5B99" w:rsidRDefault="00BB5B99" w:rsidP="00BB5B99">
            <w:pPr>
              <w:pStyle w:val="ListParagraph"/>
              <w:numPr>
                <w:ilvl w:val="0"/>
                <w:numId w:val="4"/>
              </w:numPr>
              <w:spacing w:after="0" w:line="480" w:lineRule="auto"/>
              <w:ind w:left="320" w:hanging="320"/>
              <w:jc w:val="left"/>
              <w:rPr>
                <w:szCs w:val="24"/>
              </w:rPr>
            </w:pPr>
            <w:r w:rsidRPr="00352C94">
              <w:rPr>
                <w:i/>
                <w:szCs w:val="24"/>
              </w:rPr>
              <w:t xml:space="preserve">Leverage </w:t>
            </w:r>
            <w:r>
              <w:rPr>
                <w:szCs w:val="24"/>
              </w:rPr>
              <w:t xml:space="preserve">tidak berpengaruh </w:t>
            </w:r>
            <w:r>
              <w:rPr>
                <w:szCs w:val="24"/>
              </w:rPr>
              <w:lastRenderedPageBreak/>
              <w:t>signifikan terhadap nilai perusahaan</w:t>
            </w:r>
          </w:p>
          <w:p w:rsidR="00BB5B99" w:rsidRPr="00453C7A" w:rsidRDefault="00BB5B99" w:rsidP="00BB5B99">
            <w:pPr>
              <w:pStyle w:val="ListParagraph"/>
              <w:numPr>
                <w:ilvl w:val="0"/>
                <w:numId w:val="4"/>
              </w:numPr>
              <w:spacing w:after="0" w:line="480" w:lineRule="auto"/>
              <w:ind w:left="321"/>
              <w:jc w:val="left"/>
              <w:rPr>
                <w:szCs w:val="24"/>
              </w:rPr>
            </w:pPr>
            <w:r w:rsidRPr="00453C7A">
              <w:rPr>
                <w:szCs w:val="24"/>
              </w:rPr>
              <w:t>Profitabilitas berpegaruh signifikan terhadap nilai perusahaan</w:t>
            </w:r>
          </w:p>
          <w:p w:rsidR="00BB5B99" w:rsidRDefault="00BB5B99" w:rsidP="001C0F2A">
            <w:pPr>
              <w:pStyle w:val="ListParagraph"/>
              <w:spacing w:after="0" w:line="480" w:lineRule="auto"/>
              <w:ind w:left="320"/>
              <w:rPr>
                <w:szCs w:val="24"/>
              </w:rPr>
            </w:pPr>
          </w:p>
          <w:p w:rsidR="00BB5B99" w:rsidRDefault="00BB5B99" w:rsidP="001C0F2A">
            <w:pPr>
              <w:pStyle w:val="ListParagraph"/>
              <w:spacing w:after="0" w:line="480" w:lineRule="auto"/>
              <w:ind w:left="320"/>
              <w:rPr>
                <w:szCs w:val="24"/>
              </w:rPr>
            </w:pPr>
          </w:p>
          <w:p w:rsidR="00BB5B99" w:rsidRPr="00FA3E99" w:rsidRDefault="00BB5B99" w:rsidP="001C0F2A">
            <w:pPr>
              <w:pStyle w:val="ListParagraph"/>
              <w:spacing w:after="0" w:line="480" w:lineRule="auto"/>
              <w:ind w:left="354"/>
              <w:rPr>
                <w:szCs w:val="24"/>
              </w:rPr>
            </w:pPr>
          </w:p>
        </w:tc>
      </w:tr>
    </w:tbl>
    <w:p w:rsidR="00BB5B99" w:rsidRDefault="00BB5B99" w:rsidP="00BB5B99">
      <w:pPr>
        <w:spacing w:line="480" w:lineRule="auto"/>
        <w:jc w:val="both"/>
      </w:pPr>
    </w:p>
    <w:p w:rsidR="00BB5B99" w:rsidRPr="005E03C2" w:rsidRDefault="00BB5B99" w:rsidP="00BB5B99">
      <w:pPr>
        <w:rPr>
          <w:rFonts w:ascii="Times New Roman" w:hAnsi="Times New Roman" w:cs="Times New Roman"/>
          <w:b/>
          <w:sz w:val="24"/>
          <w:szCs w:val="24"/>
        </w:rPr>
      </w:pPr>
    </w:p>
    <w:p w:rsidR="00BB5B99" w:rsidRPr="006060BE" w:rsidRDefault="00BB5B99" w:rsidP="00BB5B99">
      <w:pPr>
        <w:pStyle w:val="Heading2"/>
        <w:numPr>
          <w:ilvl w:val="0"/>
          <w:numId w:val="5"/>
        </w:numPr>
      </w:pPr>
      <w:bookmarkStart w:id="11" w:name="_Toc17127971"/>
      <w:r w:rsidRPr="006060BE">
        <w:t>Kerangka pemikiran</w:t>
      </w:r>
      <w:bookmarkEnd w:id="11"/>
    </w:p>
    <w:p w:rsidR="00BB5B99" w:rsidRDefault="00BB5B99" w:rsidP="00BB5B99">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Kerangka Pemikiran </w:t>
      </w:r>
      <w:r w:rsidRPr="00CE786B">
        <w:rPr>
          <w:rFonts w:ascii="Times New Roman" w:hAnsi="Times New Roman" w:cs="Times New Roman"/>
          <w:sz w:val="24"/>
          <w:szCs w:val="24"/>
        </w:rPr>
        <w:t xml:space="preserve">merupakan model konseptual tentang bagaimana teori berhubungan dengan berbagai faktor yang telah diidentifikasi sebagai masalah yang penting”. </w:t>
      </w:r>
    </w:p>
    <w:p w:rsidR="00BB5B99" w:rsidRDefault="00BB5B99" w:rsidP="00BB5B99">
      <w:pPr>
        <w:spacing w:line="480" w:lineRule="auto"/>
        <w:ind w:firstLine="720"/>
        <w:jc w:val="both"/>
        <w:rPr>
          <w:rFonts w:ascii="Times New Roman" w:hAnsi="Times New Roman" w:cs="Times New Roman"/>
          <w:sz w:val="24"/>
          <w:szCs w:val="24"/>
        </w:rPr>
      </w:pPr>
      <w:r w:rsidRPr="00CE786B">
        <w:rPr>
          <w:rFonts w:ascii="Times New Roman" w:hAnsi="Times New Roman" w:cs="Times New Roman"/>
          <w:sz w:val="24"/>
          <w:szCs w:val="24"/>
        </w:rPr>
        <w:t>Berikut ini adalah kerangka yang digunakan dalam penelitian ini.</w:t>
      </w:r>
    </w:p>
    <w:p w:rsidR="00BB5B99" w:rsidRPr="00414E95" w:rsidRDefault="00BB5B99" w:rsidP="00BB5B99">
      <w:pPr>
        <w:pStyle w:val="Heading3"/>
        <w:numPr>
          <w:ilvl w:val="0"/>
          <w:numId w:val="6"/>
        </w:numPr>
      </w:pPr>
      <w:bookmarkStart w:id="12" w:name="_Toc17127972"/>
      <w:r w:rsidRPr="00347AC8">
        <w:t>Pengaruh Current Ratio terhadap Nilai Perusahaan</w:t>
      </w:r>
      <w:bookmarkEnd w:id="12"/>
      <w:r w:rsidRPr="00347AC8">
        <w:t xml:space="preserve"> </w:t>
      </w:r>
    </w:p>
    <w:p w:rsidR="00BB5B99" w:rsidRDefault="00BB5B99" w:rsidP="00BB5B99">
      <w:pPr>
        <w:pStyle w:val="ListParagraph"/>
        <w:tabs>
          <w:tab w:val="left" w:pos="567"/>
        </w:tabs>
        <w:spacing w:line="480" w:lineRule="auto"/>
        <w:ind w:left="993" w:hanging="273"/>
        <w:rPr>
          <w:iCs/>
          <w:color w:val="000000" w:themeColor="text1"/>
          <w:szCs w:val="24"/>
        </w:rPr>
      </w:pPr>
      <w:r>
        <w:rPr>
          <w:iCs/>
          <w:color w:val="000000" w:themeColor="text1"/>
          <w:szCs w:val="24"/>
        </w:rPr>
        <w:tab/>
      </w:r>
      <w:r>
        <w:rPr>
          <w:iCs/>
          <w:color w:val="000000" w:themeColor="text1"/>
          <w:szCs w:val="24"/>
        </w:rPr>
        <w:tab/>
      </w:r>
      <w:r w:rsidRPr="00D55DE4">
        <w:rPr>
          <w:iCs/>
          <w:color w:val="000000" w:themeColor="text1"/>
          <w:szCs w:val="24"/>
        </w:rPr>
        <w:t xml:space="preserve">Likuiditas pada penelitian ini menggunakan proksi </w:t>
      </w:r>
      <w:r w:rsidRPr="00EE4C46">
        <w:rPr>
          <w:i/>
          <w:iCs/>
          <w:color w:val="000000" w:themeColor="text1"/>
          <w:szCs w:val="24"/>
        </w:rPr>
        <w:t>Current Ratio</w:t>
      </w:r>
      <w:r w:rsidRPr="00D55DE4">
        <w:rPr>
          <w:iCs/>
          <w:color w:val="000000" w:themeColor="text1"/>
          <w:szCs w:val="24"/>
        </w:rPr>
        <w:t xml:space="preserve"> (CR). </w:t>
      </w:r>
      <w:r w:rsidRPr="00EE4C46">
        <w:rPr>
          <w:i/>
          <w:iCs/>
          <w:color w:val="000000" w:themeColor="text1"/>
          <w:szCs w:val="24"/>
        </w:rPr>
        <w:t xml:space="preserve">Current Ratio </w:t>
      </w:r>
      <w:r w:rsidRPr="00D55DE4">
        <w:rPr>
          <w:iCs/>
          <w:color w:val="000000" w:themeColor="text1"/>
          <w:szCs w:val="24"/>
        </w:rPr>
        <w:t xml:space="preserve">merupakan rasio yang digunakan untuk mengukur kemampuan perusahaan dalam memenuhi kewajiban jangka pendeknya yang segera jatuh tempo dengan menggunakan total aset lancar yang tersedia. Tingkat likuiditas yang tinggi memperkecil kegagalan perusahaan dalam memenuhi kewajiban finansial jangka pendek kepada kreditur dan </w:t>
      </w:r>
      <w:r w:rsidRPr="00D55DE4">
        <w:rPr>
          <w:iCs/>
          <w:color w:val="000000" w:themeColor="text1"/>
          <w:szCs w:val="24"/>
        </w:rPr>
        <w:lastRenderedPageBreak/>
        <w:t xml:space="preserve">berlaku pula sebaliknya. Tinggi rendahnya rasio ini </w:t>
      </w:r>
      <w:proofErr w:type="gramStart"/>
      <w:r w:rsidRPr="00D55DE4">
        <w:rPr>
          <w:iCs/>
          <w:color w:val="000000" w:themeColor="text1"/>
          <w:szCs w:val="24"/>
        </w:rPr>
        <w:t>akan</w:t>
      </w:r>
      <w:proofErr w:type="gramEnd"/>
      <w:r w:rsidRPr="00D55DE4">
        <w:rPr>
          <w:iCs/>
          <w:color w:val="000000" w:themeColor="text1"/>
          <w:szCs w:val="24"/>
        </w:rPr>
        <w:t xml:space="preserve"> mempengaruhi minat investor untuk menginvestasikan dananya.</w:t>
      </w:r>
    </w:p>
    <w:p w:rsidR="00BB5B99" w:rsidRPr="00DF4BFA" w:rsidRDefault="00BB5B99" w:rsidP="00BB5B99">
      <w:pPr>
        <w:pStyle w:val="ListParagraph"/>
        <w:tabs>
          <w:tab w:val="left" w:pos="567"/>
        </w:tabs>
        <w:spacing w:line="480" w:lineRule="auto"/>
        <w:ind w:left="993"/>
        <w:rPr>
          <w:rStyle w:val="apple-style-span"/>
          <w:iCs/>
          <w:color w:val="000000" w:themeColor="text1"/>
          <w:szCs w:val="24"/>
        </w:rPr>
      </w:pPr>
      <w:r>
        <w:rPr>
          <w:iCs/>
          <w:color w:val="000000" w:themeColor="text1"/>
          <w:szCs w:val="24"/>
        </w:rPr>
        <w:tab/>
      </w:r>
      <w:r w:rsidRPr="00D55DE4">
        <w:rPr>
          <w:iCs/>
          <w:color w:val="000000" w:themeColor="text1"/>
          <w:szCs w:val="24"/>
        </w:rPr>
        <w:t xml:space="preserve"> Makin besar rasio ini maka makin efisien perusahaan dalam mendayagunakan aktiva lancar perusahaan. Hal tersebut </w:t>
      </w:r>
      <w:proofErr w:type="gramStart"/>
      <w:r w:rsidRPr="00D55DE4">
        <w:rPr>
          <w:iCs/>
          <w:color w:val="000000" w:themeColor="text1"/>
          <w:szCs w:val="24"/>
        </w:rPr>
        <w:t>dapat  meningkatkan</w:t>
      </w:r>
      <w:proofErr w:type="gramEnd"/>
      <w:r w:rsidRPr="00D55DE4">
        <w:rPr>
          <w:iCs/>
          <w:color w:val="000000" w:themeColor="text1"/>
          <w:szCs w:val="24"/>
        </w:rPr>
        <w:t xml:space="preserve"> nilai perusahaan di mana dikarenakan kinerja perusahaan yang semakin baik dalam mengef</w:t>
      </w:r>
      <w:r w:rsidRPr="00DF4BFA">
        <w:rPr>
          <w:iCs/>
          <w:color w:val="000000" w:themeColor="text1"/>
          <w:szCs w:val="24"/>
        </w:rPr>
        <w:t xml:space="preserve">isiensikan tingkat likuiditas dalam memenuhi kewajiban lancarnya dengan kemampuan dari aset lancarnya dan mendorong nilai perusahaannya meningkat karena kinerja nya yang baik. Hal ini sejalan </w:t>
      </w:r>
      <w:r w:rsidRPr="00EE4C46">
        <w:rPr>
          <w:iCs/>
          <w:color w:val="000000" w:themeColor="text1"/>
          <w:szCs w:val="24"/>
        </w:rPr>
        <w:t>dengan Corry Winda Anzlina dan Rustam (2013) yang mengatakan bahwa current ratio memiliki pengaruh positif terhadap Nilai Perusahaan</w:t>
      </w:r>
      <w:r w:rsidRPr="00DF4BFA">
        <w:rPr>
          <w:iCs/>
          <w:color w:val="000000" w:themeColor="text1"/>
          <w:szCs w:val="24"/>
        </w:rPr>
        <w:t xml:space="preserve">. </w:t>
      </w:r>
      <w:r w:rsidRPr="00DF4BFA">
        <w:rPr>
          <w:rStyle w:val="apple-style-span"/>
          <w:szCs w:val="24"/>
        </w:rPr>
        <w:t xml:space="preserve">Dengan demikian hipotesis yang dapat dibangun </w:t>
      </w:r>
      <w:proofErr w:type="gramStart"/>
      <w:r w:rsidRPr="00DF4BFA">
        <w:rPr>
          <w:rStyle w:val="apple-style-span"/>
          <w:szCs w:val="24"/>
        </w:rPr>
        <w:t>adalah :</w:t>
      </w:r>
      <w:proofErr w:type="gramEnd"/>
    </w:p>
    <w:p w:rsidR="00BB5B99" w:rsidRPr="00414E95" w:rsidRDefault="00BB5B99" w:rsidP="00BB5B99">
      <w:pPr>
        <w:tabs>
          <w:tab w:val="left" w:pos="567"/>
        </w:tabs>
        <w:spacing w:line="480" w:lineRule="auto"/>
        <w:ind w:left="993" w:hanging="993"/>
        <w:jc w:val="both"/>
        <w:rPr>
          <w:rFonts w:ascii="Times New Roman" w:hAnsi="Times New Roman" w:cs="Times New Roman"/>
          <w:i/>
          <w:iCs/>
          <w:color w:val="000000" w:themeColor="text1"/>
          <w:sz w:val="24"/>
          <w:szCs w:val="24"/>
        </w:rPr>
      </w:pPr>
      <w:r>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sidRPr="00DF4BFA">
        <w:rPr>
          <w:rFonts w:ascii="Times New Roman" w:hAnsi="Times New Roman" w:cs="Times New Roman"/>
          <w:b/>
          <w:i/>
          <w:sz w:val="24"/>
          <w:szCs w:val="24"/>
        </w:rPr>
        <w:t>H</w:t>
      </w:r>
      <w:r w:rsidRPr="00DF4BFA">
        <w:rPr>
          <w:rFonts w:ascii="Times New Roman" w:hAnsi="Times New Roman" w:cs="Times New Roman"/>
          <w:b/>
          <w:i/>
          <w:sz w:val="24"/>
          <w:szCs w:val="24"/>
          <w:vertAlign w:val="subscript"/>
        </w:rPr>
        <w:t>1</w:t>
      </w:r>
      <w:r w:rsidRPr="00DF4BFA">
        <w:rPr>
          <w:rFonts w:ascii="Times New Roman" w:hAnsi="Times New Roman" w:cs="Times New Roman"/>
          <w:i/>
          <w:sz w:val="24"/>
          <w:szCs w:val="24"/>
        </w:rPr>
        <w:t xml:space="preserve">: </w:t>
      </w:r>
      <w:r w:rsidRPr="00DF4BFA">
        <w:rPr>
          <w:rFonts w:ascii="Times New Roman" w:hAnsi="Times New Roman" w:cs="Times New Roman"/>
          <w:i/>
          <w:iCs/>
          <w:color w:val="000000" w:themeColor="text1"/>
          <w:sz w:val="24"/>
          <w:szCs w:val="24"/>
        </w:rPr>
        <w:t xml:space="preserve">Current Ratio berpengaruh </w:t>
      </w:r>
      <w:r>
        <w:rPr>
          <w:rFonts w:ascii="Times New Roman" w:hAnsi="Times New Roman" w:cs="Times New Roman"/>
          <w:i/>
          <w:iCs/>
          <w:color w:val="000000" w:themeColor="text1"/>
          <w:sz w:val="24"/>
          <w:szCs w:val="24"/>
        </w:rPr>
        <w:t xml:space="preserve">positif terhadap nilai perusahaan </w:t>
      </w:r>
    </w:p>
    <w:p w:rsidR="00BB5B99" w:rsidRPr="00C379AE" w:rsidRDefault="00BB5B99" w:rsidP="00BB5B99">
      <w:pPr>
        <w:pStyle w:val="Heading3"/>
        <w:numPr>
          <w:ilvl w:val="0"/>
          <w:numId w:val="6"/>
        </w:numPr>
        <w:rPr>
          <w:rStyle w:val="apple-style-span"/>
        </w:rPr>
      </w:pPr>
      <w:bookmarkStart w:id="13" w:name="_Toc17127973"/>
      <w:r w:rsidRPr="00C379AE">
        <w:rPr>
          <w:rStyle w:val="apple-style-span"/>
        </w:rPr>
        <w:t>Pengaruh Return on Equity Terhadap Nilai Perusahaan</w:t>
      </w:r>
      <w:bookmarkEnd w:id="13"/>
    </w:p>
    <w:p w:rsidR="00BB5B99" w:rsidRDefault="00BB5B99" w:rsidP="00BB5B99">
      <w:pPr>
        <w:pStyle w:val="ListParagraph"/>
        <w:tabs>
          <w:tab w:val="left" w:pos="270"/>
        </w:tabs>
        <w:spacing w:line="480" w:lineRule="auto"/>
        <w:ind w:left="993" w:hanging="142"/>
        <w:rPr>
          <w:rStyle w:val="apple-style-span"/>
          <w:szCs w:val="24"/>
        </w:rPr>
      </w:pPr>
      <w:r>
        <w:rPr>
          <w:rStyle w:val="apple-style-span"/>
          <w:b/>
          <w:szCs w:val="24"/>
        </w:rPr>
        <w:tab/>
      </w:r>
      <w:r>
        <w:rPr>
          <w:rStyle w:val="apple-style-span"/>
          <w:b/>
          <w:szCs w:val="24"/>
        </w:rPr>
        <w:tab/>
      </w:r>
      <w:r w:rsidRPr="00F83125">
        <w:rPr>
          <w:rStyle w:val="apple-style-span"/>
          <w:i/>
          <w:szCs w:val="24"/>
        </w:rPr>
        <w:t xml:space="preserve">Return on Equity </w:t>
      </w:r>
      <w:r w:rsidRPr="00F83125">
        <w:rPr>
          <w:rStyle w:val="apple-style-span"/>
          <w:szCs w:val="24"/>
        </w:rPr>
        <w:t xml:space="preserve">merupakan rasio kemampuan perusahaan untuk menghasilkan keuntungan dari pemanfaatan jumlah modal ekuitasnya dalam bentuk presentase. Makin tinggi presentase ROE maka semakin tinggi juga </w:t>
      </w:r>
      <w:r w:rsidRPr="00F83125">
        <w:rPr>
          <w:rStyle w:val="apple-style-span"/>
          <w:i/>
          <w:szCs w:val="24"/>
        </w:rPr>
        <w:t xml:space="preserve">return </w:t>
      </w:r>
      <w:r w:rsidRPr="00F83125">
        <w:rPr>
          <w:rStyle w:val="apple-style-span"/>
          <w:szCs w:val="24"/>
        </w:rPr>
        <w:t>yang diterima oleh investor. ROE yang positif menggambarkan bahwa total modal sendiri, dan modal pemegang saham digunakkan dengan efesien dan baik oleh perusahaan untuk menghasilkan laba.</w:t>
      </w:r>
    </w:p>
    <w:p w:rsidR="00BB5B99" w:rsidRPr="00F83125" w:rsidRDefault="00BB5B99" w:rsidP="00BB5B99">
      <w:pPr>
        <w:pStyle w:val="ListParagraph"/>
        <w:tabs>
          <w:tab w:val="left" w:pos="270"/>
        </w:tabs>
        <w:spacing w:line="480" w:lineRule="auto"/>
        <w:ind w:left="993" w:hanging="142"/>
        <w:rPr>
          <w:rStyle w:val="apple-style-span"/>
          <w:b/>
          <w:szCs w:val="24"/>
        </w:rPr>
      </w:pPr>
      <w:r>
        <w:rPr>
          <w:rStyle w:val="apple-style-span"/>
          <w:i/>
          <w:szCs w:val="24"/>
        </w:rPr>
        <w:tab/>
      </w:r>
      <w:r w:rsidRPr="00F83125">
        <w:rPr>
          <w:rStyle w:val="apple-style-span"/>
          <w:szCs w:val="24"/>
        </w:rPr>
        <w:t xml:space="preserve"> </w:t>
      </w:r>
      <w:r>
        <w:rPr>
          <w:rStyle w:val="apple-style-span"/>
          <w:szCs w:val="24"/>
        </w:rPr>
        <w:tab/>
      </w:r>
      <w:r w:rsidRPr="00F83125">
        <w:rPr>
          <w:rStyle w:val="apple-style-span"/>
          <w:szCs w:val="24"/>
        </w:rPr>
        <w:t xml:space="preserve">Dengan ROE yang positif maka para investor memiliki kepercayaan untuk memberikan sejumlah modal pada perusahaan dengan harapan mendapatkan </w:t>
      </w:r>
      <w:r w:rsidRPr="00F83125">
        <w:rPr>
          <w:rStyle w:val="apple-style-span"/>
          <w:i/>
          <w:szCs w:val="24"/>
        </w:rPr>
        <w:t>return</w:t>
      </w:r>
      <w:r w:rsidRPr="00F83125">
        <w:rPr>
          <w:rStyle w:val="apple-style-span"/>
          <w:szCs w:val="24"/>
        </w:rPr>
        <w:t xml:space="preserve"> dari pertumbuhan perusahaan tersebut. Tinggi rendahnya tingkat </w:t>
      </w:r>
      <w:r w:rsidRPr="00F83125">
        <w:rPr>
          <w:rStyle w:val="apple-style-span"/>
          <w:i/>
          <w:szCs w:val="24"/>
        </w:rPr>
        <w:t xml:space="preserve">return </w:t>
      </w:r>
      <w:r w:rsidRPr="00F83125">
        <w:rPr>
          <w:rStyle w:val="apple-style-span"/>
          <w:szCs w:val="24"/>
        </w:rPr>
        <w:t xml:space="preserve">yang diterima oleh investor </w:t>
      </w:r>
      <w:proofErr w:type="gramStart"/>
      <w:r w:rsidRPr="00F83125">
        <w:rPr>
          <w:rStyle w:val="apple-style-span"/>
          <w:szCs w:val="24"/>
        </w:rPr>
        <w:t>akan</w:t>
      </w:r>
      <w:proofErr w:type="gramEnd"/>
      <w:r w:rsidRPr="00F83125">
        <w:rPr>
          <w:rStyle w:val="apple-style-span"/>
          <w:szCs w:val="24"/>
        </w:rPr>
        <w:t xml:space="preserve"> biasanya mempengaruhi penilaian investor. Semakin tinggi penilaian investor terhadap suatu saham, maka nilai perusahaan </w:t>
      </w:r>
      <w:proofErr w:type="gramStart"/>
      <w:r w:rsidRPr="00F83125">
        <w:rPr>
          <w:rStyle w:val="apple-style-span"/>
          <w:szCs w:val="24"/>
        </w:rPr>
        <w:t>akan</w:t>
      </w:r>
      <w:proofErr w:type="gramEnd"/>
      <w:r w:rsidRPr="00F83125">
        <w:rPr>
          <w:rStyle w:val="apple-style-span"/>
          <w:szCs w:val="24"/>
        </w:rPr>
        <w:t xml:space="preserve"> meningkatkat, dan harga saham tersebut akan semakin tinggi. </w:t>
      </w:r>
    </w:p>
    <w:p w:rsidR="00BB5B99" w:rsidRDefault="00BB5B99" w:rsidP="00BB5B99">
      <w:pPr>
        <w:pStyle w:val="ListParagraph"/>
        <w:spacing w:line="480" w:lineRule="auto"/>
        <w:ind w:left="993" w:firstLine="141"/>
        <w:rPr>
          <w:bCs/>
          <w:szCs w:val="24"/>
          <w:lang w:val="en-ID"/>
        </w:rPr>
      </w:pPr>
      <w:r>
        <w:rPr>
          <w:rStyle w:val="apple-style-span"/>
          <w:szCs w:val="24"/>
        </w:rPr>
        <w:lastRenderedPageBreak/>
        <w:tab/>
        <w:t xml:space="preserve">Hal ini sesuai dengan penelitian </w:t>
      </w:r>
      <w:r w:rsidRPr="00EE4C46">
        <w:rPr>
          <w:rStyle w:val="apple-style-span"/>
          <w:szCs w:val="24"/>
        </w:rPr>
        <w:t xml:space="preserve">yang dilakukan oleh </w:t>
      </w:r>
      <w:r w:rsidRPr="00EE4C46">
        <w:rPr>
          <w:szCs w:val="24"/>
        </w:rPr>
        <w:t xml:space="preserve">Umi, Gatot, dan </w:t>
      </w:r>
      <w:proofErr w:type="gramStart"/>
      <w:r w:rsidRPr="00EE4C46">
        <w:rPr>
          <w:szCs w:val="24"/>
        </w:rPr>
        <w:t>Ria</w:t>
      </w:r>
      <w:proofErr w:type="gramEnd"/>
      <w:r w:rsidRPr="00EE4C46">
        <w:rPr>
          <w:szCs w:val="24"/>
        </w:rPr>
        <w:t xml:space="preserve"> (2012) </w:t>
      </w:r>
      <w:r w:rsidRPr="00EE4C46">
        <w:rPr>
          <w:bCs/>
          <w:szCs w:val="24"/>
          <w:lang w:val="en-ID"/>
        </w:rPr>
        <w:t xml:space="preserve">yang menyatakan bahwa </w:t>
      </w:r>
      <w:r w:rsidRPr="00EE4C46">
        <w:rPr>
          <w:bCs/>
          <w:i/>
          <w:szCs w:val="24"/>
          <w:lang w:val="en-ID"/>
        </w:rPr>
        <w:t xml:space="preserve">Return on Equity </w:t>
      </w:r>
      <w:r w:rsidRPr="00EE4C46">
        <w:rPr>
          <w:bCs/>
          <w:szCs w:val="24"/>
          <w:lang w:val="en-ID"/>
        </w:rPr>
        <w:t>(ROE) berpengaruh positif terhadap nilai perusahaan. Oleh karena</w:t>
      </w:r>
      <w:r w:rsidRPr="00F83125">
        <w:rPr>
          <w:bCs/>
          <w:szCs w:val="24"/>
          <w:lang w:val="en-ID"/>
        </w:rPr>
        <w:t xml:space="preserve"> itu hipotesis yang dapat dibangun adalah:</w:t>
      </w:r>
    </w:p>
    <w:p w:rsidR="00BB5B99" w:rsidRPr="00350A98" w:rsidRDefault="00BB5B99" w:rsidP="00BB5B99">
      <w:pPr>
        <w:spacing w:line="480" w:lineRule="auto"/>
        <w:ind w:left="993" w:hanging="284"/>
        <w:jc w:val="both"/>
        <w:rPr>
          <w:rFonts w:ascii="Times New Roman" w:hAnsi="Times New Roman" w:cs="Times New Roman"/>
          <w:i/>
          <w:sz w:val="24"/>
          <w:szCs w:val="24"/>
        </w:rPr>
      </w:pPr>
      <w:r>
        <w:rPr>
          <w:rFonts w:ascii="Times New Roman" w:hAnsi="Times New Roman" w:cs="Times New Roman"/>
          <w:bCs/>
          <w:sz w:val="24"/>
          <w:szCs w:val="24"/>
          <w:lang w:val="en-ID"/>
        </w:rPr>
        <w:tab/>
        <w:t xml:space="preserve">  </w:t>
      </w:r>
      <w:proofErr w:type="gramStart"/>
      <w:r w:rsidRPr="00E2069E">
        <w:rPr>
          <w:rFonts w:ascii="Times New Roman" w:hAnsi="Times New Roman" w:cs="Times New Roman"/>
          <w:b/>
          <w:bCs/>
          <w:i/>
          <w:sz w:val="24"/>
          <w:szCs w:val="24"/>
          <w:lang w:val="en-ID"/>
        </w:rPr>
        <w:t xml:space="preserve">H2 </w:t>
      </w:r>
      <w:r w:rsidRPr="00E2069E">
        <w:rPr>
          <w:rFonts w:ascii="Times New Roman" w:hAnsi="Times New Roman" w:cs="Times New Roman"/>
          <w:bCs/>
          <w:i/>
          <w:sz w:val="24"/>
          <w:szCs w:val="24"/>
          <w:lang w:val="en-ID"/>
        </w:rPr>
        <w:t>:</w:t>
      </w:r>
      <w:proofErr w:type="gramEnd"/>
      <w:r w:rsidRPr="00E2069E">
        <w:rPr>
          <w:rFonts w:ascii="Times New Roman" w:hAnsi="Times New Roman" w:cs="Times New Roman"/>
          <w:bCs/>
          <w:i/>
          <w:sz w:val="24"/>
          <w:szCs w:val="24"/>
          <w:lang w:val="en-ID"/>
        </w:rPr>
        <w:t xml:space="preserve"> Return on Equity berpengaruh </w:t>
      </w:r>
      <w:r w:rsidRPr="00F96847">
        <w:rPr>
          <w:rFonts w:ascii="Times New Roman" w:hAnsi="Times New Roman" w:cs="Times New Roman"/>
          <w:i/>
          <w:sz w:val="24"/>
          <w:szCs w:val="24"/>
        </w:rPr>
        <w:t xml:space="preserve"> positf terhadap nilai perusahaan</w:t>
      </w:r>
    </w:p>
    <w:p w:rsidR="00BB5B99" w:rsidRPr="00E2069E" w:rsidRDefault="00BB5B99" w:rsidP="00BB5B99">
      <w:pPr>
        <w:pStyle w:val="Heading3"/>
        <w:numPr>
          <w:ilvl w:val="0"/>
          <w:numId w:val="6"/>
        </w:numPr>
      </w:pPr>
      <w:bookmarkStart w:id="14" w:name="_Toc17127974"/>
      <w:r w:rsidRPr="00E2069E">
        <w:t>Pengaruh Debt to Equity Ratio terhadap Nilai Perusahaan</w:t>
      </w:r>
      <w:bookmarkEnd w:id="14"/>
      <w:r w:rsidRPr="00E2069E">
        <w:t xml:space="preserve">  </w:t>
      </w:r>
    </w:p>
    <w:p w:rsidR="00BB5B99" w:rsidRPr="00EE4C46" w:rsidRDefault="00BB5B99" w:rsidP="00BB5B99">
      <w:pPr>
        <w:spacing w:line="480" w:lineRule="auto"/>
        <w:ind w:left="1134" w:firstLine="414"/>
        <w:jc w:val="both"/>
        <w:rPr>
          <w:rStyle w:val="apple-style-span"/>
          <w:rFonts w:ascii="Times New Roman" w:hAnsi="Times New Roman" w:cs="Times New Roman"/>
          <w:sz w:val="24"/>
          <w:szCs w:val="24"/>
        </w:rPr>
      </w:pPr>
      <w:r w:rsidRPr="00F83125">
        <w:rPr>
          <w:rStyle w:val="apple-style-span"/>
          <w:rFonts w:ascii="Times New Roman" w:hAnsi="Times New Roman" w:cs="Times New Roman"/>
          <w:i/>
          <w:sz w:val="24"/>
          <w:szCs w:val="24"/>
        </w:rPr>
        <w:t xml:space="preserve">Debt to Equity Ratio </w:t>
      </w:r>
      <w:r w:rsidRPr="00F83125">
        <w:rPr>
          <w:rStyle w:val="apple-style-span"/>
          <w:rFonts w:ascii="Times New Roman" w:hAnsi="Times New Roman" w:cs="Times New Roman"/>
          <w:sz w:val="24"/>
          <w:szCs w:val="24"/>
        </w:rPr>
        <w:t xml:space="preserve">menunjukkan perbandingan jumlah hutang jangka panjang dengan modal sendiri. Perusahaan yang menggunakan hutang dalam menjalankan operasinya selain memperoleh penambahan modal, juga akan mendapatkan penghematan pajak karena pajak dihitung dari laba operasi setelah dikurangi bunga hutang, sehingga laba bersih yang menjadi hak pemegang saham akan menjadi lebih besar dibandingkan dengan perusahaan yang tidak menggunakan hutang. Dengan demikian, nilai perusahaan pun juga menjadi lebih besar. Semakin besar DER, nilai </w:t>
      </w:r>
      <w:r w:rsidRPr="00EE4C46">
        <w:rPr>
          <w:rStyle w:val="apple-style-span"/>
          <w:rFonts w:ascii="Times New Roman" w:hAnsi="Times New Roman" w:cs="Times New Roman"/>
          <w:sz w:val="24"/>
          <w:szCs w:val="24"/>
        </w:rPr>
        <w:t xml:space="preserve">perusahaan juga </w:t>
      </w:r>
      <w:proofErr w:type="gramStart"/>
      <w:r w:rsidRPr="00EE4C46">
        <w:rPr>
          <w:rStyle w:val="apple-style-span"/>
          <w:rFonts w:ascii="Times New Roman" w:hAnsi="Times New Roman" w:cs="Times New Roman"/>
          <w:sz w:val="24"/>
          <w:szCs w:val="24"/>
        </w:rPr>
        <w:t>akan</w:t>
      </w:r>
      <w:proofErr w:type="gramEnd"/>
      <w:r w:rsidRPr="00EE4C46">
        <w:rPr>
          <w:rStyle w:val="apple-style-span"/>
          <w:rFonts w:ascii="Times New Roman" w:hAnsi="Times New Roman" w:cs="Times New Roman"/>
          <w:sz w:val="24"/>
          <w:szCs w:val="24"/>
        </w:rPr>
        <w:t xml:space="preserve"> semakin meningkat. </w:t>
      </w:r>
    </w:p>
    <w:p w:rsidR="00BB5B99" w:rsidRPr="00227D63" w:rsidRDefault="00BB5B99" w:rsidP="00BB5B99">
      <w:pPr>
        <w:pStyle w:val="ListParagraph"/>
        <w:spacing w:line="480" w:lineRule="auto"/>
        <w:ind w:left="1134" w:firstLine="426"/>
        <w:rPr>
          <w:rStyle w:val="apple-style-span"/>
          <w:szCs w:val="24"/>
          <w:lang w:val="id-ID"/>
        </w:rPr>
      </w:pPr>
      <w:r w:rsidRPr="00EE4C46">
        <w:rPr>
          <w:szCs w:val="24"/>
        </w:rPr>
        <w:t>B</w:t>
      </w:r>
      <w:r w:rsidRPr="00EE4C46">
        <w:rPr>
          <w:szCs w:val="24"/>
          <w:lang w:val="id-ID"/>
        </w:rPr>
        <w:t>hekti Fitri Prasetyorini (2013), Titin Herawati (2013), Azhari Hidayat (2013), Amanda Wongso (2013) menyatakan</w:t>
      </w:r>
      <w:r w:rsidRPr="002E6BAD">
        <w:rPr>
          <w:szCs w:val="24"/>
          <w:lang w:val="id-ID"/>
        </w:rPr>
        <w:t xml:space="preserve"> bahwa kebijakan hutang berpengaruh positif terhadap nilai perusahaan. </w:t>
      </w:r>
      <w:r w:rsidRPr="00227D63">
        <w:rPr>
          <w:szCs w:val="24"/>
          <w:lang w:val="en-ID"/>
        </w:rPr>
        <w:t xml:space="preserve">Oleh karena itu hipotesis yang diajukan oleh penulis </w:t>
      </w:r>
      <w:proofErr w:type="gramStart"/>
      <w:r w:rsidRPr="00227D63">
        <w:rPr>
          <w:szCs w:val="24"/>
          <w:lang w:val="en-ID"/>
        </w:rPr>
        <w:t>adalah :</w:t>
      </w:r>
      <w:proofErr w:type="gramEnd"/>
    </w:p>
    <w:p w:rsidR="00BB5B99" w:rsidRDefault="00BB5B99" w:rsidP="00BB5B99">
      <w:pPr>
        <w:spacing w:before="240" w:line="480" w:lineRule="auto"/>
        <w:ind w:left="1134" w:firstLine="142"/>
        <w:jc w:val="both"/>
        <w:rPr>
          <w:rFonts w:ascii="Times New Roman" w:hAnsi="Times New Roman" w:cs="Times New Roman"/>
          <w:i/>
          <w:sz w:val="24"/>
          <w:szCs w:val="24"/>
        </w:rPr>
      </w:pPr>
      <w:proofErr w:type="gramStart"/>
      <w:r w:rsidRPr="00E2069E">
        <w:rPr>
          <w:rStyle w:val="apple-style-span"/>
          <w:rFonts w:ascii="Times New Roman" w:hAnsi="Times New Roman" w:cs="Times New Roman"/>
          <w:b/>
          <w:i/>
          <w:sz w:val="24"/>
          <w:szCs w:val="24"/>
        </w:rPr>
        <w:t>H3</w:t>
      </w:r>
      <w:r w:rsidRPr="00F83125">
        <w:rPr>
          <w:rStyle w:val="apple-style-span"/>
          <w:rFonts w:ascii="Times New Roman" w:hAnsi="Times New Roman" w:cs="Times New Roman"/>
          <w:i/>
          <w:sz w:val="24"/>
          <w:szCs w:val="24"/>
        </w:rPr>
        <w:t xml:space="preserve"> :</w:t>
      </w:r>
      <w:proofErr w:type="gramEnd"/>
      <w:r w:rsidRPr="00F83125">
        <w:rPr>
          <w:rStyle w:val="apple-style-span"/>
          <w:rFonts w:ascii="Times New Roman" w:hAnsi="Times New Roman" w:cs="Times New Roman"/>
          <w:i/>
          <w:sz w:val="24"/>
          <w:szCs w:val="24"/>
        </w:rPr>
        <w:t xml:space="preserve"> </w:t>
      </w:r>
      <w:r>
        <w:rPr>
          <w:rFonts w:ascii="Times New Roman" w:hAnsi="Times New Roman" w:cs="Times New Roman"/>
          <w:i/>
          <w:sz w:val="24"/>
          <w:szCs w:val="24"/>
        </w:rPr>
        <w:t>Debt to Equity Ratio</w:t>
      </w:r>
      <w:r w:rsidRPr="00F96847">
        <w:rPr>
          <w:rFonts w:ascii="Times New Roman" w:hAnsi="Times New Roman" w:cs="Times New Roman"/>
          <w:i/>
          <w:sz w:val="24"/>
          <w:szCs w:val="24"/>
        </w:rPr>
        <w:t xml:space="preserve"> berpengaruh p</w:t>
      </w:r>
      <w:r>
        <w:rPr>
          <w:rFonts w:ascii="Times New Roman" w:hAnsi="Times New Roman" w:cs="Times New Roman"/>
          <w:i/>
          <w:sz w:val="24"/>
          <w:szCs w:val="24"/>
        </w:rPr>
        <w:t>ositif terhadap nilai perusahaan</w:t>
      </w:r>
    </w:p>
    <w:p w:rsidR="00BB5B99" w:rsidRDefault="00BB5B99" w:rsidP="00BB5B99">
      <w:pPr>
        <w:pStyle w:val="ListParagraph"/>
        <w:spacing w:line="480" w:lineRule="auto"/>
        <w:ind w:left="1134" w:firstLine="426"/>
        <w:rPr>
          <w:lang w:val="id-ID"/>
        </w:rPr>
      </w:pPr>
      <w:r w:rsidRPr="000B3CAF">
        <w:rPr>
          <w:rStyle w:val="apple-style-span"/>
          <w:szCs w:val="24"/>
        </w:rPr>
        <w:t xml:space="preserve">Berdasarkan hipotesis </w:t>
      </w:r>
      <w:r>
        <w:rPr>
          <w:rStyle w:val="apple-style-span"/>
          <w:szCs w:val="24"/>
        </w:rPr>
        <w:t xml:space="preserve">yang di ajukan </w:t>
      </w:r>
      <w:r w:rsidRPr="000B3CAF">
        <w:rPr>
          <w:rStyle w:val="apple-style-span"/>
          <w:szCs w:val="24"/>
        </w:rPr>
        <w:t>peneliti</w:t>
      </w:r>
      <w:r>
        <w:rPr>
          <w:rStyle w:val="apple-style-span"/>
          <w:b/>
          <w:i/>
          <w:szCs w:val="24"/>
        </w:rPr>
        <w:t xml:space="preserve"> </w:t>
      </w:r>
      <w:r w:rsidRPr="000B635B">
        <w:rPr>
          <w:lang w:val="id-ID"/>
        </w:rPr>
        <w:t xml:space="preserve">maka dapat digambarkan dalam kerangka sebagai </w:t>
      </w:r>
      <w:proofErr w:type="gramStart"/>
      <w:r w:rsidRPr="000B635B">
        <w:rPr>
          <w:lang w:val="id-ID"/>
        </w:rPr>
        <w:t>berikut :</w:t>
      </w:r>
      <w:proofErr w:type="gramEnd"/>
    </w:p>
    <w:p w:rsidR="00BB5B99" w:rsidRPr="007E6AD9" w:rsidRDefault="00BB5B99" w:rsidP="00BB5B99">
      <w:pPr>
        <w:pStyle w:val="ListParagraph"/>
        <w:spacing w:line="480" w:lineRule="auto"/>
        <w:ind w:left="1134" w:firstLine="426"/>
        <w:rPr>
          <w:lang w:val="id-ID"/>
        </w:rPr>
      </w:pPr>
    </w:p>
    <w:p w:rsidR="00BB5B99" w:rsidRDefault="00BB5B99" w:rsidP="00BB5B99">
      <w:pPr>
        <w:spacing w:before="24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Gambar 2.1</w:t>
      </w:r>
      <w:r>
        <w:rPr>
          <w:rFonts w:ascii="Times New Roman" w:hAnsi="Times New Roman" w:cs="Times New Roman"/>
          <w:b/>
          <w:sz w:val="24"/>
          <w:szCs w:val="24"/>
        </w:rPr>
        <w:tab/>
      </w:r>
    </w:p>
    <w:p w:rsidR="00BB5B99" w:rsidRPr="007E50A3" w:rsidRDefault="00BB5B99" w:rsidP="00BB5B99">
      <w:pPr>
        <w:spacing w:before="240" w:line="480" w:lineRule="auto"/>
        <w:ind w:firstLine="720"/>
        <w:jc w:val="center"/>
        <w:rPr>
          <w:rFonts w:ascii="Times New Roman" w:hAnsi="Times New Roman" w:cs="Times New Roman"/>
          <w:b/>
          <w:sz w:val="24"/>
          <w:szCs w:val="24"/>
        </w:rPr>
      </w:pPr>
      <w:r w:rsidRPr="00F96847">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C96C595" wp14:editId="3F26F1EB">
                <wp:simplePos x="0" y="0"/>
                <wp:positionH relativeFrom="column">
                  <wp:posOffset>862965</wp:posOffset>
                </wp:positionH>
                <wp:positionV relativeFrom="paragraph">
                  <wp:posOffset>353060</wp:posOffset>
                </wp:positionV>
                <wp:extent cx="1476375" cy="676275"/>
                <wp:effectExtent l="0" t="0" r="28575" b="28575"/>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76275"/>
                        </a:xfrm>
                        <a:prstGeom prst="ellipse">
                          <a:avLst/>
                        </a:prstGeom>
                        <a:solidFill>
                          <a:srgbClr val="FFFFFF"/>
                        </a:solidFill>
                        <a:ln w="9525">
                          <a:solidFill>
                            <a:srgbClr val="000000"/>
                          </a:solidFill>
                          <a:round/>
                          <a:headEnd/>
                          <a:tailEnd/>
                        </a:ln>
                      </wps:spPr>
                      <wps:txbx>
                        <w:txbxContent>
                          <w:p w:rsidR="00BB5B99" w:rsidRPr="00A75AD5" w:rsidRDefault="00BB5B99" w:rsidP="00BB5B99">
                            <w:pPr>
                              <w:jc w:val="center"/>
                              <w:rPr>
                                <w:sz w:val="24"/>
                                <w:szCs w:val="24"/>
                              </w:rPr>
                            </w:pPr>
                            <w:r>
                              <w:rPr>
                                <w:sz w:val="24"/>
                                <w:szCs w:val="24"/>
                              </w:rPr>
                              <w:t>CR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96C595" id="Oval 34" o:spid="_x0000_s1026" style="position:absolute;left:0;text-align:left;margin-left:67.95pt;margin-top:27.8pt;width:116.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">
                <v:textbox>
                  <w:txbxContent>
                    <w:p w:rsidR="00BB5B99" w:rsidRPr="00A75AD5" w:rsidRDefault="00BB5B99" w:rsidP="00BB5B99">
                      <w:pPr>
                        <w:jc w:val="center"/>
                        <w:rPr>
                          <w:sz w:val="24"/>
                          <w:szCs w:val="24"/>
                        </w:rPr>
                      </w:pPr>
                      <w:r>
                        <w:rPr>
                          <w:sz w:val="24"/>
                          <w:szCs w:val="24"/>
                        </w:rPr>
                        <w:t>CR</w:t>
                      </w:r>
                    </w:p>
                  </w:txbxContent>
                </v:textbox>
              </v:oval>
            </w:pict>
          </mc:Fallback>
        </mc:AlternateContent>
      </w:r>
      <w:r w:rsidRPr="00F96847">
        <w:rPr>
          <w:rFonts w:ascii="Times New Roman" w:hAnsi="Times New Roman" w:cs="Times New Roman"/>
          <w:b/>
          <w:sz w:val="24"/>
          <w:szCs w:val="24"/>
        </w:rPr>
        <w:t>Model Kerangka Pemikiran</w:t>
      </w:r>
    </w:p>
    <w:p w:rsidR="00BB5B99" w:rsidRPr="00F96847" w:rsidRDefault="00BB5B99" w:rsidP="00BB5B99">
      <w:pPr>
        <w:tabs>
          <w:tab w:val="center" w:pos="4934"/>
        </w:tabs>
        <w:spacing w:before="240"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6432" behindDoc="1" locked="0" layoutInCell="1" allowOverlap="1" wp14:anchorId="541BA9E6" wp14:editId="4451BB1D">
                <wp:simplePos x="0" y="0"/>
                <wp:positionH relativeFrom="column">
                  <wp:posOffset>2806065</wp:posOffset>
                </wp:positionH>
                <wp:positionV relativeFrom="paragraph">
                  <wp:posOffset>215900</wp:posOffset>
                </wp:positionV>
                <wp:extent cx="352425" cy="2667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524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5B99" w:rsidRDefault="00BB5B99" w:rsidP="00BB5B9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BA9E6" id="_x0000_t202" coordsize="21600,21600" o:spt="202" path="m,l,21600r21600,l21600,xe">
                <v:stroke joinstyle="miter"/>
                <v:path gradientshapeok="t" o:connecttype="rect"/>
              </v:shapetype>
              <v:shape id="Text Box 3" o:spid="_x0000_s1027" type="#_x0000_t202" style="position:absolute;left:0;text-align:left;margin-left:220.95pt;margin-top:17pt;width:27.75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" fillcolor="white [3201]" stroked="f" strokeweight=".5pt">
                <v:textbox>
                  <w:txbxContent>
                    <w:p w:rsidR="00BB5B99" w:rsidRDefault="00BB5B99" w:rsidP="00BB5B99">
                      <w:r>
                        <w:t>(+)</w:t>
                      </w:r>
                    </w:p>
                  </w:txbxContent>
                </v:textbox>
              </v:shape>
            </w:pict>
          </mc:Fallback>
        </mc:AlternateContent>
      </w:r>
      <w:r w:rsidRPr="00F96847">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0E842A38" wp14:editId="7F546248">
                <wp:simplePos x="0" y="0"/>
                <wp:positionH relativeFrom="column">
                  <wp:posOffset>2338070</wp:posOffset>
                </wp:positionH>
                <wp:positionV relativeFrom="paragraph">
                  <wp:posOffset>236220</wp:posOffset>
                </wp:positionV>
                <wp:extent cx="1647825" cy="752475"/>
                <wp:effectExtent l="0" t="0" r="66675" b="6667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F2E7B0" id="_x0000_t32" coordsize="21600,21600" o:spt="32" o:oned="t" path="m,l21600,21600e" filled="f">
                <v:path arrowok="t" fillok="f" o:connecttype="none"/>
                <o:lock v:ext="edit" shapetype="t"/>
              </v:shapetype>
              <v:shape id="Straight Arrow Connector 30" o:spid="_x0000_s1026" type="#_x0000_t32" style="position:absolute;margin-left:184.1pt;margin-top:18.6pt;width:129.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">
                <v:stroke endarrow="block"/>
              </v:shape>
            </w:pict>
          </mc:Fallback>
        </mc:AlternateContent>
      </w:r>
      <w:r>
        <w:rPr>
          <w:rFonts w:ascii="Times New Roman" w:hAnsi="Times New Roman" w:cs="Times New Roman"/>
          <w:b/>
          <w:sz w:val="24"/>
          <w:szCs w:val="24"/>
        </w:rPr>
        <w:tab/>
      </w:r>
    </w:p>
    <w:p w:rsidR="00BB5B99" w:rsidRPr="00F96847" w:rsidRDefault="00BB5B99" w:rsidP="00BB5B99">
      <w:pPr>
        <w:pStyle w:val="ListParagraph"/>
        <w:spacing w:before="240" w:line="480" w:lineRule="auto"/>
        <w:ind w:left="1440"/>
        <w:rPr>
          <w:b/>
          <w:szCs w:val="24"/>
        </w:rPr>
      </w:pPr>
      <w:r w:rsidRPr="00F96847">
        <w:rPr>
          <w:b/>
          <w:noProof/>
          <w:szCs w:val="24"/>
        </w:rPr>
        <mc:AlternateContent>
          <mc:Choice Requires="wps">
            <w:drawing>
              <wp:anchor distT="0" distB="0" distL="114300" distR="114300" simplePos="0" relativeHeight="251665408" behindDoc="0" locked="0" layoutInCell="1" allowOverlap="1" wp14:anchorId="634B7058" wp14:editId="6021DA7A">
                <wp:simplePos x="0" y="0"/>
                <wp:positionH relativeFrom="column">
                  <wp:posOffset>3987165</wp:posOffset>
                </wp:positionH>
                <wp:positionV relativeFrom="paragraph">
                  <wp:posOffset>109220</wp:posOffset>
                </wp:positionV>
                <wp:extent cx="1504950" cy="771525"/>
                <wp:effectExtent l="0" t="0" r="19050" b="28575"/>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71525"/>
                        </a:xfrm>
                        <a:prstGeom prst="ellipse">
                          <a:avLst/>
                        </a:prstGeom>
                        <a:solidFill>
                          <a:srgbClr val="FFFFFF"/>
                        </a:solidFill>
                        <a:ln w="9525">
                          <a:solidFill>
                            <a:srgbClr val="000000"/>
                          </a:solidFill>
                          <a:round/>
                          <a:headEnd/>
                          <a:tailEnd/>
                        </a:ln>
                      </wps:spPr>
                      <wps:txbx>
                        <w:txbxContent>
                          <w:p w:rsidR="00BB5B99" w:rsidRPr="000B3CAF" w:rsidRDefault="00BB5B99" w:rsidP="00BB5B99">
                            <w:pPr>
                              <w:jc w:val="center"/>
                              <w:rPr>
                                <w:sz w:val="20"/>
                                <w:szCs w:val="20"/>
                              </w:rPr>
                            </w:pPr>
                            <w:r w:rsidRPr="000B3CAF">
                              <w:rPr>
                                <w:sz w:val="20"/>
                                <w:szCs w:val="20"/>
                              </w:rPr>
                              <w:t>Nilai Perusahaan</w:t>
                            </w:r>
                          </w:p>
                          <w:p w:rsidR="00BB5B99" w:rsidRPr="000B3CAF" w:rsidRDefault="00BB5B99" w:rsidP="00BB5B99">
                            <w:pPr>
                              <w:jc w:val="center"/>
                              <w:rPr>
                                <w:sz w:val="20"/>
                                <w:szCs w:val="20"/>
                              </w:rPr>
                            </w:pPr>
                            <w:r w:rsidRPr="000B3CAF">
                              <w:rPr>
                                <w:sz w:val="20"/>
                                <w:szCs w:val="20"/>
                              </w:rPr>
                              <w:t>(PBV)</w:t>
                            </w:r>
                          </w:p>
                          <w:p w:rsidR="00BB5B99" w:rsidRDefault="00BB5B99" w:rsidP="00BB5B9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4B7058" id="Oval 26" o:spid="_x0000_s1028" style="position:absolute;left:0;text-align:left;margin-left:313.95pt;margin-top:8.6pt;width:118.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">
                <v:textbox>
                  <w:txbxContent>
                    <w:p w:rsidR="00BB5B99" w:rsidRPr="000B3CAF" w:rsidRDefault="00BB5B99" w:rsidP="00BB5B99">
                      <w:pPr>
                        <w:jc w:val="center"/>
                        <w:rPr>
                          <w:sz w:val="20"/>
                          <w:szCs w:val="20"/>
                        </w:rPr>
                      </w:pPr>
                      <w:r w:rsidRPr="000B3CAF">
                        <w:rPr>
                          <w:sz w:val="20"/>
                          <w:szCs w:val="20"/>
                        </w:rPr>
                        <w:t>Nilai Perusahaan</w:t>
                      </w:r>
                    </w:p>
                    <w:p w:rsidR="00BB5B99" w:rsidRPr="000B3CAF" w:rsidRDefault="00BB5B99" w:rsidP="00BB5B99">
                      <w:pPr>
                        <w:jc w:val="center"/>
                        <w:rPr>
                          <w:sz w:val="20"/>
                          <w:szCs w:val="20"/>
                        </w:rPr>
                      </w:pPr>
                      <w:r w:rsidRPr="000B3CAF">
                        <w:rPr>
                          <w:sz w:val="20"/>
                          <w:szCs w:val="20"/>
                        </w:rPr>
                        <w:t>(PBV)</w:t>
                      </w:r>
                    </w:p>
                    <w:p w:rsidR="00BB5B99" w:rsidRDefault="00BB5B99" w:rsidP="00BB5B99">
                      <w:pPr>
                        <w:jc w:val="center"/>
                      </w:pPr>
                    </w:p>
                  </w:txbxContent>
                </v:textbox>
              </v:oval>
            </w:pict>
          </mc:Fallback>
        </mc:AlternateContent>
      </w:r>
      <w:r>
        <w:rPr>
          <w:b/>
          <w:noProof/>
          <w:szCs w:val="24"/>
        </w:rPr>
        <mc:AlternateContent>
          <mc:Choice Requires="wps">
            <w:drawing>
              <wp:anchor distT="0" distB="0" distL="114300" distR="114300" simplePos="0" relativeHeight="251667456" behindDoc="1" locked="0" layoutInCell="1" allowOverlap="1" wp14:anchorId="0DC7537D" wp14:editId="32DA9BBB">
                <wp:simplePos x="0" y="0"/>
                <wp:positionH relativeFrom="column">
                  <wp:posOffset>2806065</wp:posOffset>
                </wp:positionH>
                <wp:positionV relativeFrom="paragraph">
                  <wp:posOffset>332105</wp:posOffset>
                </wp:positionV>
                <wp:extent cx="352425" cy="2667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3524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5B99" w:rsidRDefault="00BB5B99" w:rsidP="00BB5B9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7537D" id="Text Box 4" o:spid="_x0000_s1029" type="#_x0000_t202" style="position:absolute;left:0;text-align:left;margin-left:220.95pt;margin-top:26.15pt;width:27.7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" fillcolor="white [3201]" stroked="f" strokeweight=".5pt">
                <v:textbox>
                  <w:txbxContent>
                    <w:p w:rsidR="00BB5B99" w:rsidRDefault="00BB5B99" w:rsidP="00BB5B99">
                      <w:r>
                        <w:t>(+)</w:t>
                      </w:r>
                    </w:p>
                  </w:txbxContent>
                </v:textbox>
              </v:shape>
            </w:pict>
          </mc:Fallback>
        </mc:AlternateContent>
      </w:r>
      <w:r w:rsidRPr="00F96847">
        <w:rPr>
          <w:b/>
          <w:noProof/>
          <w:szCs w:val="24"/>
        </w:rPr>
        <mc:AlternateContent>
          <mc:Choice Requires="wps">
            <w:drawing>
              <wp:anchor distT="0" distB="0" distL="114300" distR="114300" simplePos="0" relativeHeight="251660288" behindDoc="0" locked="0" layoutInCell="1" allowOverlap="1" wp14:anchorId="07952D0E" wp14:editId="00EE1695">
                <wp:simplePos x="0" y="0"/>
                <wp:positionH relativeFrom="column">
                  <wp:posOffset>1004570</wp:posOffset>
                </wp:positionH>
                <wp:positionV relativeFrom="paragraph">
                  <wp:posOffset>209550</wp:posOffset>
                </wp:positionV>
                <wp:extent cx="1498600" cy="733425"/>
                <wp:effectExtent l="0" t="0" r="25400" b="28575"/>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733425"/>
                        </a:xfrm>
                        <a:prstGeom prst="ellipse">
                          <a:avLst/>
                        </a:prstGeom>
                        <a:solidFill>
                          <a:srgbClr val="FFFFFF"/>
                        </a:solidFill>
                        <a:ln w="9525">
                          <a:solidFill>
                            <a:srgbClr val="000000"/>
                          </a:solidFill>
                          <a:round/>
                          <a:headEnd/>
                          <a:tailEnd/>
                        </a:ln>
                      </wps:spPr>
                      <wps:txbx>
                        <w:txbxContent>
                          <w:p w:rsidR="00BB5B99" w:rsidRPr="00A75AD5" w:rsidRDefault="00BB5B99" w:rsidP="00BB5B99">
                            <w:pPr>
                              <w:jc w:val="center"/>
                            </w:pPr>
                            <w:r>
                              <w:t>ROE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952D0E" id="Oval 22" o:spid="_x0000_s1030" style="position:absolute;left:0;text-align:left;margin-left:79.1pt;margin-top:16.5pt;width:118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">
                <v:textbox>
                  <w:txbxContent>
                    <w:p w:rsidR="00BB5B99" w:rsidRPr="00A75AD5" w:rsidRDefault="00BB5B99" w:rsidP="00BB5B99">
                      <w:pPr>
                        <w:jc w:val="center"/>
                      </w:pPr>
                      <w:r>
                        <w:t>ROE</w:t>
                      </w:r>
                    </w:p>
                  </w:txbxContent>
                </v:textbox>
              </v:oval>
            </w:pict>
          </mc:Fallback>
        </mc:AlternateContent>
      </w:r>
    </w:p>
    <w:p w:rsidR="00BB5B99" w:rsidRPr="00F96847" w:rsidRDefault="00BB5B99" w:rsidP="00BB5B99">
      <w:pPr>
        <w:spacing w:line="48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8480" behindDoc="1" locked="0" layoutInCell="1" allowOverlap="1" wp14:anchorId="48E4F0D9" wp14:editId="11F8A0CF">
                <wp:simplePos x="0" y="0"/>
                <wp:positionH relativeFrom="column">
                  <wp:posOffset>2815590</wp:posOffset>
                </wp:positionH>
                <wp:positionV relativeFrom="paragraph">
                  <wp:posOffset>432435</wp:posOffset>
                </wp:positionV>
                <wp:extent cx="352425" cy="2476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524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5B99" w:rsidRDefault="00BB5B99" w:rsidP="00BB5B9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4F0D9" id="Text Box 5" o:spid="_x0000_s1031" type="#_x0000_t202" style="position:absolute;left:0;text-align:left;margin-left:221.7pt;margin-top:34.05pt;width:27.75pt;height:1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" fillcolor="white [3201]" stroked="f" strokeweight=".5pt">
                <v:textbox>
                  <w:txbxContent>
                    <w:p w:rsidR="00BB5B99" w:rsidRDefault="00BB5B99" w:rsidP="00BB5B99">
                      <w:r>
                        <w:t>(+)</w:t>
                      </w:r>
                    </w:p>
                  </w:txbxContent>
                </v:textbox>
              </v:shape>
            </w:pict>
          </mc:Fallback>
        </mc:AlternateContent>
      </w:r>
      <w:r w:rsidRPr="00F96847">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0A3DDA54" wp14:editId="01ED73AE">
                <wp:simplePos x="0" y="0"/>
                <wp:positionH relativeFrom="column">
                  <wp:posOffset>2503170</wp:posOffset>
                </wp:positionH>
                <wp:positionV relativeFrom="paragraph">
                  <wp:posOffset>2540</wp:posOffset>
                </wp:positionV>
                <wp:extent cx="1480820" cy="45719"/>
                <wp:effectExtent l="0" t="76200" r="5080" b="5016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082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226DC" id="Straight Arrow Connector 25" o:spid="_x0000_s1026" type="#_x0000_t32" style="position:absolute;margin-left:197.1pt;margin-top:.2pt;width:116.6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">
                <v:stroke endarrow="block"/>
              </v:shape>
            </w:pict>
          </mc:Fallback>
        </mc:AlternateContent>
      </w:r>
      <w:r w:rsidRPr="00F96847">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0D7B7F4E" wp14:editId="55CF8371">
                <wp:simplePos x="0" y="0"/>
                <wp:positionH relativeFrom="column">
                  <wp:posOffset>2418714</wp:posOffset>
                </wp:positionH>
                <wp:positionV relativeFrom="paragraph">
                  <wp:posOffset>43180</wp:posOffset>
                </wp:positionV>
                <wp:extent cx="1565275" cy="1038225"/>
                <wp:effectExtent l="0" t="38100" r="53975" b="2857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5275" cy="1038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7396F" id="Straight Arrow Connector 20" o:spid="_x0000_s1026" type="#_x0000_t32" style="position:absolute;margin-left:190.45pt;margin-top:3.4pt;width:123.25pt;height:81.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">
                <v:stroke endarrow="block"/>
              </v:shape>
            </w:pict>
          </mc:Fallback>
        </mc:AlternateContent>
      </w:r>
    </w:p>
    <w:p w:rsidR="00BB5B99" w:rsidRPr="00F96847" w:rsidRDefault="00BB5B99" w:rsidP="00BB5B99">
      <w:pPr>
        <w:spacing w:line="480" w:lineRule="auto"/>
        <w:jc w:val="both"/>
        <w:rPr>
          <w:rFonts w:ascii="Times New Roman" w:hAnsi="Times New Roman" w:cs="Times New Roman"/>
          <w:sz w:val="24"/>
          <w:szCs w:val="24"/>
        </w:rPr>
      </w:pPr>
      <w:r w:rsidRPr="00F96847">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14F2680F" wp14:editId="328ED168">
                <wp:simplePos x="0" y="0"/>
                <wp:positionH relativeFrom="column">
                  <wp:posOffset>996315</wp:posOffset>
                </wp:positionH>
                <wp:positionV relativeFrom="paragraph">
                  <wp:posOffset>365125</wp:posOffset>
                </wp:positionV>
                <wp:extent cx="1419225" cy="657225"/>
                <wp:effectExtent l="0" t="0" r="28575" b="2857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657225"/>
                        </a:xfrm>
                        <a:prstGeom prst="ellipse">
                          <a:avLst/>
                        </a:prstGeom>
                        <a:solidFill>
                          <a:srgbClr val="FFFFFF"/>
                        </a:solidFill>
                        <a:ln w="9525">
                          <a:solidFill>
                            <a:srgbClr val="000000"/>
                          </a:solidFill>
                          <a:round/>
                          <a:headEnd/>
                          <a:tailEnd/>
                        </a:ln>
                      </wps:spPr>
                      <wps:txbx>
                        <w:txbxContent>
                          <w:p w:rsidR="00BB5B99" w:rsidRPr="00A75AD5" w:rsidRDefault="00BB5B99" w:rsidP="00BB5B99">
                            <w:pPr>
                              <w:jc w:val="center"/>
                            </w:pPr>
                            <w:r>
                              <w:t>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F2680F" id="Oval 19" o:spid="_x0000_s1032" style="position:absolute;left:0;text-align:left;margin-left:78.45pt;margin-top:28.75pt;width:111.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">
                <v:textbox>
                  <w:txbxContent>
                    <w:p w:rsidR="00BB5B99" w:rsidRPr="00A75AD5" w:rsidRDefault="00BB5B99" w:rsidP="00BB5B99">
                      <w:pPr>
                        <w:jc w:val="center"/>
                      </w:pPr>
                      <w:r>
                        <w:t>DER</w:t>
                      </w:r>
                    </w:p>
                  </w:txbxContent>
                </v:textbox>
              </v:oval>
            </w:pict>
          </mc:Fallback>
        </mc:AlternateContent>
      </w:r>
    </w:p>
    <w:p w:rsidR="00BB5B99" w:rsidRPr="00F96847" w:rsidRDefault="00BB5B99" w:rsidP="00BB5B99">
      <w:pPr>
        <w:tabs>
          <w:tab w:val="left" w:pos="5625"/>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BB5B99" w:rsidRDefault="00BB5B99" w:rsidP="00BB5B99">
      <w:pPr>
        <w:spacing w:line="240" w:lineRule="auto"/>
        <w:jc w:val="both"/>
        <w:rPr>
          <w:rFonts w:ascii="Times New Roman" w:hAnsi="Times New Roman" w:cs="Times New Roman"/>
          <w:sz w:val="24"/>
          <w:szCs w:val="24"/>
        </w:rPr>
      </w:pPr>
    </w:p>
    <w:p w:rsidR="00BB5B99" w:rsidRPr="00F96847" w:rsidRDefault="00BB5B99" w:rsidP="00BB5B99">
      <w:pPr>
        <w:spacing w:line="240" w:lineRule="auto"/>
        <w:ind w:left="1440"/>
        <w:jc w:val="both"/>
        <w:rPr>
          <w:rFonts w:ascii="Times New Roman" w:hAnsi="Times New Roman" w:cs="Times New Roman"/>
          <w:sz w:val="24"/>
          <w:szCs w:val="24"/>
        </w:rPr>
      </w:pPr>
      <w:r w:rsidRPr="00F96847">
        <w:rPr>
          <w:rFonts w:ascii="Times New Roman" w:hAnsi="Times New Roman" w:cs="Times New Roman"/>
          <w:sz w:val="24"/>
          <w:szCs w:val="24"/>
        </w:rPr>
        <w:t xml:space="preserve">PBV </w:t>
      </w:r>
      <w:r w:rsidRPr="00F96847">
        <w:rPr>
          <w:rFonts w:ascii="Times New Roman" w:hAnsi="Times New Roman" w:cs="Times New Roman"/>
          <w:sz w:val="24"/>
          <w:szCs w:val="24"/>
        </w:rPr>
        <w:tab/>
        <w:t xml:space="preserve"> = </w:t>
      </w:r>
      <w:r w:rsidRPr="00F96847">
        <w:rPr>
          <w:rFonts w:ascii="Times New Roman" w:hAnsi="Times New Roman" w:cs="Times New Roman"/>
          <w:sz w:val="24"/>
          <w:szCs w:val="24"/>
        </w:rPr>
        <w:tab/>
      </w:r>
      <w:r w:rsidRPr="003B1A24">
        <w:rPr>
          <w:rFonts w:ascii="Times New Roman" w:hAnsi="Times New Roman" w:cs="Times New Roman"/>
          <w:i/>
          <w:sz w:val="24"/>
          <w:szCs w:val="24"/>
        </w:rPr>
        <w:t>Price to Book Value</w:t>
      </w:r>
      <w:r w:rsidRPr="00F96847">
        <w:rPr>
          <w:rFonts w:ascii="Times New Roman" w:hAnsi="Times New Roman" w:cs="Times New Roman"/>
          <w:sz w:val="24"/>
          <w:szCs w:val="24"/>
        </w:rPr>
        <w:t xml:space="preserve"> </w:t>
      </w:r>
    </w:p>
    <w:p w:rsidR="00BB5B99" w:rsidRPr="00F96847" w:rsidRDefault="00BB5B99" w:rsidP="00BB5B99">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CR</w:t>
      </w:r>
      <w:r w:rsidRPr="00F96847">
        <w:rPr>
          <w:rFonts w:ascii="Times New Roman" w:hAnsi="Times New Roman" w:cs="Times New Roman"/>
          <w:sz w:val="24"/>
          <w:szCs w:val="24"/>
        </w:rPr>
        <w:tab/>
        <w:t xml:space="preserve"> =</w:t>
      </w:r>
      <w:r w:rsidRPr="00F96847">
        <w:rPr>
          <w:rFonts w:ascii="Times New Roman" w:hAnsi="Times New Roman" w:cs="Times New Roman"/>
          <w:sz w:val="24"/>
          <w:szCs w:val="24"/>
        </w:rPr>
        <w:tab/>
        <w:t xml:space="preserve"> </w:t>
      </w:r>
      <w:r>
        <w:rPr>
          <w:rFonts w:ascii="Times New Roman" w:hAnsi="Times New Roman" w:cs="Times New Roman"/>
          <w:i/>
          <w:sz w:val="24"/>
          <w:szCs w:val="24"/>
        </w:rPr>
        <w:t>Current Ratio</w:t>
      </w:r>
    </w:p>
    <w:p w:rsidR="00BB5B99" w:rsidRPr="00F96847" w:rsidRDefault="00BB5B99" w:rsidP="00BB5B99">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ROE</w:t>
      </w:r>
      <w:r w:rsidRPr="00F96847">
        <w:rPr>
          <w:rFonts w:ascii="Times New Roman" w:hAnsi="Times New Roman" w:cs="Times New Roman"/>
          <w:sz w:val="24"/>
          <w:szCs w:val="24"/>
        </w:rPr>
        <w:t xml:space="preserve">  </w:t>
      </w:r>
      <w:r w:rsidRPr="00F96847">
        <w:rPr>
          <w:rFonts w:ascii="Times New Roman" w:hAnsi="Times New Roman" w:cs="Times New Roman"/>
          <w:sz w:val="24"/>
          <w:szCs w:val="24"/>
        </w:rPr>
        <w:tab/>
        <w:t xml:space="preserve"> = </w:t>
      </w:r>
      <w:r w:rsidRPr="00F96847">
        <w:rPr>
          <w:rFonts w:ascii="Times New Roman" w:hAnsi="Times New Roman" w:cs="Times New Roman"/>
          <w:sz w:val="24"/>
          <w:szCs w:val="24"/>
        </w:rPr>
        <w:tab/>
        <w:t xml:space="preserve"> </w:t>
      </w:r>
      <w:r>
        <w:rPr>
          <w:rFonts w:ascii="Times New Roman" w:hAnsi="Times New Roman" w:cs="Times New Roman"/>
          <w:i/>
          <w:sz w:val="24"/>
          <w:szCs w:val="24"/>
        </w:rPr>
        <w:t>Return On Equity</w:t>
      </w:r>
    </w:p>
    <w:p w:rsidR="00BB5B99" w:rsidRPr="002371B0" w:rsidRDefault="00BB5B99" w:rsidP="00BB5B99">
      <w:pPr>
        <w:spacing w:line="240" w:lineRule="auto"/>
        <w:ind w:left="1440"/>
        <w:rPr>
          <w:rFonts w:ascii="Times New Roman" w:hAnsi="Times New Roman" w:cs="Times New Roman"/>
          <w:sz w:val="24"/>
          <w:szCs w:val="24"/>
        </w:rPr>
      </w:pPr>
      <w:r w:rsidRPr="00F96847">
        <w:rPr>
          <w:rFonts w:ascii="Times New Roman" w:hAnsi="Times New Roman" w:cs="Times New Roman"/>
          <w:sz w:val="24"/>
          <w:szCs w:val="24"/>
        </w:rPr>
        <w:t>DER</w:t>
      </w:r>
      <w:r w:rsidRPr="00F96847">
        <w:rPr>
          <w:rFonts w:ascii="Times New Roman" w:hAnsi="Times New Roman" w:cs="Times New Roman"/>
          <w:sz w:val="24"/>
          <w:szCs w:val="24"/>
        </w:rPr>
        <w:tab/>
        <w:t xml:space="preserve"> = </w:t>
      </w:r>
      <w:r w:rsidRPr="00F96847">
        <w:rPr>
          <w:rFonts w:ascii="Times New Roman" w:hAnsi="Times New Roman" w:cs="Times New Roman"/>
          <w:sz w:val="24"/>
          <w:szCs w:val="24"/>
        </w:rPr>
        <w:tab/>
      </w:r>
      <w:r w:rsidRPr="003B1A24">
        <w:rPr>
          <w:rFonts w:ascii="Times New Roman" w:hAnsi="Times New Roman" w:cs="Times New Roman"/>
          <w:i/>
          <w:sz w:val="24"/>
          <w:szCs w:val="24"/>
        </w:rPr>
        <w:t xml:space="preserve">Debt to Equity Ratio </w:t>
      </w:r>
    </w:p>
    <w:p w:rsidR="00BB5B99" w:rsidRPr="00C379AE" w:rsidRDefault="00BB5B99" w:rsidP="00BB5B99">
      <w:pPr>
        <w:pStyle w:val="Heading2"/>
        <w:numPr>
          <w:ilvl w:val="0"/>
          <w:numId w:val="5"/>
        </w:numPr>
      </w:pPr>
      <w:bookmarkStart w:id="15" w:name="_Toc17127975"/>
      <w:r w:rsidRPr="00C379AE">
        <w:t>Hipotesis Penelitian</w:t>
      </w:r>
      <w:bookmarkEnd w:id="15"/>
      <w:r w:rsidRPr="00C379AE">
        <w:t xml:space="preserve"> </w:t>
      </w:r>
    </w:p>
    <w:p w:rsidR="00BB5B99" w:rsidRDefault="00BB5B99" w:rsidP="00BB5B99">
      <w:pPr>
        <w:pStyle w:val="ListParagraph"/>
        <w:spacing w:line="480" w:lineRule="auto"/>
        <w:ind w:firstLine="709"/>
        <w:rPr>
          <w:szCs w:val="24"/>
        </w:rPr>
      </w:pPr>
      <w:r w:rsidRPr="00350A98">
        <w:rPr>
          <w:szCs w:val="24"/>
        </w:rPr>
        <w:t xml:space="preserve">Hipotesis adalah pernyataan tentang sesuatu yang masih dianggap benar untuk sementara waktu sehingga perlu diuji kebenarannya. Selain itu, hipotesis dapat diartikan sebagai pernyataan yang </w:t>
      </w:r>
      <w:proofErr w:type="gramStart"/>
      <w:r w:rsidRPr="00350A98">
        <w:rPr>
          <w:szCs w:val="24"/>
        </w:rPr>
        <w:t>akan</w:t>
      </w:r>
      <w:proofErr w:type="gramEnd"/>
      <w:r w:rsidRPr="00350A98">
        <w:rPr>
          <w:szCs w:val="24"/>
        </w:rPr>
        <w:t xml:space="preserve"> diteliti sebagai jawaban sementara dari suatu masalah. </w:t>
      </w:r>
    </w:p>
    <w:p w:rsidR="00BB5B99" w:rsidRDefault="00BB5B99" w:rsidP="00BB5B99">
      <w:pPr>
        <w:pStyle w:val="ListParagraph"/>
        <w:spacing w:line="480" w:lineRule="auto"/>
        <w:ind w:firstLine="709"/>
        <w:rPr>
          <w:szCs w:val="24"/>
        </w:rPr>
      </w:pPr>
      <w:r w:rsidRPr="00F83125">
        <w:rPr>
          <w:szCs w:val="24"/>
        </w:rPr>
        <w:t xml:space="preserve"> Berdasarkan perumusan masalah, tujuan penelitian, dan kerangka pemikiran yang telah diuraikan pada bagian sebelumnya maka penulis mengajukan hipotesis sebagai berikut:</w:t>
      </w:r>
    </w:p>
    <w:p w:rsidR="00BB5B99" w:rsidRPr="00F83125" w:rsidRDefault="00BB5B99" w:rsidP="00BB5B99">
      <w:pPr>
        <w:pStyle w:val="ListParagraph"/>
        <w:spacing w:line="480" w:lineRule="auto"/>
        <w:ind w:firstLine="709"/>
        <w:rPr>
          <w:szCs w:val="24"/>
        </w:rPr>
      </w:pPr>
    </w:p>
    <w:p w:rsidR="00BB5B99" w:rsidRPr="00F83125" w:rsidRDefault="00BB5B99" w:rsidP="00BB5B99">
      <w:pPr>
        <w:spacing w:line="480" w:lineRule="auto"/>
        <w:ind w:left="709"/>
        <w:jc w:val="both"/>
        <w:rPr>
          <w:rFonts w:ascii="Times New Roman" w:hAnsi="Times New Roman" w:cs="Times New Roman"/>
          <w:i/>
          <w:sz w:val="24"/>
          <w:szCs w:val="24"/>
        </w:rPr>
      </w:pPr>
      <w:r w:rsidRPr="00F83125">
        <w:rPr>
          <w:rFonts w:ascii="Times New Roman" w:hAnsi="Times New Roman" w:cs="Times New Roman"/>
          <w:i/>
          <w:sz w:val="24"/>
          <w:szCs w:val="24"/>
        </w:rPr>
        <w:lastRenderedPageBreak/>
        <w:t xml:space="preserve">H1: </w:t>
      </w:r>
      <w:r>
        <w:rPr>
          <w:rFonts w:ascii="Times New Roman" w:hAnsi="Times New Roman" w:cs="Times New Roman"/>
          <w:i/>
          <w:sz w:val="24"/>
          <w:szCs w:val="24"/>
        </w:rPr>
        <w:t xml:space="preserve">Current Ratio </w:t>
      </w:r>
      <w:r w:rsidRPr="00F83125">
        <w:rPr>
          <w:rFonts w:ascii="Times New Roman" w:hAnsi="Times New Roman" w:cs="Times New Roman"/>
          <w:i/>
          <w:sz w:val="24"/>
          <w:szCs w:val="24"/>
        </w:rPr>
        <w:t>berpengaruh positif terhadap nilai perusahaan</w:t>
      </w:r>
    </w:p>
    <w:p w:rsidR="00BB5B99" w:rsidRPr="00F83125" w:rsidRDefault="00BB5B99" w:rsidP="00BB5B99">
      <w:pPr>
        <w:spacing w:line="480" w:lineRule="auto"/>
        <w:ind w:left="709"/>
        <w:jc w:val="both"/>
        <w:rPr>
          <w:rFonts w:ascii="Times New Roman" w:hAnsi="Times New Roman" w:cs="Times New Roman"/>
          <w:i/>
          <w:sz w:val="24"/>
          <w:szCs w:val="24"/>
        </w:rPr>
      </w:pPr>
      <w:r w:rsidRPr="00F83125">
        <w:rPr>
          <w:rFonts w:ascii="Times New Roman" w:hAnsi="Times New Roman" w:cs="Times New Roman"/>
          <w:i/>
          <w:sz w:val="24"/>
          <w:szCs w:val="24"/>
        </w:rPr>
        <w:t>H2: Return on Equity berpengaruh positif terhadap nilai perusahaan</w:t>
      </w:r>
    </w:p>
    <w:p w:rsidR="00BB5B99" w:rsidRPr="00F83125" w:rsidRDefault="00BB5B99" w:rsidP="00BB5B99">
      <w:pPr>
        <w:spacing w:line="480" w:lineRule="auto"/>
        <w:ind w:left="709"/>
        <w:jc w:val="both"/>
        <w:rPr>
          <w:rFonts w:ascii="Times New Roman" w:hAnsi="Times New Roman" w:cs="Times New Roman"/>
          <w:i/>
          <w:sz w:val="24"/>
          <w:szCs w:val="24"/>
        </w:rPr>
      </w:pPr>
      <w:r w:rsidRPr="00F83125">
        <w:rPr>
          <w:rFonts w:ascii="Times New Roman" w:hAnsi="Times New Roman" w:cs="Times New Roman"/>
          <w:i/>
          <w:sz w:val="24"/>
          <w:szCs w:val="24"/>
        </w:rPr>
        <w:t>H3: Debt to Equity Ratio berpengaruh positif terhadap nilai perusahaan</w:t>
      </w:r>
    </w:p>
    <w:p w:rsidR="00BB5B99" w:rsidRPr="00F83125" w:rsidRDefault="00BB5B99" w:rsidP="00BB5B99">
      <w:pPr>
        <w:spacing w:line="480" w:lineRule="auto"/>
        <w:jc w:val="both"/>
        <w:rPr>
          <w:rFonts w:ascii="Times New Roman" w:hAnsi="Times New Roman" w:cs="Times New Roman"/>
          <w:sz w:val="24"/>
          <w:szCs w:val="24"/>
        </w:rPr>
      </w:pPr>
    </w:p>
    <w:p w:rsidR="00BB5B99" w:rsidRDefault="00BB5B99" w:rsidP="00BB5B99"/>
    <w:p w:rsidR="00185CAF" w:rsidRDefault="00185CAF">
      <w:bookmarkStart w:id="16" w:name="_GoBack"/>
      <w:bookmarkEnd w:id="16"/>
    </w:p>
    <w:sectPr w:rsidR="00185C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83D9D"/>
    <w:multiLevelType w:val="hybridMultilevel"/>
    <w:tmpl w:val="564AB9EA"/>
    <w:lvl w:ilvl="0" w:tplc="1FE8856E">
      <w:start w:val="1"/>
      <w:numFmt w:val="upperLetter"/>
      <w:pStyle w:val="Heading2"/>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444957D7"/>
    <w:multiLevelType w:val="hybridMultilevel"/>
    <w:tmpl w:val="CD607A74"/>
    <w:lvl w:ilvl="0" w:tplc="F6D03E7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
    <w:nsid w:val="473876B4"/>
    <w:multiLevelType w:val="multilevel"/>
    <w:tmpl w:val="3EA23E94"/>
    <w:lvl w:ilvl="0">
      <w:start w:val="1"/>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BFF170D"/>
    <w:multiLevelType w:val="hybridMultilevel"/>
    <w:tmpl w:val="E624754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66841FA4"/>
    <w:multiLevelType w:val="hybridMultilevel"/>
    <w:tmpl w:val="6374CA20"/>
    <w:lvl w:ilvl="0" w:tplc="B2866D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9165EC"/>
    <w:multiLevelType w:val="hybridMultilevel"/>
    <w:tmpl w:val="A122139C"/>
    <w:lvl w:ilvl="0" w:tplc="04090011">
      <w:start w:val="1"/>
      <w:numFmt w:val="decimal"/>
      <w:lvlText w:val="%1)"/>
      <w:lvlJc w:val="left"/>
      <w:pPr>
        <w:ind w:left="19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767F21"/>
    <w:multiLevelType w:val="hybridMultilevel"/>
    <w:tmpl w:val="7BB0A00C"/>
    <w:lvl w:ilvl="0" w:tplc="71E4A4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48201E"/>
    <w:multiLevelType w:val="hybridMultilevel"/>
    <w:tmpl w:val="0172BB98"/>
    <w:lvl w:ilvl="0" w:tplc="52BE9238">
      <w:start w:val="1"/>
      <w:numFmt w:val="decimal"/>
      <w:pStyle w:val="Heading3"/>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abstractNumId w:val="6"/>
  </w:num>
  <w:num w:numId="2">
    <w:abstractNumId w:val="2"/>
  </w:num>
  <w:num w:numId="3">
    <w:abstractNumId w:val="5"/>
  </w:num>
  <w:num w:numId="4">
    <w:abstractNumId w:val="4"/>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99"/>
    <w:rsid w:val="00185CAF"/>
    <w:rsid w:val="00BB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C9E11-04D0-48E0-A660-5AF2B003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B99"/>
  </w:style>
  <w:style w:type="paragraph" w:styleId="Heading1">
    <w:name w:val="heading 1"/>
    <w:basedOn w:val="Normal"/>
    <w:next w:val="Normal"/>
    <w:link w:val="Heading1Char"/>
    <w:uiPriority w:val="9"/>
    <w:qFormat/>
    <w:rsid w:val="00BB5B99"/>
    <w:pPr>
      <w:keepNext/>
      <w:keepLines/>
      <w:spacing w:before="360" w:after="12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BB5B99"/>
    <w:pPr>
      <w:keepNext/>
      <w:keepLines/>
      <w:numPr>
        <w:numId w:val="8"/>
      </w:numPr>
      <w:spacing w:before="520" w:after="48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BB5B99"/>
    <w:pPr>
      <w:keepNext/>
      <w:keepLines/>
      <w:numPr>
        <w:numId w:val="7"/>
      </w:numPr>
      <w:spacing w:before="280" w:after="24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B9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BB5B9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BB5B99"/>
    <w:rPr>
      <w:rFonts w:ascii="Times New Roman" w:eastAsiaTheme="majorEastAsia" w:hAnsi="Times New Roman" w:cstheme="majorBidi"/>
      <w:b/>
      <w:sz w:val="24"/>
      <w:szCs w:val="24"/>
    </w:rPr>
  </w:style>
  <w:style w:type="table" w:styleId="TableGrid">
    <w:name w:val="Table Grid"/>
    <w:basedOn w:val="TableNormal"/>
    <w:uiPriority w:val="39"/>
    <w:rsid w:val="00BB5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5B99"/>
    <w:pPr>
      <w:spacing w:after="275" w:line="457" w:lineRule="auto"/>
      <w:ind w:left="720" w:firstLine="2"/>
      <w:contextualSpacing/>
      <w:jc w:val="both"/>
    </w:pPr>
    <w:rPr>
      <w:rFonts w:ascii="Times New Roman" w:eastAsia="Times New Roman" w:hAnsi="Times New Roman" w:cs="Times New Roman"/>
      <w:color w:val="000000"/>
      <w:sz w:val="24"/>
    </w:rPr>
  </w:style>
  <w:style w:type="character" w:customStyle="1" w:styleId="apple-style-span">
    <w:name w:val="apple-style-span"/>
    <w:basedOn w:val="DefaultParagraphFont"/>
    <w:rsid w:val="00BB5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4427</Words>
  <Characters>25238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2019-09-26T14:21:00Z</dcterms:created>
  <dcterms:modified xsi:type="dcterms:W3CDTF">2019-09-26T14:23:00Z</dcterms:modified>
</cp:coreProperties>
</file>