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48ED7" w14:textId="77777777" w:rsidR="005011D0" w:rsidRDefault="005011D0" w:rsidP="005011D0">
      <w:pPr>
        <w:spacing w:line="480" w:lineRule="auto"/>
        <w:jc w:val="center"/>
        <w:rPr>
          <w:rFonts w:ascii="Times New Roman" w:hAnsi="Times New Roman" w:cs="Times New Roman"/>
          <w:b/>
        </w:rPr>
      </w:pPr>
      <w:r w:rsidRPr="005011D0">
        <w:rPr>
          <w:rFonts w:ascii="Times New Roman" w:hAnsi="Times New Roman" w:cs="Times New Roman"/>
          <w:b/>
        </w:rPr>
        <w:t>BAB II</w:t>
      </w:r>
    </w:p>
    <w:p w14:paraId="110891B2" w14:textId="77777777" w:rsidR="005011D0" w:rsidRDefault="005011D0" w:rsidP="005011D0">
      <w:pPr>
        <w:spacing w:line="480" w:lineRule="auto"/>
        <w:jc w:val="center"/>
        <w:rPr>
          <w:rFonts w:ascii="Times New Roman" w:hAnsi="Times New Roman" w:cs="Times New Roman"/>
          <w:b/>
        </w:rPr>
      </w:pPr>
      <w:r>
        <w:rPr>
          <w:rFonts w:ascii="Times New Roman" w:hAnsi="Times New Roman" w:cs="Times New Roman"/>
          <w:b/>
        </w:rPr>
        <w:t>KAJIAN PUSTAKA</w:t>
      </w:r>
    </w:p>
    <w:p w14:paraId="10CA0700" w14:textId="77777777" w:rsidR="005011D0" w:rsidRDefault="005011D0" w:rsidP="005011D0">
      <w:pPr>
        <w:pStyle w:val="ListParagraph"/>
        <w:numPr>
          <w:ilvl w:val="0"/>
          <w:numId w:val="1"/>
        </w:numPr>
        <w:spacing w:line="480" w:lineRule="auto"/>
        <w:jc w:val="both"/>
        <w:rPr>
          <w:rFonts w:ascii="Times New Roman" w:hAnsi="Times New Roman" w:cs="Times New Roman"/>
          <w:b/>
        </w:rPr>
      </w:pPr>
      <w:r>
        <w:rPr>
          <w:rFonts w:ascii="Times New Roman" w:hAnsi="Times New Roman" w:cs="Times New Roman"/>
          <w:b/>
        </w:rPr>
        <w:t>Landasan Teori</w:t>
      </w:r>
    </w:p>
    <w:p w14:paraId="317B3A5B" w14:textId="77777777" w:rsidR="002C6762" w:rsidRPr="002E41DF" w:rsidRDefault="002C6762" w:rsidP="002C6762">
      <w:pPr>
        <w:pStyle w:val="subseksi"/>
        <w:ind w:firstLine="360"/>
      </w:pPr>
      <w:r>
        <w:t>1. Produk</w:t>
      </w:r>
    </w:p>
    <w:p w14:paraId="7A9DECAC" w14:textId="30754482" w:rsidR="002C6762" w:rsidRPr="00694514" w:rsidRDefault="002C6762" w:rsidP="00694514">
      <w:pPr>
        <w:pStyle w:val="subseksi"/>
        <w:ind w:firstLine="720"/>
        <w:rPr>
          <w:rFonts w:eastAsiaTheme="minorEastAsia"/>
        </w:rPr>
      </w:pPr>
      <w:r>
        <w:t xml:space="preserve">a. Pengertian Produk       </w:t>
      </w:r>
    </w:p>
    <w:p w14:paraId="178D88D5" w14:textId="6A0B088A" w:rsidR="002C6762" w:rsidRDefault="002C6762" w:rsidP="007272EE">
      <w:pPr>
        <w:tabs>
          <w:tab w:val="left" w:pos="360"/>
        </w:tabs>
        <w:spacing w:line="480" w:lineRule="auto"/>
        <w:ind w:left="990"/>
        <w:jc w:val="both"/>
        <w:rPr>
          <w:rFonts w:ascii="Times New Roman" w:eastAsia="Calibri" w:hAnsi="Times New Roman" w:cs="Times New Roman"/>
        </w:rPr>
      </w:pPr>
      <w:r>
        <w:rPr>
          <w:rFonts w:ascii="Times New Roman" w:eastAsia="Calibri" w:hAnsi="Times New Roman" w:cs="Times New Roman"/>
          <w:szCs w:val="28"/>
        </w:rPr>
        <w:tab/>
      </w:r>
      <w:r w:rsidRPr="00C77044">
        <w:rPr>
          <w:rFonts w:ascii="Times New Roman" w:eastAsia="Calibri" w:hAnsi="Times New Roman" w:cs="Times New Roman"/>
        </w:rPr>
        <w:t xml:space="preserve"> Menurut Kotler dan A</w:t>
      </w:r>
      <w:r w:rsidR="00DA4E92">
        <w:rPr>
          <w:rFonts w:ascii="Times New Roman" w:eastAsia="Calibri" w:hAnsi="Times New Roman" w:cs="Times New Roman"/>
        </w:rPr>
        <w:t>r</w:t>
      </w:r>
      <w:r w:rsidRPr="00C77044">
        <w:rPr>
          <w:rFonts w:ascii="Times New Roman" w:eastAsia="Calibri" w:hAnsi="Times New Roman" w:cs="Times New Roman"/>
        </w:rPr>
        <w:t>mstrong (2</w:t>
      </w:r>
      <w:r>
        <w:rPr>
          <w:rFonts w:ascii="Times New Roman" w:eastAsia="Calibri" w:hAnsi="Times New Roman" w:cs="Times New Roman"/>
        </w:rPr>
        <w:t xml:space="preserve">015: 230), produk adalah apapun </w:t>
      </w:r>
      <w:r w:rsidRPr="00F31B83">
        <w:rPr>
          <w:rFonts w:ascii="Times New Roman" w:eastAsia="Calibri" w:hAnsi="Times New Roman" w:cs="Times New Roman"/>
        </w:rPr>
        <w:t>yang</w:t>
      </w:r>
      <w:r>
        <w:rPr>
          <w:rFonts w:ascii="Times New Roman" w:eastAsia="Calibri" w:hAnsi="Times New Roman" w:cs="Times New Roman"/>
        </w:rPr>
        <w:t xml:space="preserve"> bisa </w:t>
      </w:r>
      <w:r w:rsidRPr="00C77044">
        <w:rPr>
          <w:rFonts w:ascii="Times New Roman" w:eastAsia="Calibri" w:hAnsi="Times New Roman" w:cs="Times New Roman"/>
        </w:rPr>
        <w:t>ditawarkan ke pasar unt</w:t>
      </w:r>
      <w:r>
        <w:rPr>
          <w:rFonts w:ascii="Times New Roman" w:eastAsia="Calibri" w:hAnsi="Times New Roman" w:cs="Times New Roman"/>
        </w:rPr>
        <w:t xml:space="preserve">uk menarik perhatian, akuisisi, </w:t>
      </w:r>
      <w:r w:rsidRPr="00C77044">
        <w:rPr>
          <w:rFonts w:ascii="Times New Roman" w:eastAsia="Calibri" w:hAnsi="Times New Roman" w:cs="Times New Roman"/>
        </w:rPr>
        <w:t>penggunaan, atau konsumsi</w:t>
      </w:r>
      <w:r w:rsidR="00F42E85">
        <w:rPr>
          <w:rFonts w:ascii="Times New Roman" w:eastAsia="Calibri" w:hAnsi="Times New Roman" w:cs="Times New Roman"/>
        </w:rPr>
        <w:t xml:space="preserve"> </w:t>
      </w:r>
      <w:r w:rsidRPr="00C77044">
        <w:rPr>
          <w:rFonts w:ascii="Times New Roman" w:eastAsia="Calibri" w:hAnsi="Times New Roman" w:cs="Times New Roman"/>
        </w:rPr>
        <w:t>yang dapat memuaskan keinginan atau kebutuhan.</w:t>
      </w:r>
      <w:r>
        <w:rPr>
          <w:rFonts w:ascii="Times New Roman" w:eastAsia="Calibri" w:hAnsi="Times New Roman" w:cs="Times New Roman"/>
        </w:rPr>
        <w:t xml:space="preserve"> </w:t>
      </w:r>
      <w:r w:rsidRPr="00C77044">
        <w:rPr>
          <w:rFonts w:ascii="Times New Roman" w:eastAsia="Calibri" w:hAnsi="Times New Roman" w:cs="Times New Roman"/>
        </w:rPr>
        <w:t>Produk merupakan elemen kunci dalam keseluruhan penawaran pasar. Perencanaan bauran</w:t>
      </w:r>
      <w:r>
        <w:rPr>
          <w:rFonts w:ascii="Times New Roman" w:eastAsia="Calibri" w:hAnsi="Times New Roman" w:cs="Times New Roman"/>
        </w:rPr>
        <w:t xml:space="preserve"> pemasaran dimulai</w:t>
      </w:r>
      <w:r w:rsidR="00F42E85">
        <w:rPr>
          <w:rFonts w:ascii="Times New Roman" w:eastAsia="Calibri" w:hAnsi="Times New Roman" w:cs="Times New Roman"/>
        </w:rPr>
        <w:t xml:space="preserve"> </w:t>
      </w:r>
      <w:r w:rsidRPr="00C77044">
        <w:rPr>
          <w:rFonts w:ascii="Times New Roman" w:eastAsia="Calibri" w:hAnsi="Times New Roman" w:cs="Times New Roman"/>
        </w:rPr>
        <w:t>dengan membangun penawaran yang membawa nilai bagi target pelanggan.</w:t>
      </w:r>
      <w:r>
        <w:rPr>
          <w:rFonts w:ascii="Times New Roman" w:eastAsia="Calibri" w:hAnsi="Times New Roman" w:cs="Times New Roman"/>
        </w:rPr>
        <w:t xml:space="preserve"> </w:t>
      </w:r>
      <w:r w:rsidRPr="00C77044">
        <w:rPr>
          <w:rFonts w:ascii="Times New Roman" w:eastAsia="Calibri" w:hAnsi="Times New Roman" w:cs="Times New Roman"/>
        </w:rPr>
        <w:t>Penawaran ini menjadi dasar di mana perusahaan membangun hubunga</w:t>
      </w:r>
      <w:r>
        <w:rPr>
          <w:rFonts w:ascii="Times New Roman" w:eastAsia="Calibri" w:hAnsi="Times New Roman" w:cs="Times New Roman"/>
        </w:rPr>
        <w:t>n pelanggan yang menguntungkan.</w:t>
      </w:r>
    </w:p>
    <w:p w14:paraId="5995E4D1" w14:textId="265C25E9" w:rsidR="006D39DE" w:rsidRPr="00CA2568" w:rsidRDefault="006D39DE" w:rsidP="007272EE">
      <w:pPr>
        <w:tabs>
          <w:tab w:val="left" w:pos="360"/>
        </w:tabs>
        <w:spacing w:line="480" w:lineRule="auto"/>
        <w:ind w:left="990"/>
        <w:jc w:val="both"/>
        <w:rPr>
          <w:rFonts w:ascii="Times New Roman" w:eastAsia="Calibri" w:hAnsi="Times New Roman" w:cs="Times New Roman"/>
        </w:rPr>
      </w:pPr>
      <w:r>
        <w:rPr>
          <w:rFonts w:ascii="Times New Roman" w:eastAsia="Calibri" w:hAnsi="Times New Roman" w:cs="Times New Roman"/>
        </w:rPr>
        <w:tab/>
        <w:t>Menurut Kotler &amp; A</w:t>
      </w:r>
      <w:r w:rsidR="00DA4E92">
        <w:rPr>
          <w:rFonts w:ascii="Times New Roman" w:eastAsia="Calibri" w:hAnsi="Times New Roman" w:cs="Times New Roman"/>
        </w:rPr>
        <w:t>r</w:t>
      </w:r>
      <w:r>
        <w:rPr>
          <w:rFonts w:ascii="Times New Roman" w:eastAsia="Calibri" w:hAnsi="Times New Roman" w:cs="Times New Roman"/>
        </w:rPr>
        <w:t xml:space="preserve">mstrong (2018:244), </w:t>
      </w:r>
      <w:r w:rsidRPr="006D39DE">
        <w:rPr>
          <w:rFonts w:ascii="Times New Roman" w:eastAsia="Calibri" w:hAnsi="Times New Roman" w:cs="Times New Roman"/>
        </w:rPr>
        <w:t xml:space="preserve">Produk adalah segala hal yang dapat ditawarkan ke pasar sebagai perhatian, perolehan, dan kegunaan atau konsumsi yang mungkin dapat memuaskan kebutuhan dan keinginan.  </w:t>
      </w:r>
    </w:p>
    <w:p w14:paraId="2BC72115" w14:textId="77777777" w:rsidR="002C6762" w:rsidRPr="003F1A4F" w:rsidRDefault="002C6762" w:rsidP="002C6762">
      <w:pPr>
        <w:pStyle w:val="subseksi"/>
        <w:ind w:left="360"/>
      </w:pPr>
      <w:r>
        <w:t>2. Kualitas Produk</w:t>
      </w:r>
    </w:p>
    <w:p w14:paraId="114CE3F8" w14:textId="77777777" w:rsidR="002C6762" w:rsidRDefault="002C6762" w:rsidP="002C6762">
      <w:pPr>
        <w:pStyle w:val="Default"/>
        <w:spacing w:line="480" w:lineRule="auto"/>
        <w:ind w:right="144" w:firstLine="720"/>
        <w:jc w:val="both"/>
      </w:pPr>
      <w:r>
        <w:rPr>
          <w:b/>
        </w:rPr>
        <w:t xml:space="preserve">a. </w:t>
      </w:r>
      <w:r w:rsidRPr="003712C0">
        <w:rPr>
          <w:b/>
        </w:rPr>
        <w:t>Pengertian Kualitas Produk</w:t>
      </w:r>
    </w:p>
    <w:p w14:paraId="4DD2638E" w14:textId="44539091" w:rsidR="002C6762" w:rsidRDefault="002C6762" w:rsidP="007272EE">
      <w:pPr>
        <w:pStyle w:val="Default"/>
        <w:tabs>
          <w:tab w:val="left" w:pos="1530"/>
        </w:tabs>
        <w:spacing w:line="480" w:lineRule="auto"/>
        <w:ind w:left="990" w:right="144"/>
        <w:jc w:val="both"/>
      </w:pPr>
      <w:r>
        <w:tab/>
      </w:r>
      <w:r w:rsidRPr="00090C7C">
        <w:t>Kualitas produk menurut Kotler d</w:t>
      </w:r>
      <w:r>
        <w:t>an A</w:t>
      </w:r>
      <w:r w:rsidR="00DA4E92">
        <w:t>r</w:t>
      </w:r>
      <w:r>
        <w:t xml:space="preserve">mstrong (2015: 236), adalah </w:t>
      </w:r>
      <w:r w:rsidRPr="00090C7C">
        <w:t>karakteristik produk atau layanan yang sesuai dengan kemampuannya untuk memenuhi kebutuhan pelanggan yang dinyatakan atau tersirat.</w:t>
      </w:r>
      <w:r w:rsidR="00F42E85">
        <w:t xml:space="preserve"> </w:t>
      </w:r>
      <w:r w:rsidRPr="00090C7C">
        <w:t>Kualitas produk adalah salah satu alat positioning utama seorang pemasar.</w:t>
      </w:r>
    </w:p>
    <w:p w14:paraId="1B421CD9" w14:textId="6101E58D" w:rsidR="002C6762" w:rsidRPr="00FE0311" w:rsidRDefault="002C6762" w:rsidP="007272EE">
      <w:pPr>
        <w:pStyle w:val="ListParagraph"/>
        <w:spacing w:line="480" w:lineRule="auto"/>
        <w:ind w:left="990" w:firstLine="720"/>
        <w:contextualSpacing w:val="0"/>
        <w:jc w:val="both"/>
        <w:rPr>
          <w:rFonts w:ascii="Times New Roman" w:eastAsia="Calibri" w:hAnsi="Times New Roman" w:cs="Times New Roman"/>
        </w:rPr>
      </w:pPr>
      <w:r w:rsidRPr="00D33283">
        <w:rPr>
          <w:rFonts w:ascii="Times New Roman" w:eastAsia="Calibri" w:hAnsi="Times New Roman" w:cs="Times New Roman"/>
          <w:lang w:val="id-ID"/>
        </w:rPr>
        <w:t>Menurut Kotler dan Armstrong (2014:253) kualitas produk adalah “</w:t>
      </w:r>
      <w:r w:rsidR="007272EE">
        <w:rPr>
          <w:rFonts w:ascii="Times New Roman" w:eastAsia="Calibri" w:hAnsi="Times New Roman" w:cs="Times New Roman"/>
          <w:bCs/>
          <w:i/>
          <w:lang w:val="id-ID"/>
        </w:rPr>
        <w:t xml:space="preserve">The characteristics of a </w:t>
      </w:r>
      <w:r w:rsidRPr="00D33283">
        <w:rPr>
          <w:rFonts w:ascii="Times New Roman" w:eastAsia="Calibri" w:hAnsi="Times New Roman" w:cs="Times New Roman"/>
          <w:bCs/>
          <w:i/>
          <w:lang w:val="id-ID"/>
        </w:rPr>
        <w:t xml:space="preserve">product or service that </w:t>
      </w:r>
      <w:r w:rsidR="007272EE">
        <w:rPr>
          <w:rFonts w:ascii="Times New Roman" w:eastAsia="Calibri" w:hAnsi="Times New Roman" w:cs="Times New Roman"/>
          <w:bCs/>
          <w:i/>
          <w:lang w:val="id-ID"/>
        </w:rPr>
        <w:t xml:space="preserve">bear on its ability to </w:t>
      </w:r>
      <w:r w:rsidR="007272EE">
        <w:rPr>
          <w:rFonts w:ascii="Times New Roman" w:eastAsia="Calibri" w:hAnsi="Times New Roman" w:cs="Times New Roman"/>
          <w:bCs/>
          <w:i/>
          <w:lang w:val="id-ID"/>
        </w:rPr>
        <w:tab/>
        <w:t xml:space="preserve">satisfy </w:t>
      </w:r>
      <w:r w:rsidRPr="00D33283">
        <w:rPr>
          <w:rFonts w:ascii="Times New Roman" w:eastAsia="Calibri" w:hAnsi="Times New Roman" w:cs="Times New Roman"/>
          <w:bCs/>
          <w:i/>
          <w:lang w:val="id-ID"/>
        </w:rPr>
        <w:t xml:space="preserve">stated or implied customer needs, </w:t>
      </w:r>
      <w:r w:rsidRPr="00D33283">
        <w:rPr>
          <w:rFonts w:ascii="Times New Roman" w:eastAsia="Calibri" w:hAnsi="Times New Roman" w:cs="Times New Roman"/>
          <w:i/>
          <w:lang w:val="id-ID"/>
        </w:rPr>
        <w:t>quality affects product or service performance, thus, it is closely linked to customer value and satisfaction</w:t>
      </w:r>
      <w:r w:rsidRPr="00D33283">
        <w:rPr>
          <w:rFonts w:ascii="Times New Roman" w:eastAsia="Calibri" w:hAnsi="Times New Roman" w:cs="Times New Roman"/>
          <w:lang w:val="id-ID"/>
        </w:rPr>
        <w:t>”. Dapat</w:t>
      </w:r>
      <w:r w:rsidR="00694514">
        <w:rPr>
          <w:rFonts w:ascii="Times New Roman" w:eastAsia="Calibri" w:hAnsi="Times New Roman" w:cs="Times New Roman"/>
          <w:lang w:val="id-ID"/>
        </w:rPr>
        <w:t xml:space="preserve"> </w:t>
      </w:r>
      <w:r>
        <w:rPr>
          <w:rFonts w:ascii="Times New Roman" w:eastAsia="Calibri" w:hAnsi="Times New Roman" w:cs="Times New Roman"/>
          <w:lang w:val="id-ID"/>
        </w:rPr>
        <w:t>diartikan</w:t>
      </w:r>
      <w:r w:rsidR="007272EE">
        <w:rPr>
          <w:rFonts w:ascii="Times New Roman" w:eastAsia="Calibri" w:hAnsi="Times New Roman" w:cs="Times New Roman"/>
          <w:lang w:val="id-ID"/>
        </w:rPr>
        <w:t xml:space="preserve"> bahwa </w:t>
      </w:r>
      <w:r w:rsidR="007272EE">
        <w:rPr>
          <w:rFonts w:ascii="Times New Roman" w:eastAsia="Calibri" w:hAnsi="Times New Roman" w:cs="Times New Roman"/>
          <w:lang w:val="id-ID"/>
        </w:rPr>
        <w:lastRenderedPageBreak/>
        <w:t xml:space="preserve">kualitas produk </w:t>
      </w:r>
      <w:r w:rsidRPr="00D33283">
        <w:rPr>
          <w:rFonts w:ascii="Times New Roman" w:eastAsia="Calibri" w:hAnsi="Times New Roman" w:cs="Times New Roman"/>
          <w:lang w:val="id-ID"/>
        </w:rPr>
        <w:t xml:space="preserve">adalah karakteristik dari produk dan jasa dimana kemampuannya bergantung untuk memuaskan kebutuhan pelanggan, kualitas berefek pada performa produk dan jasa, yang mana kualitas sangat berhubungan </w:t>
      </w:r>
      <w:r>
        <w:rPr>
          <w:rFonts w:ascii="Times New Roman" w:eastAsia="Calibri" w:hAnsi="Times New Roman" w:cs="Times New Roman"/>
          <w:lang w:val="id-ID"/>
        </w:rPr>
        <w:t xml:space="preserve">dengan </w:t>
      </w:r>
      <w:r w:rsidRPr="00D33283">
        <w:rPr>
          <w:rFonts w:ascii="Times New Roman" w:eastAsia="Calibri" w:hAnsi="Times New Roman" w:cs="Times New Roman"/>
          <w:lang w:val="id-ID"/>
        </w:rPr>
        <w:t xml:space="preserve">kepuasan pelanggan. </w:t>
      </w:r>
    </w:p>
    <w:p w14:paraId="525977A3" w14:textId="77777777" w:rsidR="002C6762" w:rsidRDefault="002C6762" w:rsidP="007272EE">
      <w:pPr>
        <w:pStyle w:val="Default"/>
        <w:spacing w:line="480" w:lineRule="auto"/>
        <w:ind w:left="990" w:right="144" w:firstLine="720"/>
        <w:jc w:val="both"/>
      </w:pPr>
      <w:r>
        <w:t xml:space="preserve">Berdasarkan penjelasan diatas, maka dapat disimpulkan bahwa kualitas produk adalah segala bentuk atribut pendukung produk untuk memenuhi harapan maupun melebihi harapan konsumen. Suatu produk memiliki berbagai macam atribut yang mendukung performa akan suatu produk itu sendiri. Dari atribut inilah yang menjadi pendukung akan performa suatu produk yang berpengaruh terhadap performanya.   </w:t>
      </w:r>
    </w:p>
    <w:p w14:paraId="4D4F9B01" w14:textId="77777777" w:rsidR="002C6762" w:rsidRPr="003F1A4F" w:rsidRDefault="002C6762" w:rsidP="002C6762">
      <w:pPr>
        <w:spacing w:line="480" w:lineRule="auto"/>
        <w:ind w:firstLine="720"/>
        <w:contextualSpacing/>
        <w:jc w:val="both"/>
        <w:rPr>
          <w:rFonts w:ascii="Times New Roman" w:eastAsia="Calibri" w:hAnsi="Times New Roman" w:cs="Times New Roman"/>
          <w:b/>
        </w:rPr>
      </w:pPr>
      <w:bookmarkStart w:id="0" w:name="_Toc506759550"/>
      <w:r>
        <w:rPr>
          <w:rFonts w:ascii="Times New Roman" w:eastAsia="Calibri" w:hAnsi="Times New Roman" w:cs="Times New Roman"/>
          <w:b/>
        </w:rPr>
        <w:t xml:space="preserve">b. </w:t>
      </w:r>
      <w:r w:rsidRPr="003F1A4F">
        <w:rPr>
          <w:rFonts w:ascii="Times New Roman" w:eastAsia="Calibri" w:hAnsi="Times New Roman" w:cs="Times New Roman"/>
          <w:b/>
        </w:rPr>
        <w:t>Dimensi</w:t>
      </w:r>
      <w:r w:rsidRPr="003F1A4F">
        <w:rPr>
          <w:rFonts w:ascii="Times New Roman" w:eastAsia="Calibri" w:hAnsi="Times New Roman" w:cs="Times New Roman"/>
          <w:b/>
          <w:lang w:val="en-ID"/>
        </w:rPr>
        <w:t xml:space="preserve"> Kualitas</w:t>
      </w:r>
      <w:r w:rsidRPr="003F1A4F">
        <w:rPr>
          <w:rFonts w:ascii="Times New Roman" w:eastAsia="Calibri" w:hAnsi="Times New Roman" w:cs="Times New Roman"/>
          <w:b/>
        </w:rPr>
        <w:t xml:space="preserve"> Produk</w:t>
      </w:r>
      <w:bookmarkEnd w:id="0"/>
    </w:p>
    <w:p w14:paraId="01FA59B2" w14:textId="3759949D" w:rsidR="002C6762" w:rsidRPr="003F1A4F" w:rsidRDefault="005C64B8" w:rsidP="005C64B8">
      <w:pPr>
        <w:spacing w:line="480" w:lineRule="auto"/>
        <w:ind w:left="990"/>
        <w:jc w:val="both"/>
        <w:rPr>
          <w:rFonts w:ascii="Times New Roman" w:eastAsia="Calibri" w:hAnsi="Times New Roman" w:cs="Times New Roman"/>
          <w:lang w:val="en-ID"/>
        </w:rPr>
      </w:pPr>
      <w:r>
        <w:rPr>
          <w:rFonts w:ascii="Times New Roman" w:eastAsia="Calibri" w:hAnsi="Times New Roman" w:cs="Times New Roman"/>
          <w:lang w:val="en-ID"/>
        </w:rPr>
        <w:t xml:space="preserve">Menurut Garvin dalam jurnal Dewi kurniati, Suharyono, dan Andriani kusumawati, </w:t>
      </w:r>
      <w:r w:rsidR="002C6762" w:rsidRPr="003F1A4F">
        <w:rPr>
          <w:rFonts w:ascii="Times New Roman" w:eastAsia="Calibri" w:hAnsi="Times New Roman" w:cs="Times New Roman"/>
          <w:lang w:val="en-ID"/>
        </w:rPr>
        <w:t>dimensi produk adalah sebag</w:t>
      </w:r>
      <w:r w:rsidR="00F42E85">
        <w:rPr>
          <w:rFonts w:ascii="Times New Roman" w:eastAsia="Calibri" w:hAnsi="Times New Roman" w:cs="Times New Roman"/>
          <w:lang w:val="en-ID"/>
        </w:rPr>
        <w:t>a</w:t>
      </w:r>
      <w:r w:rsidR="002C6762" w:rsidRPr="003F1A4F">
        <w:rPr>
          <w:rFonts w:ascii="Times New Roman" w:eastAsia="Calibri" w:hAnsi="Times New Roman" w:cs="Times New Roman"/>
          <w:lang w:val="en-ID"/>
        </w:rPr>
        <w:t>i berikut:</w:t>
      </w:r>
    </w:p>
    <w:p w14:paraId="708458EE" w14:textId="55F0BDE0" w:rsidR="005C64B8" w:rsidRPr="005C64B8" w:rsidRDefault="005C64B8" w:rsidP="005C64B8">
      <w:pPr>
        <w:spacing w:line="480" w:lineRule="auto"/>
        <w:ind w:left="990"/>
        <w:contextualSpacing/>
        <w:jc w:val="both"/>
        <w:rPr>
          <w:rFonts w:ascii="Times New Roman" w:eastAsia="Calibri" w:hAnsi="Times New Roman" w:cs="Times New Roman"/>
        </w:rPr>
      </w:pPr>
      <w:r w:rsidRPr="005C64B8">
        <w:rPr>
          <w:rFonts w:ascii="Times New Roman" w:eastAsia="Calibri" w:hAnsi="Times New Roman" w:cs="Times New Roman"/>
        </w:rPr>
        <w:t>1) Kinerja (performance) karakteristik operasi pokok dari produk inti</w:t>
      </w:r>
      <w:r w:rsidR="008A29FF">
        <w:rPr>
          <w:rFonts w:ascii="Times New Roman" w:eastAsia="Calibri" w:hAnsi="Times New Roman" w:cs="Times New Roman"/>
        </w:rPr>
        <w:t>.</w:t>
      </w:r>
    </w:p>
    <w:p w14:paraId="61E0938B" w14:textId="77777777" w:rsidR="005C64B8" w:rsidRDefault="005C64B8" w:rsidP="005C64B8">
      <w:pPr>
        <w:spacing w:line="480" w:lineRule="auto"/>
        <w:ind w:left="990"/>
        <w:contextualSpacing/>
        <w:jc w:val="both"/>
        <w:rPr>
          <w:rFonts w:ascii="Times New Roman" w:eastAsia="Calibri" w:hAnsi="Times New Roman" w:cs="Times New Roman"/>
        </w:rPr>
      </w:pPr>
      <w:r w:rsidRPr="005C64B8">
        <w:rPr>
          <w:rFonts w:ascii="Times New Roman" w:eastAsia="Calibri" w:hAnsi="Times New Roman" w:cs="Times New Roman"/>
        </w:rPr>
        <w:t xml:space="preserve">2) Ciri-ciri atau keistimewaan tambahan (features), yaitu karakteristik sekunder </w:t>
      </w:r>
    </w:p>
    <w:p w14:paraId="205494E1" w14:textId="039067F4" w:rsidR="005C64B8" w:rsidRPr="005C64B8" w:rsidRDefault="005C64B8" w:rsidP="005C64B8">
      <w:pPr>
        <w:spacing w:line="480" w:lineRule="auto"/>
        <w:ind w:left="990"/>
        <w:contextualSpacing/>
        <w:jc w:val="both"/>
        <w:rPr>
          <w:rFonts w:ascii="Times New Roman" w:eastAsia="Calibri" w:hAnsi="Times New Roman" w:cs="Times New Roman"/>
        </w:rPr>
      </w:pPr>
      <w:r>
        <w:rPr>
          <w:rFonts w:ascii="Times New Roman" w:eastAsia="Calibri" w:hAnsi="Times New Roman" w:cs="Times New Roman"/>
        </w:rPr>
        <w:t xml:space="preserve">     </w:t>
      </w:r>
      <w:r w:rsidRPr="005C64B8">
        <w:rPr>
          <w:rFonts w:ascii="Times New Roman" w:eastAsia="Calibri" w:hAnsi="Times New Roman" w:cs="Times New Roman"/>
        </w:rPr>
        <w:t>atau pelengkap</w:t>
      </w:r>
      <w:r w:rsidR="008A29FF">
        <w:rPr>
          <w:rFonts w:ascii="Times New Roman" w:eastAsia="Calibri" w:hAnsi="Times New Roman" w:cs="Times New Roman"/>
        </w:rPr>
        <w:t>.</w:t>
      </w:r>
    </w:p>
    <w:p w14:paraId="42168EFE" w14:textId="77777777" w:rsidR="005C64B8" w:rsidRDefault="005C64B8" w:rsidP="005C64B8">
      <w:pPr>
        <w:spacing w:line="480" w:lineRule="auto"/>
        <w:ind w:left="990"/>
        <w:contextualSpacing/>
        <w:jc w:val="both"/>
        <w:rPr>
          <w:rFonts w:ascii="Times New Roman" w:eastAsia="Calibri" w:hAnsi="Times New Roman" w:cs="Times New Roman"/>
        </w:rPr>
      </w:pPr>
      <w:r w:rsidRPr="005C64B8">
        <w:rPr>
          <w:rFonts w:ascii="Times New Roman" w:eastAsia="Calibri" w:hAnsi="Times New Roman" w:cs="Times New Roman"/>
        </w:rPr>
        <w:t xml:space="preserve">3) Kehandalan (realibility), yaitu kemungkinan kecil akan mengalami kerusakan </w:t>
      </w:r>
    </w:p>
    <w:p w14:paraId="67E03D4C" w14:textId="1A532A74" w:rsidR="005C64B8" w:rsidRPr="005C64B8" w:rsidRDefault="005C64B8" w:rsidP="005C64B8">
      <w:pPr>
        <w:spacing w:line="480" w:lineRule="auto"/>
        <w:ind w:left="990"/>
        <w:contextualSpacing/>
        <w:jc w:val="both"/>
        <w:rPr>
          <w:rFonts w:ascii="Times New Roman" w:eastAsia="Calibri" w:hAnsi="Times New Roman" w:cs="Times New Roman"/>
        </w:rPr>
      </w:pPr>
      <w:r>
        <w:rPr>
          <w:rFonts w:ascii="Times New Roman" w:eastAsia="Calibri" w:hAnsi="Times New Roman" w:cs="Times New Roman"/>
        </w:rPr>
        <w:t xml:space="preserve">    </w:t>
      </w:r>
      <w:r w:rsidRPr="005C64B8">
        <w:rPr>
          <w:rFonts w:ascii="Times New Roman" w:eastAsia="Calibri" w:hAnsi="Times New Roman" w:cs="Times New Roman"/>
        </w:rPr>
        <w:t>atau gagal di pakai</w:t>
      </w:r>
      <w:r w:rsidR="008A29FF">
        <w:rPr>
          <w:rFonts w:ascii="Times New Roman" w:eastAsia="Calibri" w:hAnsi="Times New Roman" w:cs="Times New Roman"/>
        </w:rPr>
        <w:t>.</w:t>
      </w:r>
    </w:p>
    <w:p w14:paraId="2315A084" w14:textId="77777777" w:rsidR="005C64B8" w:rsidRDefault="005C64B8" w:rsidP="005C64B8">
      <w:pPr>
        <w:spacing w:line="480" w:lineRule="auto"/>
        <w:ind w:left="990"/>
        <w:contextualSpacing/>
        <w:jc w:val="both"/>
        <w:rPr>
          <w:rFonts w:ascii="Times New Roman" w:eastAsia="Calibri" w:hAnsi="Times New Roman" w:cs="Times New Roman"/>
        </w:rPr>
      </w:pPr>
      <w:r w:rsidRPr="005C64B8">
        <w:rPr>
          <w:rFonts w:ascii="Times New Roman" w:eastAsia="Calibri" w:hAnsi="Times New Roman" w:cs="Times New Roman"/>
        </w:rPr>
        <w:t>4) Kesesuaian dengan spesifikasi (conformance to specifications), yaitu</w:t>
      </w:r>
      <w:r>
        <w:rPr>
          <w:rFonts w:ascii="Times New Roman" w:eastAsia="Calibri" w:hAnsi="Times New Roman" w:cs="Times New Roman"/>
        </w:rPr>
        <w:t xml:space="preserve"> </w:t>
      </w:r>
      <w:r w:rsidRPr="005C64B8">
        <w:rPr>
          <w:rFonts w:ascii="Times New Roman" w:eastAsia="Calibri" w:hAnsi="Times New Roman" w:cs="Times New Roman"/>
        </w:rPr>
        <w:t xml:space="preserve">sejauh </w:t>
      </w:r>
    </w:p>
    <w:p w14:paraId="7FD65203" w14:textId="77777777" w:rsidR="005C64B8" w:rsidRDefault="005C64B8" w:rsidP="005C64B8">
      <w:pPr>
        <w:spacing w:line="480" w:lineRule="auto"/>
        <w:ind w:left="990"/>
        <w:contextualSpacing/>
        <w:jc w:val="both"/>
        <w:rPr>
          <w:rFonts w:ascii="Times New Roman" w:eastAsia="Calibri" w:hAnsi="Times New Roman" w:cs="Times New Roman"/>
        </w:rPr>
      </w:pPr>
      <w:r>
        <w:rPr>
          <w:rFonts w:ascii="Times New Roman" w:eastAsia="Calibri" w:hAnsi="Times New Roman" w:cs="Times New Roman"/>
        </w:rPr>
        <w:t xml:space="preserve">    </w:t>
      </w:r>
      <w:r w:rsidRPr="005C64B8">
        <w:rPr>
          <w:rFonts w:ascii="Times New Roman" w:eastAsia="Calibri" w:hAnsi="Times New Roman" w:cs="Times New Roman"/>
        </w:rPr>
        <w:t xml:space="preserve">mana karakteristik desain dari operasi memenuhi standar-standar yang telah </w:t>
      </w:r>
    </w:p>
    <w:p w14:paraId="792F6C9B" w14:textId="5990928E" w:rsidR="005C64B8" w:rsidRPr="005C64B8" w:rsidRDefault="005C64B8" w:rsidP="005C64B8">
      <w:pPr>
        <w:spacing w:line="480" w:lineRule="auto"/>
        <w:ind w:left="990"/>
        <w:contextualSpacing/>
        <w:jc w:val="both"/>
        <w:rPr>
          <w:rFonts w:ascii="Times New Roman" w:eastAsia="Calibri" w:hAnsi="Times New Roman" w:cs="Times New Roman"/>
        </w:rPr>
      </w:pPr>
      <w:r>
        <w:rPr>
          <w:rFonts w:ascii="Times New Roman" w:eastAsia="Calibri" w:hAnsi="Times New Roman" w:cs="Times New Roman"/>
        </w:rPr>
        <w:t xml:space="preserve">    </w:t>
      </w:r>
      <w:r w:rsidRPr="005C64B8">
        <w:rPr>
          <w:rFonts w:ascii="Times New Roman" w:eastAsia="Calibri" w:hAnsi="Times New Roman" w:cs="Times New Roman"/>
        </w:rPr>
        <w:t>ditetapkan sebelumnya</w:t>
      </w:r>
      <w:r w:rsidR="008A29FF">
        <w:rPr>
          <w:rFonts w:ascii="Times New Roman" w:eastAsia="Calibri" w:hAnsi="Times New Roman" w:cs="Times New Roman"/>
        </w:rPr>
        <w:t>.</w:t>
      </w:r>
    </w:p>
    <w:p w14:paraId="6BAE756E" w14:textId="77777777" w:rsidR="008A29FF" w:rsidRDefault="005C64B8" w:rsidP="005C64B8">
      <w:pPr>
        <w:spacing w:line="480" w:lineRule="auto"/>
        <w:ind w:left="990"/>
        <w:contextualSpacing/>
        <w:jc w:val="both"/>
        <w:rPr>
          <w:rFonts w:ascii="Times New Roman" w:eastAsia="Calibri" w:hAnsi="Times New Roman" w:cs="Times New Roman"/>
        </w:rPr>
      </w:pPr>
      <w:r w:rsidRPr="005C64B8">
        <w:rPr>
          <w:rFonts w:ascii="Times New Roman" w:eastAsia="Calibri" w:hAnsi="Times New Roman" w:cs="Times New Roman"/>
        </w:rPr>
        <w:t xml:space="preserve">5) Daya tahan (durability), berkaitan dengan berapa lama produk tersebut dapat </w:t>
      </w:r>
    </w:p>
    <w:p w14:paraId="2B666FFE" w14:textId="68171BC0" w:rsidR="005C64B8" w:rsidRPr="005C64B8" w:rsidRDefault="008A29FF" w:rsidP="005C64B8">
      <w:pPr>
        <w:spacing w:line="480" w:lineRule="auto"/>
        <w:ind w:left="990"/>
        <w:contextualSpacing/>
        <w:jc w:val="both"/>
        <w:rPr>
          <w:rFonts w:ascii="Times New Roman" w:eastAsia="Calibri" w:hAnsi="Times New Roman" w:cs="Times New Roman"/>
        </w:rPr>
      </w:pPr>
      <w:r>
        <w:rPr>
          <w:rFonts w:ascii="Times New Roman" w:eastAsia="Calibri" w:hAnsi="Times New Roman" w:cs="Times New Roman"/>
        </w:rPr>
        <w:t xml:space="preserve">     </w:t>
      </w:r>
      <w:r w:rsidR="005C64B8" w:rsidRPr="005C64B8">
        <w:rPr>
          <w:rFonts w:ascii="Times New Roman" w:eastAsia="Calibri" w:hAnsi="Times New Roman" w:cs="Times New Roman"/>
        </w:rPr>
        <w:t>terus digunakan</w:t>
      </w:r>
      <w:r>
        <w:rPr>
          <w:rFonts w:ascii="Times New Roman" w:eastAsia="Calibri" w:hAnsi="Times New Roman" w:cs="Times New Roman"/>
        </w:rPr>
        <w:t>.</w:t>
      </w:r>
    </w:p>
    <w:p w14:paraId="0FB12A19" w14:textId="77777777" w:rsidR="008A29FF" w:rsidRDefault="005C64B8" w:rsidP="005C64B8">
      <w:pPr>
        <w:spacing w:line="480" w:lineRule="auto"/>
        <w:ind w:left="990"/>
        <w:contextualSpacing/>
        <w:jc w:val="both"/>
        <w:rPr>
          <w:rFonts w:ascii="Times New Roman" w:eastAsia="Calibri" w:hAnsi="Times New Roman" w:cs="Times New Roman"/>
        </w:rPr>
      </w:pPr>
      <w:r w:rsidRPr="005C64B8">
        <w:rPr>
          <w:rFonts w:ascii="Times New Roman" w:eastAsia="Calibri" w:hAnsi="Times New Roman" w:cs="Times New Roman"/>
        </w:rPr>
        <w:t xml:space="preserve">6) Kegunaan (serviceability) meliputi, kecepatan, kompetensi, kenyamanan, </w:t>
      </w:r>
    </w:p>
    <w:p w14:paraId="13E33C84" w14:textId="5423CF21" w:rsidR="005C64B8" w:rsidRPr="005C64B8" w:rsidRDefault="008A29FF" w:rsidP="005C64B8">
      <w:pPr>
        <w:spacing w:line="480" w:lineRule="auto"/>
        <w:ind w:left="990"/>
        <w:contextualSpacing/>
        <w:jc w:val="both"/>
        <w:rPr>
          <w:rFonts w:ascii="Times New Roman" w:eastAsia="Calibri" w:hAnsi="Times New Roman" w:cs="Times New Roman"/>
        </w:rPr>
      </w:pPr>
      <w:r>
        <w:rPr>
          <w:rFonts w:ascii="Times New Roman" w:eastAsia="Calibri" w:hAnsi="Times New Roman" w:cs="Times New Roman"/>
        </w:rPr>
        <w:t xml:space="preserve">     </w:t>
      </w:r>
      <w:r w:rsidR="005C64B8" w:rsidRPr="005C64B8">
        <w:rPr>
          <w:rFonts w:ascii="Times New Roman" w:eastAsia="Calibri" w:hAnsi="Times New Roman" w:cs="Times New Roman"/>
        </w:rPr>
        <w:t>mudah di reparasi, penanganan keluhan yang memuaskan.</w:t>
      </w:r>
    </w:p>
    <w:p w14:paraId="0F95543F" w14:textId="77777777" w:rsidR="005C64B8" w:rsidRPr="005C64B8" w:rsidRDefault="005C64B8" w:rsidP="005C64B8">
      <w:pPr>
        <w:spacing w:line="480" w:lineRule="auto"/>
        <w:ind w:left="990"/>
        <w:contextualSpacing/>
        <w:jc w:val="both"/>
        <w:rPr>
          <w:rFonts w:ascii="Times New Roman" w:eastAsia="Calibri" w:hAnsi="Times New Roman" w:cs="Times New Roman"/>
        </w:rPr>
      </w:pPr>
      <w:r w:rsidRPr="005C64B8">
        <w:rPr>
          <w:rFonts w:ascii="Times New Roman" w:eastAsia="Calibri" w:hAnsi="Times New Roman" w:cs="Times New Roman"/>
        </w:rPr>
        <w:t>7) Estetika, yaitu daya tarik produk terhadap panca indera</w:t>
      </w:r>
    </w:p>
    <w:p w14:paraId="7CCE13E1" w14:textId="77777777" w:rsidR="008A29FF" w:rsidRDefault="005C64B8" w:rsidP="005C64B8">
      <w:pPr>
        <w:spacing w:line="480" w:lineRule="auto"/>
        <w:ind w:left="990"/>
        <w:contextualSpacing/>
        <w:jc w:val="both"/>
        <w:rPr>
          <w:rFonts w:ascii="Times New Roman" w:eastAsia="Calibri" w:hAnsi="Times New Roman" w:cs="Times New Roman"/>
        </w:rPr>
      </w:pPr>
      <w:r w:rsidRPr="005C64B8">
        <w:rPr>
          <w:rFonts w:ascii="Times New Roman" w:eastAsia="Calibri" w:hAnsi="Times New Roman" w:cs="Times New Roman"/>
        </w:rPr>
        <w:t xml:space="preserve">8) Kualitas yang dipersepsikan (perceived quality), yaitu citra dan reputasi </w:t>
      </w:r>
    </w:p>
    <w:p w14:paraId="3073FD81" w14:textId="382A60AE" w:rsidR="005C64B8" w:rsidRDefault="008A29FF" w:rsidP="005C64B8">
      <w:pPr>
        <w:spacing w:line="480" w:lineRule="auto"/>
        <w:ind w:left="990"/>
        <w:contextualSpacing/>
        <w:jc w:val="both"/>
        <w:rPr>
          <w:rFonts w:ascii="Times New Roman" w:eastAsia="Calibri" w:hAnsi="Times New Roman" w:cs="Times New Roman"/>
        </w:rPr>
      </w:pPr>
      <w:r>
        <w:rPr>
          <w:rFonts w:ascii="Times New Roman" w:eastAsia="Calibri" w:hAnsi="Times New Roman" w:cs="Times New Roman"/>
        </w:rPr>
        <w:t xml:space="preserve">     </w:t>
      </w:r>
      <w:r w:rsidR="005C64B8" w:rsidRPr="005C64B8">
        <w:rPr>
          <w:rFonts w:ascii="Times New Roman" w:eastAsia="Calibri" w:hAnsi="Times New Roman" w:cs="Times New Roman"/>
        </w:rPr>
        <w:t>produk serta tanggung jawab perusahaan terhadapnya.</w:t>
      </w:r>
    </w:p>
    <w:p w14:paraId="0DF96D57" w14:textId="77777777" w:rsidR="002C6762" w:rsidRDefault="002C6762" w:rsidP="002C6762">
      <w:pPr>
        <w:pStyle w:val="ListParagraph"/>
        <w:tabs>
          <w:tab w:val="left" w:pos="1276"/>
        </w:tabs>
        <w:spacing w:line="480" w:lineRule="auto"/>
        <w:ind w:left="360"/>
        <w:jc w:val="both"/>
        <w:rPr>
          <w:rFonts w:ascii="Times New Roman" w:eastAsia="Calibri" w:hAnsi="Times New Roman" w:cs="Times New Roman"/>
          <w:b/>
        </w:rPr>
      </w:pPr>
      <w:r>
        <w:rPr>
          <w:rFonts w:ascii="Times New Roman" w:eastAsia="Calibri" w:hAnsi="Times New Roman" w:cs="Times New Roman"/>
          <w:b/>
        </w:rPr>
        <w:t xml:space="preserve">3. Harga </w:t>
      </w:r>
    </w:p>
    <w:p w14:paraId="24CAC0C9" w14:textId="359C51D9" w:rsidR="00B97B4A" w:rsidRPr="00B97B4A" w:rsidRDefault="00B97B4A" w:rsidP="00B97B4A">
      <w:pPr>
        <w:pStyle w:val="ListParagraph"/>
        <w:numPr>
          <w:ilvl w:val="0"/>
          <w:numId w:val="13"/>
        </w:numPr>
        <w:tabs>
          <w:tab w:val="left" w:pos="1276"/>
        </w:tabs>
        <w:spacing w:line="480" w:lineRule="auto"/>
        <w:jc w:val="both"/>
        <w:rPr>
          <w:rFonts w:ascii="Times New Roman" w:eastAsia="Calibri" w:hAnsi="Times New Roman" w:cs="Times New Roman"/>
          <w:b/>
        </w:rPr>
      </w:pPr>
      <w:r>
        <w:rPr>
          <w:rFonts w:ascii="Times New Roman" w:eastAsia="Calibri" w:hAnsi="Times New Roman" w:cs="Times New Roman"/>
          <w:b/>
        </w:rPr>
        <w:t>Pengertian harga</w:t>
      </w:r>
    </w:p>
    <w:p w14:paraId="464BEA6B" w14:textId="5E6F3AD1" w:rsidR="00B97B4A" w:rsidRDefault="00B97B4A" w:rsidP="00B97B4A">
      <w:pPr>
        <w:pStyle w:val="ListParagraph"/>
        <w:tabs>
          <w:tab w:val="left" w:pos="1276"/>
        </w:tabs>
        <w:spacing w:line="480" w:lineRule="auto"/>
        <w:ind w:left="1080"/>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 xml:space="preserve">Menurut Kotler dan Armstrong (2014:313), harga adalah </w:t>
      </w:r>
      <w:r w:rsidRPr="00B97B4A">
        <w:rPr>
          <w:rFonts w:ascii="Times New Roman" w:eastAsia="Calibri" w:hAnsi="Times New Roman" w:cs="Times New Roman"/>
          <w:i/>
        </w:rPr>
        <w:t>“The am</w:t>
      </w:r>
      <w:r>
        <w:rPr>
          <w:rFonts w:ascii="Times New Roman" w:eastAsia="Calibri" w:hAnsi="Times New Roman" w:cs="Times New Roman"/>
          <w:i/>
        </w:rPr>
        <w:t>ount of money charged for product</w:t>
      </w:r>
      <w:r w:rsidRPr="00B97B4A">
        <w:rPr>
          <w:rFonts w:ascii="Times New Roman" w:eastAsia="Calibri" w:hAnsi="Times New Roman" w:cs="Times New Roman"/>
          <w:i/>
        </w:rPr>
        <w:t xml:space="preserve"> and service, or the sum of the values that c</w:t>
      </w:r>
      <w:r>
        <w:rPr>
          <w:rFonts w:ascii="Times New Roman" w:eastAsia="Calibri" w:hAnsi="Times New Roman" w:cs="Times New Roman"/>
          <w:i/>
        </w:rPr>
        <w:t>ustomers</w:t>
      </w:r>
      <w:r w:rsidRPr="00B97B4A">
        <w:rPr>
          <w:rFonts w:ascii="Times New Roman" w:eastAsia="Calibri" w:hAnsi="Times New Roman" w:cs="Times New Roman"/>
          <w:i/>
        </w:rPr>
        <w:t xml:space="preserve"> exchange for the benefit of having or using the product or service”</w:t>
      </w:r>
      <w:r>
        <w:rPr>
          <w:rFonts w:ascii="Times New Roman" w:eastAsia="Calibri" w:hAnsi="Times New Roman" w:cs="Times New Roman"/>
        </w:rPr>
        <w:t xml:space="preserve"> yang artinya jumlah uang yang dibebankan untuk produk dan layanan atau jumlah yang ditukar pelanggan untuk kepentingan mem</w:t>
      </w:r>
      <w:r w:rsidR="00F42E85">
        <w:rPr>
          <w:rFonts w:ascii="Times New Roman" w:eastAsia="Calibri" w:hAnsi="Times New Roman" w:cs="Times New Roman"/>
        </w:rPr>
        <w:t>i</w:t>
      </w:r>
      <w:r>
        <w:rPr>
          <w:rFonts w:ascii="Times New Roman" w:eastAsia="Calibri" w:hAnsi="Times New Roman" w:cs="Times New Roman"/>
        </w:rPr>
        <w:t>liki atau menggunakan produk atau layanan.</w:t>
      </w:r>
    </w:p>
    <w:p w14:paraId="4CCBBE97" w14:textId="5B70C0B4" w:rsidR="008A29FF" w:rsidRPr="008A29FF" w:rsidRDefault="00B97B4A" w:rsidP="008A29FF">
      <w:pPr>
        <w:pStyle w:val="ListParagraph"/>
        <w:tabs>
          <w:tab w:val="left" w:pos="1276"/>
        </w:tabs>
        <w:spacing w:line="480" w:lineRule="auto"/>
        <w:ind w:left="1080"/>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Menurut Kotler dan Keller (2016:483), harga adalah salah satu elemen dari bauran pemasaran yang menghasilkan pendapatan sedangkan elemennya menghasilkan biaya, harga mengkomunikasikan posisi nilai yang diinginkan perusahaan dari produk atau mereknya. Produk yang didesain dengan baik dan produk yang dipasarkan dapat memberikan harga premium dan memberikan keuntungan  yang besar tetapi kenyataan ekonomi baru telah mengakibatkan banyak konsumen untuk mengevaluasi produk dan jasa seperti apa yang ingin dibayarkan dan perusahaan perlu berhati-hati mempertimbangkan strategi harga.</w:t>
      </w:r>
    </w:p>
    <w:p w14:paraId="7C0405A7" w14:textId="2DB5729F" w:rsidR="00054682" w:rsidRDefault="00B97B4A" w:rsidP="008A29FF">
      <w:pPr>
        <w:tabs>
          <w:tab w:val="left" w:pos="1276"/>
        </w:tabs>
        <w:spacing w:line="480" w:lineRule="auto"/>
        <w:ind w:left="1080"/>
        <w:jc w:val="both"/>
        <w:rPr>
          <w:rFonts w:ascii="Times New Roman" w:eastAsia="Calibri" w:hAnsi="Times New Roman" w:cs="Times New Roman"/>
        </w:rPr>
      </w:pPr>
      <w:r w:rsidRPr="008A29FF">
        <w:rPr>
          <w:rFonts w:ascii="Times New Roman" w:eastAsia="Calibri" w:hAnsi="Times New Roman" w:cs="Times New Roman"/>
        </w:rPr>
        <w:t xml:space="preserve">Dari pengertian diatas, dapat disimpulkan bahwa harga </w:t>
      </w:r>
      <w:r w:rsidR="00A468F8" w:rsidRPr="008A29FF">
        <w:rPr>
          <w:rFonts w:ascii="Times New Roman" w:eastAsia="Calibri" w:hAnsi="Times New Roman" w:cs="Times New Roman"/>
        </w:rPr>
        <w:t>a</w:t>
      </w:r>
      <w:r w:rsidRPr="008A29FF">
        <w:rPr>
          <w:rFonts w:ascii="Times New Roman" w:eastAsia="Calibri" w:hAnsi="Times New Roman" w:cs="Times New Roman"/>
        </w:rPr>
        <w:t>dalah jumlah dari nilai uang yang dibayar oleh pembeli kepada penjual untuk memperoleh b</w:t>
      </w:r>
      <w:r w:rsidR="00A468F8" w:rsidRPr="008A29FF">
        <w:rPr>
          <w:rFonts w:ascii="Times New Roman" w:eastAsia="Calibri" w:hAnsi="Times New Roman" w:cs="Times New Roman"/>
        </w:rPr>
        <w:t>arang atau jasa yang diinginkan.</w:t>
      </w:r>
    </w:p>
    <w:p w14:paraId="1CD841E2" w14:textId="77777777" w:rsidR="006D1CE8" w:rsidRDefault="006D1CE8" w:rsidP="008A29FF">
      <w:pPr>
        <w:tabs>
          <w:tab w:val="left" w:pos="1276"/>
        </w:tabs>
        <w:spacing w:line="480" w:lineRule="auto"/>
        <w:ind w:left="1080"/>
        <w:jc w:val="both"/>
        <w:rPr>
          <w:rFonts w:ascii="Times New Roman" w:eastAsia="Calibri" w:hAnsi="Times New Roman" w:cs="Times New Roman"/>
        </w:rPr>
      </w:pPr>
    </w:p>
    <w:p w14:paraId="2F64304D" w14:textId="77777777" w:rsidR="006D1CE8" w:rsidRPr="008A29FF" w:rsidRDefault="006D1CE8" w:rsidP="008A29FF">
      <w:pPr>
        <w:tabs>
          <w:tab w:val="left" w:pos="1276"/>
        </w:tabs>
        <w:spacing w:line="480" w:lineRule="auto"/>
        <w:ind w:left="1080"/>
        <w:jc w:val="both"/>
        <w:rPr>
          <w:rFonts w:ascii="Times New Roman" w:eastAsia="Calibri" w:hAnsi="Times New Roman" w:cs="Times New Roman"/>
        </w:rPr>
      </w:pPr>
    </w:p>
    <w:p w14:paraId="4A4C940A" w14:textId="458C7277" w:rsidR="00B97B4A" w:rsidRDefault="00A468F8" w:rsidP="00B97B4A">
      <w:pPr>
        <w:pStyle w:val="ListParagraph"/>
        <w:numPr>
          <w:ilvl w:val="0"/>
          <w:numId w:val="13"/>
        </w:numPr>
        <w:tabs>
          <w:tab w:val="left" w:pos="1276"/>
        </w:tabs>
        <w:spacing w:line="480" w:lineRule="auto"/>
        <w:jc w:val="both"/>
        <w:rPr>
          <w:rFonts w:ascii="Times New Roman" w:eastAsia="Calibri" w:hAnsi="Times New Roman" w:cs="Times New Roman"/>
          <w:b/>
        </w:rPr>
      </w:pPr>
      <w:r>
        <w:rPr>
          <w:rFonts w:ascii="Times New Roman" w:eastAsia="Calibri" w:hAnsi="Times New Roman" w:cs="Times New Roman"/>
          <w:b/>
        </w:rPr>
        <w:t>Tujuan Penetapan Harga</w:t>
      </w:r>
    </w:p>
    <w:p w14:paraId="3D837C8B" w14:textId="319DD277" w:rsidR="00DC3FD0" w:rsidRPr="008A29FF" w:rsidRDefault="00A468F8" w:rsidP="008A29FF">
      <w:pPr>
        <w:pStyle w:val="ListParagraph"/>
        <w:tabs>
          <w:tab w:val="left" w:pos="1276"/>
        </w:tabs>
        <w:spacing w:line="480" w:lineRule="auto"/>
        <w:ind w:left="1080"/>
        <w:jc w:val="both"/>
        <w:rPr>
          <w:rFonts w:ascii="Times New Roman" w:eastAsia="Calibri" w:hAnsi="Times New Roman" w:cs="Times New Roman"/>
        </w:rPr>
      </w:pPr>
      <w:r>
        <w:rPr>
          <w:rFonts w:ascii="Times New Roman" w:eastAsia="Calibri" w:hAnsi="Times New Roman" w:cs="Times New Roman"/>
        </w:rPr>
        <w:t>Menurut Ali Hasan (2014:52</w:t>
      </w:r>
      <w:r w:rsidR="006D1CE8">
        <w:rPr>
          <w:rFonts w:ascii="Times New Roman" w:eastAsia="Calibri" w:hAnsi="Times New Roman" w:cs="Times New Roman"/>
        </w:rPr>
        <w:t>3</w:t>
      </w:r>
      <w:r>
        <w:rPr>
          <w:rFonts w:ascii="Times New Roman" w:eastAsia="Calibri" w:hAnsi="Times New Roman" w:cs="Times New Roman"/>
        </w:rPr>
        <w:t xml:space="preserve">), ada beberapa tujuan dalam penetapan harga, yaitu : </w:t>
      </w:r>
    </w:p>
    <w:p w14:paraId="26CDE579" w14:textId="77777777" w:rsidR="00A468F8" w:rsidRDefault="00A468F8" w:rsidP="00A468F8">
      <w:pPr>
        <w:pStyle w:val="ListParagraph"/>
        <w:numPr>
          <w:ilvl w:val="0"/>
          <w:numId w:val="14"/>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Tujuan berorientasi pada laba</w:t>
      </w:r>
    </w:p>
    <w:p w14:paraId="7C3C80A1" w14:textId="116DDD80" w:rsidR="00A468F8" w:rsidRDefault="00A468F8" w:rsidP="00A468F8">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ab/>
      </w:r>
      <w:r w:rsidRPr="00A468F8">
        <w:rPr>
          <w:rFonts w:ascii="Times New Roman" w:eastAsia="Calibri" w:hAnsi="Times New Roman" w:cs="Times New Roman"/>
        </w:rPr>
        <w:t>Tuj</w:t>
      </w:r>
      <w:r w:rsidR="00F42E85">
        <w:rPr>
          <w:rFonts w:ascii="Times New Roman" w:eastAsia="Calibri" w:hAnsi="Times New Roman" w:cs="Times New Roman"/>
        </w:rPr>
        <w:t>uan ini dikenal juga dengan isti</w:t>
      </w:r>
      <w:r w:rsidRPr="00A468F8">
        <w:rPr>
          <w:rFonts w:ascii="Times New Roman" w:eastAsia="Calibri" w:hAnsi="Times New Roman" w:cs="Times New Roman"/>
        </w:rPr>
        <w:t xml:space="preserve">lah maksimal laba. Dalam era persaingan </w:t>
      </w:r>
      <w:r>
        <w:rPr>
          <w:rFonts w:ascii="Times New Roman" w:eastAsia="Calibri" w:hAnsi="Times New Roman" w:cs="Times New Roman"/>
        </w:rPr>
        <w:t>global yang kondisinya sangat kompleks dan banyak variabel yang berpengaruh terhadap daya saing setiap perusahaan, maksimasi laba sangat sulit dicapai, karena sukar sekali untuk dapat memperkirakan secara akurat jumlah penjualan yang dapat dicapai pada tingkat harga tententu. Dengan demikian, tidak mungkin suatu perusahaan dapat mengetahui secara pasti tingkat harga yang dapat menghasilkan laba maksimum. Oleh sebab itu, ada pula perusahaan yang menggunakan pendekatan target lama, yaitu tingkat laba yang sesuai atau yang diharapkan sebagai sasaran laba.</w:t>
      </w:r>
    </w:p>
    <w:p w14:paraId="080C2C83" w14:textId="20E56ECC" w:rsidR="008A29FF" w:rsidRPr="006D1CE8" w:rsidRDefault="00A468F8" w:rsidP="006D1CE8">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ab/>
        <w:t>Ada dua jenis target laba yang biasa digunakan, yaitu target margin dan target ROI (</w:t>
      </w:r>
      <w:r>
        <w:rPr>
          <w:rFonts w:ascii="Times New Roman" w:eastAsia="Calibri" w:hAnsi="Times New Roman" w:cs="Times New Roman"/>
          <w:i/>
        </w:rPr>
        <w:t xml:space="preserve">return on investment). </w:t>
      </w:r>
      <w:r>
        <w:rPr>
          <w:rFonts w:ascii="Times New Roman" w:eastAsia="Calibri" w:hAnsi="Times New Roman" w:cs="Times New Roman"/>
        </w:rPr>
        <w:t>Target margin merupakan target laba suatu produk yang dinyatakan sebagai presentas</w:t>
      </w:r>
      <w:r w:rsidR="00527EF6">
        <w:rPr>
          <w:rFonts w:ascii="Times New Roman" w:eastAsia="Calibri" w:hAnsi="Times New Roman" w:cs="Times New Roman"/>
        </w:rPr>
        <w:t>e yang mencerminkan rasio laba terhadap penjualan. Sedangkan target ROI merupakan target laba suatu produk yang dinyatakan sebagai rasio laba terhadap investasi total yang digunakan perusahaan dalam fasilitas produksi dan aset yang mendukung produk tersebut.</w:t>
      </w:r>
    </w:p>
    <w:p w14:paraId="05FEA21B" w14:textId="37E514CB" w:rsidR="00A468F8" w:rsidRDefault="00527EF6" w:rsidP="00A468F8">
      <w:pPr>
        <w:pStyle w:val="ListParagraph"/>
        <w:numPr>
          <w:ilvl w:val="0"/>
          <w:numId w:val="14"/>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Tujuan berorientasi pada volume</w:t>
      </w:r>
    </w:p>
    <w:p w14:paraId="302B2FD2" w14:textId="4E02627B" w:rsidR="000547F5" w:rsidRDefault="000547F5" w:rsidP="000547F5">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 xml:space="preserve">Tujuan ini biasanya dikenal dengan istilah </w:t>
      </w:r>
      <w:r>
        <w:rPr>
          <w:rFonts w:ascii="Times New Roman" w:eastAsia="Calibri" w:hAnsi="Times New Roman" w:cs="Times New Roman"/>
          <w:i/>
        </w:rPr>
        <w:t xml:space="preserve">volume pricing objectives. </w:t>
      </w:r>
      <w:r>
        <w:rPr>
          <w:rFonts w:ascii="Times New Roman" w:eastAsia="Calibri" w:hAnsi="Times New Roman" w:cs="Times New Roman"/>
        </w:rPr>
        <w:t xml:space="preserve">Harga ditetapkan sedemikian rupa agar dapat mencapai target volume penjualan (dalam ton, kilogram (kg), unit dan lain-lain), nilai penjualan (Rp) atau pangsa pasar </w:t>
      </w:r>
      <w:r>
        <w:rPr>
          <w:rFonts w:ascii="Times New Roman" w:eastAsia="Calibri" w:hAnsi="Times New Roman" w:cs="Times New Roman"/>
          <w:i/>
        </w:rPr>
        <w:t xml:space="preserve">absolute </w:t>
      </w:r>
      <w:r>
        <w:rPr>
          <w:rFonts w:ascii="Times New Roman" w:eastAsia="Calibri" w:hAnsi="Times New Roman" w:cs="Times New Roman"/>
        </w:rPr>
        <w:t xml:space="preserve">maupun </w:t>
      </w:r>
      <w:r>
        <w:rPr>
          <w:rFonts w:ascii="Times New Roman" w:eastAsia="Calibri" w:hAnsi="Times New Roman" w:cs="Times New Roman"/>
          <w:i/>
        </w:rPr>
        <w:t xml:space="preserve">relative. </w:t>
      </w:r>
      <w:r w:rsidR="00F42E85">
        <w:rPr>
          <w:rFonts w:ascii="Times New Roman" w:eastAsia="Calibri" w:hAnsi="Times New Roman" w:cs="Times New Roman"/>
        </w:rPr>
        <w:t>Tujuan ini hanya di</w:t>
      </w:r>
      <w:r>
        <w:rPr>
          <w:rFonts w:ascii="Times New Roman" w:eastAsia="Calibri" w:hAnsi="Times New Roman" w:cs="Times New Roman"/>
        </w:rPr>
        <w:t>terap</w:t>
      </w:r>
      <w:r w:rsidR="00F42E85">
        <w:rPr>
          <w:rFonts w:ascii="Times New Roman" w:eastAsia="Calibri" w:hAnsi="Times New Roman" w:cs="Times New Roman"/>
        </w:rPr>
        <w:t>kan oleh perusahaan penerbangan</w:t>
      </w:r>
      <w:r>
        <w:rPr>
          <w:rFonts w:ascii="Times New Roman" w:eastAsia="Calibri" w:hAnsi="Times New Roman" w:cs="Times New Roman"/>
        </w:rPr>
        <w:t xml:space="preserve"> lembaga pendidikan, perusahaan </w:t>
      </w:r>
      <w:r>
        <w:rPr>
          <w:rFonts w:ascii="Times New Roman" w:eastAsia="Calibri" w:hAnsi="Times New Roman" w:cs="Times New Roman"/>
          <w:i/>
        </w:rPr>
        <w:t xml:space="preserve">tour </w:t>
      </w:r>
      <w:r>
        <w:rPr>
          <w:rFonts w:ascii="Times New Roman" w:eastAsia="Calibri" w:hAnsi="Times New Roman" w:cs="Times New Roman"/>
        </w:rPr>
        <w:t xml:space="preserve">dan </w:t>
      </w:r>
      <w:r>
        <w:rPr>
          <w:rFonts w:ascii="Times New Roman" w:eastAsia="Calibri" w:hAnsi="Times New Roman" w:cs="Times New Roman"/>
          <w:i/>
        </w:rPr>
        <w:t xml:space="preserve">travel, </w:t>
      </w:r>
      <w:r>
        <w:rPr>
          <w:rFonts w:ascii="Times New Roman" w:eastAsia="Calibri" w:hAnsi="Times New Roman" w:cs="Times New Roman"/>
        </w:rPr>
        <w:t>pengusaha bioskop dan pemilik bisnis pertunjukan lainnya serta penyelanggaraan seminar-seminar.</w:t>
      </w:r>
    </w:p>
    <w:p w14:paraId="57FCA090" w14:textId="011A5D00" w:rsidR="000547F5" w:rsidRDefault="000547F5" w:rsidP="00A468F8">
      <w:pPr>
        <w:pStyle w:val="ListParagraph"/>
        <w:numPr>
          <w:ilvl w:val="0"/>
          <w:numId w:val="14"/>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 xml:space="preserve">Tujuan berorientasi pada citra </w:t>
      </w:r>
    </w:p>
    <w:p w14:paraId="6635B041" w14:textId="5A6513DE" w:rsidR="00527EF6" w:rsidRPr="000547F5" w:rsidRDefault="000547F5" w:rsidP="000547F5">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ab/>
        <w:t>Citra suatu perusahaan dapat dibentuk melalui strategi penetapan harga. Perusahaan dapat menetapkan harga tinggi untuk membentuk atau mempertahankan citra pre</w:t>
      </w:r>
      <w:r w:rsidR="00741A66">
        <w:rPr>
          <w:rFonts w:ascii="Times New Roman" w:eastAsia="Calibri" w:hAnsi="Times New Roman" w:cs="Times New Roman"/>
        </w:rPr>
        <w:t>s</w:t>
      </w:r>
      <w:r>
        <w:rPr>
          <w:rFonts w:ascii="Times New Roman" w:eastAsia="Calibri" w:hAnsi="Times New Roman" w:cs="Times New Roman"/>
        </w:rPr>
        <w:t>tisius. Sementara itu, harga rendah dapat digunakan untuk membentuk citra nilai tertentu, misalnya dengan memberikan jaminan bahwa harganya merupakan harga yang terendah disuatu wilayah tertentu. Pada hakikatnya, hak penetapan harga tinggi maupun rendah bertujuan untuk meningkatkan persepsi konsumen terhadap keseluruhan bauran produk yang ditawarkan perusahaan.</w:t>
      </w:r>
    </w:p>
    <w:p w14:paraId="6A5B9353" w14:textId="06B26A3E" w:rsidR="00527EF6" w:rsidRDefault="00527EF6" w:rsidP="00A468F8">
      <w:pPr>
        <w:pStyle w:val="ListParagraph"/>
        <w:numPr>
          <w:ilvl w:val="0"/>
          <w:numId w:val="14"/>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Tujuan stabilisasi harga</w:t>
      </w:r>
    </w:p>
    <w:p w14:paraId="3B9DCE6F" w14:textId="63F034C7" w:rsidR="008A29FF" w:rsidRPr="006D1CE8" w:rsidRDefault="00527EF6" w:rsidP="006D1CE8">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ab/>
        <w:t>Dalam pasar yang konsumennya sangat sensitif terhadap harga, bila suatu perusahaan menuru</w:t>
      </w:r>
      <w:r w:rsidR="00F42E85">
        <w:rPr>
          <w:rFonts w:ascii="Times New Roman" w:eastAsia="Calibri" w:hAnsi="Times New Roman" w:cs="Times New Roman"/>
        </w:rPr>
        <w:t>n</w:t>
      </w:r>
      <w:r>
        <w:rPr>
          <w:rFonts w:ascii="Times New Roman" w:eastAsia="Calibri" w:hAnsi="Times New Roman" w:cs="Times New Roman"/>
        </w:rPr>
        <w:t>kan harganya, ma</w:t>
      </w:r>
      <w:r w:rsidR="00F42E85">
        <w:rPr>
          <w:rFonts w:ascii="Times New Roman" w:eastAsia="Calibri" w:hAnsi="Times New Roman" w:cs="Times New Roman"/>
        </w:rPr>
        <w:t>ka para pesaingnya harus menuru</w:t>
      </w:r>
      <w:r>
        <w:rPr>
          <w:rFonts w:ascii="Times New Roman" w:eastAsia="Calibri" w:hAnsi="Times New Roman" w:cs="Times New Roman"/>
        </w:rPr>
        <w:t>nkan pula harga mereka. Kondisi seperti ini yang produknya sangat terstandarisasi. Tujuan stabilisasi dilakukan dengan jalan menetapkan harga untuk mempertahankan hubungan yang stabil antara harga suatu perusahaan dan harga pemimpin industri (</w:t>
      </w:r>
      <w:r>
        <w:rPr>
          <w:rFonts w:ascii="Times New Roman" w:eastAsia="Calibri" w:hAnsi="Times New Roman" w:cs="Times New Roman"/>
          <w:i/>
        </w:rPr>
        <w:t>industry leader</w:t>
      </w:r>
      <w:r>
        <w:rPr>
          <w:rFonts w:ascii="Times New Roman" w:eastAsia="Calibri" w:hAnsi="Times New Roman" w:cs="Times New Roman"/>
        </w:rPr>
        <w:t>)</w:t>
      </w:r>
    </w:p>
    <w:p w14:paraId="5B6F054B" w14:textId="6ED9D9E9" w:rsidR="00527EF6" w:rsidRDefault="000547F5" w:rsidP="00A468F8">
      <w:pPr>
        <w:pStyle w:val="ListParagraph"/>
        <w:numPr>
          <w:ilvl w:val="0"/>
          <w:numId w:val="14"/>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Tujuan-tujuan lain</w:t>
      </w:r>
      <w:r w:rsidR="00F42E85">
        <w:rPr>
          <w:rFonts w:ascii="Times New Roman" w:eastAsia="Calibri" w:hAnsi="Times New Roman" w:cs="Times New Roman"/>
        </w:rPr>
        <w:t>n</w:t>
      </w:r>
      <w:r>
        <w:rPr>
          <w:rFonts w:ascii="Times New Roman" w:eastAsia="Calibri" w:hAnsi="Times New Roman" w:cs="Times New Roman"/>
        </w:rPr>
        <w:t>ya</w:t>
      </w:r>
    </w:p>
    <w:p w14:paraId="3358A742" w14:textId="41558112" w:rsidR="000547F5" w:rsidRDefault="000547F5" w:rsidP="000547F5">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Harga dapat pula ditetapkan dengan tujuan mencegah masuknya pesaing, mempertahankan loyalitas pelanggan, mendukung penjualan ulang, atau menghindari campur tangan pemerintah.</w:t>
      </w:r>
    </w:p>
    <w:p w14:paraId="784DC366" w14:textId="2E4B3DA9" w:rsidR="00DC3FD0" w:rsidRPr="008A29FF" w:rsidRDefault="000547F5" w:rsidP="008A29FF">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ab/>
        <w:t>Tujuan yang diterapkan harus konsisten dengan cara yang ditempuh perusahaan dapat menempatkan posisi relatifnya dalam p</w:t>
      </w:r>
      <w:r w:rsidR="000535A5">
        <w:rPr>
          <w:rFonts w:ascii="Times New Roman" w:eastAsia="Calibri" w:hAnsi="Times New Roman" w:cs="Times New Roman"/>
        </w:rPr>
        <w:t>ersaingan, misalnya, ketika pili</w:t>
      </w:r>
      <w:r>
        <w:rPr>
          <w:rFonts w:ascii="Times New Roman" w:eastAsia="Calibri" w:hAnsi="Times New Roman" w:cs="Times New Roman"/>
        </w:rPr>
        <w:t>han tujuan berorientasi pada labam biasanya perusahaan akan mengabaikan harga para pesaing.</w:t>
      </w:r>
    </w:p>
    <w:p w14:paraId="76D82137" w14:textId="2FB0E172" w:rsidR="00B97B4A" w:rsidRDefault="000547F5" w:rsidP="00B97B4A">
      <w:pPr>
        <w:pStyle w:val="ListParagraph"/>
        <w:numPr>
          <w:ilvl w:val="0"/>
          <w:numId w:val="13"/>
        </w:numPr>
        <w:tabs>
          <w:tab w:val="left" w:pos="1276"/>
        </w:tabs>
        <w:spacing w:line="480" w:lineRule="auto"/>
        <w:jc w:val="both"/>
        <w:rPr>
          <w:rFonts w:ascii="Times New Roman" w:eastAsia="Calibri" w:hAnsi="Times New Roman" w:cs="Times New Roman"/>
          <w:b/>
        </w:rPr>
      </w:pPr>
      <w:r>
        <w:rPr>
          <w:rFonts w:ascii="Times New Roman" w:eastAsia="Calibri" w:hAnsi="Times New Roman" w:cs="Times New Roman"/>
          <w:b/>
        </w:rPr>
        <w:t>Strategi Menetapkan Harga</w:t>
      </w:r>
    </w:p>
    <w:p w14:paraId="647F9F09" w14:textId="5CF0C0D2" w:rsidR="009F6204" w:rsidRDefault="009F6204" w:rsidP="009F6204">
      <w:pPr>
        <w:pStyle w:val="ListParagraph"/>
        <w:tabs>
          <w:tab w:val="left" w:pos="1276"/>
        </w:tabs>
        <w:spacing w:line="480" w:lineRule="auto"/>
        <w:ind w:left="1080"/>
        <w:jc w:val="both"/>
        <w:rPr>
          <w:rFonts w:ascii="Times New Roman" w:eastAsia="Calibri" w:hAnsi="Times New Roman" w:cs="Times New Roman"/>
        </w:rPr>
      </w:pPr>
      <w:r>
        <w:rPr>
          <w:rFonts w:ascii="Times New Roman" w:eastAsia="Calibri" w:hAnsi="Times New Roman" w:cs="Times New Roman"/>
        </w:rPr>
        <w:t>Menurut Ali hasan (20</w:t>
      </w:r>
      <w:r w:rsidR="00F42E85">
        <w:rPr>
          <w:rFonts w:ascii="Times New Roman" w:eastAsia="Calibri" w:hAnsi="Times New Roman" w:cs="Times New Roman"/>
        </w:rPr>
        <w:t>14:559), adapun berbagai strateg</w:t>
      </w:r>
      <w:r>
        <w:rPr>
          <w:rFonts w:ascii="Times New Roman" w:eastAsia="Calibri" w:hAnsi="Times New Roman" w:cs="Times New Roman"/>
        </w:rPr>
        <w:t>i yang dapat dipilih dalam menetapkan harga, yaitu:</w:t>
      </w:r>
    </w:p>
    <w:p w14:paraId="2D0B36BC" w14:textId="062F6161" w:rsidR="009F6204" w:rsidRDefault="00F42E85" w:rsidP="009F6204">
      <w:pPr>
        <w:pStyle w:val="ListParagraph"/>
        <w:numPr>
          <w:ilvl w:val="0"/>
          <w:numId w:val="23"/>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Strategi penetap</w:t>
      </w:r>
      <w:r w:rsidR="009F6204">
        <w:rPr>
          <w:rFonts w:ascii="Times New Roman" w:eastAsia="Calibri" w:hAnsi="Times New Roman" w:cs="Times New Roman"/>
        </w:rPr>
        <w:t>an harga produk baru</w:t>
      </w:r>
    </w:p>
    <w:p w14:paraId="11F03838" w14:textId="36A6B3F8" w:rsidR="009F6204" w:rsidRDefault="009F6204" w:rsidP="009F6204">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Strategi menetapkan harga produk baru terdiri dari:</w:t>
      </w:r>
    </w:p>
    <w:p w14:paraId="53D53D8A" w14:textId="756201E1" w:rsidR="009F6204" w:rsidRPr="009F6204" w:rsidRDefault="009F6204" w:rsidP="009F6204">
      <w:pPr>
        <w:pStyle w:val="ListParagraph"/>
        <w:numPr>
          <w:ilvl w:val="0"/>
          <w:numId w:val="24"/>
        </w:numPr>
        <w:tabs>
          <w:tab w:val="left" w:pos="1276"/>
        </w:tabs>
        <w:spacing w:line="480" w:lineRule="auto"/>
        <w:ind w:left="1800"/>
        <w:jc w:val="both"/>
        <w:rPr>
          <w:rFonts w:ascii="Times New Roman" w:eastAsia="Calibri" w:hAnsi="Times New Roman" w:cs="Times New Roman"/>
          <w:i/>
        </w:rPr>
      </w:pPr>
      <w:r w:rsidRPr="009F6204">
        <w:rPr>
          <w:rFonts w:ascii="Times New Roman" w:eastAsia="Calibri" w:hAnsi="Times New Roman" w:cs="Times New Roman"/>
          <w:i/>
        </w:rPr>
        <w:t>Skimming</w:t>
      </w:r>
      <w:r>
        <w:rPr>
          <w:rFonts w:ascii="Times New Roman" w:eastAsia="Calibri" w:hAnsi="Times New Roman" w:cs="Times New Roman"/>
          <w:i/>
        </w:rPr>
        <w:t xml:space="preserve"> P</w:t>
      </w:r>
      <w:r w:rsidRPr="009F6204">
        <w:rPr>
          <w:rFonts w:ascii="Times New Roman" w:eastAsia="Calibri" w:hAnsi="Times New Roman" w:cs="Times New Roman"/>
          <w:i/>
        </w:rPr>
        <w:t>ricing</w:t>
      </w:r>
      <w:r>
        <w:rPr>
          <w:rFonts w:ascii="Times New Roman" w:eastAsia="Calibri" w:hAnsi="Times New Roman" w:cs="Times New Roman"/>
        </w:rPr>
        <w:t>, strategi ini merupakan strategi yang menetapkan harga tinggi pada suatu produk baru untuk memperoleh laba yang maksimal.</w:t>
      </w:r>
    </w:p>
    <w:p w14:paraId="15D5EF41" w14:textId="5EC04EB1" w:rsidR="009F6204" w:rsidRPr="009F6204" w:rsidRDefault="009F6204" w:rsidP="009F6204">
      <w:pPr>
        <w:pStyle w:val="ListParagraph"/>
        <w:numPr>
          <w:ilvl w:val="0"/>
          <w:numId w:val="24"/>
        </w:numPr>
        <w:tabs>
          <w:tab w:val="left" w:pos="1276"/>
        </w:tabs>
        <w:spacing w:line="480" w:lineRule="auto"/>
        <w:ind w:left="1800"/>
        <w:jc w:val="both"/>
        <w:rPr>
          <w:rFonts w:ascii="Times New Roman" w:eastAsia="Calibri" w:hAnsi="Times New Roman" w:cs="Times New Roman"/>
          <w:i/>
        </w:rPr>
      </w:pPr>
      <w:r w:rsidRPr="009F6204">
        <w:rPr>
          <w:rFonts w:ascii="Times New Roman" w:eastAsia="Calibri" w:hAnsi="Times New Roman" w:cs="Times New Roman"/>
          <w:i/>
        </w:rPr>
        <w:t>Penetration Pricing</w:t>
      </w:r>
      <w:r>
        <w:rPr>
          <w:rFonts w:ascii="Times New Roman" w:eastAsia="Calibri" w:hAnsi="Times New Roman" w:cs="Times New Roman"/>
          <w:i/>
        </w:rPr>
        <w:t xml:space="preserve">, </w:t>
      </w:r>
      <w:r w:rsidRPr="009F6204">
        <w:rPr>
          <w:rFonts w:ascii="Times New Roman" w:eastAsia="Calibri" w:hAnsi="Times New Roman" w:cs="Times New Roman"/>
        </w:rPr>
        <w:t>strategi ini me</w:t>
      </w:r>
      <w:r>
        <w:rPr>
          <w:rFonts w:ascii="Times New Roman" w:eastAsia="Calibri" w:hAnsi="Times New Roman" w:cs="Times New Roman"/>
        </w:rPr>
        <w:t xml:space="preserve">netapkan harga produk </w:t>
      </w:r>
      <w:r w:rsidR="00F42E85">
        <w:rPr>
          <w:rFonts w:ascii="Times New Roman" w:eastAsia="Calibri" w:hAnsi="Times New Roman" w:cs="Times New Roman"/>
        </w:rPr>
        <w:t>yang serendah-rendahnya untuk me</w:t>
      </w:r>
      <w:r>
        <w:rPr>
          <w:rFonts w:ascii="Times New Roman" w:eastAsia="Calibri" w:hAnsi="Times New Roman" w:cs="Times New Roman"/>
        </w:rPr>
        <w:t>ncapai volume penjualan yang setinggi-tingginya di segmen pasar tertentu.</w:t>
      </w:r>
    </w:p>
    <w:p w14:paraId="7A13A375" w14:textId="77777777" w:rsidR="009F6204" w:rsidRDefault="009F6204" w:rsidP="009F6204">
      <w:pPr>
        <w:pStyle w:val="ListParagraph"/>
        <w:numPr>
          <w:ilvl w:val="0"/>
          <w:numId w:val="24"/>
        </w:numPr>
        <w:tabs>
          <w:tab w:val="left" w:pos="1276"/>
        </w:tabs>
        <w:spacing w:line="480" w:lineRule="auto"/>
        <w:ind w:left="1800"/>
        <w:jc w:val="both"/>
        <w:rPr>
          <w:rFonts w:ascii="Times New Roman" w:eastAsia="Calibri" w:hAnsi="Times New Roman" w:cs="Times New Roman"/>
          <w:i/>
        </w:rPr>
      </w:pPr>
      <w:r>
        <w:rPr>
          <w:rFonts w:ascii="Times New Roman" w:eastAsia="Calibri" w:hAnsi="Times New Roman" w:cs="Times New Roman"/>
          <w:i/>
        </w:rPr>
        <w:t>Initial Pricing</w:t>
      </w:r>
    </w:p>
    <w:p w14:paraId="41BF5AF3" w14:textId="1297CDAC" w:rsidR="009F6204" w:rsidRPr="00EE2397" w:rsidRDefault="009F6204" w:rsidP="009F6204">
      <w:pPr>
        <w:pStyle w:val="ListParagraph"/>
        <w:numPr>
          <w:ilvl w:val="0"/>
          <w:numId w:val="26"/>
        </w:numPr>
        <w:tabs>
          <w:tab w:val="left" w:pos="1276"/>
        </w:tabs>
        <w:spacing w:line="480" w:lineRule="auto"/>
        <w:ind w:left="2250"/>
        <w:jc w:val="both"/>
        <w:rPr>
          <w:rFonts w:ascii="Times New Roman" w:eastAsia="Calibri" w:hAnsi="Times New Roman" w:cs="Times New Roman"/>
          <w:i/>
        </w:rPr>
      </w:pPr>
      <w:r>
        <w:rPr>
          <w:rFonts w:ascii="Times New Roman" w:eastAsia="Calibri" w:hAnsi="Times New Roman" w:cs="Times New Roman"/>
          <w:i/>
        </w:rPr>
        <w:t xml:space="preserve">Premium Price, </w:t>
      </w:r>
      <w:r>
        <w:rPr>
          <w:rFonts w:ascii="Times New Roman" w:eastAsia="Calibri" w:hAnsi="Times New Roman" w:cs="Times New Roman"/>
        </w:rPr>
        <w:t>harga relative tetap mahal-tinggi terutama dilakukan oleh produsen untuk menciptakan citra prestius</w:t>
      </w:r>
      <w:r w:rsidR="00EE2397">
        <w:rPr>
          <w:rFonts w:ascii="Times New Roman" w:eastAsia="Calibri" w:hAnsi="Times New Roman" w:cs="Times New Roman"/>
        </w:rPr>
        <w:t>, e</w:t>
      </w:r>
      <w:r w:rsidR="00F42E85">
        <w:rPr>
          <w:rFonts w:ascii="Times New Roman" w:eastAsia="Calibri" w:hAnsi="Times New Roman" w:cs="Times New Roman"/>
        </w:rPr>
        <w:t>k</w:t>
      </w:r>
      <w:r w:rsidR="00EE2397">
        <w:rPr>
          <w:rFonts w:ascii="Times New Roman" w:eastAsia="Calibri" w:hAnsi="Times New Roman" w:cs="Times New Roman"/>
        </w:rPr>
        <w:t>sklusif, dan superior. Oleh sebab itu, produsen tidak mau ambil risiko memudarkan citra prestius tersebut dengan menurunkan harga dan menawarkan produk kepada semua orang.</w:t>
      </w:r>
    </w:p>
    <w:p w14:paraId="56D8F295" w14:textId="1EA700DA" w:rsidR="00054682" w:rsidRPr="006D1CE8" w:rsidRDefault="00EE2397" w:rsidP="00054682">
      <w:pPr>
        <w:pStyle w:val="ListParagraph"/>
        <w:numPr>
          <w:ilvl w:val="0"/>
          <w:numId w:val="26"/>
        </w:numPr>
        <w:tabs>
          <w:tab w:val="left" w:pos="1276"/>
        </w:tabs>
        <w:spacing w:line="480" w:lineRule="auto"/>
        <w:ind w:left="2250"/>
        <w:jc w:val="both"/>
        <w:rPr>
          <w:rFonts w:ascii="Times New Roman" w:eastAsia="Calibri" w:hAnsi="Times New Roman" w:cs="Times New Roman"/>
          <w:i/>
        </w:rPr>
      </w:pPr>
      <w:r>
        <w:rPr>
          <w:rFonts w:ascii="Times New Roman" w:eastAsia="Calibri" w:hAnsi="Times New Roman" w:cs="Times New Roman"/>
          <w:i/>
        </w:rPr>
        <w:t xml:space="preserve">Umbrella Price, </w:t>
      </w:r>
      <w:r>
        <w:rPr>
          <w:rFonts w:ascii="Times New Roman" w:eastAsia="Calibri" w:hAnsi="Times New Roman" w:cs="Times New Roman"/>
        </w:rPr>
        <w:t xml:space="preserve">harga tinggi ini dipertahankan untuk melindungi para pesaing kecil berbiaya tinggi. Kebijakan </w:t>
      </w:r>
      <w:r>
        <w:rPr>
          <w:rFonts w:ascii="Times New Roman" w:eastAsia="Calibri" w:hAnsi="Times New Roman" w:cs="Times New Roman"/>
          <w:i/>
        </w:rPr>
        <w:t>umbrella pricing</w:t>
      </w:r>
      <w:r>
        <w:rPr>
          <w:rFonts w:ascii="Times New Roman" w:eastAsia="Calibri" w:hAnsi="Times New Roman" w:cs="Times New Roman"/>
        </w:rPr>
        <w:t xml:space="preserve"> biasanya didukung dengan peraturan pemerintah yang menentukan harga minimum bagi suatu produk.</w:t>
      </w:r>
    </w:p>
    <w:p w14:paraId="112594DB" w14:textId="77777777" w:rsidR="006D1CE8" w:rsidRDefault="006D1CE8" w:rsidP="006D1CE8">
      <w:pPr>
        <w:tabs>
          <w:tab w:val="left" w:pos="1276"/>
        </w:tabs>
        <w:spacing w:line="480" w:lineRule="auto"/>
        <w:jc w:val="both"/>
        <w:rPr>
          <w:rFonts w:ascii="Times New Roman" w:eastAsia="Calibri" w:hAnsi="Times New Roman" w:cs="Times New Roman"/>
          <w:i/>
        </w:rPr>
      </w:pPr>
    </w:p>
    <w:p w14:paraId="215F054D" w14:textId="77777777" w:rsidR="006D1CE8" w:rsidRPr="006D1CE8" w:rsidRDefault="006D1CE8" w:rsidP="006D1CE8">
      <w:pPr>
        <w:tabs>
          <w:tab w:val="left" w:pos="1276"/>
        </w:tabs>
        <w:spacing w:line="480" w:lineRule="auto"/>
        <w:jc w:val="both"/>
        <w:rPr>
          <w:rFonts w:ascii="Times New Roman" w:eastAsia="Calibri" w:hAnsi="Times New Roman" w:cs="Times New Roman"/>
          <w:i/>
        </w:rPr>
      </w:pPr>
    </w:p>
    <w:p w14:paraId="4D051C80" w14:textId="6278AB5E" w:rsidR="009F6204" w:rsidRDefault="00EE2397" w:rsidP="009F6204">
      <w:pPr>
        <w:pStyle w:val="ListParagraph"/>
        <w:numPr>
          <w:ilvl w:val="0"/>
          <w:numId w:val="23"/>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Strategi penetapan harga produk yang sudah mapan</w:t>
      </w:r>
    </w:p>
    <w:p w14:paraId="5A72000C" w14:textId="076C9563" w:rsidR="00EE2397" w:rsidRDefault="00EE2397" w:rsidP="00EE2397">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Walaupun sudah mapan di pasar, perusahaan selalu meninjau kembali strategi pendapatan harga tersebut. Menurut Ali Hasan (2014:563), ada tiga alternatif strategi, yaitu:</w:t>
      </w:r>
    </w:p>
    <w:p w14:paraId="68BF2147" w14:textId="574B27CA" w:rsidR="00EE2397" w:rsidRDefault="00EE2397" w:rsidP="00EE2397">
      <w:pPr>
        <w:pStyle w:val="ListParagraph"/>
        <w:numPr>
          <w:ilvl w:val="0"/>
          <w:numId w:val="27"/>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Mempertahankan Harga</w:t>
      </w:r>
    </w:p>
    <w:p w14:paraId="5176D80C" w14:textId="2A485A2D" w:rsidR="00EE2397" w:rsidRDefault="00EE2397" w:rsidP="00EE2397">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Strategi ini dilaksanakan dengan tujuan mempertahankan posisi pangsa pasar dari profitabilitas perusahaan serta untuk meningkatkan citra yang baik dimasyarakat. Situasi yang sesuai untuk menerapkan strategi ini, yaitu:</w:t>
      </w:r>
    </w:p>
    <w:p w14:paraId="64339783" w14:textId="3D30320C" w:rsidR="00EE2397" w:rsidRDefault="00EE2397" w:rsidP="00EE2397">
      <w:pPr>
        <w:pStyle w:val="ListParagraph"/>
        <w:numPr>
          <w:ilvl w:val="0"/>
          <w:numId w:val="28"/>
        </w:numPr>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Pasar yang dilayani tidak terpengaruh oleh perubahan lingkungan.</w:t>
      </w:r>
    </w:p>
    <w:p w14:paraId="2EDBB15E" w14:textId="59744D89" w:rsidR="00EE2397" w:rsidRDefault="00EE2397" w:rsidP="00EE2397">
      <w:pPr>
        <w:pStyle w:val="ListParagraph"/>
        <w:numPr>
          <w:ilvl w:val="0"/>
          <w:numId w:val="28"/>
        </w:numPr>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Ketidakpastian berkaitan dengan reaksi pelanggan dan pesaing terhadap perubahan harga</w:t>
      </w:r>
    </w:p>
    <w:p w14:paraId="74040658" w14:textId="18D15437" w:rsidR="00EE2397" w:rsidRDefault="00F42E85" w:rsidP="00EE2397">
      <w:pPr>
        <w:pStyle w:val="ListParagraph"/>
        <w:numPr>
          <w:ilvl w:val="0"/>
          <w:numId w:val="28"/>
        </w:numPr>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Citra masyarakat terhadap</w:t>
      </w:r>
      <w:r w:rsidR="00EE2397">
        <w:rPr>
          <w:rFonts w:ascii="Times New Roman" w:eastAsia="Calibri" w:hAnsi="Times New Roman" w:cs="Times New Roman"/>
        </w:rPr>
        <w:t xml:space="preserve"> perusahaan dapat ditingkatkan dengan merespon permintaan</w:t>
      </w:r>
      <w:r>
        <w:rPr>
          <w:rFonts w:ascii="Times New Roman" w:eastAsia="Calibri" w:hAnsi="Times New Roman" w:cs="Times New Roman"/>
        </w:rPr>
        <w:t xml:space="preserve"> pemerintah atau pendapat publik</w:t>
      </w:r>
      <w:r w:rsidR="00EE2397">
        <w:rPr>
          <w:rFonts w:ascii="Times New Roman" w:eastAsia="Calibri" w:hAnsi="Times New Roman" w:cs="Times New Roman"/>
        </w:rPr>
        <w:t xml:space="preserve"> untuk mempertahankan harganya pada tingkat tertentu</w:t>
      </w:r>
    </w:p>
    <w:p w14:paraId="79424BA4" w14:textId="46672ABD" w:rsidR="00EE2397" w:rsidRDefault="001C34E5" w:rsidP="00EE2397">
      <w:pPr>
        <w:pStyle w:val="ListParagraph"/>
        <w:numPr>
          <w:ilvl w:val="0"/>
          <w:numId w:val="27"/>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Menurunkan harga</w:t>
      </w:r>
    </w:p>
    <w:p w14:paraId="3538281A" w14:textId="32BEAF38" w:rsidR="001C34E5" w:rsidRDefault="001C34E5" w:rsidP="001C34E5">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Dalam menurunkan harga, adapun beberapa faktor yang dipertimbangkan sebelum memutuskan untuk menurunkan harga, yaitu:</w:t>
      </w:r>
    </w:p>
    <w:p w14:paraId="2E7AA953" w14:textId="5BFD4648" w:rsidR="001C34E5" w:rsidRDefault="001C34E5" w:rsidP="001C34E5">
      <w:pPr>
        <w:pStyle w:val="ListParagraph"/>
        <w:numPr>
          <w:ilvl w:val="0"/>
          <w:numId w:val="29"/>
        </w:numPr>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Pengaruh jangka panjang,</w:t>
      </w:r>
    </w:p>
    <w:p w14:paraId="1856C4D6" w14:textId="1247AD86" w:rsidR="00645CE5" w:rsidRDefault="001C34E5" w:rsidP="00DC3FD0">
      <w:pPr>
        <w:pStyle w:val="ListParagraph"/>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 xml:space="preserve">Apabila pesaing menurunkan harga yang jauh lebih besar dibandingkan penurunan harga yang dilakukan oleh suatu perusahaan, sementara perusahaan yang bersangkutan tidak memiliki kemampuan </w:t>
      </w:r>
      <w:r>
        <w:rPr>
          <w:rFonts w:ascii="Times New Roman" w:eastAsia="Calibri" w:hAnsi="Times New Roman" w:cs="Times New Roman"/>
          <w:i/>
        </w:rPr>
        <w:t xml:space="preserve">financial </w:t>
      </w:r>
      <w:r>
        <w:rPr>
          <w:rFonts w:ascii="Times New Roman" w:eastAsia="Calibri" w:hAnsi="Times New Roman" w:cs="Times New Roman"/>
        </w:rPr>
        <w:t>yang kuat, maka perusahaan akan mengalami kerugian.</w:t>
      </w:r>
    </w:p>
    <w:p w14:paraId="20F5A713" w14:textId="77777777" w:rsidR="006D1CE8" w:rsidRPr="00DC3FD0" w:rsidRDefault="006D1CE8" w:rsidP="00DC3FD0">
      <w:pPr>
        <w:pStyle w:val="ListParagraph"/>
        <w:tabs>
          <w:tab w:val="left" w:pos="1276"/>
        </w:tabs>
        <w:spacing w:line="480" w:lineRule="auto"/>
        <w:ind w:left="2340"/>
        <w:jc w:val="both"/>
        <w:rPr>
          <w:rFonts w:ascii="Times New Roman" w:eastAsia="Calibri" w:hAnsi="Times New Roman" w:cs="Times New Roman"/>
        </w:rPr>
      </w:pPr>
    </w:p>
    <w:p w14:paraId="7E754C78" w14:textId="1E7E19A4" w:rsidR="001C34E5" w:rsidRPr="001C34E5" w:rsidRDefault="001C34E5" w:rsidP="001C34E5">
      <w:pPr>
        <w:pStyle w:val="ListParagraph"/>
        <w:numPr>
          <w:ilvl w:val="0"/>
          <w:numId w:val="29"/>
        </w:numPr>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 xml:space="preserve">Produk </w:t>
      </w:r>
      <w:r>
        <w:rPr>
          <w:rFonts w:ascii="Times New Roman" w:eastAsia="Calibri" w:hAnsi="Times New Roman" w:cs="Times New Roman"/>
          <w:i/>
        </w:rPr>
        <w:t>difference,</w:t>
      </w:r>
    </w:p>
    <w:p w14:paraId="3373BB1F" w14:textId="130DC06E" w:rsidR="001C34E5" w:rsidRDefault="001C34E5" w:rsidP="001C34E5">
      <w:pPr>
        <w:pStyle w:val="ListParagraph"/>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Strategi penurunan harga tidak perlu dilakukan apabila produk yang ditawarkan berbeda dalam keunggulan kualitas dan terlanjur memiiki citra produk yang berkualitas tinggi. Hal ini dapat menimbulkan dampak yang sangat besar terhadap penjualan dan laba yang dihasilkan.</w:t>
      </w:r>
    </w:p>
    <w:p w14:paraId="16494577" w14:textId="66AA681E" w:rsidR="001C34E5" w:rsidRDefault="001C34E5" w:rsidP="001C34E5">
      <w:pPr>
        <w:pStyle w:val="ListParagraph"/>
        <w:numPr>
          <w:ilvl w:val="0"/>
          <w:numId w:val="29"/>
        </w:numPr>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Dampaknya terhadap satu lini produk,</w:t>
      </w:r>
    </w:p>
    <w:p w14:paraId="04976E86" w14:textId="710254D8" w:rsidR="001C34E5" w:rsidRDefault="001C34E5" w:rsidP="001C34E5">
      <w:pPr>
        <w:pStyle w:val="ListParagraph"/>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Pelanggan menganggap harga sebagai indikator kualitas produk, penurunan harga produk tertentu menyebabkan konsumen menganggap bahwa produk yang dihasilkan perusahaan mengalami perubahan total termasuk kualitasnya menjadi berkurang.</w:t>
      </w:r>
    </w:p>
    <w:p w14:paraId="4E8A21E6" w14:textId="326921F0" w:rsidR="001C34E5" w:rsidRPr="001C34E5" w:rsidRDefault="001C34E5" w:rsidP="001C34E5">
      <w:pPr>
        <w:pStyle w:val="ListParagraph"/>
        <w:numPr>
          <w:ilvl w:val="0"/>
          <w:numId w:val="29"/>
        </w:numPr>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 xml:space="preserve">Kinerja </w:t>
      </w:r>
      <w:r>
        <w:rPr>
          <w:rFonts w:ascii="Times New Roman" w:eastAsia="Calibri" w:hAnsi="Times New Roman" w:cs="Times New Roman"/>
          <w:i/>
        </w:rPr>
        <w:t>finance,</w:t>
      </w:r>
    </w:p>
    <w:p w14:paraId="0647C244" w14:textId="444CE5DA" w:rsidR="001C34E5" w:rsidRPr="001C34E5" w:rsidRDefault="001C34E5" w:rsidP="001C34E5">
      <w:pPr>
        <w:pStyle w:val="ListParagraph"/>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 xml:space="preserve">Pengaruh penurunan harga terhadap kinerja </w:t>
      </w:r>
      <w:r>
        <w:rPr>
          <w:rFonts w:ascii="Times New Roman" w:eastAsia="Calibri" w:hAnsi="Times New Roman" w:cs="Times New Roman"/>
          <w:i/>
        </w:rPr>
        <w:t xml:space="preserve">financial </w:t>
      </w:r>
      <w:r>
        <w:rPr>
          <w:rFonts w:ascii="Times New Roman" w:eastAsia="Calibri" w:hAnsi="Times New Roman" w:cs="Times New Roman"/>
        </w:rPr>
        <w:t>produk diperkirakan dapat menyebabkan melemahnya profitabilitas perusahaan.</w:t>
      </w:r>
    </w:p>
    <w:p w14:paraId="7EDF5E76" w14:textId="1BF82568" w:rsidR="001C34E5" w:rsidRDefault="001C34E5" w:rsidP="00EE2397">
      <w:pPr>
        <w:pStyle w:val="ListParagraph"/>
        <w:numPr>
          <w:ilvl w:val="0"/>
          <w:numId w:val="27"/>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Menaikkan harga</w:t>
      </w:r>
    </w:p>
    <w:p w14:paraId="56144839" w14:textId="62A6EFFE" w:rsidR="008A29FF" w:rsidRPr="006D1CE8" w:rsidRDefault="001C34E5" w:rsidP="006D1CE8">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Tujuan menaikkan harga suatu produk untuk mempertahankan profitabilitas dalam perode inflasi, mengambil keuntungan dari difere</w:t>
      </w:r>
      <w:r w:rsidR="00E7727F">
        <w:rPr>
          <w:rFonts w:ascii="Times New Roman" w:eastAsia="Calibri" w:hAnsi="Times New Roman" w:cs="Times New Roman"/>
        </w:rPr>
        <w:t>nsiasi produk (baik diferensiasi rill maupun diferensiasi persepsi) atau untuk melakukan segmentasi pasar yang dilayani.</w:t>
      </w:r>
    </w:p>
    <w:p w14:paraId="695F1AE0" w14:textId="77777777" w:rsidR="00E7727F" w:rsidRDefault="00E7727F" w:rsidP="00E7727F">
      <w:pPr>
        <w:pStyle w:val="ListParagraph"/>
        <w:numPr>
          <w:ilvl w:val="0"/>
          <w:numId w:val="23"/>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Strategi penetapan harga psikologis</w:t>
      </w:r>
    </w:p>
    <w:p w14:paraId="30835625" w14:textId="0096F39F" w:rsidR="00E7727F" w:rsidRPr="00E7727F" w:rsidRDefault="00E7727F" w:rsidP="00E7727F">
      <w:pPr>
        <w:pStyle w:val="ListParagraph"/>
        <w:numPr>
          <w:ilvl w:val="0"/>
          <w:numId w:val="30"/>
        </w:numPr>
        <w:tabs>
          <w:tab w:val="left" w:pos="1276"/>
        </w:tabs>
        <w:spacing w:line="480" w:lineRule="auto"/>
        <w:ind w:left="1800"/>
        <w:jc w:val="both"/>
        <w:rPr>
          <w:rFonts w:ascii="Times New Roman" w:eastAsia="Calibri" w:hAnsi="Times New Roman" w:cs="Times New Roman"/>
        </w:rPr>
      </w:pPr>
      <w:r w:rsidRPr="00E7727F">
        <w:rPr>
          <w:rFonts w:ascii="Times New Roman" w:eastAsia="Calibri" w:hAnsi="Times New Roman" w:cs="Times New Roman"/>
          <w:i/>
        </w:rPr>
        <w:t>Promotional pricing</w:t>
      </w:r>
    </w:p>
    <w:p w14:paraId="62D8A640" w14:textId="03F4108E" w:rsidR="00DC3FD0" w:rsidRPr="008A29FF" w:rsidRDefault="00E7727F" w:rsidP="008A29FF">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 xml:space="preserve">Merupakan praktik penetapan harga yang berorientasi pada permintaan praktik ini dimaksudkan untuk menyampaikan pesan tentang produk dalam kaitannya dengan kegaiatan promosi. Sebagai contoh adalah penawaran obral atau </w:t>
      </w:r>
      <w:r w:rsidRPr="00E7727F">
        <w:rPr>
          <w:rFonts w:ascii="Times New Roman" w:eastAsia="Calibri" w:hAnsi="Times New Roman" w:cs="Times New Roman"/>
          <w:i/>
        </w:rPr>
        <w:t>sale</w:t>
      </w:r>
      <w:r>
        <w:rPr>
          <w:rFonts w:ascii="Times New Roman" w:eastAsia="Calibri" w:hAnsi="Times New Roman" w:cs="Times New Roman"/>
        </w:rPr>
        <w:t>, yaitu pengurangan harga produk untuk jangka waktu tertentu.</w:t>
      </w:r>
    </w:p>
    <w:p w14:paraId="49B98FC5" w14:textId="4F2112FA" w:rsidR="00E7727F" w:rsidRPr="00E7727F" w:rsidRDefault="00E7727F" w:rsidP="00E7727F">
      <w:pPr>
        <w:pStyle w:val="ListParagraph"/>
        <w:numPr>
          <w:ilvl w:val="0"/>
          <w:numId w:val="30"/>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i/>
        </w:rPr>
        <w:t xml:space="preserve">Customary pricing </w:t>
      </w:r>
    </w:p>
    <w:p w14:paraId="39FC2BD2" w14:textId="77777777" w:rsidR="00E7727F" w:rsidRDefault="00E7727F" w:rsidP="00E7727F">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Metode ini digunakan untuk produk-produk yang harganya ditentukan oleh faktor-faktor tradisi, saluran distribusi yang terstandarisasi atau faktor persaingan lainnya. Penetapan harga yang dilakukan berpegang teguh pada tingkat harga tradisional, oleh karena itu:</w:t>
      </w:r>
    </w:p>
    <w:p w14:paraId="601E2BE4" w14:textId="3580A66F" w:rsidR="00E7727F" w:rsidRDefault="00E7727F" w:rsidP="00E7727F">
      <w:pPr>
        <w:pStyle w:val="ListParagraph"/>
        <w:numPr>
          <w:ilvl w:val="0"/>
          <w:numId w:val="31"/>
        </w:numPr>
        <w:tabs>
          <w:tab w:val="left" w:pos="1276"/>
        </w:tabs>
        <w:spacing w:line="480" w:lineRule="auto"/>
        <w:ind w:left="2340"/>
        <w:jc w:val="both"/>
        <w:rPr>
          <w:rFonts w:ascii="Times New Roman" w:eastAsia="Calibri" w:hAnsi="Times New Roman" w:cs="Times New Roman"/>
        </w:rPr>
      </w:pPr>
      <w:r w:rsidRPr="00E7727F">
        <w:rPr>
          <w:rFonts w:ascii="Times New Roman" w:eastAsia="Calibri" w:hAnsi="Times New Roman" w:cs="Times New Roman"/>
        </w:rPr>
        <w:t>Perusahaan berusaha</w:t>
      </w:r>
      <w:r w:rsidR="00356409">
        <w:rPr>
          <w:rFonts w:ascii="Times New Roman" w:eastAsia="Calibri" w:hAnsi="Times New Roman" w:cs="Times New Roman"/>
        </w:rPr>
        <w:t xml:space="preserve"> untuk tidak mengubah harga diluar batas-batas yang diterima</w:t>
      </w:r>
    </w:p>
    <w:p w14:paraId="027DF730" w14:textId="751C5787" w:rsidR="00356409" w:rsidRPr="00E7727F" w:rsidRDefault="00356409" w:rsidP="00E7727F">
      <w:pPr>
        <w:pStyle w:val="ListParagraph"/>
        <w:numPr>
          <w:ilvl w:val="0"/>
          <w:numId w:val="31"/>
        </w:numPr>
        <w:tabs>
          <w:tab w:val="left" w:pos="1276"/>
        </w:tabs>
        <w:spacing w:line="480" w:lineRule="auto"/>
        <w:ind w:left="2340"/>
        <w:jc w:val="both"/>
        <w:rPr>
          <w:rFonts w:ascii="Times New Roman" w:eastAsia="Calibri" w:hAnsi="Times New Roman" w:cs="Times New Roman"/>
        </w:rPr>
      </w:pPr>
      <w:r>
        <w:rPr>
          <w:rFonts w:ascii="Times New Roman" w:eastAsia="Calibri" w:hAnsi="Times New Roman" w:cs="Times New Roman"/>
        </w:rPr>
        <w:t>Pe</w:t>
      </w:r>
      <w:r w:rsidR="00F42E85">
        <w:rPr>
          <w:rFonts w:ascii="Times New Roman" w:eastAsia="Calibri" w:hAnsi="Times New Roman" w:cs="Times New Roman"/>
        </w:rPr>
        <w:t>rusahaan menyesuaikan ukuran da</w:t>
      </w:r>
      <w:r>
        <w:rPr>
          <w:rFonts w:ascii="Times New Roman" w:eastAsia="Calibri" w:hAnsi="Times New Roman" w:cs="Times New Roman"/>
        </w:rPr>
        <w:t>n</w:t>
      </w:r>
      <w:r w:rsidR="00F42E85">
        <w:rPr>
          <w:rFonts w:ascii="Times New Roman" w:eastAsia="Calibri" w:hAnsi="Times New Roman" w:cs="Times New Roman"/>
        </w:rPr>
        <w:t xml:space="preserve"> </w:t>
      </w:r>
      <w:r>
        <w:rPr>
          <w:rFonts w:ascii="Times New Roman" w:eastAsia="Calibri" w:hAnsi="Times New Roman" w:cs="Times New Roman"/>
        </w:rPr>
        <w:t>isi produk guna mempertahankan harga. Contoh produk yang harganya biasanya ditetapkan dengan metode ini adalah beras, gula dan sebagainya</w:t>
      </w:r>
    </w:p>
    <w:p w14:paraId="42E1CDD9" w14:textId="3C562DDA" w:rsidR="00E7727F" w:rsidRPr="00356409" w:rsidRDefault="00356409" w:rsidP="00E7727F">
      <w:pPr>
        <w:pStyle w:val="ListParagraph"/>
        <w:numPr>
          <w:ilvl w:val="0"/>
          <w:numId w:val="30"/>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i/>
        </w:rPr>
        <w:t>Prestige pricing</w:t>
      </w:r>
    </w:p>
    <w:p w14:paraId="73F00DE1" w14:textId="5CF715AB" w:rsidR="007454E8" w:rsidRPr="00694514" w:rsidRDefault="00356409" w:rsidP="00694514">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 xml:space="preserve">Merupakan strategi menetapkan tingkat harga yang tinggi sehingga konsumen yang sangat peduli dengan statusnya akan tertarik dengan produk tersebut dan kemudian membelinya. Produk-produk yang sering dikaitkan dengan </w:t>
      </w:r>
      <w:r w:rsidRPr="00356409">
        <w:rPr>
          <w:rFonts w:ascii="Times New Roman" w:eastAsia="Calibri" w:hAnsi="Times New Roman" w:cs="Times New Roman"/>
          <w:i/>
        </w:rPr>
        <w:t>prestige</w:t>
      </w:r>
      <w:r>
        <w:rPr>
          <w:rFonts w:ascii="Times New Roman" w:eastAsia="Calibri" w:hAnsi="Times New Roman" w:cs="Times New Roman"/>
          <w:i/>
        </w:rPr>
        <w:t xml:space="preserve"> pricing </w:t>
      </w:r>
      <w:r>
        <w:rPr>
          <w:rFonts w:ascii="Times New Roman" w:eastAsia="Calibri" w:hAnsi="Times New Roman" w:cs="Times New Roman"/>
        </w:rPr>
        <w:t>antara lain permata, berlian, porselin, limousine, jaket kulit dan lain-lain. Produk-produk ini sulit laku apabila dijual dengan harga murah.</w:t>
      </w:r>
    </w:p>
    <w:p w14:paraId="5129D87D" w14:textId="0D085C47" w:rsidR="00356409" w:rsidRPr="00356409" w:rsidRDefault="00356409" w:rsidP="00E7727F">
      <w:pPr>
        <w:pStyle w:val="ListParagraph"/>
        <w:numPr>
          <w:ilvl w:val="0"/>
          <w:numId w:val="30"/>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i/>
        </w:rPr>
        <w:t>Pricing lining</w:t>
      </w:r>
    </w:p>
    <w:p w14:paraId="3071BDD9" w14:textId="4D32D4BC" w:rsidR="00DC3FD0" w:rsidRPr="006D1CE8" w:rsidRDefault="00356409" w:rsidP="006D1CE8">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Digunakan oleh pengecer yang menjual lini atau satu kategori produk dengan harga yang sama untuk me</w:t>
      </w:r>
      <w:r w:rsidR="00F42E85">
        <w:rPr>
          <w:rFonts w:ascii="Times New Roman" w:eastAsia="Calibri" w:hAnsi="Times New Roman" w:cs="Times New Roman"/>
        </w:rPr>
        <w:t>mudahkan konsumen memi</w:t>
      </w:r>
      <w:r>
        <w:rPr>
          <w:rFonts w:ascii="Times New Roman" w:eastAsia="Calibri" w:hAnsi="Times New Roman" w:cs="Times New Roman"/>
        </w:rPr>
        <w:t>lih. Apabila perusahaan menjual produk lebih dari satu jenis. Harga untuk lini produk tersebut bisa bervariasi dan ditetapkan pada tingkat harga tertentu yang berbeda.</w:t>
      </w:r>
    </w:p>
    <w:p w14:paraId="14C8CD63" w14:textId="4C969284" w:rsidR="00356409" w:rsidRPr="00356409" w:rsidRDefault="00356409" w:rsidP="00E7727F">
      <w:pPr>
        <w:pStyle w:val="ListParagraph"/>
        <w:numPr>
          <w:ilvl w:val="0"/>
          <w:numId w:val="30"/>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i/>
        </w:rPr>
        <w:t>Demand-backward pricing</w:t>
      </w:r>
    </w:p>
    <w:p w14:paraId="73BD9F56" w14:textId="4757DDB3" w:rsidR="00356409" w:rsidRPr="004D446E" w:rsidRDefault="00356409" w:rsidP="00356409">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 xml:space="preserve">Perusahaan memperkirakan suatu tingkat harga yang berbeda yang bersedia dibayar konsumen untuk produk-produk yang relatif mahal seperti halnya </w:t>
      </w:r>
      <w:r w:rsidR="004D446E">
        <w:rPr>
          <w:rFonts w:ascii="Times New Roman" w:eastAsia="Calibri" w:hAnsi="Times New Roman" w:cs="Times New Roman"/>
          <w:i/>
        </w:rPr>
        <w:t xml:space="preserve">shopping good </w:t>
      </w:r>
      <w:r w:rsidR="004D446E">
        <w:rPr>
          <w:rFonts w:ascii="Times New Roman" w:eastAsia="Calibri" w:hAnsi="Times New Roman" w:cs="Times New Roman"/>
        </w:rPr>
        <w:t>(misalnya pakaian dan sepatu untuk anak-anak dan wanita; mainan anak-anak). Prosedur kerja strategi ini adalah perusahaan yang bersangkutan menentukan margin harus dibayarkan kepada wholesaler dan retailer, kemudian harga jualnya ditentukan berdasarkan ma</w:t>
      </w:r>
      <w:r w:rsidR="00F42E85">
        <w:rPr>
          <w:rFonts w:ascii="Times New Roman" w:eastAsia="Calibri" w:hAnsi="Times New Roman" w:cs="Times New Roman"/>
        </w:rPr>
        <w:t>rgin yang dibayarkan tersebut. B</w:t>
      </w:r>
      <w:r w:rsidR="004D446E">
        <w:rPr>
          <w:rFonts w:ascii="Times New Roman" w:eastAsia="Calibri" w:hAnsi="Times New Roman" w:cs="Times New Roman"/>
        </w:rPr>
        <w:t>erdasarkan target harga tertentu, kemudian perusahaan menyesuaikan desain dan kualitas komponen-komponen produknya untuk memenuhi target harga yang ditetapkan.</w:t>
      </w:r>
    </w:p>
    <w:p w14:paraId="477FA31A" w14:textId="17FB5697" w:rsidR="00356409" w:rsidRPr="004D446E" w:rsidRDefault="004D446E" w:rsidP="00E7727F">
      <w:pPr>
        <w:pStyle w:val="ListParagraph"/>
        <w:numPr>
          <w:ilvl w:val="0"/>
          <w:numId w:val="30"/>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i/>
        </w:rPr>
        <w:t xml:space="preserve">Bundle pricing </w:t>
      </w:r>
    </w:p>
    <w:p w14:paraId="20358B97" w14:textId="312C3969" w:rsidR="004D446E" w:rsidRPr="004D446E" w:rsidRDefault="004D446E" w:rsidP="004D446E">
      <w:pPr>
        <w:pStyle w:val="ListParagraph"/>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 xml:space="preserve">Merupakan strategi pemasaran dua atau lebih produk dalam satu harga paket. Strategi ini dirancang berdasarkan pandangan konsumen yang lebih menghargai nilai suatu paket tertentu secara keseluruhan dari pada nilai masing-masing item secara individual. Jika strategi ini diterima oleh pasar akan memberikan manfaat bagi pembeli dan penjual. Pembeli dan menghemat biaya total, sedangkan dapat menekan biaya pemasarannya. Misalnya </w:t>
      </w:r>
      <w:r>
        <w:rPr>
          <w:rFonts w:ascii="Times New Roman" w:eastAsia="Calibri" w:hAnsi="Times New Roman" w:cs="Times New Roman"/>
          <w:i/>
        </w:rPr>
        <w:t xml:space="preserve">travel agency </w:t>
      </w:r>
      <w:r>
        <w:rPr>
          <w:rFonts w:ascii="Times New Roman" w:eastAsia="Calibri" w:hAnsi="Times New Roman" w:cs="Times New Roman"/>
        </w:rPr>
        <w:t>menawarkan paket hiburan yang mencakup transportasi, akomodasi dan konsumsi.</w:t>
      </w:r>
    </w:p>
    <w:p w14:paraId="79547C4D" w14:textId="5F5181C1" w:rsidR="00E7727F" w:rsidRDefault="004D446E" w:rsidP="009F6204">
      <w:pPr>
        <w:pStyle w:val="ListParagraph"/>
        <w:numPr>
          <w:ilvl w:val="0"/>
          <w:numId w:val="23"/>
        </w:numPr>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Strategi penetapan harga untuk bersaing</w:t>
      </w:r>
    </w:p>
    <w:p w14:paraId="4DAB3856" w14:textId="719D2FE7" w:rsidR="004D446E" w:rsidRDefault="004D446E" w:rsidP="004D446E">
      <w:pPr>
        <w:pStyle w:val="ListParagraph"/>
        <w:tabs>
          <w:tab w:val="left" w:pos="1276"/>
        </w:tabs>
        <w:spacing w:line="480" w:lineRule="auto"/>
        <w:ind w:left="1440"/>
        <w:jc w:val="both"/>
        <w:rPr>
          <w:rFonts w:ascii="Times New Roman" w:eastAsia="Calibri" w:hAnsi="Times New Roman" w:cs="Times New Roman"/>
        </w:rPr>
      </w:pPr>
      <w:r>
        <w:rPr>
          <w:rFonts w:ascii="Times New Roman" w:eastAsia="Calibri" w:hAnsi="Times New Roman" w:cs="Times New Roman"/>
        </w:rPr>
        <w:t>Strategi bersaing lewat harga dan non-harga diperlukan untuk memperoleh efektifitas biaya yang tinggi sebagai dasar penentuan harga jual yang bersaing. Keputusan bersaing atas dasar harga-kualitas, untuk dua tujuan, yaitu:</w:t>
      </w:r>
    </w:p>
    <w:p w14:paraId="364396BF" w14:textId="030EF745" w:rsidR="004D446E" w:rsidRDefault="004D446E" w:rsidP="004D446E">
      <w:pPr>
        <w:pStyle w:val="ListParagraph"/>
        <w:numPr>
          <w:ilvl w:val="0"/>
          <w:numId w:val="32"/>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Posisi harga digunakan untuk membedakan kualitas.</w:t>
      </w:r>
    </w:p>
    <w:p w14:paraId="4C2A0502" w14:textId="11F3BB4D" w:rsidR="004D446E" w:rsidRPr="004D446E" w:rsidRDefault="004D446E" w:rsidP="004D446E">
      <w:pPr>
        <w:pStyle w:val="ListParagraph"/>
        <w:numPr>
          <w:ilvl w:val="0"/>
          <w:numId w:val="32"/>
        </w:numPr>
        <w:tabs>
          <w:tab w:val="left" w:pos="1276"/>
        </w:tabs>
        <w:spacing w:line="480" w:lineRule="auto"/>
        <w:ind w:left="1800"/>
        <w:jc w:val="both"/>
        <w:rPr>
          <w:rFonts w:ascii="Times New Roman" w:eastAsia="Calibri" w:hAnsi="Times New Roman" w:cs="Times New Roman"/>
        </w:rPr>
      </w:pPr>
      <w:r>
        <w:rPr>
          <w:rFonts w:ascii="Times New Roman" w:eastAsia="Calibri" w:hAnsi="Times New Roman" w:cs="Times New Roman"/>
        </w:rPr>
        <w:t xml:space="preserve">Usaha meraih sukses: </w:t>
      </w:r>
      <w:r w:rsidR="00F400B3">
        <w:rPr>
          <w:rFonts w:ascii="Times New Roman" w:eastAsia="Calibri" w:hAnsi="Times New Roman" w:cs="Times New Roman"/>
        </w:rPr>
        <w:t>kualitas sama dengan pesaing tetapi</w:t>
      </w:r>
      <w:r w:rsidR="00C63566">
        <w:rPr>
          <w:rFonts w:ascii="Times New Roman" w:eastAsia="Calibri" w:hAnsi="Times New Roman" w:cs="Times New Roman"/>
        </w:rPr>
        <w:t xml:space="preserve"> </w:t>
      </w:r>
      <w:r w:rsidR="00F400B3">
        <w:rPr>
          <w:rFonts w:ascii="Times New Roman" w:eastAsia="Calibri" w:hAnsi="Times New Roman" w:cs="Times New Roman"/>
        </w:rPr>
        <w:t>harga lebih rendah/murah.</w:t>
      </w:r>
    </w:p>
    <w:p w14:paraId="695026C3" w14:textId="4E1B2D77" w:rsidR="000547F5" w:rsidRDefault="000547F5" w:rsidP="00B97B4A">
      <w:pPr>
        <w:pStyle w:val="ListParagraph"/>
        <w:numPr>
          <w:ilvl w:val="0"/>
          <w:numId w:val="13"/>
        </w:numPr>
        <w:tabs>
          <w:tab w:val="left" w:pos="1276"/>
        </w:tabs>
        <w:spacing w:line="480" w:lineRule="auto"/>
        <w:jc w:val="both"/>
        <w:rPr>
          <w:rFonts w:ascii="Times New Roman" w:eastAsia="Calibri" w:hAnsi="Times New Roman" w:cs="Times New Roman"/>
          <w:b/>
        </w:rPr>
      </w:pPr>
      <w:r>
        <w:rPr>
          <w:rFonts w:ascii="Times New Roman" w:eastAsia="Calibri" w:hAnsi="Times New Roman" w:cs="Times New Roman"/>
          <w:b/>
        </w:rPr>
        <w:t>Pengukuran Harga</w:t>
      </w:r>
    </w:p>
    <w:p w14:paraId="222741EC" w14:textId="7D55E5DA" w:rsidR="008D1D22" w:rsidRPr="0040712C" w:rsidRDefault="008D1D22" w:rsidP="008D1D22">
      <w:pPr>
        <w:spacing w:line="480" w:lineRule="auto"/>
        <w:ind w:left="1211" w:firstLine="720"/>
        <w:jc w:val="both"/>
        <w:rPr>
          <w:rFonts w:ascii="Times New Roman" w:hAnsi="Times New Roman" w:cs="Times New Roman"/>
        </w:rPr>
      </w:pPr>
      <w:r w:rsidRPr="0040712C">
        <w:rPr>
          <w:rFonts w:ascii="Times New Roman" w:hAnsi="Times New Roman" w:cs="Times New Roman"/>
        </w:rPr>
        <w:t>Menurut Kotler dan A</w:t>
      </w:r>
      <w:r w:rsidR="00DA4E92">
        <w:rPr>
          <w:rFonts w:ascii="Times New Roman" w:hAnsi="Times New Roman" w:cs="Times New Roman"/>
        </w:rPr>
        <w:t>r</w:t>
      </w:r>
      <w:r w:rsidRPr="0040712C">
        <w:rPr>
          <w:rFonts w:ascii="Times New Roman" w:hAnsi="Times New Roman" w:cs="Times New Roman"/>
        </w:rPr>
        <w:t>mstrong</w:t>
      </w:r>
      <w:r w:rsidR="00C63566">
        <w:rPr>
          <w:rFonts w:ascii="Times New Roman" w:hAnsi="Times New Roman" w:cs="Times New Roman"/>
        </w:rPr>
        <w:t xml:space="preserve"> dalam jurnal Artika Romal Amrullah dan Sasi Agustin (2016</w:t>
      </w:r>
      <w:r w:rsidRPr="0040712C">
        <w:rPr>
          <w:rFonts w:ascii="Times New Roman" w:hAnsi="Times New Roman" w:cs="Times New Roman"/>
        </w:rPr>
        <w:t xml:space="preserve">) menjelaskan ada </w:t>
      </w:r>
      <w:r w:rsidR="00C63566">
        <w:rPr>
          <w:rFonts w:ascii="Times New Roman" w:hAnsi="Times New Roman" w:cs="Times New Roman"/>
        </w:rPr>
        <w:t>lima</w:t>
      </w:r>
      <w:r w:rsidRPr="0040712C">
        <w:rPr>
          <w:rFonts w:ascii="Times New Roman" w:hAnsi="Times New Roman" w:cs="Times New Roman"/>
        </w:rPr>
        <w:t xml:space="preserve"> ukuran yang mencirikan harga, yaitu:</w:t>
      </w:r>
    </w:p>
    <w:p w14:paraId="5718B208" w14:textId="77777777" w:rsidR="008D1D22" w:rsidRDefault="008D1D22" w:rsidP="00305DDB">
      <w:pPr>
        <w:pStyle w:val="ListParagraph"/>
        <w:numPr>
          <w:ilvl w:val="0"/>
          <w:numId w:val="38"/>
        </w:numPr>
        <w:spacing w:after="160" w:line="480" w:lineRule="auto"/>
        <w:jc w:val="both"/>
        <w:rPr>
          <w:rFonts w:ascii="Times New Roman" w:hAnsi="Times New Roman" w:cs="Times New Roman"/>
        </w:rPr>
      </w:pPr>
      <w:r w:rsidRPr="00EA37F1">
        <w:rPr>
          <w:rFonts w:ascii="Times New Roman" w:hAnsi="Times New Roman" w:cs="Times New Roman"/>
        </w:rPr>
        <w:t xml:space="preserve">Keterjangkauan harga. </w:t>
      </w:r>
    </w:p>
    <w:p w14:paraId="7F6D22D6" w14:textId="7BC95A0E" w:rsidR="00C63566" w:rsidRDefault="00C63566" w:rsidP="00305DDB">
      <w:pPr>
        <w:pStyle w:val="ListParagraph"/>
        <w:numPr>
          <w:ilvl w:val="0"/>
          <w:numId w:val="38"/>
        </w:numPr>
        <w:spacing w:after="160" w:line="480" w:lineRule="auto"/>
        <w:jc w:val="both"/>
        <w:rPr>
          <w:rFonts w:ascii="Times New Roman" w:hAnsi="Times New Roman" w:cs="Times New Roman"/>
        </w:rPr>
      </w:pPr>
      <w:r w:rsidRPr="00EA37F1">
        <w:rPr>
          <w:rFonts w:ascii="Times New Roman" w:hAnsi="Times New Roman" w:cs="Times New Roman"/>
        </w:rPr>
        <w:t>Kesesuaian harga dengan kualitas produk</w:t>
      </w:r>
      <w:r>
        <w:rPr>
          <w:rFonts w:ascii="Times New Roman" w:hAnsi="Times New Roman" w:cs="Times New Roman"/>
        </w:rPr>
        <w:t>.</w:t>
      </w:r>
    </w:p>
    <w:p w14:paraId="29C16841" w14:textId="63376BD9" w:rsidR="00C63566" w:rsidRDefault="00C63566" w:rsidP="00305DDB">
      <w:pPr>
        <w:pStyle w:val="ListParagraph"/>
        <w:numPr>
          <w:ilvl w:val="0"/>
          <w:numId w:val="38"/>
        </w:numPr>
        <w:spacing w:after="160" w:line="480" w:lineRule="auto"/>
        <w:jc w:val="both"/>
        <w:rPr>
          <w:rFonts w:ascii="Times New Roman" w:hAnsi="Times New Roman" w:cs="Times New Roman"/>
        </w:rPr>
      </w:pPr>
      <w:r>
        <w:rPr>
          <w:rFonts w:ascii="Times New Roman" w:hAnsi="Times New Roman" w:cs="Times New Roman"/>
        </w:rPr>
        <w:t xml:space="preserve">Kesesuaian </w:t>
      </w:r>
      <w:r w:rsidRPr="00EA37F1">
        <w:rPr>
          <w:rFonts w:ascii="Times New Roman" w:hAnsi="Times New Roman" w:cs="Times New Roman"/>
        </w:rPr>
        <w:t>harga dengan manfaat</w:t>
      </w:r>
      <w:r>
        <w:rPr>
          <w:rFonts w:ascii="Times New Roman" w:hAnsi="Times New Roman" w:cs="Times New Roman"/>
        </w:rPr>
        <w:t xml:space="preserve"> produk</w:t>
      </w:r>
    </w:p>
    <w:p w14:paraId="71244BB2" w14:textId="6EEE88A3" w:rsidR="008D1D22" w:rsidRDefault="00C63566" w:rsidP="00305DDB">
      <w:pPr>
        <w:pStyle w:val="ListParagraph"/>
        <w:numPr>
          <w:ilvl w:val="0"/>
          <w:numId w:val="38"/>
        </w:numPr>
        <w:spacing w:after="160" w:line="480" w:lineRule="auto"/>
        <w:jc w:val="both"/>
        <w:rPr>
          <w:rFonts w:ascii="Times New Roman" w:hAnsi="Times New Roman" w:cs="Times New Roman"/>
        </w:rPr>
      </w:pPr>
      <w:r>
        <w:rPr>
          <w:rFonts w:ascii="Times New Roman" w:hAnsi="Times New Roman" w:cs="Times New Roman"/>
        </w:rPr>
        <w:t>Daya saing harga</w:t>
      </w:r>
      <w:r w:rsidR="008D1D22" w:rsidRPr="00EA37F1">
        <w:rPr>
          <w:rFonts w:ascii="Times New Roman" w:hAnsi="Times New Roman" w:cs="Times New Roman"/>
        </w:rPr>
        <w:t xml:space="preserve">. </w:t>
      </w:r>
    </w:p>
    <w:p w14:paraId="60035739" w14:textId="2CA35B56" w:rsidR="008D1D22" w:rsidRPr="00C63566" w:rsidRDefault="00C63566" w:rsidP="00C63566">
      <w:pPr>
        <w:pStyle w:val="ListParagraph"/>
        <w:numPr>
          <w:ilvl w:val="0"/>
          <w:numId w:val="38"/>
        </w:numPr>
        <w:spacing w:after="160" w:line="480" w:lineRule="auto"/>
        <w:jc w:val="both"/>
        <w:rPr>
          <w:rFonts w:ascii="Times New Roman" w:hAnsi="Times New Roman" w:cs="Times New Roman"/>
        </w:rPr>
      </w:pPr>
      <w:r>
        <w:rPr>
          <w:rFonts w:ascii="Times New Roman" w:hAnsi="Times New Roman" w:cs="Times New Roman"/>
        </w:rPr>
        <w:t>Harga yang mempengaruhi daya beli konsumen.</w:t>
      </w:r>
    </w:p>
    <w:p w14:paraId="3138F911" w14:textId="77777777" w:rsidR="00EA46DB" w:rsidRDefault="00EA46DB" w:rsidP="00EA46DB">
      <w:pPr>
        <w:tabs>
          <w:tab w:val="left" w:pos="1260"/>
          <w:tab w:val="left" w:pos="1440"/>
        </w:tabs>
        <w:spacing w:line="480" w:lineRule="auto"/>
        <w:ind w:left="360"/>
        <w:jc w:val="both"/>
        <w:rPr>
          <w:rFonts w:ascii="Times New Roman" w:eastAsia="Calibri" w:hAnsi="Times New Roman" w:cs="Times New Roman"/>
          <w:b/>
        </w:rPr>
      </w:pPr>
      <w:r>
        <w:rPr>
          <w:rFonts w:ascii="Times New Roman" w:eastAsia="Calibri" w:hAnsi="Times New Roman" w:cs="Times New Roman"/>
          <w:b/>
        </w:rPr>
        <w:t xml:space="preserve">5. Keputusan </w:t>
      </w:r>
    </w:p>
    <w:p w14:paraId="71B7CDD3" w14:textId="77777777" w:rsidR="00EA46DB" w:rsidRDefault="00EA46DB" w:rsidP="00EA46DB">
      <w:pPr>
        <w:pStyle w:val="ListParagraph"/>
        <w:numPr>
          <w:ilvl w:val="0"/>
          <w:numId w:val="7"/>
        </w:numPr>
        <w:tabs>
          <w:tab w:val="left" w:pos="1260"/>
          <w:tab w:val="left" w:pos="1440"/>
        </w:tabs>
        <w:spacing w:line="480" w:lineRule="auto"/>
        <w:ind w:left="990"/>
        <w:jc w:val="both"/>
        <w:rPr>
          <w:rFonts w:ascii="Times New Roman" w:eastAsia="Calibri" w:hAnsi="Times New Roman" w:cs="Times New Roman"/>
          <w:b/>
        </w:rPr>
      </w:pPr>
      <w:r>
        <w:rPr>
          <w:rFonts w:ascii="Times New Roman" w:eastAsia="Calibri" w:hAnsi="Times New Roman" w:cs="Times New Roman"/>
          <w:b/>
        </w:rPr>
        <w:t xml:space="preserve">Pengetian Keputusan </w:t>
      </w:r>
    </w:p>
    <w:p w14:paraId="336010E3" w14:textId="77777777" w:rsidR="00EA46DB" w:rsidRPr="00A05160" w:rsidRDefault="002F298E" w:rsidP="002F298E">
      <w:pPr>
        <w:pStyle w:val="ListParagraph"/>
        <w:tabs>
          <w:tab w:val="left" w:pos="1260"/>
          <w:tab w:val="left" w:pos="1440"/>
        </w:tabs>
        <w:spacing w:line="480" w:lineRule="auto"/>
        <w:ind w:left="990"/>
        <w:jc w:val="both"/>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sidRPr="00A05160">
        <w:rPr>
          <w:rFonts w:ascii="Times New Roman" w:eastAsia="Calibri" w:hAnsi="Times New Roman" w:cs="Times New Roman"/>
        </w:rPr>
        <w:t>Menurut Schiffman dan Kanuk (2008:485), keputusan adalah seleksi terhadap dua pilihan alternatif atau lebih. Pilihan alternatif harus tersedia bagi seseorang ketika mengambil keputusan.</w:t>
      </w:r>
    </w:p>
    <w:p w14:paraId="0774AA69" w14:textId="77777777" w:rsidR="002F298E" w:rsidRPr="00A05160" w:rsidRDefault="002F298E" w:rsidP="002F298E">
      <w:pPr>
        <w:pStyle w:val="ListParagraph"/>
        <w:tabs>
          <w:tab w:val="left" w:pos="1260"/>
          <w:tab w:val="left" w:pos="1440"/>
        </w:tabs>
        <w:spacing w:line="480" w:lineRule="auto"/>
        <w:ind w:left="990"/>
        <w:jc w:val="both"/>
        <w:rPr>
          <w:rFonts w:ascii="Times New Roman" w:eastAsia="Calibri" w:hAnsi="Times New Roman" w:cs="Times New Roman"/>
        </w:rPr>
      </w:pPr>
      <w:r w:rsidRPr="00572558">
        <w:rPr>
          <w:rFonts w:ascii="Times New Roman" w:eastAsia="Calibri" w:hAnsi="Times New Roman" w:cs="Times New Roman"/>
          <w:color w:val="C0504D" w:themeColor="accent2"/>
        </w:rPr>
        <w:tab/>
      </w:r>
      <w:r w:rsidRPr="00572558">
        <w:rPr>
          <w:rFonts w:ascii="Times New Roman" w:eastAsia="Calibri" w:hAnsi="Times New Roman" w:cs="Times New Roman"/>
          <w:color w:val="C0504D" w:themeColor="accent2"/>
        </w:rPr>
        <w:tab/>
      </w:r>
      <w:r w:rsidRPr="00A05160">
        <w:rPr>
          <w:rFonts w:ascii="Times New Roman" w:eastAsia="Calibri" w:hAnsi="Times New Roman" w:cs="Times New Roman"/>
        </w:rPr>
        <w:t>Menurut Amirullah dalam jurnal Lili Widyawati (2015), keputusan dapat diartikan sebagai suatu proses penilaian dan pemilihan dari berbagai alternatif sesuai dengan kepentingan-kepentingan tertentu dengan menetapkan suatu pilihan yang dianggap paling menguntungkan.</w:t>
      </w:r>
    </w:p>
    <w:p w14:paraId="082924DE" w14:textId="61325C66" w:rsidR="00DC3FD0" w:rsidRPr="00C63566" w:rsidRDefault="002F298E" w:rsidP="006D1CE8">
      <w:pPr>
        <w:pStyle w:val="ListParagraph"/>
        <w:tabs>
          <w:tab w:val="left" w:pos="1260"/>
          <w:tab w:val="left" w:pos="1440"/>
        </w:tabs>
        <w:spacing w:line="480" w:lineRule="auto"/>
        <w:ind w:left="990"/>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Dari pengertian diatas dapat disimpukan bahwa keputusan adalah salah satu jalan dari penyelesaian masalah dimana kita dihadapkan dengan berbagai pilihan yang harus kita pilih.</w:t>
      </w:r>
    </w:p>
    <w:p w14:paraId="01057BCE" w14:textId="77777777" w:rsidR="002F298E" w:rsidRDefault="002F298E" w:rsidP="002F298E">
      <w:pPr>
        <w:tabs>
          <w:tab w:val="left" w:pos="360"/>
          <w:tab w:val="left" w:pos="1260"/>
          <w:tab w:val="left" w:pos="1440"/>
        </w:tabs>
        <w:spacing w:line="480" w:lineRule="auto"/>
        <w:ind w:left="360"/>
        <w:jc w:val="both"/>
        <w:rPr>
          <w:rFonts w:ascii="Times New Roman" w:eastAsia="Calibri" w:hAnsi="Times New Roman" w:cs="Times New Roman"/>
          <w:b/>
        </w:rPr>
      </w:pPr>
      <w:r>
        <w:rPr>
          <w:rFonts w:ascii="Times New Roman" w:eastAsia="Calibri" w:hAnsi="Times New Roman" w:cs="Times New Roman"/>
          <w:b/>
        </w:rPr>
        <w:t xml:space="preserve">6. Keputusan Pembelian </w:t>
      </w:r>
    </w:p>
    <w:p w14:paraId="4A6B4894" w14:textId="77777777" w:rsidR="002F298E" w:rsidRDefault="002F298E" w:rsidP="002F298E">
      <w:pPr>
        <w:tabs>
          <w:tab w:val="left" w:pos="1260"/>
          <w:tab w:val="left" w:pos="1440"/>
        </w:tabs>
        <w:spacing w:line="480" w:lineRule="auto"/>
        <w:ind w:left="630"/>
        <w:jc w:val="both"/>
        <w:rPr>
          <w:rFonts w:ascii="Times New Roman" w:eastAsia="Calibri" w:hAnsi="Times New Roman" w:cs="Times New Roman"/>
          <w:b/>
        </w:rPr>
      </w:pPr>
      <w:r>
        <w:rPr>
          <w:rFonts w:ascii="Times New Roman" w:eastAsia="Calibri" w:hAnsi="Times New Roman" w:cs="Times New Roman"/>
          <w:b/>
        </w:rPr>
        <w:t>a.    Pengertian Keputusan pembelian</w:t>
      </w:r>
    </w:p>
    <w:p w14:paraId="10CC3F32" w14:textId="77777777" w:rsidR="002F298E" w:rsidRDefault="002F298E" w:rsidP="00241A97">
      <w:pPr>
        <w:tabs>
          <w:tab w:val="left" w:pos="1260"/>
          <w:tab w:val="left" w:pos="1440"/>
        </w:tabs>
        <w:spacing w:line="480" w:lineRule="auto"/>
        <w:ind w:left="1080"/>
        <w:jc w:val="both"/>
        <w:rPr>
          <w:rFonts w:ascii="Times New Roman" w:eastAsia="Calibri" w:hAnsi="Times New Roman" w:cs="Times New Roman"/>
        </w:rPr>
      </w:pPr>
      <w:r>
        <w:rPr>
          <w:rFonts w:ascii="Times New Roman" w:eastAsia="Calibri" w:hAnsi="Times New Roman" w:cs="Times New Roman"/>
          <w:b/>
        </w:rPr>
        <w:tab/>
      </w:r>
      <w:r w:rsidRPr="002F298E">
        <w:rPr>
          <w:rFonts w:ascii="Times New Roman" w:eastAsia="Calibri" w:hAnsi="Times New Roman" w:cs="Times New Roman"/>
        </w:rPr>
        <w:tab/>
        <w:t>Menurut Kotler dan Keller</w:t>
      </w:r>
      <w:r>
        <w:rPr>
          <w:rFonts w:ascii="Times New Roman" w:eastAsia="Calibri" w:hAnsi="Times New Roman" w:cs="Times New Roman"/>
        </w:rPr>
        <w:t xml:space="preserve"> (2016:198), Keputusan pembelian adalah </w:t>
      </w:r>
      <w:r w:rsidR="00241A97">
        <w:rPr>
          <w:rFonts w:ascii="Times New Roman" w:eastAsia="Calibri" w:hAnsi="Times New Roman" w:cs="Times New Roman"/>
        </w:rPr>
        <w:t>bentuk pemilihan dan minat untuk membeli merek yang paling disukai diantara sejumlah merek yang berbeda.</w:t>
      </w:r>
    </w:p>
    <w:p w14:paraId="06A10F8C" w14:textId="22140E03" w:rsidR="00241A97" w:rsidRDefault="00241A97" w:rsidP="00241A97">
      <w:pPr>
        <w:tabs>
          <w:tab w:val="left" w:pos="1260"/>
          <w:tab w:val="left" w:pos="1440"/>
        </w:tabs>
        <w:spacing w:line="480" w:lineRule="auto"/>
        <w:ind w:left="1080"/>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sidRPr="0040712C">
        <w:rPr>
          <w:rFonts w:ascii="Times New Roman" w:eastAsia="Calibri" w:hAnsi="Times New Roman" w:cs="Times New Roman"/>
        </w:rPr>
        <w:t>Sedangkan menurut Kotler dalam jurnal Agnes Ligia Prastia Walukow, Lisbeth Manake dan Jantje Sepang (2014)</w:t>
      </w:r>
      <w:r>
        <w:rPr>
          <w:rFonts w:ascii="Times New Roman" w:eastAsia="Calibri" w:hAnsi="Times New Roman" w:cs="Times New Roman"/>
        </w:rPr>
        <w:t xml:space="preserve"> Keputusan Pembelian adalah suatu proses penyelesaian masalah yang terdiri dari menganalisa atau pen</w:t>
      </w:r>
      <w:r w:rsidR="00F42E85">
        <w:rPr>
          <w:rFonts w:ascii="Times New Roman" w:eastAsia="Calibri" w:hAnsi="Times New Roman" w:cs="Times New Roman"/>
        </w:rPr>
        <w:t>genalan kebutuhan dan keinginan</w:t>
      </w:r>
      <w:r>
        <w:rPr>
          <w:rFonts w:ascii="Times New Roman" w:eastAsia="Calibri" w:hAnsi="Times New Roman" w:cs="Times New Roman"/>
        </w:rPr>
        <w:t xml:space="preserve"> pencarian informasi, penilaian sumber-sumber seleksi terhadpa alternatif pembelian, keputusan pembelian, dan perilaku setelah pembelian.</w:t>
      </w:r>
    </w:p>
    <w:p w14:paraId="6BDE320B" w14:textId="77777777" w:rsidR="00241A97" w:rsidRDefault="00241A97" w:rsidP="00241A97">
      <w:pPr>
        <w:tabs>
          <w:tab w:val="left" w:pos="1260"/>
          <w:tab w:val="left" w:pos="1440"/>
        </w:tabs>
        <w:spacing w:line="480" w:lineRule="auto"/>
        <w:ind w:left="1080"/>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Dari pengertian diatas dapat disimpulkan bahwa keputusan pembelian adalah proses pengambilan keputusan akan pembelian yang mencakup penentuan apa yang akan dibeli atau tidak melakukan pembelian dan keputusan diperoleh dari kegiatan-kegiatan sebelumnya.</w:t>
      </w:r>
    </w:p>
    <w:p w14:paraId="4632B513" w14:textId="77777777" w:rsidR="00EF7DA6" w:rsidRDefault="00EF7DA6" w:rsidP="00EF7DA6">
      <w:pPr>
        <w:pStyle w:val="ListParagraph"/>
        <w:numPr>
          <w:ilvl w:val="0"/>
          <w:numId w:val="7"/>
        </w:numPr>
        <w:tabs>
          <w:tab w:val="left" w:pos="1260"/>
          <w:tab w:val="left" w:pos="1440"/>
        </w:tabs>
        <w:spacing w:line="480" w:lineRule="auto"/>
        <w:ind w:left="1080"/>
        <w:jc w:val="both"/>
        <w:rPr>
          <w:rFonts w:ascii="Times New Roman" w:eastAsia="Calibri" w:hAnsi="Times New Roman" w:cs="Times New Roman"/>
          <w:b/>
        </w:rPr>
      </w:pPr>
      <w:r>
        <w:rPr>
          <w:rFonts w:ascii="Times New Roman" w:eastAsia="Calibri" w:hAnsi="Times New Roman" w:cs="Times New Roman"/>
          <w:b/>
        </w:rPr>
        <w:t>Tipe Perilaku Keputusan Pembelian</w:t>
      </w:r>
    </w:p>
    <w:p w14:paraId="0C430221" w14:textId="77B040D3" w:rsidR="00F34A36" w:rsidRPr="007454E8" w:rsidRDefault="00EF7DA6" w:rsidP="007454E8">
      <w:pPr>
        <w:pStyle w:val="ListParagraph"/>
        <w:tabs>
          <w:tab w:val="left" w:pos="1260"/>
          <w:tab w:val="left" w:pos="1440"/>
        </w:tabs>
        <w:spacing w:line="480" w:lineRule="auto"/>
        <w:ind w:left="1080"/>
        <w:jc w:val="both"/>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rPr>
        <w:t>Menuru</w:t>
      </w:r>
      <w:r w:rsidR="00DA4E92">
        <w:rPr>
          <w:rFonts w:ascii="Times New Roman" w:eastAsia="Calibri" w:hAnsi="Times New Roman" w:cs="Times New Roman"/>
        </w:rPr>
        <w:t>t Philip Kotler dan Gary Amstrong</w:t>
      </w:r>
      <w:r>
        <w:rPr>
          <w:rFonts w:ascii="Times New Roman" w:eastAsia="Calibri" w:hAnsi="Times New Roman" w:cs="Times New Roman"/>
        </w:rPr>
        <w:t xml:space="preserve"> (2014:174), ada beberapa tipe perilaku keputusan pembelian, yaitu :</w:t>
      </w:r>
    </w:p>
    <w:p w14:paraId="5CEDCF5E" w14:textId="77777777" w:rsidR="006D7C80" w:rsidRDefault="006D7C80" w:rsidP="006D7C80">
      <w:pPr>
        <w:pStyle w:val="ListParagraph"/>
        <w:numPr>
          <w:ilvl w:val="0"/>
          <w:numId w:val="8"/>
        </w:numPr>
        <w:tabs>
          <w:tab w:val="left" w:pos="1260"/>
          <w:tab w:val="left" w:pos="1440"/>
        </w:tabs>
        <w:spacing w:line="480" w:lineRule="auto"/>
        <w:ind w:left="1440"/>
        <w:jc w:val="both"/>
        <w:rPr>
          <w:rFonts w:ascii="Times New Roman" w:eastAsia="Calibri" w:hAnsi="Times New Roman" w:cs="Times New Roman"/>
          <w:i/>
        </w:rPr>
      </w:pPr>
      <w:r>
        <w:rPr>
          <w:rFonts w:ascii="Times New Roman" w:eastAsia="Calibri" w:hAnsi="Times New Roman" w:cs="Times New Roman"/>
          <w:i/>
        </w:rPr>
        <w:t>Complex buying behavior</w:t>
      </w:r>
    </w:p>
    <w:p w14:paraId="2A392516" w14:textId="77777777" w:rsidR="006D7C80" w:rsidRPr="006D7C80" w:rsidRDefault="006D7C80" w:rsidP="006D7C80">
      <w:pPr>
        <w:pStyle w:val="ListParagraph"/>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Perilaku pembelian konsumen dalam situasi yang ditandai dengan keterlibatan konsumen yang tinggi dalam pembelian dan perbedaan persepsi yang signifikan antara merek.</w:t>
      </w:r>
    </w:p>
    <w:p w14:paraId="6D5091F5" w14:textId="77777777" w:rsidR="006D7C80" w:rsidRDefault="006D7C80" w:rsidP="006D7C80">
      <w:pPr>
        <w:pStyle w:val="ListParagraph"/>
        <w:numPr>
          <w:ilvl w:val="0"/>
          <w:numId w:val="8"/>
        </w:numPr>
        <w:tabs>
          <w:tab w:val="left" w:pos="1260"/>
          <w:tab w:val="left" w:pos="1440"/>
        </w:tabs>
        <w:spacing w:line="480" w:lineRule="auto"/>
        <w:ind w:left="1440"/>
        <w:jc w:val="both"/>
        <w:rPr>
          <w:rFonts w:ascii="Times New Roman" w:eastAsia="Calibri" w:hAnsi="Times New Roman" w:cs="Times New Roman"/>
          <w:i/>
        </w:rPr>
      </w:pPr>
      <w:r>
        <w:rPr>
          <w:rFonts w:ascii="Times New Roman" w:eastAsia="Calibri" w:hAnsi="Times New Roman" w:cs="Times New Roman"/>
          <w:i/>
        </w:rPr>
        <w:t>Dissonance reducing buying behavior</w:t>
      </w:r>
    </w:p>
    <w:p w14:paraId="46FC6375" w14:textId="71E3D007" w:rsidR="006D7C80" w:rsidRPr="006D7C80" w:rsidRDefault="006D7C80" w:rsidP="006D7C80">
      <w:pPr>
        <w:pStyle w:val="ListParagraph"/>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Perilaku pembelian konsumen terjadi ketika konsumen sangat terlibat dengan pembelian yang sangat mahal, jarang, dan berisiko, tetapi hanya melihat sedikit perbedaan antarmerek. Setela</w:t>
      </w:r>
      <w:r w:rsidR="00DA4E92">
        <w:rPr>
          <w:rFonts w:ascii="Times New Roman" w:eastAsia="Calibri" w:hAnsi="Times New Roman" w:cs="Times New Roman"/>
        </w:rPr>
        <w:t xml:space="preserve">h melakukan pembelian, konsumen </w:t>
      </w:r>
      <w:r>
        <w:rPr>
          <w:rFonts w:ascii="Times New Roman" w:eastAsia="Calibri" w:hAnsi="Times New Roman" w:cs="Times New Roman"/>
        </w:rPr>
        <w:t>mungkin mengalami pasca pembelian disonansi (ketidaknyamanan setelah penjualan). Untuk menghindari disonansi, komunikasi diperlukan untuk memberikan bukti kepada konsumen sehingga konsumen merasa nyaman dengan pilihan mereka.</w:t>
      </w:r>
    </w:p>
    <w:p w14:paraId="5B80584B" w14:textId="77777777" w:rsidR="006D7C80" w:rsidRDefault="006D7C80" w:rsidP="006D7C80">
      <w:pPr>
        <w:pStyle w:val="ListParagraph"/>
        <w:numPr>
          <w:ilvl w:val="0"/>
          <w:numId w:val="8"/>
        </w:numPr>
        <w:tabs>
          <w:tab w:val="left" w:pos="1260"/>
          <w:tab w:val="left" w:pos="1440"/>
        </w:tabs>
        <w:spacing w:line="480" w:lineRule="auto"/>
        <w:ind w:left="1440"/>
        <w:jc w:val="both"/>
        <w:rPr>
          <w:rFonts w:ascii="Times New Roman" w:eastAsia="Calibri" w:hAnsi="Times New Roman" w:cs="Times New Roman"/>
          <w:i/>
        </w:rPr>
      </w:pPr>
      <w:r>
        <w:rPr>
          <w:rFonts w:ascii="Times New Roman" w:eastAsia="Calibri" w:hAnsi="Times New Roman" w:cs="Times New Roman"/>
          <w:i/>
        </w:rPr>
        <w:t>Habitual buying behavior</w:t>
      </w:r>
    </w:p>
    <w:p w14:paraId="163777BB" w14:textId="01220D50" w:rsidR="008D1D22" w:rsidRPr="00C63566" w:rsidRDefault="006D7C80" w:rsidP="00C63566">
      <w:pPr>
        <w:pStyle w:val="ListParagraph"/>
        <w:tabs>
          <w:tab w:val="left" w:pos="1260"/>
          <w:tab w:val="left" w:pos="1440"/>
        </w:tabs>
        <w:spacing w:line="480" w:lineRule="auto"/>
        <w:ind w:left="1440"/>
        <w:jc w:val="both"/>
        <w:rPr>
          <w:rFonts w:ascii="Times New Roman" w:eastAsia="Calibri" w:hAnsi="Times New Roman" w:cs="Times New Roman"/>
        </w:rPr>
      </w:pPr>
      <w:r w:rsidRPr="006D7C80">
        <w:rPr>
          <w:rFonts w:ascii="Times New Roman" w:eastAsia="Calibri" w:hAnsi="Times New Roman" w:cs="Times New Roman"/>
        </w:rPr>
        <w:t>Perilaku pembelian konsumen terjadi dalam siuasi yang ditandai dengan keterlibatan konsumen yang rendah dan sedikit perbedaan</w:t>
      </w:r>
      <w:r>
        <w:rPr>
          <w:rFonts w:ascii="Times New Roman" w:eastAsia="Calibri" w:hAnsi="Times New Roman" w:cs="Times New Roman"/>
        </w:rPr>
        <w:t xml:space="preserve"> merek</w:t>
      </w:r>
      <w:r w:rsidRPr="006D7C80">
        <w:rPr>
          <w:rFonts w:ascii="Times New Roman" w:eastAsia="Calibri" w:hAnsi="Times New Roman" w:cs="Times New Roman"/>
        </w:rPr>
        <w:t xml:space="preserve"> yang signifikan.</w:t>
      </w:r>
    </w:p>
    <w:p w14:paraId="485EE080" w14:textId="77777777" w:rsidR="006D7C80" w:rsidRDefault="006D7C80" w:rsidP="006D7C80">
      <w:pPr>
        <w:pStyle w:val="ListParagraph"/>
        <w:numPr>
          <w:ilvl w:val="0"/>
          <w:numId w:val="8"/>
        </w:numPr>
        <w:tabs>
          <w:tab w:val="left" w:pos="1260"/>
          <w:tab w:val="left" w:pos="1440"/>
        </w:tabs>
        <w:spacing w:line="480" w:lineRule="auto"/>
        <w:ind w:left="1440"/>
        <w:jc w:val="both"/>
        <w:rPr>
          <w:rFonts w:ascii="Times New Roman" w:eastAsia="Calibri" w:hAnsi="Times New Roman" w:cs="Times New Roman"/>
          <w:i/>
        </w:rPr>
      </w:pPr>
      <w:r>
        <w:rPr>
          <w:rFonts w:ascii="Times New Roman" w:eastAsia="Calibri" w:hAnsi="Times New Roman" w:cs="Times New Roman"/>
          <w:i/>
        </w:rPr>
        <w:t>Variety-seeking buying behavior</w:t>
      </w:r>
    </w:p>
    <w:p w14:paraId="7AD7577A" w14:textId="77777777" w:rsidR="006D7C80" w:rsidRDefault="006D7C80" w:rsidP="006D7C80">
      <w:pPr>
        <w:pStyle w:val="ListParagraph"/>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Perilaku pembelian konsumen dalam situasi yang ditandai dengan ketelibatan konsumen yang rendah tetapi adanya perbedaan merek yang signifikan. Dalam hal tersebut, konsumen sering beralih ke merek lain.</w:t>
      </w:r>
    </w:p>
    <w:p w14:paraId="3243E060" w14:textId="77777777" w:rsidR="00320E40" w:rsidRDefault="00320E40" w:rsidP="00320E40">
      <w:pPr>
        <w:pStyle w:val="ListParagraph"/>
        <w:numPr>
          <w:ilvl w:val="0"/>
          <w:numId w:val="7"/>
        </w:numPr>
        <w:tabs>
          <w:tab w:val="left" w:pos="1260"/>
          <w:tab w:val="left" w:pos="1440"/>
        </w:tabs>
        <w:spacing w:line="480" w:lineRule="auto"/>
        <w:ind w:left="1080"/>
        <w:jc w:val="both"/>
        <w:rPr>
          <w:rFonts w:ascii="Times New Roman" w:eastAsia="Calibri" w:hAnsi="Times New Roman" w:cs="Times New Roman"/>
          <w:b/>
        </w:rPr>
      </w:pPr>
      <w:r>
        <w:rPr>
          <w:rFonts w:ascii="Times New Roman" w:eastAsia="Calibri" w:hAnsi="Times New Roman" w:cs="Times New Roman"/>
          <w:b/>
        </w:rPr>
        <w:t xml:space="preserve">Tahapan Proses Pembelian </w:t>
      </w:r>
    </w:p>
    <w:p w14:paraId="346F44BA" w14:textId="77777777" w:rsidR="00694514" w:rsidRPr="00694514" w:rsidRDefault="00694514" w:rsidP="00694514">
      <w:pPr>
        <w:pStyle w:val="ListParagraph"/>
        <w:tabs>
          <w:tab w:val="left" w:pos="1260"/>
          <w:tab w:val="left" w:pos="1440"/>
        </w:tabs>
        <w:spacing w:line="480" w:lineRule="auto"/>
        <w:ind w:left="1080"/>
        <w:jc w:val="both"/>
        <w:rPr>
          <w:rFonts w:ascii="Times New Roman" w:eastAsia="Calibri" w:hAnsi="Times New Roman" w:cs="Times New Roman"/>
        </w:rPr>
      </w:pPr>
      <w:r>
        <w:rPr>
          <w:rFonts w:ascii="Times New Roman" w:eastAsia="Calibri" w:hAnsi="Times New Roman" w:cs="Times New Roman"/>
        </w:rPr>
        <w:t xml:space="preserve">Menurut Philip Kotler dan Gary Armstrong (2014:176), ada 5 tahapan proses pembelian, yaitu : </w:t>
      </w:r>
    </w:p>
    <w:p w14:paraId="2BAC6D09" w14:textId="77777777" w:rsidR="00694514" w:rsidRDefault="00694514" w:rsidP="00694514">
      <w:pPr>
        <w:pStyle w:val="ListParagraph"/>
        <w:numPr>
          <w:ilvl w:val="0"/>
          <w:numId w:val="9"/>
        </w:numPr>
        <w:tabs>
          <w:tab w:val="left" w:pos="1260"/>
          <w:tab w:val="left" w:pos="1440"/>
        </w:tabs>
        <w:spacing w:line="480" w:lineRule="auto"/>
        <w:ind w:left="1440"/>
        <w:jc w:val="both"/>
        <w:rPr>
          <w:rFonts w:ascii="Times New Roman" w:eastAsia="Calibri" w:hAnsi="Times New Roman" w:cs="Times New Roman"/>
        </w:rPr>
      </w:pPr>
      <w:r w:rsidRPr="00320E40">
        <w:rPr>
          <w:rFonts w:ascii="Times New Roman" w:eastAsia="Calibri" w:hAnsi="Times New Roman" w:cs="Times New Roman"/>
        </w:rPr>
        <w:t>Pengenalan Masalah</w:t>
      </w:r>
    </w:p>
    <w:p w14:paraId="12655E14" w14:textId="65F2A434" w:rsidR="00C63566" w:rsidRPr="006D1CE8" w:rsidRDefault="00694514" w:rsidP="006D1CE8">
      <w:pPr>
        <w:pStyle w:val="ListParagraph"/>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Proses pembelian dimulai ketika pembeli mengenali suatu masalah atau kebutuhan. Kebutuhan tersebut dipacu oleh rangsangan internal dan eksternal. Pada tahap ini pemasar dapat melakukan penelitian untuk mengetahui jenis kebutuhan atau masalah yang muncul, apa faktor yang mendorong mereka akan kebutuhan tersebut sehingga pemasar dapat mengetahui rangsangan manakan yang paling sering membuat konsumen tertarik terhadap suatu produk.</w:t>
      </w:r>
    </w:p>
    <w:p w14:paraId="73F3E7DC" w14:textId="77777777" w:rsidR="00694514" w:rsidRDefault="00694514" w:rsidP="00694514">
      <w:pPr>
        <w:pStyle w:val="ListParagraph"/>
        <w:numPr>
          <w:ilvl w:val="0"/>
          <w:numId w:val="9"/>
        </w:numPr>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 xml:space="preserve">Pencarian Informasi </w:t>
      </w:r>
    </w:p>
    <w:p w14:paraId="26EADF2E" w14:textId="52909A22" w:rsidR="008D1D22" w:rsidRPr="00C63566" w:rsidRDefault="00694514" w:rsidP="00C63566">
      <w:pPr>
        <w:pStyle w:val="ListParagraph"/>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Pada tahap ini, konsumen merasa tertarik terhadap suatu produk sehingga konsumen tersebut mencari informasi lebih banyak mengenati produk tersebut. pencarian informasi ini dapat dilakukan dengan mencari informasi mengenai produk tersebut atau konsumen dapat mencari informasi secara aktif yaitu pencarian informasi melalui web, pengalaman orang lain dan sebagainya. Konsumen dapat mencari informasi dari beberapa sumber, yaitu:</w:t>
      </w:r>
    </w:p>
    <w:p w14:paraId="409AABA7" w14:textId="77777777" w:rsidR="00694514" w:rsidRDefault="00694514" w:rsidP="00694514">
      <w:pPr>
        <w:pStyle w:val="ListParagraph"/>
        <w:numPr>
          <w:ilvl w:val="0"/>
          <w:numId w:val="10"/>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Sumber pribadi : keluarga, teman, tetangga, rekan</w:t>
      </w:r>
    </w:p>
    <w:p w14:paraId="08B7ECA1" w14:textId="77777777" w:rsidR="00694514" w:rsidRDefault="00694514" w:rsidP="00694514">
      <w:pPr>
        <w:pStyle w:val="ListParagraph"/>
        <w:numPr>
          <w:ilvl w:val="0"/>
          <w:numId w:val="10"/>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Sumber komersial : iklan, situs web, wiraniaga, penyalur, kemasan, tampilan</w:t>
      </w:r>
    </w:p>
    <w:p w14:paraId="12FD907E" w14:textId="77777777" w:rsidR="00694514" w:rsidRDefault="00694514" w:rsidP="00694514">
      <w:pPr>
        <w:pStyle w:val="ListParagraph"/>
        <w:numPr>
          <w:ilvl w:val="0"/>
          <w:numId w:val="10"/>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Sumber publik : media massa, organisasi pemeringkat konsumen</w:t>
      </w:r>
    </w:p>
    <w:p w14:paraId="249CE780" w14:textId="77777777" w:rsidR="00694514" w:rsidRDefault="00694514" w:rsidP="00694514">
      <w:pPr>
        <w:pStyle w:val="ListParagraph"/>
        <w:numPr>
          <w:ilvl w:val="0"/>
          <w:numId w:val="10"/>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Sumber ekspremiental : penanganan, pemeriksaan, penggunaan produk</w:t>
      </w:r>
    </w:p>
    <w:p w14:paraId="3269D60B" w14:textId="77777777" w:rsidR="00694514" w:rsidRDefault="00694514" w:rsidP="00694514">
      <w:pPr>
        <w:pStyle w:val="ListParagraph"/>
        <w:numPr>
          <w:ilvl w:val="0"/>
          <w:numId w:val="9"/>
        </w:numPr>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Evaluasi Alternatif</w:t>
      </w:r>
    </w:p>
    <w:p w14:paraId="214534D9" w14:textId="77777777" w:rsidR="00694514" w:rsidRDefault="00694514" w:rsidP="00694514">
      <w:pPr>
        <w:pStyle w:val="ListParagraph"/>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Setelah memperoleh informasi. Pada tahap ini konsumen akan mengevaluasi alternatif beberapa merek yang terkait dengan produk yang sama.</w:t>
      </w:r>
    </w:p>
    <w:p w14:paraId="77091BEE" w14:textId="77777777" w:rsidR="00694514" w:rsidRDefault="00694514" w:rsidP="00694514">
      <w:pPr>
        <w:pStyle w:val="ListParagraph"/>
        <w:numPr>
          <w:ilvl w:val="0"/>
          <w:numId w:val="9"/>
        </w:numPr>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Keputusan Pembelian</w:t>
      </w:r>
    </w:p>
    <w:p w14:paraId="33817505" w14:textId="66180789" w:rsidR="00694514" w:rsidRDefault="00694514" w:rsidP="00694514">
      <w:pPr>
        <w:pStyle w:val="ListParagraph"/>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Setelah melakukan evaluasi a</w:t>
      </w:r>
      <w:r w:rsidR="00F42E85">
        <w:rPr>
          <w:rFonts w:ascii="Times New Roman" w:eastAsia="Calibri" w:hAnsi="Times New Roman" w:cs="Times New Roman"/>
        </w:rPr>
        <w:t>lternatif. Pada tahap ini, konsu</w:t>
      </w:r>
      <w:r>
        <w:rPr>
          <w:rFonts w:ascii="Times New Roman" w:eastAsia="Calibri" w:hAnsi="Times New Roman" w:cs="Times New Roman"/>
        </w:rPr>
        <w:t>men akan membeli produk dengan merek yang lebih mereka sukai. Ada dua faktor utama yang mempengaruhi keputusan pembelian, yaitu :</w:t>
      </w:r>
    </w:p>
    <w:p w14:paraId="08730887" w14:textId="77777777" w:rsidR="00694514" w:rsidRDefault="00694514" w:rsidP="00694514">
      <w:pPr>
        <w:pStyle w:val="ListParagraph"/>
        <w:numPr>
          <w:ilvl w:val="0"/>
          <w:numId w:val="11"/>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Sikap orang lain, dimana orang yang penting bagi kita akan mempengaruh keputusan pembelian kita terhadap suatu produk. Apabila orang tersebut tidak menyukai produk maka keputusan kita cenderung untuk tidak membeli produk tersebut. begitu juga sebaliknya, apabila orang tersebut menyukai produk tersebut, maka kita cenderung akan membeli produk tersebut.</w:t>
      </w:r>
    </w:p>
    <w:p w14:paraId="682B6BE5" w14:textId="1C7172A9" w:rsidR="008D1D22" w:rsidRPr="00C63566" w:rsidRDefault="00694514" w:rsidP="008D1D22">
      <w:pPr>
        <w:pStyle w:val="ListParagraph"/>
        <w:numPr>
          <w:ilvl w:val="0"/>
          <w:numId w:val="11"/>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Faktor</w:t>
      </w:r>
      <w:r w:rsidR="00F42E85">
        <w:rPr>
          <w:rFonts w:ascii="Times New Roman" w:eastAsia="Calibri" w:hAnsi="Times New Roman" w:cs="Times New Roman"/>
        </w:rPr>
        <w:t xml:space="preserve"> situasional yang tidak terduga</w:t>
      </w:r>
      <w:r>
        <w:rPr>
          <w:rFonts w:ascii="Times New Roman" w:eastAsia="Calibri" w:hAnsi="Times New Roman" w:cs="Times New Roman"/>
        </w:rPr>
        <w:t xml:space="preserve"> yang merupakan faktor situasi yang dapat mengurangi niat pembelian konsumen. Contohnya, keadaan ekonomi yang menurun, harga merek lain lebih murah dan lain sebagainya.</w:t>
      </w:r>
    </w:p>
    <w:p w14:paraId="5FAA693D" w14:textId="77777777" w:rsidR="00694514" w:rsidRDefault="00694514" w:rsidP="00694514">
      <w:pPr>
        <w:pStyle w:val="ListParagraph"/>
        <w:numPr>
          <w:ilvl w:val="0"/>
          <w:numId w:val="9"/>
        </w:numPr>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Perilaku pascapembelian</w:t>
      </w:r>
    </w:p>
    <w:p w14:paraId="27942FD0" w14:textId="1147567D" w:rsidR="00694514" w:rsidRDefault="00694514" w:rsidP="00694514">
      <w:pPr>
        <w:pStyle w:val="ListParagraph"/>
        <w:tabs>
          <w:tab w:val="left" w:pos="1260"/>
          <w:tab w:val="left" w:pos="1440"/>
        </w:tabs>
        <w:spacing w:line="480" w:lineRule="auto"/>
        <w:ind w:left="1440"/>
        <w:jc w:val="both"/>
        <w:rPr>
          <w:rFonts w:ascii="Times New Roman" w:eastAsia="Calibri" w:hAnsi="Times New Roman" w:cs="Times New Roman"/>
        </w:rPr>
      </w:pPr>
      <w:r>
        <w:rPr>
          <w:rFonts w:ascii="Times New Roman" w:eastAsia="Calibri" w:hAnsi="Times New Roman" w:cs="Times New Roman"/>
        </w:rPr>
        <w:t>Setelah membeli produk tersebut, kemungkinan konsumen akan mengalami kepuasan dan ketidakpuasan terhadap suatu produk. Para pemasar harus memantau kepuasan pasc</w:t>
      </w:r>
      <w:r w:rsidR="00F42E85">
        <w:rPr>
          <w:rFonts w:ascii="Times New Roman" w:eastAsia="Calibri" w:hAnsi="Times New Roman" w:cs="Times New Roman"/>
        </w:rPr>
        <w:t>apembelian, tinda</w:t>
      </w:r>
      <w:r>
        <w:rPr>
          <w:rFonts w:ascii="Times New Roman" w:eastAsia="Calibri" w:hAnsi="Times New Roman" w:cs="Times New Roman"/>
        </w:rPr>
        <w:t>kan pascapembelian dan pemakaian produk pascapembelian.</w:t>
      </w:r>
    </w:p>
    <w:p w14:paraId="7AFB128E" w14:textId="77777777" w:rsidR="00694514" w:rsidRDefault="00694514" w:rsidP="00694514">
      <w:pPr>
        <w:pStyle w:val="ListParagraph"/>
        <w:numPr>
          <w:ilvl w:val="0"/>
          <w:numId w:val="12"/>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Kepuasaan pascapembelian</w:t>
      </w:r>
    </w:p>
    <w:p w14:paraId="0D03C32E" w14:textId="068AE556" w:rsidR="00694514" w:rsidRDefault="00694514" w:rsidP="00694514">
      <w:pPr>
        <w:pStyle w:val="ListParagraph"/>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Kepuasan pembelian merupakan fungsi kedekatan antara harapan dan kinerja anggapan suatu produk. Jika kinerja produk lebih rendah daripada harapan maka pembeli akan cenderung merasa kecewa. Begitu juga sebaliknya, apabila kinerja produk lebih tinggi dibandingkan harapan konsumen maka pembeli akan merasa puas. Perasaan ini menentukan apakah konsumen akan melakukan pembelian ulang terhadap produk tersebut atau tidak akan membeli produk terse</w:t>
      </w:r>
      <w:r w:rsidR="00F42E85">
        <w:rPr>
          <w:rFonts w:ascii="Times New Roman" w:eastAsia="Calibri" w:hAnsi="Times New Roman" w:cs="Times New Roman"/>
        </w:rPr>
        <w:t>but lagi. Apabila konsumen meras</w:t>
      </w:r>
      <w:r>
        <w:rPr>
          <w:rFonts w:ascii="Times New Roman" w:eastAsia="Calibri" w:hAnsi="Times New Roman" w:cs="Times New Roman"/>
        </w:rPr>
        <w:t>a puas maka mereka akan merekomendasikan produk tersebut kepada orang lain. Semakin tinggi kesenjangan antara harapan dan kinerja maka semakin tinggi ketidakpuasan terhadap produk tersebut. dalam hal ini perusahaan harus menjelaskan kinerja produk yang sebenarnya. Sehingga konsumen akan mendapatkan kepuasan yang lebih tinggi karena yang dijelaskan sesuai dengan apa yang didapat konsumen.</w:t>
      </w:r>
    </w:p>
    <w:p w14:paraId="64637D45" w14:textId="77777777" w:rsidR="00694514" w:rsidRDefault="00694514" w:rsidP="00694514">
      <w:pPr>
        <w:pStyle w:val="ListParagraph"/>
        <w:numPr>
          <w:ilvl w:val="0"/>
          <w:numId w:val="12"/>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Tindakan pascapembelian</w:t>
      </w:r>
    </w:p>
    <w:p w14:paraId="57C9BDCC" w14:textId="2C633DBC" w:rsidR="00694514" w:rsidRDefault="00694514" w:rsidP="00694514">
      <w:pPr>
        <w:pStyle w:val="ListParagraph"/>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 xml:space="preserve">Apabila konsumen merasa puas maka konsumen tersebut cenderung akan  membeli produk itu kembali. Konsumen tersebut cenderung akan merekomendasikan produk tersebut kepada orang </w:t>
      </w:r>
      <w:r w:rsidR="00741A66">
        <w:rPr>
          <w:rFonts w:ascii="Times New Roman" w:eastAsia="Calibri" w:hAnsi="Times New Roman" w:cs="Times New Roman"/>
        </w:rPr>
        <w:t>lain. Sedangkan, apabila konsumen</w:t>
      </w:r>
      <w:r>
        <w:rPr>
          <w:rFonts w:ascii="Times New Roman" w:eastAsia="Calibri" w:hAnsi="Times New Roman" w:cs="Times New Roman"/>
        </w:rPr>
        <w:t xml:space="preserve"> merasa tidak puas terhadap produk tersebut, maka konsumen tersebut cenderung tidak akan melakukan pembelian ulang dan mencari informasi produk lain yang lebih baik.</w:t>
      </w:r>
    </w:p>
    <w:p w14:paraId="71830D01" w14:textId="77777777" w:rsidR="00694514" w:rsidRDefault="00694514" w:rsidP="00694514">
      <w:pPr>
        <w:pStyle w:val="ListParagraph"/>
        <w:numPr>
          <w:ilvl w:val="0"/>
          <w:numId w:val="12"/>
        </w:numPr>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Pemakaian dan pembuangan pascapembelian</w:t>
      </w:r>
    </w:p>
    <w:p w14:paraId="4B96CDA8" w14:textId="198CD55C" w:rsidR="00694514" w:rsidRDefault="00694514" w:rsidP="00694514">
      <w:pPr>
        <w:pStyle w:val="ListParagraph"/>
        <w:tabs>
          <w:tab w:val="left" w:pos="1260"/>
          <w:tab w:val="left" w:pos="1440"/>
        </w:tabs>
        <w:spacing w:line="480" w:lineRule="auto"/>
        <w:ind w:left="1800"/>
        <w:jc w:val="both"/>
        <w:rPr>
          <w:rFonts w:ascii="Times New Roman" w:eastAsia="Calibri" w:hAnsi="Times New Roman" w:cs="Times New Roman"/>
        </w:rPr>
      </w:pPr>
      <w:r>
        <w:rPr>
          <w:rFonts w:ascii="Times New Roman" w:eastAsia="Calibri" w:hAnsi="Times New Roman" w:cs="Times New Roman"/>
        </w:rPr>
        <w:t>Pemasar harus memantau bagaiman</w:t>
      </w:r>
      <w:r w:rsidR="00F42E85">
        <w:rPr>
          <w:rFonts w:ascii="Times New Roman" w:eastAsia="Calibri" w:hAnsi="Times New Roman" w:cs="Times New Roman"/>
        </w:rPr>
        <w:t>a</w:t>
      </w:r>
      <w:r>
        <w:rPr>
          <w:rFonts w:ascii="Times New Roman" w:eastAsia="Calibri" w:hAnsi="Times New Roman" w:cs="Times New Roman"/>
        </w:rPr>
        <w:t xml:space="preserve"> konsumen dalam memakai dan membuang produk tersebut. hal ini bertujuan agar tidak terjadi hal-hal yang dapat merugikan diri konsumen dan lingkungan atas pemakaian yang salah.</w:t>
      </w:r>
    </w:p>
    <w:p w14:paraId="735C8E41" w14:textId="77777777" w:rsidR="00694514" w:rsidRDefault="00694514" w:rsidP="00694514">
      <w:pPr>
        <w:tabs>
          <w:tab w:val="left" w:pos="1260"/>
          <w:tab w:val="left" w:pos="1440"/>
        </w:tabs>
        <w:spacing w:line="480" w:lineRule="auto"/>
        <w:jc w:val="center"/>
        <w:rPr>
          <w:rFonts w:ascii="Times New Roman" w:eastAsia="Calibri" w:hAnsi="Times New Roman" w:cs="Times New Roman"/>
          <w:b/>
        </w:rPr>
      </w:pPr>
      <w:r>
        <w:rPr>
          <w:rFonts w:ascii="Times New Roman" w:eastAsia="Calibri" w:hAnsi="Times New Roman" w:cs="Times New Roman"/>
          <w:b/>
        </w:rPr>
        <w:t>Gambar 2.1</w:t>
      </w:r>
    </w:p>
    <w:p w14:paraId="138D3F9D" w14:textId="0FBA9F30" w:rsidR="00054682" w:rsidRPr="00054682" w:rsidRDefault="00694514" w:rsidP="00054682">
      <w:pPr>
        <w:pStyle w:val="ListParagraph"/>
        <w:tabs>
          <w:tab w:val="left" w:pos="1260"/>
          <w:tab w:val="left" w:pos="1440"/>
        </w:tabs>
        <w:spacing w:line="480" w:lineRule="auto"/>
        <w:ind w:left="1080"/>
        <w:jc w:val="center"/>
        <w:rPr>
          <w:rFonts w:ascii="Times New Roman" w:eastAsia="Calibri" w:hAnsi="Times New Roman" w:cs="Times New Roman"/>
          <w:b/>
        </w:rPr>
      </w:pPr>
      <w:r>
        <w:rPr>
          <w:rFonts w:ascii="Times New Roman" w:eastAsia="Calibri" w:hAnsi="Times New Roman" w:cs="Times New Roman"/>
          <w:b/>
        </w:rPr>
        <w:t>Tahapan Proses Keputusan pembelian</w:t>
      </w:r>
    </w:p>
    <w:p w14:paraId="0579B421" w14:textId="39DA00A9" w:rsidR="00054682" w:rsidRPr="00DC3FD0" w:rsidRDefault="000C2CF0" w:rsidP="00DC3FD0">
      <w:pPr>
        <w:pStyle w:val="ListParagraph"/>
        <w:tabs>
          <w:tab w:val="left" w:pos="1260"/>
          <w:tab w:val="left" w:pos="1440"/>
        </w:tabs>
        <w:spacing w:line="480" w:lineRule="auto"/>
        <w:ind w:left="270"/>
        <w:jc w:val="center"/>
        <w:rPr>
          <w:rFonts w:ascii="Times New Roman" w:eastAsia="Calibri" w:hAnsi="Times New Roman" w:cs="Times New Roman"/>
          <w:b/>
        </w:rPr>
      </w:pPr>
      <w:r>
        <w:rPr>
          <w:rFonts w:ascii="Times New Roman" w:eastAsia="Calibri" w:hAnsi="Times New Roman" w:cs="Times New Roman"/>
          <w:b/>
          <w:noProof/>
        </w:rPr>
        <w:drawing>
          <wp:inline distT="0" distB="0" distL="0" distR="0" wp14:anchorId="423EF634" wp14:editId="2DB2EE43">
            <wp:extent cx="5579745" cy="632460"/>
            <wp:effectExtent l="0" t="0" r="8255" b="279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071E43" w14:textId="298E761E" w:rsidR="00694514" w:rsidRDefault="00F63053" w:rsidP="00320E40">
      <w:pPr>
        <w:pStyle w:val="ListParagraph"/>
        <w:numPr>
          <w:ilvl w:val="0"/>
          <w:numId w:val="7"/>
        </w:numPr>
        <w:tabs>
          <w:tab w:val="left" w:pos="1260"/>
          <w:tab w:val="left" w:pos="1440"/>
        </w:tabs>
        <w:spacing w:line="480" w:lineRule="auto"/>
        <w:ind w:left="1080"/>
        <w:jc w:val="both"/>
        <w:rPr>
          <w:rFonts w:ascii="Times New Roman" w:eastAsia="Calibri" w:hAnsi="Times New Roman" w:cs="Times New Roman"/>
          <w:b/>
        </w:rPr>
      </w:pPr>
      <w:r>
        <w:rPr>
          <w:rFonts w:ascii="Times New Roman" w:eastAsia="Calibri" w:hAnsi="Times New Roman" w:cs="Times New Roman"/>
          <w:b/>
        </w:rPr>
        <w:t xml:space="preserve">Pengukuran </w:t>
      </w:r>
      <w:r w:rsidR="00501D7E">
        <w:rPr>
          <w:rFonts w:ascii="Times New Roman" w:eastAsia="Calibri" w:hAnsi="Times New Roman" w:cs="Times New Roman"/>
          <w:b/>
        </w:rPr>
        <w:t xml:space="preserve"> Keputusan Pembelian</w:t>
      </w:r>
    </w:p>
    <w:p w14:paraId="58718153" w14:textId="01DF561B" w:rsidR="00501D7E" w:rsidRPr="00E97B72" w:rsidRDefault="0040712C" w:rsidP="00501D7E">
      <w:pPr>
        <w:spacing w:line="480" w:lineRule="auto"/>
        <w:ind w:left="1080" w:firstLine="720"/>
        <w:jc w:val="both"/>
        <w:rPr>
          <w:rFonts w:ascii="Times New Roman" w:hAnsi="Times New Roman" w:cs="Times New Roman"/>
        </w:rPr>
      </w:pPr>
      <w:r w:rsidRPr="00E97B72">
        <w:rPr>
          <w:rFonts w:ascii="Times New Roman" w:hAnsi="Times New Roman" w:cs="Times New Roman"/>
        </w:rPr>
        <w:t>Sutisna</w:t>
      </w:r>
      <w:r w:rsidR="00501D7E" w:rsidRPr="00E97B72">
        <w:rPr>
          <w:rFonts w:ascii="Times New Roman" w:hAnsi="Times New Roman" w:cs="Times New Roman"/>
        </w:rPr>
        <w:t xml:space="preserve"> (2002:12) </w:t>
      </w:r>
      <w:r w:rsidR="00F63053" w:rsidRPr="00E97B72">
        <w:rPr>
          <w:rFonts w:ascii="Times New Roman" w:hAnsi="Times New Roman" w:cs="Times New Roman"/>
        </w:rPr>
        <w:t>menyatakan bahwa terdapat lima</w:t>
      </w:r>
      <w:r w:rsidR="00501D7E" w:rsidRPr="00E97B72">
        <w:rPr>
          <w:rFonts w:ascii="Times New Roman" w:hAnsi="Times New Roman" w:cs="Times New Roman"/>
        </w:rPr>
        <w:t xml:space="preserve"> indikator dalam keputusan pembelian:</w:t>
      </w:r>
    </w:p>
    <w:p w14:paraId="157B31EF" w14:textId="39936373" w:rsidR="00501D7E" w:rsidRDefault="00501D7E" w:rsidP="00F63053">
      <w:pPr>
        <w:pStyle w:val="ListParagraph"/>
        <w:numPr>
          <w:ilvl w:val="0"/>
          <w:numId w:val="36"/>
        </w:numPr>
        <w:spacing w:after="160" w:line="480" w:lineRule="auto"/>
        <w:jc w:val="both"/>
        <w:rPr>
          <w:rFonts w:ascii="Times New Roman" w:hAnsi="Times New Roman" w:cs="Times New Roman"/>
        </w:rPr>
      </w:pPr>
      <w:r>
        <w:rPr>
          <w:rFonts w:ascii="Times New Roman" w:hAnsi="Times New Roman" w:cs="Times New Roman"/>
          <w:i/>
        </w:rPr>
        <w:t xml:space="preserve">The product </w:t>
      </w:r>
      <w:r w:rsidR="00F63053">
        <w:rPr>
          <w:rFonts w:ascii="Times New Roman" w:hAnsi="Times New Roman" w:cs="Times New Roman"/>
          <w:i/>
        </w:rPr>
        <w:t xml:space="preserve">is of interest to the consumer </w:t>
      </w:r>
      <w:r w:rsidR="00F63053">
        <w:rPr>
          <w:rFonts w:ascii="Times New Roman" w:hAnsi="Times New Roman" w:cs="Times New Roman"/>
        </w:rPr>
        <w:t>(</w:t>
      </w:r>
      <w:r w:rsidR="00CD2E88">
        <w:rPr>
          <w:rFonts w:ascii="Times New Roman" w:hAnsi="Times New Roman" w:cs="Times New Roman"/>
        </w:rPr>
        <w:t>produk tersebut menarik bagi konsumen</w:t>
      </w:r>
      <w:r w:rsidR="00F63053">
        <w:rPr>
          <w:rFonts w:ascii="Times New Roman" w:hAnsi="Times New Roman" w:cs="Times New Roman"/>
        </w:rPr>
        <w:t>);</w:t>
      </w:r>
    </w:p>
    <w:p w14:paraId="32375D11" w14:textId="462C1223" w:rsidR="00501D7E" w:rsidRDefault="00501D7E" w:rsidP="00F63053">
      <w:pPr>
        <w:pStyle w:val="ListParagraph"/>
        <w:numPr>
          <w:ilvl w:val="0"/>
          <w:numId w:val="36"/>
        </w:numPr>
        <w:spacing w:after="160" w:line="480" w:lineRule="auto"/>
        <w:jc w:val="both"/>
        <w:rPr>
          <w:rFonts w:ascii="Times New Roman" w:hAnsi="Times New Roman" w:cs="Times New Roman"/>
        </w:rPr>
      </w:pPr>
      <w:r>
        <w:rPr>
          <w:rFonts w:ascii="Times New Roman" w:hAnsi="Times New Roman" w:cs="Times New Roman"/>
          <w:i/>
        </w:rPr>
        <w:t xml:space="preserve">The product </w:t>
      </w:r>
      <w:r w:rsidR="00F63053">
        <w:rPr>
          <w:rFonts w:ascii="Times New Roman" w:hAnsi="Times New Roman" w:cs="Times New Roman"/>
          <w:i/>
        </w:rPr>
        <w:t xml:space="preserve">has some form of emotional appeal </w:t>
      </w:r>
      <w:r w:rsidR="00F63053">
        <w:rPr>
          <w:rFonts w:ascii="Times New Roman" w:hAnsi="Times New Roman" w:cs="Times New Roman"/>
        </w:rPr>
        <w:t>(</w:t>
      </w:r>
      <w:r w:rsidR="00CD2E88">
        <w:rPr>
          <w:rFonts w:ascii="Times New Roman" w:hAnsi="Times New Roman" w:cs="Times New Roman"/>
        </w:rPr>
        <w:t>produk tersebut memiliki beberapa bentuk daya tarik emosional</w:t>
      </w:r>
      <w:r w:rsidR="00F63053">
        <w:rPr>
          <w:rFonts w:ascii="Times New Roman" w:hAnsi="Times New Roman" w:cs="Times New Roman"/>
        </w:rPr>
        <w:t>);</w:t>
      </w:r>
    </w:p>
    <w:p w14:paraId="10FA1458" w14:textId="77777777" w:rsidR="00501D7E" w:rsidRDefault="00501D7E" w:rsidP="00F63053">
      <w:pPr>
        <w:pStyle w:val="ListParagraph"/>
        <w:numPr>
          <w:ilvl w:val="0"/>
          <w:numId w:val="36"/>
        </w:numPr>
        <w:spacing w:after="160" w:line="480" w:lineRule="auto"/>
        <w:jc w:val="both"/>
        <w:rPr>
          <w:rFonts w:ascii="Times New Roman" w:hAnsi="Times New Roman" w:cs="Times New Roman"/>
        </w:rPr>
      </w:pPr>
      <w:r>
        <w:rPr>
          <w:rFonts w:ascii="Times New Roman" w:hAnsi="Times New Roman" w:cs="Times New Roman"/>
          <w:i/>
        </w:rPr>
        <w:t xml:space="preserve">The purchase entails significant risks </w:t>
      </w:r>
      <w:r>
        <w:rPr>
          <w:rFonts w:ascii="Times New Roman" w:hAnsi="Times New Roman" w:cs="Times New Roman"/>
        </w:rPr>
        <w:t>(pembelian mengandung resiko yang signifikan);</w:t>
      </w:r>
    </w:p>
    <w:p w14:paraId="64EB2C2A" w14:textId="302A6AE4" w:rsidR="00501D7E" w:rsidRDefault="00501D7E" w:rsidP="00F63053">
      <w:pPr>
        <w:pStyle w:val="ListParagraph"/>
        <w:numPr>
          <w:ilvl w:val="0"/>
          <w:numId w:val="36"/>
        </w:numPr>
        <w:spacing w:after="160" w:line="480" w:lineRule="auto"/>
        <w:jc w:val="both"/>
        <w:rPr>
          <w:rFonts w:ascii="Times New Roman" w:hAnsi="Times New Roman" w:cs="Times New Roman"/>
        </w:rPr>
      </w:pPr>
      <w:r>
        <w:rPr>
          <w:rFonts w:ascii="Times New Roman" w:hAnsi="Times New Roman" w:cs="Times New Roman"/>
          <w:i/>
        </w:rPr>
        <w:t xml:space="preserve">The product </w:t>
      </w:r>
      <w:r w:rsidR="00CD2E88">
        <w:rPr>
          <w:rFonts w:ascii="Times New Roman" w:hAnsi="Times New Roman" w:cs="Times New Roman"/>
          <w:i/>
        </w:rPr>
        <w:t xml:space="preserve">can be identified with the norms of group </w:t>
      </w:r>
      <w:r w:rsidR="00CD2E88">
        <w:rPr>
          <w:rFonts w:ascii="Times New Roman" w:hAnsi="Times New Roman" w:cs="Times New Roman"/>
        </w:rPr>
        <w:t>(produk dapat di</w:t>
      </w:r>
      <w:r w:rsidR="00741A66">
        <w:rPr>
          <w:rFonts w:ascii="Times New Roman" w:hAnsi="Times New Roman" w:cs="Times New Roman"/>
        </w:rPr>
        <w:t>identifikasi dengan norma-norma</w:t>
      </w:r>
      <w:r w:rsidR="00CD2E88">
        <w:rPr>
          <w:rFonts w:ascii="Times New Roman" w:hAnsi="Times New Roman" w:cs="Times New Roman"/>
        </w:rPr>
        <w:t xml:space="preserve"> kelompok); </w:t>
      </w:r>
    </w:p>
    <w:p w14:paraId="64D7108C" w14:textId="0B0EF089" w:rsidR="008D1D22" w:rsidRPr="00C63566" w:rsidRDefault="00CD2E88" w:rsidP="00C63566">
      <w:pPr>
        <w:pStyle w:val="ListParagraph"/>
        <w:numPr>
          <w:ilvl w:val="0"/>
          <w:numId w:val="36"/>
        </w:numPr>
        <w:spacing w:after="160" w:line="480" w:lineRule="auto"/>
        <w:jc w:val="both"/>
        <w:rPr>
          <w:rFonts w:ascii="Times New Roman" w:hAnsi="Times New Roman" w:cs="Times New Roman"/>
        </w:rPr>
      </w:pPr>
      <w:r>
        <w:rPr>
          <w:rFonts w:ascii="Times New Roman" w:hAnsi="Times New Roman" w:cs="Times New Roman"/>
          <w:i/>
        </w:rPr>
        <w:t xml:space="preserve">The product purchase is important to the consumer </w:t>
      </w:r>
      <w:r w:rsidR="00501D7E">
        <w:rPr>
          <w:rFonts w:ascii="Times New Roman" w:hAnsi="Times New Roman" w:cs="Times New Roman"/>
        </w:rPr>
        <w:t>(</w:t>
      </w:r>
      <w:r>
        <w:rPr>
          <w:rFonts w:ascii="Times New Roman" w:hAnsi="Times New Roman" w:cs="Times New Roman"/>
        </w:rPr>
        <w:t>produk yang dibeli adalah penting bagi konsumen).</w:t>
      </w:r>
    </w:p>
    <w:p w14:paraId="04B7902A" w14:textId="77777777" w:rsidR="00820455" w:rsidRPr="00820455" w:rsidRDefault="00820455" w:rsidP="00820455">
      <w:pPr>
        <w:pStyle w:val="ListParagraph"/>
        <w:numPr>
          <w:ilvl w:val="0"/>
          <w:numId w:val="1"/>
        </w:numPr>
        <w:spacing w:line="480" w:lineRule="auto"/>
        <w:jc w:val="both"/>
        <w:rPr>
          <w:rFonts w:ascii="Times New Roman" w:hAnsi="Times New Roman"/>
          <w:i/>
        </w:rPr>
      </w:pPr>
      <w:r w:rsidRPr="00820455">
        <w:rPr>
          <w:rFonts w:ascii="Times New Roman" w:eastAsia="Calibri" w:hAnsi="Times New Roman" w:cs="Times New Roman"/>
          <w:b/>
        </w:rPr>
        <w:t>Penelitian Terdahulu</w:t>
      </w:r>
    </w:p>
    <w:p w14:paraId="6DE28091" w14:textId="7030A553" w:rsidR="00820455" w:rsidRPr="00820455" w:rsidRDefault="00820455" w:rsidP="00820455">
      <w:pPr>
        <w:pStyle w:val="ListParagraph"/>
        <w:spacing w:line="480" w:lineRule="auto"/>
        <w:ind w:left="360" w:firstLine="360"/>
        <w:jc w:val="both"/>
        <w:rPr>
          <w:rFonts w:ascii="Times New Roman" w:eastAsia="Calibri" w:hAnsi="Times New Roman" w:cs="Times New Roman"/>
        </w:rPr>
      </w:pPr>
      <w:r w:rsidRPr="00820455">
        <w:rPr>
          <w:rFonts w:ascii="Times New Roman" w:eastAsia="Calibri" w:hAnsi="Times New Roman" w:cs="Times New Roman"/>
        </w:rPr>
        <w:t>Terdapat penelitian terdahulu yang b</w:t>
      </w:r>
      <w:r w:rsidR="00F42E85">
        <w:rPr>
          <w:rFonts w:ascii="Times New Roman" w:eastAsia="Calibri" w:hAnsi="Times New Roman" w:cs="Times New Roman"/>
        </w:rPr>
        <w:t>erkaitan dengan kualitas produk</w:t>
      </w:r>
      <w:r>
        <w:rPr>
          <w:rFonts w:ascii="Times New Roman" w:eastAsia="Calibri" w:hAnsi="Times New Roman" w:cs="Times New Roman"/>
        </w:rPr>
        <w:t xml:space="preserve"> </w:t>
      </w:r>
      <w:r w:rsidR="00F42E85">
        <w:rPr>
          <w:rFonts w:ascii="Times New Roman" w:eastAsia="Calibri" w:hAnsi="Times New Roman" w:cs="Times New Roman"/>
        </w:rPr>
        <w:t>dan harga yang keputusan pembelian</w:t>
      </w:r>
      <w:r w:rsidRPr="00820455">
        <w:rPr>
          <w:rFonts w:ascii="Times New Roman" w:eastAsia="Calibri" w:hAnsi="Times New Roman" w:cs="Times New Roman"/>
        </w:rPr>
        <w:t>.</w:t>
      </w:r>
    </w:p>
    <w:p w14:paraId="256B3616" w14:textId="77777777" w:rsidR="00820455" w:rsidRPr="003E5342" w:rsidRDefault="00820455" w:rsidP="00820455">
      <w:pPr>
        <w:pStyle w:val="ListParagraph"/>
        <w:spacing w:line="480" w:lineRule="auto"/>
        <w:ind w:left="360"/>
        <w:jc w:val="center"/>
        <w:rPr>
          <w:rFonts w:ascii="Times New Roman" w:hAnsi="Times New Roman" w:cs="Times New Roman"/>
          <w:b/>
        </w:rPr>
      </w:pPr>
      <w:r w:rsidRPr="003E5342">
        <w:rPr>
          <w:rFonts w:ascii="Times New Roman" w:hAnsi="Times New Roman"/>
          <w:b/>
        </w:rPr>
        <w:t xml:space="preserve">Tabel </w:t>
      </w:r>
      <w:r w:rsidRPr="003E5342">
        <w:rPr>
          <w:rFonts w:ascii="Times New Roman" w:hAnsi="Times New Roman" w:cs="Times New Roman"/>
          <w:b/>
        </w:rPr>
        <w:t>2.1</w:t>
      </w:r>
    </w:p>
    <w:p w14:paraId="1D06A3C4" w14:textId="79A6F535" w:rsidR="00820455" w:rsidRPr="003E5342" w:rsidRDefault="00820455" w:rsidP="00820455">
      <w:pPr>
        <w:pStyle w:val="ListParagraph"/>
        <w:spacing w:line="480" w:lineRule="auto"/>
        <w:ind w:left="360"/>
        <w:jc w:val="center"/>
        <w:rPr>
          <w:rFonts w:ascii="Times New Roman" w:hAnsi="Times New Roman"/>
          <w:b/>
        </w:rPr>
      </w:pPr>
      <w:r w:rsidRPr="003E5342">
        <w:rPr>
          <w:rFonts w:ascii="Times New Roman" w:hAnsi="Times New Roman" w:cs="Times New Roman"/>
          <w:b/>
        </w:rPr>
        <w:t>Penelitian Terdahulu</w:t>
      </w:r>
    </w:p>
    <w:tbl>
      <w:tblPr>
        <w:tblStyle w:val="TableGrid"/>
        <w:tblpPr w:leftFromText="180" w:rightFromText="180" w:vertAnchor="text" w:horzAnchor="margin" w:tblpY="37"/>
        <w:tblOverlap w:val="never"/>
        <w:tblW w:w="9108" w:type="dxa"/>
        <w:tblLook w:val="04A0" w:firstRow="1" w:lastRow="0" w:firstColumn="1" w:lastColumn="0" w:noHBand="0" w:noVBand="1"/>
      </w:tblPr>
      <w:tblGrid>
        <w:gridCol w:w="896"/>
        <w:gridCol w:w="2902"/>
        <w:gridCol w:w="1586"/>
        <w:gridCol w:w="899"/>
        <w:gridCol w:w="2825"/>
      </w:tblGrid>
      <w:tr w:rsidR="0063466A" w:rsidRPr="00A4207B" w14:paraId="3390F5F1" w14:textId="77777777" w:rsidTr="00274D0A">
        <w:trPr>
          <w:trHeight w:val="337"/>
        </w:trPr>
        <w:tc>
          <w:tcPr>
            <w:tcW w:w="0" w:type="auto"/>
          </w:tcPr>
          <w:p w14:paraId="22C54B68" w14:textId="77777777"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Nomor</w:t>
            </w:r>
          </w:p>
        </w:tc>
        <w:tc>
          <w:tcPr>
            <w:tcW w:w="2902" w:type="dxa"/>
          </w:tcPr>
          <w:p w14:paraId="05EA86EA" w14:textId="77777777"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Judul</w:t>
            </w:r>
          </w:p>
        </w:tc>
        <w:tc>
          <w:tcPr>
            <w:tcW w:w="1586" w:type="dxa"/>
          </w:tcPr>
          <w:p w14:paraId="11465FFB" w14:textId="77777777" w:rsidR="00820455" w:rsidRPr="00A4207B" w:rsidRDefault="00820455" w:rsidP="00A74851">
            <w:pPr>
              <w:spacing w:after="160" w:line="259" w:lineRule="auto"/>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P</w:t>
            </w:r>
            <w:r w:rsidRPr="00A4207B">
              <w:rPr>
                <w:rFonts w:ascii="Times New Roman" w:eastAsia="Calibri" w:hAnsi="Times New Roman" w:cs="Times New Roman"/>
                <w:sz w:val="24"/>
                <w:szCs w:val="24"/>
                <w:lang w:val="en-ID"/>
              </w:rPr>
              <w:t>eneliti</w:t>
            </w:r>
          </w:p>
        </w:tc>
        <w:tc>
          <w:tcPr>
            <w:tcW w:w="899" w:type="dxa"/>
          </w:tcPr>
          <w:p w14:paraId="53DCD0A9" w14:textId="77777777"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Tahun</w:t>
            </w:r>
          </w:p>
        </w:tc>
        <w:tc>
          <w:tcPr>
            <w:tcW w:w="2825" w:type="dxa"/>
          </w:tcPr>
          <w:p w14:paraId="593DD13D" w14:textId="77777777"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Kesimpulan</w:t>
            </w:r>
          </w:p>
        </w:tc>
      </w:tr>
      <w:tr w:rsidR="0063466A" w:rsidRPr="00A4207B" w14:paraId="1C49132E" w14:textId="77777777" w:rsidTr="00274D0A">
        <w:trPr>
          <w:trHeight w:val="532"/>
        </w:trPr>
        <w:tc>
          <w:tcPr>
            <w:tcW w:w="0" w:type="auto"/>
          </w:tcPr>
          <w:p w14:paraId="5B37DDCA" w14:textId="77777777"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1</w:t>
            </w:r>
          </w:p>
        </w:tc>
        <w:tc>
          <w:tcPr>
            <w:tcW w:w="2902" w:type="dxa"/>
          </w:tcPr>
          <w:p w14:paraId="221F9035" w14:textId="5E35356A" w:rsidR="00820455" w:rsidRPr="00A4207B" w:rsidRDefault="00A74851" w:rsidP="0063466A">
            <w:pPr>
              <w:spacing w:after="160" w:line="259" w:lineRule="auto"/>
              <w:jc w:val="center"/>
              <w:rPr>
                <w:rFonts w:ascii="Times New Roman" w:eastAsia="Calibri" w:hAnsi="Times New Roman" w:cs="Times New Roman"/>
                <w:sz w:val="24"/>
                <w:szCs w:val="24"/>
                <w:lang w:val="en-ID"/>
              </w:rPr>
            </w:pPr>
            <w:r w:rsidRPr="00A74851">
              <w:rPr>
                <w:rFonts w:ascii="Times New Roman" w:eastAsia="Calibri" w:hAnsi="Times New Roman" w:cs="Times New Roman"/>
                <w:sz w:val="24"/>
                <w:szCs w:val="24"/>
                <w:lang w:val="en-ID"/>
              </w:rPr>
              <w:t>P</w:t>
            </w:r>
            <w:r>
              <w:rPr>
                <w:rFonts w:ascii="Times New Roman" w:eastAsia="Calibri" w:hAnsi="Times New Roman" w:cs="Times New Roman"/>
                <w:sz w:val="24"/>
                <w:szCs w:val="24"/>
                <w:lang w:val="en-ID"/>
              </w:rPr>
              <w:t xml:space="preserve">engaruh Kualitas produk, </w:t>
            </w:r>
            <w:r w:rsidR="0063466A">
              <w:rPr>
                <w:rFonts w:ascii="Times New Roman" w:eastAsia="Calibri" w:hAnsi="Times New Roman" w:cs="Times New Roman"/>
                <w:sz w:val="24"/>
                <w:szCs w:val="24"/>
                <w:lang w:val="en-ID"/>
              </w:rPr>
              <w:t>dan kualitas layanan</w:t>
            </w:r>
            <w:r>
              <w:rPr>
                <w:rFonts w:ascii="Times New Roman" w:eastAsia="Calibri" w:hAnsi="Times New Roman" w:cs="Times New Roman"/>
                <w:sz w:val="24"/>
                <w:szCs w:val="24"/>
                <w:lang w:val="en-ID"/>
              </w:rPr>
              <w:t xml:space="preserve"> Terhadap keputusan </w:t>
            </w:r>
            <w:r w:rsidR="0063466A">
              <w:rPr>
                <w:rFonts w:ascii="Times New Roman" w:eastAsia="Calibri" w:hAnsi="Times New Roman" w:cs="Times New Roman"/>
                <w:sz w:val="24"/>
                <w:szCs w:val="24"/>
                <w:lang w:val="en-ID"/>
              </w:rPr>
              <w:t xml:space="preserve">pembelian Dea </w:t>
            </w:r>
            <w:r w:rsidR="0063466A" w:rsidRPr="0063466A">
              <w:rPr>
                <w:rFonts w:ascii="Times New Roman" w:eastAsia="Calibri" w:hAnsi="Times New Roman" w:cs="Times New Roman"/>
                <w:i/>
                <w:sz w:val="24"/>
                <w:szCs w:val="24"/>
                <w:lang w:val="en-ID"/>
              </w:rPr>
              <w:t>Cake and Bakery</w:t>
            </w:r>
            <w:r w:rsidR="0063466A">
              <w:rPr>
                <w:rFonts w:ascii="Times New Roman" w:eastAsia="Calibri" w:hAnsi="Times New Roman" w:cs="Times New Roman"/>
                <w:sz w:val="24"/>
                <w:szCs w:val="24"/>
                <w:lang w:val="en-ID"/>
              </w:rPr>
              <w:t xml:space="preserve"> Kepanjen-Malang</w:t>
            </w:r>
          </w:p>
        </w:tc>
        <w:tc>
          <w:tcPr>
            <w:tcW w:w="1586" w:type="dxa"/>
          </w:tcPr>
          <w:p w14:paraId="2FEBFD93" w14:textId="0750C35B" w:rsidR="00820455" w:rsidRPr="00A4207B" w:rsidRDefault="0063466A" w:rsidP="00820455">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Fahmi Maulana Husfah, Musthofa Hadi</w:t>
            </w:r>
            <w:r w:rsidR="00820455" w:rsidRPr="00A4207B">
              <w:rPr>
                <w:rFonts w:ascii="Times New Roman" w:eastAsia="Calibri" w:hAnsi="Times New Roman" w:cs="Times New Roman"/>
                <w:sz w:val="24"/>
                <w:szCs w:val="24"/>
                <w:lang w:val="en-ID"/>
              </w:rPr>
              <w:t xml:space="preserve"> </w:t>
            </w:r>
          </w:p>
        </w:tc>
        <w:tc>
          <w:tcPr>
            <w:tcW w:w="899" w:type="dxa"/>
          </w:tcPr>
          <w:p w14:paraId="0B6BAC59" w14:textId="383B4DEA"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Tahun 201</w:t>
            </w:r>
            <w:r w:rsidR="0063466A">
              <w:rPr>
                <w:rFonts w:ascii="Times New Roman" w:eastAsia="Calibri" w:hAnsi="Times New Roman" w:cs="Times New Roman"/>
                <w:sz w:val="24"/>
                <w:szCs w:val="24"/>
                <w:lang w:val="en-ID"/>
              </w:rPr>
              <w:t>7</w:t>
            </w:r>
          </w:p>
        </w:tc>
        <w:tc>
          <w:tcPr>
            <w:tcW w:w="2825" w:type="dxa"/>
          </w:tcPr>
          <w:p w14:paraId="3CBF91CC" w14:textId="328ACFC6" w:rsidR="00820455" w:rsidRPr="00A4207B" w:rsidRDefault="00820455" w:rsidP="0063466A">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Kualitas Produk</w:t>
            </w:r>
            <w:r w:rsidR="00A74851">
              <w:rPr>
                <w:rFonts w:ascii="Times New Roman" w:eastAsia="Calibri" w:hAnsi="Times New Roman" w:cs="Times New Roman"/>
                <w:sz w:val="24"/>
                <w:szCs w:val="24"/>
                <w:lang w:val="en-ID"/>
              </w:rPr>
              <w:t xml:space="preserve"> pada </w:t>
            </w:r>
            <w:r w:rsidR="0063466A" w:rsidRPr="0063466A">
              <w:rPr>
                <w:rFonts w:ascii="Times New Roman" w:eastAsia="Calibri" w:hAnsi="Times New Roman" w:cs="Times New Roman"/>
                <w:i/>
                <w:sz w:val="24"/>
                <w:szCs w:val="24"/>
                <w:lang w:val="en-ID"/>
              </w:rPr>
              <w:t>Dea Cake and Bakery</w:t>
            </w:r>
            <w:r w:rsidRPr="00A4207B">
              <w:rPr>
                <w:rFonts w:ascii="Times New Roman" w:eastAsia="Calibri" w:hAnsi="Times New Roman" w:cs="Times New Roman"/>
                <w:sz w:val="24"/>
                <w:szCs w:val="24"/>
                <w:lang w:val="en-ID"/>
              </w:rPr>
              <w:t xml:space="preserve"> mempunyai pengaruh </w:t>
            </w:r>
            <w:r w:rsidR="00A74851">
              <w:rPr>
                <w:rFonts w:ascii="Times New Roman" w:eastAsia="Calibri" w:hAnsi="Times New Roman" w:cs="Times New Roman"/>
                <w:sz w:val="24"/>
                <w:szCs w:val="24"/>
                <w:lang w:val="en-ID"/>
              </w:rPr>
              <w:t xml:space="preserve">positif </w:t>
            </w:r>
            <w:r w:rsidR="0063466A">
              <w:rPr>
                <w:rFonts w:ascii="Times New Roman" w:eastAsia="Calibri" w:hAnsi="Times New Roman" w:cs="Times New Roman"/>
                <w:sz w:val="24"/>
                <w:szCs w:val="24"/>
                <w:lang w:val="en-ID"/>
              </w:rPr>
              <w:t xml:space="preserve"> dan signifikan </w:t>
            </w:r>
            <w:r w:rsidR="00A74851">
              <w:rPr>
                <w:rFonts w:ascii="Times New Roman" w:eastAsia="Calibri" w:hAnsi="Times New Roman" w:cs="Times New Roman"/>
                <w:sz w:val="24"/>
                <w:szCs w:val="24"/>
                <w:lang w:val="en-ID"/>
              </w:rPr>
              <w:t>terhadap keputusan pembelian</w:t>
            </w:r>
          </w:p>
        </w:tc>
      </w:tr>
      <w:tr w:rsidR="0063466A" w:rsidRPr="00A4207B" w14:paraId="67F81E0B" w14:textId="77777777" w:rsidTr="00274D0A">
        <w:trPr>
          <w:trHeight w:val="1576"/>
        </w:trPr>
        <w:tc>
          <w:tcPr>
            <w:tcW w:w="0" w:type="auto"/>
          </w:tcPr>
          <w:p w14:paraId="3A719DE8" w14:textId="77777777"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2</w:t>
            </w:r>
          </w:p>
        </w:tc>
        <w:tc>
          <w:tcPr>
            <w:tcW w:w="2902" w:type="dxa"/>
          </w:tcPr>
          <w:p w14:paraId="33C3B116" w14:textId="021BD0B8" w:rsidR="00820455" w:rsidRPr="00A4207B" w:rsidRDefault="00274D0A" w:rsidP="00A74851">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Pengaruh Kemasan dan Kualitas Produk Terhadap Keputusan Pembelian Lay’s</w:t>
            </w:r>
          </w:p>
        </w:tc>
        <w:tc>
          <w:tcPr>
            <w:tcW w:w="1586" w:type="dxa"/>
          </w:tcPr>
          <w:p w14:paraId="756D70BB" w14:textId="5411B320" w:rsidR="00820455" w:rsidRPr="00A4207B" w:rsidRDefault="00274D0A" w:rsidP="00A74851">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Ima Widyasari, Mohammad Maskan</w:t>
            </w:r>
          </w:p>
        </w:tc>
        <w:tc>
          <w:tcPr>
            <w:tcW w:w="899" w:type="dxa"/>
          </w:tcPr>
          <w:p w14:paraId="028AAAAD" w14:textId="30EF16D0" w:rsidR="00820455" w:rsidRPr="00A4207B" w:rsidRDefault="00820455" w:rsidP="00A74851">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Tahun 201</w:t>
            </w:r>
            <w:r w:rsidR="00274D0A">
              <w:rPr>
                <w:rFonts w:ascii="Times New Roman" w:eastAsia="Calibri" w:hAnsi="Times New Roman" w:cs="Times New Roman"/>
                <w:sz w:val="24"/>
                <w:szCs w:val="24"/>
                <w:lang w:val="en-ID"/>
              </w:rPr>
              <w:t>7</w:t>
            </w:r>
          </w:p>
        </w:tc>
        <w:tc>
          <w:tcPr>
            <w:tcW w:w="2825" w:type="dxa"/>
          </w:tcPr>
          <w:p w14:paraId="6842DBD3" w14:textId="5A50094A" w:rsidR="00820455" w:rsidRPr="00A4207B" w:rsidRDefault="00274D0A" w:rsidP="00707FDD">
            <w:pPr>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Kualitas Produk secara simultan berpengaruh signifikan terhadap keputusan pembelian</w:t>
            </w:r>
          </w:p>
        </w:tc>
      </w:tr>
      <w:tr w:rsidR="0063466A" w:rsidRPr="00A4207B" w14:paraId="3B930C14" w14:textId="77777777" w:rsidTr="00274D0A">
        <w:trPr>
          <w:trHeight w:val="1991"/>
        </w:trPr>
        <w:tc>
          <w:tcPr>
            <w:tcW w:w="0" w:type="auto"/>
          </w:tcPr>
          <w:p w14:paraId="34A57785" w14:textId="77777777"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3</w:t>
            </w:r>
          </w:p>
        </w:tc>
        <w:tc>
          <w:tcPr>
            <w:tcW w:w="2902" w:type="dxa"/>
          </w:tcPr>
          <w:p w14:paraId="19741E19" w14:textId="31D5B4BD" w:rsidR="00820455" w:rsidRPr="00A4207B" w:rsidRDefault="00274D0A" w:rsidP="00707FDD">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Analisis Citra Merek, Kualitas Produk, dan Strategi Harga Terhadap Keputusan Pembelian Mobil Daihatsu Ayla Cabang Manado</w:t>
            </w:r>
          </w:p>
        </w:tc>
        <w:tc>
          <w:tcPr>
            <w:tcW w:w="1586" w:type="dxa"/>
          </w:tcPr>
          <w:p w14:paraId="5CFE120A" w14:textId="72C571CA" w:rsidR="00820455" w:rsidRPr="00A4207B" w:rsidRDefault="00274D0A" w:rsidP="00274D0A">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Aveline Novita Rumengan , </w:t>
            </w:r>
            <w:r w:rsidRPr="00274D0A">
              <w:rPr>
                <w:rFonts w:ascii="Times New Roman" w:eastAsia="Calibri" w:hAnsi="Times New Roman" w:cs="Times New Roman"/>
                <w:sz w:val="24"/>
                <w:szCs w:val="24"/>
                <w:lang w:val="en-ID"/>
              </w:rPr>
              <w:t xml:space="preserve">Hendra Novi Tawas </w:t>
            </w:r>
            <w:r>
              <w:rPr>
                <w:rFonts w:ascii="Times New Roman" w:eastAsia="Calibri" w:hAnsi="Times New Roman" w:cs="Times New Roman"/>
                <w:sz w:val="24"/>
                <w:szCs w:val="24"/>
                <w:lang w:val="en-ID"/>
              </w:rPr>
              <w:t>, Rudy Steven Wenas</w:t>
            </w:r>
          </w:p>
        </w:tc>
        <w:tc>
          <w:tcPr>
            <w:tcW w:w="899" w:type="dxa"/>
          </w:tcPr>
          <w:p w14:paraId="1A06FEC0" w14:textId="17862B11" w:rsidR="00820455" w:rsidRPr="00A4207B" w:rsidRDefault="00820455" w:rsidP="00A74851">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Tahun 201</w:t>
            </w:r>
            <w:r w:rsidR="00274D0A">
              <w:rPr>
                <w:rFonts w:ascii="Times New Roman" w:eastAsia="Calibri" w:hAnsi="Times New Roman" w:cs="Times New Roman"/>
                <w:sz w:val="24"/>
                <w:szCs w:val="24"/>
                <w:lang w:val="en-ID"/>
              </w:rPr>
              <w:t>7</w:t>
            </w:r>
          </w:p>
        </w:tc>
        <w:tc>
          <w:tcPr>
            <w:tcW w:w="2825" w:type="dxa"/>
          </w:tcPr>
          <w:p w14:paraId="1967BB8F" w14:textId="4E291DF4" w:rsidR="00820455" w:rsidRPr="00A4207B" w:rsidRDefault="00274D0A" w:rsidP="008620A8">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Kualitas Produk secara simultan berpengaruh positif terhadap keputusan pembelian mobil daihatsu ayla</w:t>
            </w:r>
          </w:p>
        </w:tc>
      </w:tr>
      <w:tr w:rsidR="0063466A" w:rsidRPr="00A4207B" w14:paraId="4904FBE2" w14:textId="77777777" w:rsidTr="00274D0A">
        <w:trPr>
          <w:trHeight w:val="1063"/>
        </w:trPr>
        <w:tc>
          <w:tcPr>
            <w:tcW w:w="0" w:type="auto"/>
          </w:tcPr>
          <w:p w14:paraId="13433EC6" w14:textId="77777777"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4</w:t>
            </w:r>
          </w:p>
        </w:tc>
        <w:tc>
          <w:tcPr>
            <w:tcW w:w="2902" w:type="dxa"/>
          </w:tcPr>
          <w:p w14:paraId="15CBEDCD" w14:textId="1A6EE6AB" w:rsidR="00820455" w:rsidRPr="00A4207B" w:rsidRDefault="00274D0A" w:rsidP="008620A8">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Pengaruh Harga, Lokasi, Promosi, dan Kualitas Layanan Terhadap Keputusan Pembelian Pada Toko Komputer Game Zone Mega Mall Manado</w:t>
            </w:r>
          </w:p>
        </w:tc>
        <w:tc>
          <w:tcPr>
            <w:tcW w:w="1586" w:type="dxa"/>
          </w:tcPr>
          <w:p w14:paraId="6AAFC748" w14:textId="676FCC24" w:rsidR="00820455" w:rsidRPr="00A4207B" w:rsidRDefault="00274D0A" w:rsidP="00A74851">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Sandy Sinambow, Irvan Trang</w:t>
            </w:r>
            <w:r w:rsidR="00820455" w:rsidRPr="00A4207B">
              <w:rPr>
                <w:rFonts w:ascii="Times New Roman" w:eastAsia="Calibri" w:hAnsi="Times New Roman" w:cs="Times New Roman"/>
                <w:sz w:val="24"/>
                <w:szCs w:val="24"/>
                <w:lang w:val="en-ID"/>
              </w:rPr>
              <w:t xml:space="preserve"> </w:t>
            </w:r>
          </w:p>
        </w:tc>
        <w:tc>
          <w:tcPr>
            <w:tcW w:w="899" w:type="dxa"/>
          </w:tcPr>
          <w:p w14:paraId="747D0D57" w14:textId="204FB705" w:rsidR="00820455" w:rsidRPr="00A4207B" w:rsidRDefault="00820455" w:rsidP="00A74851">
            <w:pPr>
              <w:spacing w:after="160" w:line="259" w:lineRule="auto"/>
              <w:jc w:val="center"/>
              <w:rPr>
                <w:rFonts w:ascii="Times New Roman" w:eastAsia="Calibri" w:hAnsi="Times New Roman" w:cs="Times New Roman"/>
                <w:sz w:val="24"/>
                <w:szCs w:val="24"/>
                <w:lang w:val="en-ID"/>
              </w:rPr>
            </w:pPr>
            <w:r w:rsidRPr="00A4207B">
              <w:rPr>
                <w:rFonts w:ascii="Times New Roman" w:eastAsia="Calibri" w:hAnsi="Times New Roman" w:cs="Times New Roman"/>
                <w:sz w:val="24"/>
                <w:szCs w:val="24"/>
                <w:lang w:val="en-ID"/>
              </w:rPr>
              <w:t>Tahun 201</w:t>
            </w:r>
            <w:r w:rsidR="00274D0A">
              <w:rPr>
                <w:rFonts w:ascii="Times New Roman" w:eastAsia="Calibri" w:hAnsi="Times New Roman" w:cs="Times New Roman"/>
                <w:sz w:val="24"/>
                <w:szCs w:val="24"/>
                <w:lang w:val="en-ID"/>
              </w:rPr>
              <w:t>7</w:t>
            </w:r>
          </w:p>
        </w:tc>
        <w:tc>
          <w:tcPr>
            <w:tcW w:w="2825" w:type="dxa"/>
          </w:tcPr>
          <w:p w14:paraId="7C75A9EE" w14:textId="328764D9" w:rsidR="00820455" w:rsidRPr="00A4207B" w:rsidRDefault="003F64C4" w:rsidP="00274D0A">
            <w:pPr>
              <w:spacing w:after="160" w:line="259"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Harga</w:t>
            </w:r>
            <w:r w:rsidR="00820455" w:rsidRPr="00A4207B">
              <w:rPr>
                <w:rFonts w:ascii="Times New Roman" w:eastAsia="Calibri" w:hAnsi="Times New Roman" w:cs="Times New Roman"/>
                <w:sz w:val="24"/>
                <w:szCs w:val="24"/>
                <w:lang w:val="en-ID"/>
              </w:rPr>
              <w:t xml:space="preserve"> berpengaruh positif </w:t>
            </w:r>
            <w:r w:rsidR="008620A8">
              <w:rPr>
                <w:rFonts w:ascii="Times New Roman" w:eastAsia="Calibri" w:hAnsi="Times New Roman" w:cs="Times New Roman"/>
                <w:sz w:val="24"/>
                <w:szCs w:val="24"/>
                <w:lang w:val="en-ID"/>
              </w:rPr>
              <w:t xml:space="preserve">dan signifikan </w:t>
            </w:r>
            <w:r w:rsidR="00820455" w:rsidRPr="00A4207B">
              <w:rPr>
                <w:rFonts w:ascii="Times New Roman" w:eastAsia="Calibri" w:hAnsi="Times New Roman" w:cs="Times New Roman"/>
                <w:sz w:val="24"/>
                <w:szCs w:val="24"/>
                <w:lang w:val="en-ID"/>
              </w:rPr>
              <w:t xml:space="preserve">terhadap </w:t>
            </w:r>
            <w:r w:rsidR="008620A8">
              <w:rPr>
                <w:rFonts w:ascii="Times New Roman" w:eastAsia="Calibri" w:hAnsi="Times New Roman" w:cs="Times New Roman"/>
                <w:sz w:val="24"/>
                <w:szCs w:val="24"/>
                <w:lang w:val="en-ID"/>
              </w:rPr>
              <w:t xml:space="preserve">keputusan pembelian </w:t>
            </w:r>
            <w:r w:rsidR="00274D0A">
              <w:rPr>
                <w:rFonts w:ascii="Times New Roman" w:eastAsia="Calibri" w:hAnsi="Times New Roman" w:cs="Times New Roman"/>
                <w:sz w:val="24"/>
                <w:szCs w:val="24"/>
                <w:lang w:val="en-ID"/>
              </w:rPr>
              <w:t>pada konsumen Toko Komputer Game Zone Mega Mall Manado</w:t>
            </w:r>
            <w:r>
              <w:rPr>
                <w:rFonts w:ascii="Times New Roman" w:eastAsia="Calibri" w:hAnsi="Times New Roman" w:cs="Times New Roman"/>
                <w:sz w:val="24"/>
                <w:szCs w:val="24"/>
                <w:lang w:val="en-ID"/>
              </w:rPr>
              <w:t xml:space="preserve"> </w:t>
            </w:r>
          </w:p>
        </w:tc>
      </w:tr>
    </w:tbl>
    <w:p w14:paraId="11CE2810" w14:textId="77777777" w:rsidR="00645CE5" w:rsidRPr="00645CE5" w:rsidRDefault="00645CE5" w:rsidP="00645CE5">
      <w:pPr>
        <w:spacing w:line="480" w:lineRule="auto"/>
        <w:jc w:val="both"/>
        <w:rPr>
          <w:rFonts w:ascii="Times New Roman" w:hAnsi="Times New Roman" w:cs="Times New Roman"/>
          <w:b/>
        </w:rPr>
      </w:pPr>
    </w:p>
    <w:p w14:paraId="2BB3C34B" w14:textId="499CA188" w:rsidR="003E5342" w:rsidRDefault="00F83CEA" w:rsidP="007945BF">
      <w:pPr>
        <w:pStyle w:val="ListParagraph"/>
        <w:numPr>
          <w:ilvl w:val="0"/>
          <w:numId w:val="1"/>
        </w:numPr>
        <w:spacing w:line="480" w:lineRule="auto"/>
        <w:jc w:val="both"/>
        <w:rPr>
          <w:rFonts w:ascii="Times New Roman" w:hAnsi="Times New Roman" w:cs="Times New Roman"/>
          <w:b/>
        </w:rPr>
      </w:pPr>
      <w:r>
        <w:rPr>
          <w:rFonts w:ascii="Times New Roman" w:hAnsi="Times New Roman" w:cs="Times New Roman"/>
          <w:b/>
        </w:rPr>
        <w:t>Kerangka Pemikiran</w:t>
      </w:r>
    </w:p>
    <w:p w14:paraId="0029C795" w14:textId="65C20C9E" w:rsidR="00F34A36" w:rsidRDefault="007945BF" w:rsidP="00694428">
      <w:pPr>
        <w:pStyle w:val="ListParagraph"/>
        <w:spacing w:line="480" w:lineRule="auto"/>
        <w:ind w:firstLine="720"/>
        <w:jc w:val="both"/>
        <w:rPr>
          <w:rFonts w:ascii="Times New Roman" w:hAnsi="Times New Roman" w:cs="Times New Roman"/>
        </w:rPr>
      </w:pPr>
      <w:r w:rsidRPr="00065EDD">
        <w:rPr>
          <w:rFonts w:ascii="Times New Roman" w:hAnsi="Times New Roman" w:cs="Times New Roman"/>
        </w:rPr>
        <w:t>Kotler dan Armstrong  (2014:253), mendefinisikan bahwa kualitas produk adalah “</w:t>
      </w:r>
      <w:r w:rsidRPr="00065EDD">
        <w:rPr>
          <w:rFonts w:ascii="Times New Roman" w:hAnsi="Times New Roman" w:cs="Times New Roman"/>
          <w:i/>
        </w:rPr>
        <w:t xml:space="preserve">the characteristics of a product or service that bear on its ability to satisfy stated or implied customer needs”, </w:t>
      </w:r>
      <w:r w:rsidRPr="00065EDD">
        <w:rPr>
          <w:rFonts w:ascii="Times New Roman" w:hAnsi="Times New Roman" w:cs="Times New Roman"/>
        </w:rPr>
        <w:t>yang artinya kualitas produk adalah karakteristik produk atau layanan yang sesuai dengan kemampuannya untuk memenuhi kebutuhan pelangan yang dinyatakan atau tersirat.</w:t>
      </w:r>
    </w:p>
    <w:p w14:paraId="55F0BB55" w14:textId="1D4389B5" w:rsidR="00207E1C" w:rsidRDefault="00207E1C" w:rsidP="00065EDD">
      <w:pPr>
        <w:pStyle w:val="ListParagraph"/>
        <w:spacing w:line="480" w:lineRule="auto"/>
        <w:ind w:firstLine="720"/>
        <w:jc w:val="both"/>
        <w:rPr>
          <w:rFonts w:ascii="Times New Roman" w:hAnsi="Times New Roman" w:cs="Times New Roman"/>
        </w:rPr>
      </w:pPr>
      <w:r w:rsidRPr="00207E1C">
        <w:rPr>
          <w:rFonts w:ascii="Times New Roman" w:hAnsi="Times New Roman" w:cs="Times New Roman"/>
        </w:rPr>
        <w:t>S</w:t>
      </w:r>
      <w:r w:rsidR="00741A66">
        <w:rPr>
          <w:rFonts w:ascii="Times New Roman" w:hAnsi="Times New Roman" w:cs="Times New Roman"/>
        </w:rPr>
        <w:t>chiffman dan Wisenblit (2015:136</w:t>
      </w:r>
      <w:r w:rsidRPr="00207E1C">
        <w:rPr>
          <w:rFonts w:ascii="Times New Roman" w:hAnsi="Times New Roman" w:cs="Times New Roman"/>
        </w:rPr>
        <w:t>) mendefinisikan bahwa harga adalah pandangan pelanggan tentang nilai yang dia terima dari pembelian.</w:t>
      </w:r>
    </w:p>
    <w:p w14:paraId="73ACC100" w14:textId="28E45386" w:rsidR="00207E1C" w:rsidRPr="00207E1C" w:rsidRDefault="00207E1C" w:rsidP="00207E1C">
      <w:pPr>
        <w:pStyle w:val="ListParagraph"/>
        <w:spacing w:line="480" w:lineRule="auto"/>
        <w:ind w:firstLine="720"/>
        <w:jc w:val="both"/>
        <w:rPr>
          <w:rFonts w:ascii="Times New Roman" w:hAnsi="Times New Roman" w:cs="Times New Roman"/>
        </w:rPr>
      </w:pPr>
      <w:r>
        <w:rPr>
          <w:rFonts w:ascii="Times New Roman" w:hAnsi="Times New Roman" w:cs="Times New Roman"/>
        </w:rPr>
        <w:t>Keputusan pembelian adalah perilaku konsumen dalam membeli suatu produk d</w:t>
      </w:r>
      <w:r w:rsidR="00741A66">
        <w:rPr>
          <w:rFonts w:ascii="Times New Roman" w:hAnsi="Times New Roman" w:cs="Times New Roman"/>
        </w:rPr>
        <w:t>ari berbagai pilihan alternatif</w:t>
      </w:r>
      <w:r>
        <w:rPr>
          <w:rFonts w:ascii="Times New Roman" w:hAnsi="Times New Roman" w:cs="Times New Roman"/>
        </w:rPr>
        <w:t xml:space="preserve"> produk yang ada.</w:t>
      </w:r>
    </w:p>
    <w:p w14:paraId="2B80E0D3" w14:textId="368966A7" w:rsidR="00A132A2" w:rsidRDefault="00A132A2" w:rsidP="00065EDD">
      <w:pPr>
        <w:pStyle w:val="ListParagraph"/>
        <w:spacing w:line="480" w:lineRule="auto"/>
        <w:ind w:firstLine="720"/>
        <w:jc w:val="both"/>
        <w:rPr>
          <w:rFonts w:ascii="Times New Roman" w:hAnsi="Times New Roman" w:cs="Times New Roman"/>
        </w:rPr>
      </w:pPr>
      <w:r>
        <w:rPr>
          <w:rFonts w:ascii="Times New Roman" w:hAnsi="Times New Roman" w:cs="Times New Roman"/>
        </w:rPr>
        <w:t xml:space="preserve">Kualitas produk merupakan suatu peranan yang penting dalam mempengaruhi konsumen terhadap keputusan pembelian. Kualitas produk yang ditawarkan dapat menjadi faktor penentu dalam keputusan pembelian. </w:t>
      </w:r>
      <w:r w:rsidR="002A2C69">
        <w:rPr>
          <w:rFonts w:ascii="Times New Roman" w:hAnsi="Times New Roman" w:cs="Times New Roman"/>
        </w:rPr>
        <w:t xml:space="preserve">Ketika kualitas produk semakin baik </w:t>
      </w:r>
      <w:r w:rsidR="00DF165D">
        <w:rPr>
          <w:rFonts w:ascii="Times New Roman" w:hAnsi="Times New Roman" w:cs="Times New Roman"/>
        </w:rPr>
        <w:t xml:space="preserve">yang </w:t>
      </w:r>
      <w:r w:rsidR="001C778C">
        <w:rPr>
          <w:rFonts w:ascii="Times New Roman" w:hAnsi="Times New Roman" w:cs="Times New Roman"/>
        </w:rPr>
        <w:t xml:space="preserve">dinilai </w:t>
      </w:r>
      <w:r w:rsidR="002A2C69">
        <w:rPr>
          <w:rFonts w:ascii="Times New Roman" w:hAnsi="Times New Roman" w:cs="Times New Roman"/>
        </w:rPr>
        <w:t xml:space="preserve">dengan mementingkan produk itu, </w:t>
      </w:r>
      <w:r w:rsidR="00DF165D">
        <w:rPr>
          <w:rFonts w:ascii="Times New Roman" w:hAnsi="Times New Roman" w:cs="Times New Roman"/>
        </w:rPr>
        <w:t xml:space="preserve">semakin </w:t>
      </w:r>
      <w:r w:rsidR="002A2C69">
        <w:rPr>
          <w:rFonts w:ascii="Times New Roman" w:hAnsi="Times New Roman" w:cs="Times New Roman"/>
        </w:rPr>
        <w:t>menarik, memiliki r</w:t>
      </w:r>
      <w:r w:rsidR="00464874">
        <w:rPr>
          <w:rFonts w:ascii="Times New Roman" w:hAnsi="Times New Roman" w:cs="Times New Roman"/>
        </w:rPr>
        <w:t>esiko yang kecil, memiliki daya tarik emosional</w:t>
      </w:r>
      <w:r w:rsidR="002A2C69">
        <w:rPr>
          <w:rFonts w:ascii="Times New Roman" w:hAnsi="Times New Roman" w:cs="Times New Roman"/>
        </w:rPr>
        <w:t>, dan mencirikan dalam suatu kelompok tertentu, maka keputusan pembelian akan meningkat</w:t>
      </w:r>
      <w:r>
        <w:rPr>
          <w:rFonts w:ascii="Times New Roman" w:hAnsi="Times New Roman" w:cs="Times New Roman"/>
        </w:rPr>
        <w:t>.</w:t>
      </w:r>
    </w:p>
    <w:p w14:paraId="278A3456" w14:textId="2EC2E8EB" w:rsidR="00DC3FD0" w:rsidRDefault="006A0187" w:rsidP="008D1D22">
      <w:pPr>
        <w:pStyle w:val="ListParagraph"/>
        <w:spacing w:line="480" w:lineRule="auto"/>
        <w:ind w:firstLine="720"/>
        <w:jc w:val="both"/>
        <w:rPr>
          <w:rFonts w:ascii="Times New Roman" w:hAnsi="Times New Roman" w:cs="Times New Roman"/>
        </w:rPr>
      </w:pPr>
      <w:r>
        <w:rPr>
          <w:rFonts w:ascii="Times New Roman" w:hAnsi="Times New Roman" w:cs="Times New Roman"/>
        </w:rPr>
        <w:t>Selain kualitas produk, harga juga berperan penting dalam menentukan keputusan pembelian konsumen. Konsumen akan menilai apakah harga yang ditetapkan oleh penjulan sebanding dengan keterjangkauan harga,</w:t>
      </w:r>
      <w:r w:rsidR="00863E68">
        <w:rPr>
          <w:rFonts w:ascii="Times New Roman" w:hAnsi="Times New Roman" w:cs="Times New Roman"/>
        </w:rPr>
        <w:t xml:space="preserve"> daya saing harga, kesesuaian dengan manfaat, serta kesesuaian dengan kualias produk. Ketika harga menunjukkan kesesuaian dengan keterjangkauan harga, daya saing harga, manfaat, dan kualitas produk, maka kep</w:t>
      </w:r>
      <w:r w:rsidR="00C94377">
        <w:rPr>
          <w:rFonts w:ascii="Times New Roman" w:hAnsi="Times New Roman" w:cs="Times New Roman"/>
        </w:rPr>
        <w:t>utusan pembelian akan meningkat.</w:t>
      </w:r>
    </w:p>
    <w:p w14:paraId="19D3EB2B" w14:textId="3F4D0892" w:rsidR="003462CE" w:rsidRDefault="00AE72C4" w:rsidP="00B127B2">
      <w:pPr>
        <w:tabs>
          <w:tab w:val="left" w:pos="2160"/>
          <w:tab w:val="left" w:pos="7321"/>
        </w:tabs>
        <w:spacing w:line="480" w:lineRule="auto"/>
        <w:ind w:right="144"/>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3BA51A7" wp14:editId="2B01A9EF">
                <wp:simplePos x="0" y="0"/>
                <wp:positionH relativeFrom="column">
                  <wp:posOffset>1595120</wp:posOffset>
                </wp:positionH>
                <wp:positionV relativeFrom="paragraph">
                  <wp:posOffset>154940</wp:posOffset>
                </wp:positionV>
                <wp:extent cx="2862580" cy="266700"/>
                <wp:effectExtent l="0" t="0" r="7620" b="12700"/>
                <wp:wrapNone/>
                <wp:docPr id="5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1B122" w14:textId="2768A199" w:rsidR="0064184D" w:rsidRPr="00AE72C4" w:rsidRDefault="0064184D" w:rsidP="003462CE">
                            <w:pPr>
                              <w:rPr>
                                <w:b/>
                              </w:rPr>
                            </w:pPr>
                            <w:bookmarkStart w:id="1" w:name="_GoBack"/>
                            <w:r>
                              <w:rPr>
                                <w:rFonts w:ascii="Times New Roman" w:hAnsi="Times New Roman" w:cs="Times New Roman"/>
                                <w:b/>
                              </w:rPr>
                              <w:t>Gambar 2.2</w:t>
                            </w:r>
                            <w:r w:rsidRPr="00AE72C4">
                              <w:rPr>
                                <w:rFonts w:ascii="Times New Roman" w:hAnsi="Times New Roman" w:cs="Times New Roman"/>
                                <w:b/>
                              </w:rPr>
                              <w:t xml:space="preserve">  Kerangka Pemikiran</w:t>
                            </w:r>
                          </w:p>
                          <w:bookmarkEnd w:i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18" o:spid="_x0000_s1026" type="#_x0000_t202" style="position:absolute;left:0;text-align:left;margin-left:125.6pt;margin-top:12.2pt;width:225.4pt;height:2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" stroked="f">
                <v:textbox style="mso-fit-shape-to-text:t">
                  <w:txbxContent>
                    <w:p w14:paraId="3A11B122" w14:textId="2768A199" w:rsidR="005C64B8" w:rsidRPr="00AE72C4" w:rsidRDefault="005C64B8" w:rsidP="003462CE">
                      <w:pPr>
                        <w:rPr>
                          <w:b/>
                        </w:rPr>
                      </w:pPr>
                      <w:r>
                        <w:rPr>
                          <w:rFonts w:ascii="Times New Roman" w:hAnsi="Times New Roman" w:cs="Times New Roman"/>
                          <w:b/>
                        </w:rPr>
                        <w:t>Gambar 2.2</w:t>
                      </w:r>
                      <w:r w:rsidRPr="00AE72C4">
                        <w:rPr>
                          <w:rFonts w:ascii="Times New Roman" w:hAnsi="Times New Roman" w:cs="Times New Roman"/>
                          <w:b/>
                        </w:rPr>
                        <w:t xml:space="preserve">  Kerangka Pemikiran</w:t>
                      </w:r>
                    </w:p>
                  </w:txbxContent>
                </v:textbox>
              </v:shape>
            </w:pict>
          </mc:Fallback>
        </mc:AlternateContent>
      </w:r>
    </w:p>
    <w:p w14:paraId="71F1819F" w14:textId="094EB1A5" w:rsidR="003462CE" w:rsidRDefault="00056309" w:rsidP="003462CE">
      <w:pPr>
        <w:tabs>
          <w:tab w:val="left" w:pos="2160"/>
        </w:tabs>
        <w:spacing w:line="480" w:lineRule="auto"/>
        <w:ind w:left="720" w:right="144" w:firstLine="720"/>
        <w:jc w:val="both"/>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765CFAD0" wp14:editId="79E108FE">
                <wp:simplePos x="0" y="0"/>
                <wp:positionH relativeFrom="column">
                  <wp:posOffset>685800</wp:posOffset>
                </wp:positionH>
                <wp:positionV relativeFrom="paragraph">
                  <wp:posOffset>305435</wp:posOffset>
                </wp:positionV>
                <wp:extent cx="1318260" cy="555625"/>
                <wp:effectExtent l="0" t="0" r="27940" b="28575"/>
                <wp:wrapNone/>
                <wp:docPr id="6" name="Rectangle 6"/>
                <wp:cNvGraphicFramePr/>
                <a:graphic xmlns:a="http://schemas.openxmlformats.org/drawingml/2006/main">
                  <a:graphicData uri="http://schemas.microsoft.com/office/word/2010/wordprocessingShape">
                    <wps:wsp>
                      <wps:cNvSpPr/>
                      <wps:spPr>
                        <a:xfrm>
                          <a:off x="0" y="0"/>
                          <a:ext cx="1318260" cy="555625"/>
                        </a:xfrm>
                        <a:prstGeom prst="rect">
                          <a:avLst/>
                        </a:prstGeom>
                        <a:ln/>
                      </wps:spPr>
                      <wps:style>
                        <a:lnRef idx="2">
                          <a:schemeClr val="dk1"/>
                        </a:lnRef>
                        <a:fillRef idx="1">
                          <a:schemeClr val="lt1"/>
                        </a:fillRef>
                        <a:effectRef idx="0">
                          <a:schemeClr val="dk1"/>
                        </a:effectRef>
                        <a:fontRef idx="minor">
                          <a:schemeClr val="dk1"/>
                        </a:fontRef>
                      </wps:style>
                      <wps:txbx>
                        <w:txbxContent>
                          <w:p w14:paraId="0DD88945" w14:textId="6D8693F1" w:rsidR="0064184D" w:rsidRDefault="0064184D" w:rsidP="00056309">
                            <w:pPr>
                              <w:jc w:val="center"/>
                            </w:pPr>
                            <w:r>
                              <w:t>KUALITAS PRODUK</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54pt;margin-top:24.05pt;width:103.8pt;height:4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" fillcolor="white [3201]" strokecolor="black [3200]" strokeweight="2pt">
                <v:textbox>
                  <w:txbxContent>
                    <w:p w14:paraId="0DD88945" w14:textId="6D8693F1" w:rsidR="005C64B8" w:rsidRDefault="005C64B8" w:rsidP="00056309">
                      <w:pPr>
                        <w:jc w:val="center"/>
                      </w:pPr>
                      <w:r>
                        <w:t>KUALITAS PRODUK</w:t>
                      </w:r>
                    </w:p>
                  </w:txbxContent>
                </v:textbox>
              </v:rect>
            </w:pict>
          </mc:Fallback>
        </mc:AlternateContent>
      </w:r>
      <w:r w:rsidR="000B1E8B">
        <w:rPr>
          <w:rFonts w:ascii="Times New Roman" w:hAnsi="Times New Roman" w:cs="Times New Roman"/>
        </w:rPr>
        <w:t xml:space="preserve">   </w:t>
      </w:r>
    </w:p>
    <w:p w14:paraId="5906A905" w14:textId="58C6595F" w:rsidR="003462CE" w:rsidRDefault="003462CE" w:rsidP="003462CE">
      <w:pPr>
        <w:tabs>
          <w:tab w:val="left" w:pos="2160"/>
        </w:tabs>
        <w:spacing w:line="480" w:lineRule="auto"/>
        <w:ind w:right="144"/>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A659486" wp14:editId="351A52C7">
                <wp:simplePos x="0" y="0"/>
                <wp:positionH relativeFrom="column">
                  <wp:posOffset>2155190</wp:posOffset>
                </wp:positionH>
                <wp:positionV relativeFrom="paragraph">
                  <wp:posOffset>175895</wp:posOffset>
                </wp:positionV>
                <wp:extent cx="2049145" cy="403225"/>
                <wp:effectExtent l="0" t="0" r="109855" b="104775"/>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02" o:spid="_x0000_s1026" type="#_x0000_t32" style="position:absolute;margin-left:169.7pt;margin-top:13.85pt;width:161.35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">
                <v:stroke endarrow="block"/>
              </v:shape>
            </w:pict>
          </mc:Fallback>
        </mc:AlternateContent>
      </w:r>
      <w:r w:rsidR="000B1E8B">
        <w:rPr>
          <w:rFonts w:ascii="Times New Roman" w:hAnsi="Times New Roman" w:cs="Times New Roman"/>
        </w:rPr>
        <w:tab/>
      </w:r>
      <w:r w:rsidR="000B1E8B">
        <w:rPr>
          <w:rFonts w:ascii="Times New Roman" w:hAnsi="Times New Roman" w:cs="Times New Roman"/>
        </w:rPr>
        <w:tab/>
      </w:r>
      <w:r w:rsidR="000B1E8B">
        <w:rPr>
          <w:rFonts w:ascii="Times New Roman" w:hAnsi="Times New Roman" w:cs="Times New Roman"/>
        </w:rPr>
        <w:tab/>
      </w:r>
      <w:r w:rsidR="000B1E8B">
        <w:rPr>
          <w:rFonts w:ascii="Times New Roman" w:hAnsi="Times New Roman" w:cs="Times New Roman"/>
        </w:rPr>
        <w:tab/>
        <w:t xml:space="preserve">       H1</w:t>
      </w:r>
    </w:p>
    <w:p w14:paraId="6F8F132F" w14:textId="34D84546" w:rsidR="003462CE" w:rsidRDefault="00056309" w:rsidP="003462CE">
      <w:pPr>
        <w:tabs>
          <w:tab w:val="left" w:pos="2160"/>
        </w:tabs>
        <w:spacing w:line="480" w:lineRule="auto"/>
        <w:ind w:right="144"/>
        <w:jc w:val="both"/>
        <w:rPr>
          <w:rFonts w:ascii="Times New Roman" w:hAnsi="Times New Roman" w:cs="Times New Roman"/>
        </w:rPr>
      </w:pPr>
      <w:r>
        <w:rPr>
          <w:noProof/>
        </w:rPr>
        <mc:AlternateContent>
          <mc:Choice Requires="wps">
            <w:drawing>
              <wp:anchor distT="0" distB="0" distL="114300" distR="114300" simplePos="0" relativeHeight="251666432" behindDoc="0" locked="0" layoutInCell="1" allowOverlap="1" wp14:anchorId="1FED0D61" wp14:editId="0D23F1C7">
                <wp:simplePos x="0" y="0"/>
                <wp:positionH relativeFrom="column">
                  <wp:posOffset>4457700</wp:posOffset>
                </wp:positionH>
                <wp:positionV relativeFrom="paragraph">
                  <wp:posOffset>61595</wp:posOffset>
                </wp:positionV>
                <wp:extent cx="1318260" cy="555625"/>
                <wp:effectExtent l="0" t="0" r="27940" b="28575"/>
                <wp:wrapNone/>
                <wp:docPr id="3" name="Rectangle 3"/>
                <wp:cNvGraphicFramePr/>
                <a:graphic xmlns:a="http://schemas.openxmlformats.org/drawingml/2006/main">
                  <a:graphicData uri="http://schemas.microsoft.com/office/word/2010/wordprocessingShape">
                    <wps:wsp>
                      <wps:cNvSpPr/>
                      <wps:spPr>
                        <a:xfrm>
                          <a:off x="0" y="0"/>
                          <a:ext cx="1318260" cy="555625"/>
                        </a:xfrm>
                        <a:prstGeom prst="rect">
                          <a:avLst/>
                        </a:prstGeom>
                        <a:ln/>
                      </wps:spPr>
                      <wps:style>
                        <a:lnRef idx="2">
                          <a:schemeClr val="dk1"/>
                        </a:lnRef>
                        <a:fillRef idx="1">
                          <a:schemeClr val="lt1"/>
                        </a:fillRef>
                        <a:effectRef idx="0">
                          <a:schemeClr val="dk1"/>
                        </a:effectRef>
                        <a:fontRef idx="minor">
                          <a:schemeClr val="dk1"/>
                        </a:fontRef>
                      </wps:style>
                      <wps:txbx>
                        <w:txbxContent>
                          <w:p w14:paraId="29F3AE89" w14:textId="6746D597" w:rsidR="0064184D" w:rsidRDefault="0064184D" w:rsidP="00056309">
                            <w:pPr>
                              <w:jc w:val="center"/>
                            </w:pPr>
                            <w:r>
                              <w:t>KEPUTUSAN PEMBELIAN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351pt;margin-top:4.85pt;width:103.8pt;height:4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" fillcolor="white [3201]" strokecolor="black [3200]" strokeweight="2pt">
                <v:textbox>
                  <w:txbxContent>
                    <w:p w14:paraId="29F3AE89" w14:textId="6746D597" w:rsidR="005C64B8" w:rsidRDefault="005C64B8" w:rsidP="00056309">
                      <w:pPr>
                        <w:jc w:val="center"/>
                      </w:pPr>
                      <w:r>
                        <w:t>KEPUTUSAN PEMBELIAN</w:t>
                      </w:r>
                    </w:p>
                  </w:txbxContent>
                </v:textbox>
              </v:rect>
            </w:pict>
          </mc:Fallback>
        </mc:AlternateContent>
      </w:r>
      <w:r w:rsidR="003462C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EAD3EE" wp14:editId="07CDB509">
                <wp:simplePos x="0" y="0"/>
                <wp:positionH relativeFrom="column">
                  <wp:posOffset>2162810</wp:posOffset>
                </wp:positionH>
                <wp:positionV relativeFrom="paragraph">
                  <wp:posOffset>422910</wp:posOffset>
                </wp:positionV>
                <wp:extent cx="2049145" cy="440690"/>
                <wp:effectExtent l="0" t="76200" r="33655" b="41910"/>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9145"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12" o:spid="_x0000_s1026" type="#_x0000_t32" style="position:absolute;margin-left:170.3pt;margin-top:33.3pt;width:161.35pt;height:34.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">
                <v:stroke endarrow="block"/>
              </v:shape>
            </w:pict>
          </mc:Fallback>
        </mc:AlternateContent>
      </w:r>
      <w:r w:rsidR="00A12B47">
        <w:rPr>
          <w:rFonts w:ascii="Times New Roman" w:hAnsi="Times New Roman" w:cs="Times New Roman"/>
        </w:rPr>
        <w:tab/>
      </w:r>
      <w:r w:rsidR="00A12B47">
        <w:rPr>
          <w:rFonts w:ascii="Times New Roman" w:hAnsi="Times New Roman" w:cs="Times New Roman"/>
        </w:rPr>
        <w:tab/>
      </w:r>
      <w:r w:rsidR="00A12B47">
        <w:rPr>
          <w:rFonts w:ascii="Times New Roman" w:hAnsi="Times New Roman" w:cs="Times New Roman"/>
        </w:rPr>
        <w:tab/>
      </w:r>
      <w:r w:rsidR="00A12B47">
        <w:rPr>
          <w:rFonts w:ascii="Times New Roman" w:hAnsi="Times New Roman" w:cs="Times New Roman"/>
        </w:rPr>
        <w:tab/>
        <w:t xml:space="preserve">      +</w:t>
      </w:r>
    </w:p>
    <w:p w14:paraId="367DF41C" w14:textId="476857BF" w:rsidR="00A12B47" w:rsidRDefault="00A12B47" w:rsidP="00A12B47">
      <w:pPr>
        <w:tabs>
          <w:tab w:val="left" w:pos="2160"/>
        </w:tabs>
        <w:ind w:right="14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C3AAAC" w14:textId="08FB088A" w:rsidR="00A12B47" w:rsidRPr="00AE67F0" w:rsidRDefault="00056309" w:rsidP="00A12B47">
      <w:pPr>
        <w:tabs>
          <w:tab w:val="left" w:pos="2160"/>
        </w:tabs>
        <w:ind w:right="144"/>
        <w:jc w:val="both"/>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14:anchorId="661A1669" wp14:editId="21835AEB">
                <wp:simplePos x="0" y="0"/>
                <wp:positionH relativeFrom="column">
                  <wp:posOffset>685800</wp:posOffset>
                </wp:positionH>
                <wp:positionV relativeFrom="paragraph">
                  <wp:posOffset>107315</wp:posOffset>
                </wp:positionV>
                <wp:extent cx="1318260" cy="419100"/>
                <wp:effectExtent l="0" t="0" r="27940" b="38100"/>
                <wp:wrapNone/>
                <wp:docPr id="5" name="Rectangle 5"/>
                <wp:cNvGraphicFramePr/>
                <a:graphic xmlns:a="http://schemas.openxmlformats.org/drawingml/2006/main">
                  <a:graphicData uri="http://schemas.microsoft.com/office/word/2010/wordprocessingShape">
                    <wps:wsp>
                      <wps:cNvSpPr/>
                      <wps:spPr>
                        <a:xfrm>
                          <a:off x="0" y="0"/>
                          <a:ext cx="1318260" cy="419100"/>
                        </a:xfrm>
                        <a:prstGeom prst="rect">
                          <a:avLst/>
                        </a:prstGeom>
                        <a:ln/>
                      </wps:spPr>
                      <wps:style>
                        <a:lnRef idx="2">
                          <a:schemeClr val="dk1"/>
                        </a:lnRef>
                        <a:fillRef idx="1">
                          <a:schemeClr val="lt1"/>
                        </a:fillRef>
                        <a:effectRef idx="0">
                          <a:schemeClr val="dk1"/>
                        </a:effectRef>
                        <a:fontRef idx="minor">
                          <a:schemeClr val="dk1"/>
                        </a:fontRef>
                      </wps:style>
                      <wps:txbx>
                        <w:txbxContent>
                          <w:p w14:paraId="1010AC51" w14:textId="235F106D" w:rsidR="0064184D" w:rsidRDefault="0064184D" w:rsidP="00056309">
                            <w:pPr>
                              <w:jc w:val="center"/>
                            </w:pPr>
                            <w:r>
                              <w:t>HARGA</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54pt;margin-top:8.45pt;width:103.8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" fillcolor="white [3201]" strokecolor="black [3200]" strokeweight="2pt">
                <v:textbox>
                  <w:txbxContent>
                    <w:p w14:paraId="1010AC51" w14:textId="235F106D" w:rsidR="005C64B8" w:rsidRDefault="005C64B8" w:rsidP="00056309">
                      <w:pPr>
                        <w:jc w:val="center"/>
                      </w:pPr>
                      <w:r>
                        <w:t>HARGA</w:t>
                      </w:r>
                    </w:p>
                  </w:txbxContent>
                </v:textbox>
              </v:rect>
            </w:pict>
          </mc:Fallback>
        </mc:AlternateContent>
      </w:r>
      <w:r w:rsidR="00A12B47">
        <w:rPr>
          <w:rFonts w:ascii="Times New Roman" w:hAnsi="Times New Roman" w:cs="Times New Roman"/>
        </w:rPr>
        <w:tab/>
      </w:r>
      <w:r w:rsidR="00A12B47">
        <w:rPr>
          <w:rFonts w:ascii="Times New Roman" w:hAnsi="Times New Roman" w:cs="Times New Roman"/>
        </w:rPr>
        <w:tab/>
      </w:r>
      <w:r w:rsidR="00A12B47">
        <w:rPr>
          <w:rFonts w:ascii="Times New Roman" w:hAnsi="Times New Roman" w:cs="Times New Roman"/>
        </w:rPr>
        <w:tab/>
      </w:r>
      <w:r w:rsidR="00A12B47">
        <w:rPr>
          <w:rFonts w:ascii="Times New Roman" w:hAnsi="Times New Roman" w:cs="Times New Roman"/>
        </w:rPr>
        <w:tab/>
        <w:t xml:space="preserve">      +</w:t>
      </w:r>
    </w:p>
    <w:p w14:paraId="20BBE788" w14:textId="77777777" w:rsidR="00771C94" w:rsidRDefault="000B1E8B" w:rsidP="007C439F">
      <w:pPr>
        <w:tabs>
          <w:tab w:val="left" w:pos="2160"/>
        </w:tabs>
        <w:spacing w:line="480" w:lineRule="auto"/>
        <w:ind w:left="1800" w:right="144"/>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H2</w:t>
      </w:r>
      <w:r w:rsidR="003462CE">
        <w:rPr>
          <w:rFonts w:ascii="Times New Roman" w:hAnsi="Times New Roman" w:cs="Times New Roman"/>
        </w:rPr>
        <w:tab/>
      </w:r>
    </w:p>
    <w:p w14:paraId="4FD86C1D" w14:textId="63AE0A5F" w:rsidR="00A12B47" w:rsidRPr="007C439F" w:rsidRDefault="003462CE" w:rsidP="007C439F">
      <w:pPr>
        <w:tabs>
          <w:tab w:val="left" w:pos="2160"/>
        </w:tabs>
        <w:spacing w:line="480" w:lineRule="auto"/>
        <w:ind w:left="1800" w:right="144"/>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61E405D" w14:textId="4337141B" w:rsidR="00F83CEA" w:rsidRDefault="00F83CEA" w:rsidP="005011D0">
      <w:pPr>
        <w:pStyle w:val="ListParagraph"/>
        <w:numPr>
          <w:ilvl w:val="0"/>
          <w:numId w:val="1"/>
        </w:numPr>
        <w:spacing w:line="480" w:lineRule="auto"/>
        <w:jc w:val="both"/>
        <w:rPr>
          <w:rFonts w:ascii="Times New Roman" w:hAnsi="Times New Roman" w:cs="Times New Roman"/>
          <w:b/>
        </w:rPr>
      </w:pPr>
      <w:r>
        <w:rPr>
          <w:rFonts w:ascii="Times New Roman" w:hAnsi="Times New Roman" w:cs="Times New Roman"/>
          <w:b/>
        </w:rPr>
        <w:t>Hipotesis Penelitian</w:t>
      </w:r>
    </w:p>
    <w:p w14:paraId="378A5014" w14:textId="0D9D2C80" w:rsidR="003462CE" w:rsidRPr="003462CE" w:rsidRDefault="003462CE" w:rsidP="003462CE">
      <w:pPr>
        <w:pStyle w:val="ListParagraph"/>
        <w:tabs>
          <w:tab w:val="left" w:pos="630"/>
          <w:tab w:val="left" w:pos="2160"/>
        </w:tabs>
        <w:spacing w:line="480" w:lineRule="auto"/>
        <w:ind w:left="360" w:right="144"/>
        <w:rPr>
          <w:rFonts w:ascii="Times New Roman" w:hAnsi="Times New Roman" w:cs="Times New Roman"/>
        </w:rPr>
      </w:pPr>
      <w:r w:rsidRPr="003462CE">
        <w:rPr>
          <w:rFonts w:ascii="Times New Roman" w:hAnsi="Times New Roman" w:cs="Times New Roman"/>
        </w:rPr>
        <w:t xml:space="preserve">H1: Kualitas produk berpengaruh positif terhadap </w:t>
      </w:r>
      <w:r>
        <w:rPr>
          <w:rFonts w:ascii="Times New Roman" w:hAnsi="Times New Roman" w:cs="Times New Roman"/>
        </w:rPr>
        <w:t>keputusan pembelian</w:t>
      </w:r>
    </w:p>
    <w:p w14:paraId="502EEEE0" w14:textId="3BA67354" w:rsidR="003462CE" w:rsidRPr="003462CE" w:rsidRDefault="003462CE" w:rsidP="003462CE">
      <w:pPr>
        <w:pStyle w:val="ListParagraph"/>
        <w:tabs>
          <w:tab w:val="left" w:pos="630"/>
          <w:tab w:val="left" w:pos="2160"/>
        </w:tabs>
        <w:spacing w:line="480" w:lineRule="auto"/>
        <w:ind w:left="360" w:right="144"/>
        <w:rPr>
          <w:rFonts w:ascii="Times New Roman" w:hAnsi="Times New Roman" w:cs="Times New Roman"/>
        </w:rPr>
      </w:pPr>
      <w:r w:rsidRPr="003462CE">
        <w:rPr>
          <w:rFonts w:ascii="Times New Roman" w:hAnsi="Times New Roman" w:cs="Times New Roman"/>
        </w:rPr>
        <w:t xml:space="preserve">H2: </w:t>
      </w:r>
      <w:r>
        <w:rPr>
          <w:rFonts w:ascii="Times New Roman" w:hAnsi="Times New Roman" w:cs="Times New Roman"/>
        </w:rPr>
        <w:t>Harga</w:t>
      </w:r>
      <w:r w:rsidRPr="003462CE">
        <w:rPr>
          <w:rFonts w:ascii="Times New Roman" w:hAnsi="Times New Roman" w:cs="Times New Roman"/>
        </w:rPr>
        <w:t xml:space="preserve"> berpengaruh positif terhadap </w:t>
      </w:r>
      <w:r>
        <w:rPr>
          <w:rFonts w:ascii="Times New Roman" w:hAnsi="Times New Roman" w:cs="Times New Roman"/>
        </w:rPr>
        <w:t>keputusan pembelian</w:t>
      </w:r>
    </w:p>
    <w:p w14:paraId="7270ECFA" w14:textId="77777777" w:rsidR="003462CE" w:rsidRPr="005011D0" w:rsidRDefault="003462CE" w:rsidP="003462CE">
      <w:pPr>
        <w:pStyle w:val="ListParagraph"/>
        <w:spacing w:line="480" w:lineRule="auto"/>
        <w:ind w:left="360"/>
        <w:jc w:val="both"/>
        <w:rPr>
          <w:rFonts w:ascii="Times New Roman" w:hAnsi="Times New Roman" w:cs="Times New Roman"/>
          <w:b/>
        </w:rPr>
      </w:pPr>
    </w:p>
    <w:sectPr w:rsidR="003462CE" w:rsidRPr="005011D0" w:rsidSect="002836F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701" w:header="720" w:footer="720" w:gutter="0"/>
      <w:pgNumType w:start="8"/>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041A0" w14:textId="77777777" w:rsidR="0064184D" w:rsidRDefault="0064184D" w:rsidP="00D9188C">
      <w:r>
        <w:separator/>
      </w:r>
    </w:p>
  </w:endnote>
  <w:endnote w:type="continuationSeparator" w:id="0">
    <w:p w14:paraId="409473AB" w14:textId="77777777" w:rsidR="0064184D" w:rsidRDefault="0064184D" w:rsidP="00D9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DDF8" w14:textId="77777777" w:rsidR="0064184D" w:rsidRDefault="0064184D" w:rsidP="00D42F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2E6335" w14:textId="77777777" w:rsidR="0064184D" w:rsidRDefault="006418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0517F" w14:textId="77777777" w:rsidR="0064184D" w:rsidRDefault="0064184D" w:rsidP="00D42F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6AC0">
      <w:rPr>
        <w:rStyle w:val="PageNumber"/>
        <w:noProof/>
      </w:rPr>
      <w:t>8</w:t>
    </w:r>
    <w:r>
      <w:rPr>
        <w:rStyle w:val="PageNumber"/>
      </w:rPr>
      <w:fldChar w:fldCharType="end"/>
    </w:r>
  </w:p>
  <w:p w14:paraId="4E92890B" w14:textId="77777777" w:rsidR="0064184D" w:rsidRDefault="0064184D">
    <w:pPr>
      <w:pStyle w:val="Footer"/>
    </w:pPr>
  </w:p>
  <w:p w14:paraId="4B276BFF" w14:textId="77777777" w:rsidR="0064184D" w:rsidRDefault="0064184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45EEA" w14:textId="77777777" w:rsidR="0064184D" w:rsidRDefault="006418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5E5E8" w14:textId="77777777" w:rsidR="0064184D" w:rsidRDefault="0064184D" w:rsidP="00D9188C">
      <w:r>
        <w:separator/>
      </w:r>
    </w:p>
  </w:footnote>
  <w:footnote w:type="continuationSeparator" w:id="0">
    <w:p w14:paraId="415779EA" w14:textId="77777777" w:rsidR="0064184D" w:rsidRDefault="0064184D" w:rsidP="00D918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B9D64" w14:textId="77777777" w:rsidR="0064184D" w:rsidRDefault="006418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D4237" w14:textId="77777777" w:rsidR="0064184D" w:rsidRDefault="0064184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77E2" w14:textId="77777777" w:rsidR="0064184D" w:rsidRDefault="006418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129"/>
    <w:multiLevelType w:val="multilevel"/>
    <w:tmpl w:val="FBC8E8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E437FB"/>
    <w:multiLevelType w:val="hybridMultilevel"/>
    <w:tmpl w:val="8D3A827C"/>
    <w:lvl w:ilvl="0" w:tplc="F49CCC3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674EC2"/>
    <w:multiLevelType w:val="hybridMultilevel"/>
    <w:tmpl w:val="0EECB5F4"/>
    <w:lvl w:ilvl="0" w:tplc="E4563AEA">
      <w:start w:val="1"/>
      <w:numFmt w:val="decimal"/>
      <w:lvlText w:val="(%1)"/>
      <w:lvlJc w:val="left"/>
      <w:pPr>
        <w:ind w:left="2412" w:hanging="360"/>
      </w:pPr>
      <w:rPr>
        <w:rFonts w:hint="default"/>
        <w:i w:val="0"/>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3">
    <w:nsid w:val="0A4C31BA"/>
    <w:multiLevelType w:val="hybridMultilevel"/>
    <w:tmpl w:val="AD12305C"/>
    <w:lvl w:ilvl="0" w:tplc="F49CCC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BB3C42"/>
    <w:multiLevelType w:val="hybridMultilevel"/>
    <w:tmpl w:val="9878A0A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B8D26C5"/>
    <w:multiLevelType w:val="hybridMultilevel"/>
    <w:tmpl w:val="03B8FA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12724B"/>
    <w:multiLevelType w:val="hybridMultilevel"/>
    <w:tmpl w:val="CFCE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41349"/>
    <w:multiLevelType w:val="hybridMultilevel"/>
    <w:tmpl w:val="FDAA108E"/>
    <w:lvl w:ilvl="0" w:tplc="F49CCC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B0203B"/>
    <w:multiLevelType w:val="hybridMultilevel"/>
    <w:tmpl w:val="67B611A2"/>
    <w:lvl w:ilvl="0" w:tplc="F49CCC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5C139C"/>
    <w:multiLevelType w:val="hybridMultilevel"/>
    <w:tmpl w:val="F4D4FB60"/>
    <w:lvl w:ilvl="0" w:tplc="F51E15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FE40AA3"/>
    <w:multiLevelType w:val="multilevel"/>
    <w:tmpl w:val="EB66289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34527123"/>
    <w:multiLevelType w:val="hybridMultilevel"/>
    <w:tmpl w:val="40D48746"/>
    <w:lvl w:ilvl="0" w:tplc="EDBCF232">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4B71C42"/>
    <w:multiLevelType w:val="hybridMultilevel"/>
    <w:tmpl w:val="6D5CC0A4"/>
    <w:lvl w:ilvl="0" w:tplc="F0E2C074">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63003CB"/>
    <w:multiLevelType w:val="hybridMultilevel"/>
    <w:tmpl w:val="EB662890"/>
    <w:lvl w:ilvl="0" w:tplc="CDC6B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7864FBB"/>
    <w:multiLevelType w:val="multilevel"/>
    <w:tmpl w:val="D49E525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80C59E4"/>
    <w:multiLevelType w:val="hybridMultilevel"/>
    <w:tmpl w:val="8334D912"/>
    <w:lvl w:ilvl="0" w:tplc="F49CCC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0C18E0"/>
    <w:multiLevelType w:val="hybridMultilevel"/>
    <w:tmpl w:val="FCBEAB14"/>
    <w:lvl w:ilvl="0" w:tplc="0EC061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BAB3D1F"/>
    <w:multiLevelType w:val="hybridMultilevel"/>
    <w:tmpl w:val="27FC7276"/>
    <w:lvl w:ilvl="0" w:tplc="F49CCC3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2823F4B"/>
    <w:multiLevelType w:val="hybridMultilevel"/>
    <w:tmpl w:val="69CC5678"/>
    <w:lvl w:ilvl="0" w:tplc="92D6A7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870318"/>
    <w:multiLevelType w:val="hybridMultilevel"/>
    <w:tmpl w:val="D024AFB4"/>
    <w:lvl w:ilvl="0" w:tplc="F49CCC3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6B7BE6"/>
    <w:multiLevelType w:val="hybridMultilevel"/>
    <w:tmpl w:val="D24E7E1A"/>
    <w:lvl w:ilvl="0" w:tplc="F0E2C074">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F3D12E8"/>
    <w:multiLevelType w:val="hybridMultilevel"/>
    <w:tmpl w:val="0E80B8D0"/>
    <w:lvl w:ilvl="0" w:tplc="04090019">
      <w:start w:val="1"/>
      <w:numFmt w:val="lowerLetter"/>
      <w:lvlText w:val="%1."/>
      <w:lvlJc w:val="left"/>
      <w:pPr>
        <w:ind w:left="1348" w:hanging="360"/>
      </w:p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22">
    <w:nsid w:val="5109112A"/>
    <w:multiLevelType w:val="hybridMultilevel"/>
    <w:tmpl w:val="37E6BA90"/>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18516B0"/>
    <w:multiLevelType w:val="hybridMultilevel"/>
    <w:tmpl w:val="1EEA7744"/>
    <w:lvl w:ilvl="0" w:tplc="F51E15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3BA5CEA"/>
    <w:multiLevelType w:val="hybridMultilevel"/>
    <w:tmpl w:val="6C8A7FCC"/>
    <w:lvl w:ilvl="0" w:tplc="F0E2C074">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8544512"/>
    <w:multiLevelType w:val="hybridMultilevel"/>
    <w:tmpl w:val="3F96DD2A"/>
    <w:lvl w:ilvl="0" w:tplc="18468978">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9FA0B10"/>
    <w:multiLevelType w:val="hybridMultilevel"/>
    <w:tmpl w:val="3B8856BE"/>
    <w:lvl w:ilvl="0" w:tplc="F51E15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E8A1675"/>
    <w:multiLevelType w:val="hybridMultilevel"/>
    <w:tmpl w:val="995AA8E6"/>
    <w:lvl w:ilvl="0" w:tplc="EAF8BA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F6A3764"/>
    <w:multiLevelType w:val="hybridMultilevel"/>
    <w:tmpl w:val="7226AE02"/>
    <w:lvl w:ilvl="0" w:tplc="ED88289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438F7"/>
    <w:multiLevelType w:val="hybridMultilevel"/>
    <w:tmpl w:val="5348734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BF46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25A5E14"/>
    <w:multiLevelType w:val="hybridMultilevel"/>
    <w:tmpl w:val="C576D55E"/>
    <w:lvl w:ilvl="0" w:tplc="F49CCC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1F5FC2"/>
    <w:multiLevelType w:val="hybridMultilevel"/>
    <w:tmpl w:val="1892F906"/>
    <w:lvl w:ilvl="0" w:tplc="F90A77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51056D2"/>
    <w:multiLevelType w:val="hybridMultilevel"/>
    <w:tmpl w:val="E04ED330"/>
    <w:lvl w:ilvl="0" w:tplc="F0E2C074">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BAA3199"/>
    <w:multiLevelType w:val="hybridMultilevel"/>
    <w:tmpl w:val="B4A228B4"/>
    <w:lvl w:ilvl="0" w:tplc="04BE4658">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576048D"/>
    <w:multiLevelType w:val="hybridMultilevel"/>
    <w:tmpl w:val="A412CA10"/>
    <w:lvl w:ilvl="0" w:tplc="823257C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550C3"/>
    <w:multiLevelType w:val="hybridMultilevel"/>
    <w:tmpl w:val="39362936"/>
    <w:lvl w:ilvl="0" w:tplc="F51E15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BEE2F69"/>
    <w:multiLevelType w:val="hybridMultilevel"/>
    <w:tmpl w:val="F6305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0"/>
  </w:num>
  <w:num w:numId="4">
    <w:abstractNumId w:val="2"/>
  </w:num>
  <w:num w:numId="5">
    <w:abstractNumId w:val="6"/>
  </w:num>
  <w:num w:numId="6">
    <w:abstractNumId w:val="21"/>
  </w:num>
  <w:num w:numId="7">
    <w:abstractNumId w:val="4"/>
  </w:num>
  <w:num w:numId="8">
    <w:abstractNumId w:val="32"/>
  </w:num>
  <w:num w:numId="9">
    <w:abstractNumId w:val="27"/>
  </w:num>
  <w:num w:numId="10">
    <w:abstractNumId w:val="9"/>
  </w:num>
  <w:num w:numId="11">
    <w:abstractNumId w:val="23"/>
  </w:num>
  <w:num w:numId="12">
    <w:abstractNumId w:val="36"/>
  </w:num>
  <w:num w:numId="13">
    <w:abstractNumId w:val="5"/>
  </w:num>
  <w:num w:numId="14">
    <w:abstractNumId w:val="13"/>
  </w:num>
  <w:num w:numId="15">
    <w:abstractNumId w:val="35"/>
  </w:num>
  <w:num w:numId="16">
    <w:abstractNumId w:val="28"/>
  </w:num>
  <w:num w:numId="17">
    <w:abstractNumId w:val="1"/>
  </w:num>
  <w:num w:numId="18">
    <w:abstractNumId w:val="17"/>
  </w:num>
  <w:num w:numId="19">
    <w:abstractNumId w:val="19"/>
  </w:num>
  <w:num w:numId="20">
    <w:abstractNumId w:val="37"/>
  </w:num>
  <w:num w:numId="21">
    <w:abstractNumId w:val="10"/>
  </w:num>
  <w:num w:numId="22">
    <w:abstractNumId w:val="31"/>
  </w:num>
  <w:num w:numId="23">
    <w:abstractNumId w:val="8"/>
  </w:num>
  <w:num w:numId="24">
    <w:abstractNumId w:val="11"/>
  </w:num>
  <w:num w:numId="25">
    <w:abstractNumId w:val="20"/>
  </w:num>
  <w:num w:numId="26">
    <w:abstractNumId w:val="33"/>
  </w:num>
  <w:num w:numId="27">
    <w:abstractNumId w:val="34"/>
  </w:num>
  <w:num w:numId="28">
    <w:abstractNumId w:val="12"/>
  </w:num>
  <w:num w:numId="29">
    <w:abstractNumId w:val="25"/>
  </w:num>
  <w:num w:numId="30">
    <w:abstractNumId w:val="16"/>
  </w:num>
  <w:num w:numId="31">
    <w:abstractNumId w:val="24"/>
  </w:num>
  <w:num w:numId="32">
    <w:abstractNumId w:val="26"/>
  </w:num>
  <w:num w:numId="33">
    <w:abstractNumId w:val="18"/>
  </w:num>
  <w:num w:numId="34">
    <w:abstractNumId w:val="7"/>
  </w:num>
  <w:num w:numId="35">
    <w:abstractNumId w:val="22"/>
  </w:num>
  <w:num w:numId="36">
    <w:abstractNumId w:val="3"/>
  </w:num>
  <w:num w:numId="37">
    <w:abstractNumId w:val="2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D0"/>
    <w:rsid w:val="000535A5"/>
    <w:rsid w:val="00054682"/>
    <w:rsid w:val="000547F5"/>
    <w:rsid w:val="00056309"/>
    <w:rsid w:val="00065EDD"/>
    <w:rsid w:val="000B151C"/>
    <w:rsid w:val="000B1E8B"/>
    <w:rsid w:val="000C2CF0"/>
    <w:rsid w:val="00141700"/>
    <w:rsid w:val="0017237B"/>
    <w:rsid w:val="001834F6"/>
    <w:rsid w:val="001C34E5"/>
    <w:rsid w:val="001C778C"/>
    <w:rsid w:val="001E24C2"/>
    <w:rsid w:val="00207E1C"/>
    <w:rsid w:val="00241A97"/>
    <w:rsid w:val="00253B32"/>
    <w:rsid w:val="0026476F"/>
    <w:rsid w:val="00274D0A"/>
    <w:rsid w:val="002836F5"/>
    <w:rsid w:val="002A2C69"/>
    <w:rsid w:val="002C6762"/>
    <w:rsid w:val="002F298E"/>
    <w:rsid w:val="00305DDB"/>
    <w:rsid w:val="00320E40"/>
    <w:rsid w:val="003462CE"/>
    <w:rsid w:val="00356409"/>
    <w:rsid w:val="00374360"/>
    <w:rsid w:val="003A59FF"/>
    <w:rsid w:val="003C29C0"/>
    <w:rsid w:val="003E5342"/>
    <w:rsid w:val="003F64C4"/>
    <w:rsid w:val="0040712C"/>
    <w:rsid w:val="00464874"/>
    <w:rsid w:val="004D28AE"/>
    <w:rsid w:val="004D446E"/>
    <w:rsid w:val="004E71F0"/>
    <w:rsid w:val="005011D0"/>
    <w:rsid w:val="00501D7E"/>
    <w:rsid w:val="00527EF6"/>
    <w:rsid w:val="00572558"/>
    <w:rsid w:val="005C64B8"/>
    <w:rsid w:val="00617006"/>
    <w:rsid w:val="0063466A"/>
    <w:rsid w:val="0064184D"/>
    <w:rsid w:val="00645CE5"/>
    <w:rsid w:val="00693AED"/>
    <w:rsid w:val="00694428"/>
    <w:rsid w:val="00694514"/>
    <w:rsid w:val="006A0187"/>
    <w:rsid w:val="006D1CE8"/>
    <w:rsid w:val="006D39DE"/>
    <w:rsid w:val="006D7C80"/>
    <w:rsid w:val="00707FDD"/>
    <w:rsid w:val="00711CF1"/>
    <w:rsid w:val="007272EE"/>
    <w:rsid w:val="00741A66"/>
    <w:rsid w:val="007454E8"/>
    <w:rsid w:val="00771C94"/>
    <w:rsid w:val="007945BF"/>
    <w:rsid w:val="007A1ABF"/>
    <w:rsid w:val="007C439F"/>
    <w:rsid w:val="007E3157"/>
    <w:rsid w:val="00820455"/>
    <w:rsid w:val="00853517"/>
    <w:rsid w:val="008620A8"/>
    <w:rsid w:val="00862F64"/>
    <w:rsid w:val="00863E68"/>
    <w:rsid w:val="008A29FF"/>
    <w:rsid w:val="008B6AC0"/>
    <w:rsid w:val="008D1D22"/>
    <w:rsid w:val="00906BBE"/>
    <w:rsid w:val="009741DB"/>
    <w:rsid w:val="009F6204"/>
    <w:rsid w:val="00A05160"/>
    <w:rsid w:val="00A12B47"/>
    <w:rsid w:val="00A132A2"/>
    <w:rsid w:val="00A37BA7"/>
    <w:rsid w:val="00A405CC"/>
    <w:rsid w:val="00A468F8"/>
    <w:rsid w:val="00A60974"/>
    <w:rsid w:val="00A74851"/>
    <w:rsid w:val="00AE72C4"/>
    <w:rsid w:val="00B127B2"/>
    <w:rsid w:val="00B97B4A"/>
    <w:rsid w:val="00BC7190"/>
    <w:rsid w:val="00C2753B"/>
    <w:rsid w:val="00C50096"/>
    <w:rsid w:val="00C63566"/>
    <w:rsid w:val="00C94377"/>
    <w:rsid w:val="00CA15B9"/>
    <w:rsid w:val="00CC4EA1"/>
    <w:rsid w:val="00CD2E00"/>
    <w:rsid w:val="00CD2E88"/>
    <w:rsid w:val="00CD5E04"/>
    <w:rsid w:val="00CF268A"/>
    <w:rsid w:val="00D07E4F"/>
    <w:rsid w:val="00D42FCC"/>
    <w:rsid w:val="00D9188C"/>
    <w:rsid w:val="00DA4E92"/>
    <w:rsid w:val="00DC2652"/>
    <w:rsid w:val="00DC3FD0"/>
    <w:rsid w:val="00DF165D"/>
    <w:rsid w:val="00E7727F"/>
    <w:rsid w:val="00E80E73"/>
    <w:rsid w:val="00E80FDA"/>
    <w:rsid w:val="00E97B72"/>
    <w:rsid w:val="00EA46DB"/>
    <w:rsid w:val="00EE2397"/>
    <w:rsid w:val="00EF7DA6"/>
    <w:rsid w:val="00F22E72"/>
    <w:rsid w:val="00F34A36"/>
    <w:rsid w:val="00F400B3"/>
    <w:rsid w:val="00F42E85"/>
    <w:rsid w:val="00F54E20"/>
    <w:rsid w:val="00F5511E"/>
    <w:rsid w:val="00F63053"/>
    <w:rsid w:val="00F83CEA"/>
    <w:rsid w:val="00FA4756"/>
    <w:rsid w:val="00FF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4BD8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11D0"/>
    <w:pPr>
      <w:ind w:left="720"/>
      <w:contextualSpacing/>
    </w:pPr>
  </w:style>
  <w:style w:type="paragraph" w:customStyle="1" w:styleId="Default">
    <w:name w:val="Default"/>
    <w:rsid w:val="002C6762"/>
    <w:pPr>
      <w:autoSpaceDE w:val="0"/>
      <w:autoSpaceDN w:val="0"/>
      <w:adjustRightInd w:val="0"/>
    </w:pPr>
    <w:rPr>
      <w:rFonts w:ascii="Times New Roman" w:hAnsi="Times New Roman" w:cs="Times New Roman"/>
      <w:color w:val="000000"/>
    </w:rPr>
  </w:style>
  <w:style w:type="character" w:customStyle="1" w:styleId="ListParagraphChar">
    <w:name w:val="List Paragraph Char"/>
    <w:basedOn w:val="DefaultParagraphFont"/>
    <w:link w:val="ListParagraph"/>
    <w:uiPriority w:val="34"/>
    <w:locked/>
    <w:rsid w:val="002C6762"/>
  </w:style>
  <w:style w:type="paragraph" w:customStyle="1" w:styleId="subseksi">
    <w:name w:val="sub seksi"/>
    <w:basedOn w:val="ListParagraph"/>
    <w:qFormat/>
    <w:rsid w:val="002C6762"/>
    <w:pPr>
      <w:spacing w:line="480" w:lineRule="auto"/>
      <w:ind w:left="0"/>
      <w:jc w:val="both"/>
    </w:pPr>
    <w:rPr>
      <w:rFonts w:ascii="Times New Roman" w:eastAsia="Calibri" w:hAnsi="Times New Roman" w:cs="Times New Roman"/>
      <w:b/>
    </w:rPr>
  </w:style>
  <w:style w:type="paragraph" w:styleId="BalloonText">
    <w:name w:val="Balloon Text"/>
    <w:basedOn w:val="Normal"/>
    <w:link w:val="BalloonTextChar"/>
    <w:uiPriority w:val="99"/>
    <w:semiHidden/>
    <w:unhideWhenUsed/>
    <w:rsid w:val="00CD2E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E00"/>
    <w:rPr>
      <w:rFonts w:ascii="Lucida Grande" w:hAnsi="Lucida Grande" w:cs="Lucida Grande"/>
      <w:sz w:val="18"/>
      <w:szCs w:val="18"/>
    </w:rPr>
  </w:style>
  <w:style w:type="table" w:styleId="TableGrid">
    <w:name w:val="Table Grid"/>
    <w:basedOn w:val="TableNormal"/>
    <w:uiPriority w:val="39"/>
    <w:rsid w:val="00820455"/>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188C"/>
    <w:pPr>
      <w:tabs>
        <w:tab w:val="center" w:pos="4320"/>
        <w:tab w:val="right" w:pos="8640"/>
      </w:tabs>
    </w:pPr>
  </w:style>
  <w:style w:type="character" w:customStyle="1" w:styleId="HeaderChar">
    <w:name w:val="Header Char"/>
    <w:basedOn w:val="DefaultParagraphFont"/>
    <w:link w:val="Header"/>
    <w:uiPriority w:val="99"/>
    <w:rsid w:val="00D9188C"/>
  </w:style>
  <w:style w:type="paragraph" w:styleId="Footer">
    <w:name w:val="footer"/>
    <w:basedOn w:val="Normal"/>
    <w:link w:val="FooterChar"/>
    <w:uiPriority w:val="99"/>
    <w:unhideWhenUsed/>
    <w:rsid w:val="00D9188C"/>
    <w:pPr>
      <w:tabs>
        <w:tab w:val="center" w:pos="4320"/>
        <w:tab w:val="right" w:pos="8640"/>
      </w:tabs>
    </w:pPr>
  </w:style>
  <w:style w:type="character" w:customStyle="1" w:styleId="FooterChar">
    <w:name w:val="Footer Char"/>
    <w:basedOn w:val="DefaultParagraphFont"/>
    <w:link w:val="Footer"/>
    <w:uiPriority w:val="99"/>
    <w:rsid w:val="00D9188C"/>
  </w:style>
  <w:style w:type="character" w:styleId="PageNumber">
    <w:name w:val="page number"/>
    <w:basedOn w:val="DefaultParagraphFont"/>
    <w:uiPriority w:val="99"/>
    <w:semiHidden/>
    <w:unhideWhenUsed/>
    <w:rsid w:val="002836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11D0"/>
    <w:pPr>
      <w:ind w:left="720"/>
      <w:contextualSpacing/>
    </w:pPr>
  </w:style>
  <w:style w:type="paragraph" w:customStyle="1" w:styleId="Default">
    <w:name w:val="Default"/>
    <w:rsid w:val="002C6762"/>
    <w:pPr>
      <w:autoSpaceDE w:val="0"/>
      <w:autoSpaceDN w:val="0"/>
      <w:adjustRightInd w:val="0"/>
    </w:pPr>
    <w:rPr>
      <w:rFonts w:ascii="Times New Roman" w:hAnsi="Times New Roman" w:cs="Times New Roman"/>
      <w:color w:val="000000"/>
    </w:rPr>
  </w:style>
  <w:style w:type="character" w:customStyle="1" w:styleId="ListParagraphChar">
    <w:name w:val="List Paragraph Char"/>
    <w:basedOn w:val="DefaultParagraphFont"/>
    <w:link w:val="ListParagraph"/>
    <w:uiPriority w:val="34"/>
    <w:locked/>
    <w:rsid w:val="002C6762"/>
  </w:style>
  <w:style w:type="paragraph" w:customStyle="1" w:styleId="subseksi">
    <w:name w:val="sub seksi"/>
    <w:basedOn w:val="ListParagraph"/>
    <w:qFormat/>
    <w:rsid w:val="002C6762"/>
    <w:pPr>
      <w:spacing w:line="480" w:lineRule="auto"/>
      <w:ind w:left="0"/>
      <w:jc w:val="both"/>
    </w:pPr>
    <w:rPr>
      <w:rFonts w:ascii="Times New Roman" w:eastAsia="Calibri" w:hAnsi="Times New Roman" w:cs="Times New Roman"/>
      <w:b/>
    </w:rPr>
  </w:style>
  <w:style w:type="paragraph" w:styleId="BalloonText">
    <w:name w:val="Balloon Text"/>
    <w:basedOn w:val="Normal"/>
    <w:link w:val="BalloonTextChar"/>
    <w:uiPriority w:val="99"/>
    <w:semiHidden/>
    <w:unhideWhenUsed/>
    <w:rsid w:val="00CD2E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E00"/>
    <w:rPr>
      <w:rFonts w:ascii="Lucida Grande" w:hAnsi="Lucida Grande" w:cs="Lucida Grande"/>
      <w:sz w:val="18"/>
      <w:szCs w:val="18"/>
    </w:rPr>
  </w:style>
  <w:style w:type="table" w:styleId="TableGrid">
    <w:name w:val="Table Grid"/>
    <w:basedOn w:val="TableNormal"/>
    <w:uiPriority w:val="39"/>
    <w:rsid w:val="00820455"/>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188C"/>
    <w:pPr>
      <w:tabs>
        <w:tab w:val="center" w:pos="4320"/>
        <w:tab w:val="right" w:pos="8640"/>
      </w:tabs>
    </w:pPr>
  </w:style>
  <w:style w:type="character" w:customStyle="1" w:styleId="HeaderChar">
    <w:name w:val="Header Char"/>
    <w:basedOn w:val="DefaultParagraphFont"/>
    <w:link w:val="Header"/>
    <w:uiPriority w:val="99"/>
    <w:rsid w:val="00D9188C"/>
  </w:style>
  <w:style w:type="paragraph" w:styleId="Footer">
    <w:name w:val="footer"/>
    <w:basedOn w:val="Normal"/>
    <w:link w:val="FooterChar"/>
    <w:uiPriority w:val="99"/>
    <w:unhideWhenUsed/>
    <w:rsid w:val="00D9188C"/>
    <w:pPr>
      <w:tabs>
        <w:tab w:val="center" w:pos="4320"/>
        <w:tab w:val="right" w:pos="8640"/>
      </w:tabs>
    </w:pPr>
  </w:style>
  <w:style w:type="character" w:customStyle="1" w:styleId="FooterChar">
    <w:name w:val="Footer Char"/>
    <w:basedOn w:val="DefaultParagraphFont"/>
    <w:link w:val="Footer"/>
    <w:uiPriority w:val="99"/>
    <w:rsid w:val="00D9188C"/>
  </w:style>
  <w:style w:type="character" w:styleId="PageNumber">
    <w:name w:val="page number"/>
    <w:basedOn w:val="DefaultParagraphFont"/>
    <w:uiPriority w:val="99"/>
    <w:semiHidden/>
    <w:unhideWhenUsed/>
    <w:rsid w:val="0028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725206-563F-0043-A189-F3E27D07D33B}" type="doc">
      <dgm:prSet loTypeId="urn:microsoft.com/office/officeart/2005/8/layout/process1" loCatId="" qsTypeId="urn:microsoft.com/office/officeart/2005/8/quickstyle/simple1" qsCatId="simple" csTypeId="urn:microsoft.com/office/officeart/2005/8/colors/accent0_1" csCatId="mainScheme" phldr="1"/>
      <dgm:spPr/>
    </dgm:pt>
    <dgm:pt modelId="{DB638F86-591A-3B4F-B230-68298EF1CAC0}">
      <dgm:prSet phldrT="[Text]" custT="1"/>
      <dgm:spPr/>
      <dgm:t>
        <a:bodyPr/>
        <a:lstStyle/>
        <a:p>
          <a:pPr algn="ctr"/>
          <a:r>
            <a:rPr lang="en-US" sz="1200">
              <a:latin typeface="Times New Roman"/>
              <a:cs typeface="Times New Roman"/>
            </a:rPr>
            <a:t>Pengenalan Masalah</a:t>
          </a:r>
        </a:p>
      </dgm:t>
    </dgm:pt>
    <dgm:pt modelId="{88194D0D-04FC-034F-B9C8-F7BD28576CA8}" type="parTrans" cxnId="{860A6E90-2C68-3F46-8152-86EC81DC4F35}">
      <dgm:prSet/>
      <dgm:spPr/>
      <dgm:t>
        <a:bodyPr/>
        <a:lstStyle/>
        <a:p>
          <a:pPr algn="ctr"/>
          <a:endParaRPr lang="en-US"/>
        </a:p>
      </dgm:t>
    </dgm:pt>
    <dgm:pt modelId="{817B943C-20C2-8047-A413-69F596BFB58F}" type="sibTrans" cxnId="{860A6E90-2C68-3F46-8152-86EC81DC4F35}">
      <dgm:prSet/>
      <dgm:spPr/>
      <dgm:t>
        <a:bodyPr/>
        <a:lstStyle/>
        <a:p>
          <a:pPr algn="ctr"/>
          <a:endParaRPr lang="en-US"/>
        </a:p>
      </dgm:t>
    </dgm:pt>
    <dgm:pt modelId="{D4545653-D388-A348-AAD4-62FA12B258D2}">
      <dgm:prSet phldrT="[Text]" custT="1"/>
      <dgm:spPr/>
      <dgm:t>
        <a:bodyPr/>
        <a:lstStyle/>
        <a:p>
          <a:pPr algn="ctr"/>
          <a:r>
            <a:rPr lang="en-US" sz="1200">
              <a:latin typeface="Times New Roman"/>
              <a:cs typeface="Times New Roman"/>
            </a:rPr>
            <a:t>Keputusan Pembelian</a:t>
          </a:r>
        </a:p>
      </dgm:t>
    </dgm:pt>
    <dgm:pt modelId="{4A6E1171-CFBA-0646-AD30-FA006AF20E0B}" type="parTrans" cxnId="{8F0C57BF-E1AD-0D4D-A91F-43B85E711F79}">
      <dgm:prSet/>
      <dgm:spPr/>
      <dgm:t>
        <a:bodyPr/>
        <a:lstStyle/>
        <a:p>
          <a:pPr algn="ctr"/>
          <a:endParaRPr lang="en-US"/>
        </a:p>
      </dgm:t>
    </dgm:pt>
    <dgm:pt modelId="{5F6D2FEC-CE66-6C41-9764-84FE74C3D5F4}" type="sibTrans" cxnId="{8F0C57BF-E1AD-0D4D-A91F-43B85E711F79}">
      <dgm:prSet/>
      <dgm:spPr/>
      <dgm:t>
        <a:bodyPr/>
        <a:lstStyle/>
        <a:p>
          <a:pPr algn="ctr"/>
          <a:endParaRPr lang="en-US"/>
        </a:p>
      </dgm:t>
    </dgm:pt>
    <dgm:pt modelId="{29FCDD92-2DD8-5443-A171-8D40388FABAF}">
      <dgm:prSet phldrT="[Text]" custT="1"/>
      <dgm:spPr/>
      <dgm:t>
        <a:bodyPr/>
        <a:lstStyle/>
        <a:p>
          <a:pPr algn="ctr"/>
          <a:r>
            <a:rPr lang="en-US" sz="1200">
              <a:latin typeface="Times New Roman"/>
              <a:cs typeface="Times New Roman"/>
            </a:rPr>
            <a:t>Perilaku pascapembelian</a:t>
          </a:r>
        </a:p>
      </dgm:t>
    </dgm:pt>
    <dgm:pt modelId="{066965F7-DAA2-4748-8EEC-DFB62E50D242}" type="parTrans" cxnId="{198CDC78-93EF-0949-9E38-2D63F90D75D1}">
      <dgm:prSet/>
      <dgm:spPr/>
      <dgm:t>
        <a:bodyPr/>
        <a:lstStyle/>
        <a:p>
          <a:pPr algn="ctr"/>
          <a:endParaRPr lang="en-US"/>
        </a:p>
      </dgm:t>
    </dgm:pt>
    <dgm:pt modelId="{4BC86B03-29B1-C04D-AFA4-707AFEE0BC1B}" type="sibTrans" cxnId="{198CDC78-93EF-0949-9E38-2D63F90D75D1}">
      <dgm:prSet/>
      <dgm:spPr/>
      <dgm:t>
        <a:bodyPr/>
        <a:lstStyle/>
        <a:p>
          <a:pPr algn="ctr"/>
          <a:endParaRPr lang="en-US"/>
        </a:p>
      </dgm:t>
    </dgm:pt>
    <dgm:pt modelId="{1DFFD421-5874-8440-B9A1-D056C31D79B5}">
      <dgm:prSet custT="1"/>
      <dgm:spPr/>
      <dgm:t>
        <a:bodyPr/>
        <a:lstStyle/>
        <a:p>
          <a:pPr algn="ctr"/>
          <a:r>
            <a:rPr lang="en-US" sz="1200">
              <a:latin typeface="Times New Roman"/>
              <a:cs typeface="Times New Roman"/>
            </a:rPr>
            <a:t>Pencarian Informasi</a:t>
          </a:r>
        </a:p>
      </dgm:t>
    </dgm:pt>
    <dgm:pt modelId="{0B881DCB-A632-3B49-8F88-3A98E0557E58}" type="parTrans" cxnId="{F9A7BCE1-1280-8A43-AA7A-A7EB26E3D3F4}">
      <dgm:prSet/>
      <dgm:spPr/>
      <dgm:t>
        <a:bodyPr/>
        <a:lstStyle/>
        <a:p>
          <a:pPr algn="ctr"/>
          <a:endParaRPr lang="en-US"/>
        </a:p>
      </dgm:t>
    </dgm:pt>
    <dgm:pt modelId="{EBD97ED1-5999-BF42-9728-CBB7A3BDAE1C}" type="sibTrans" cxnId="{F9A7BCE1-1280-8A43-AA7A-A7EB26E3D3F4}">
      <dgm:prSet/>
      <dgm:spPr/>
      <dgm:t>
        <a:bodyPr/>
        <a:lstStyle/>
        <a:p>
          <a:pPr algn="ctr"/>
          <a:endParaRPr lang="en-US"/>
        </a:p>
      </dgm:t>
    </dgm:pt>
    <dgm:pt modelId="{20863763-E87B-E343-87C5-74BED1367536}">
      <dgm:prSet custT="1"/>
      <dgm:spPr/>
      <dgm:t>
        <a:bodyPr/>
        <a:lstStyle/>
        <a:p>
          <a:pPr algn="ctr"/>
          <a:r>
            <a:rPr lang="en-US" sz="1200">
              <a:latin typeface="Times New Roman"/>
              <a:cs typeface="Times New Roman"/>
            </a:rPr>
            <a:t>Evaluasi Alternative</a:t>
          </a:r>
        </a:p>
      </dgm:t>
    </dgm:pt>
    <dgm:pt modelId="{D147F340-0DB6-C249-A55F-0C6E304A8749}" type="parTrans" cxnId="{A49AACAC-2F3D-304C-B79C-20D5B364306D}">
      <dgm:prSet/>
      <dgm:spPr/>
      <dgm:t>
        <a:bodyPr/>
        <a:lstStyle/>
        <a:p>
          <a:pPr algn="ctr"/>
          <a:endParaRPr lang="en-US"/>
        </a:p>
      </dgm:t>
    </dgm:pt>
    <dgm:pt modelId="{19CCCB36-3F38-C540-8A53-C175CB71F631}" type="sibTrans" cxnId="{A49AACAC-2F3D-304C-B79C-20D5B364306D}">
      <dgm:prSet/>
      <dgm:spPr/>
      <dgm:t>
        <a:bodyPr/>
        <a:lstStyle/>
        <a:p>
          <a:pPr algn="ctr"/>
          <a:endParaRPr lang="en-US"/>
        </a:p>
      </dgm:t>
    </dgm:pt>
    <dgm:pt modelId="{58465420-2927-C74F-91B1-0209C1BC2465}" type="pres">
      <dgm:prSet presAssocID="{63725206-563F-0043-A189-F3E27D07D33B}" presName="Name0" presStyleCnt="0">
        <dgm:presLayoutVars>
          <dgm:dir/>
          <dgm:resizeHandles val="exact"/>
        </dgm:presLayoutVars>
      </dgm:prSet>
      <dgm:spPr/>
    </dgm:pt>
    <dgm:pt modelId="{3E023823-8E88-934B-B1FD-07061A59524E}" type="pres">
      <dgm:prSet presAssocID="{DB638F86-591A-3B4F-B230-68298EF1CAC0}" presName="node" presStyleLbl="node1" presStyleIdx="0" presStyleCnt="5">
        <dgm:presLayoutVars>
          <dgm:bulletEnabled val="1"/>
        </dgm:presLayoutVars>
      </dgm:prSet>
      <dgm:spPr/>
      <dgm:t>
        <a:bodyPr/>
        <a:lstStyle/>
        <a:p>
          <a:endParaRPr lang="en-US"/>
        </a:p>
      </dgm:t>
    </dgm:pt>
    <dgm:pt modelId="{4976E073-519C-014E-AB92-8E56FCD18FD9}" type="pres">
      <dgm:prSet presAssocID="{817B943C-20C2-8047-A413-69F596BFB58F}" presName="sibTrans" presStyleLbl="sibTrans2D1" presStyleIdx="0" presStyleCnt="4"/>
      <dgm:spPr/>
      <dgm:t>
        <a:bodyPr/>
        <a:lstStyle/>
        <a:p>
          <a:endParaRPr lang="en-US"/>
        </a:p>
      </dgm:t>
    </dgm:pt>
    <dgm:pt modelId="{CF1C6379-EEAC-2546-8401-5AB2366FBE99}" type="pres">
      <dgm:prSet presAssocID="{817B943C-20C2-8047-A413-69F596BFB58F}" presName="connectorText" presStyleLbl="sibTrans2D1" presStyleIdx="0" presStyleCnt="4"/>
      <dgm:spPr/>
      <dgm:t>
        <a:bodyPr/>
        <a:lstStyle/>
        <a:p>
          <a:endParaRPr lang="en-US"/>
        </a:p>
      </dgm:t>
    </dgm:pt>
    <dgm:pt modelId="{6DB67743-1551-D241-B1DF-BE2467A08599}" type="pres">
      <dgm:prSet presAssocID="{1DFFD421-5874-8440-B9A1-D056C31D79B5}" presName="node" presStyleLbl="node1" presStyleIdx="1" presStyleCnt="5">
        <dgm:presLayoutVars>
          <dgm:bulletEnabled val="1"/>
        </dgm:presLayoutVars>
      </dgm:prSet>
      <dgm:spPr/>
      <dgm:t>
        <a:bodyPr/>
        <a:lstStyle/>
        <a:p>
          <a:endParaRPr lang="en-US"/>
        </a:p>
      </dgm:t>
    </dgm:pt>
    <dgm:pt modelId="{7622CE8C-893B-FC46-B07A-526422EF4445}" type="pres">
      <dgm:prSet presAssocID="{EBD97ED1-5999-BF42-9728-CBB7A3BDAE1C}" presName="sibTrans" presStyleLbl="sibTrans2D1" presStyleIdx="1" presStyleCnt="4"/>
      <dgm:spPr/>
      <dgm:t>
        <a:bodyPr/>
        <a:lstStyle/>
        <a:p>
          <a:endParaRPr lang="en-US"/>
        </a:p>
      </dgm:t>
    </dgm:pt>
    <dgm:pt modelId="{C90B753C-D45F-1A4F-9994-BBAABED50936}" type="pres">
      <dgm:prSet presAssocID="{EBD97ED1-5999-BF42-9728-CBB7A3BDAE1C}" presName="connectorText" presStyleLbl="sibTrans2D1" presStyleIdx="1" presStyleCnt="4"/>
      <dgm:spPr/>
      <dgm:t>
        <a:bodyPr/>
        <a:lstStyle/>
        <a:p>
          <a:endParaRPr lang="en-US"/>
        </a:p>
      </dgm:t>
    </dgm:pt>
    <dgm:pt modelId="{0A5EECF8-D11A-F34A-A5F3-5EEA546839ED}" type="pres">
      <dgm:prSet presAssocID="{20863763-E87B-E343-87C5-74BED1367536}" presName="node" presStyleLbl="node1" presStyleIdx="2" presStyleCnt="5">
        <dgm:presLayoutVars>
          <dgm:bulletEnabled val="1"/>
        </dgm:presLayoutVars>
      </dgm:prSet>
      <dgm:spPr/>
      <dgm:t>
        <a:bodyPr/>
        <a:lstStyle/>
        <a:p>
          <a:endParaRPr lang="en-US"/>
        </a:p>
      </dgm:t>
    </dgm:pt>
    <dgm:pt modelId="{804829AE-EBA2-D741-AAB3-6442C41D6FC2}" type="pres">
      <dgm:prSet presAssocID="{19CCCB36-3F38-C540-8A53-C175CB71F631}" presName="sibTrans" presStyleLbl="sibTrans2D1" presStyleIdx="2" presStyleCnt="4"/>
      <dgm:spPr/>
      <dgm:t>
        <a:bodyPr/>
        <a:lstStyle/>
        <a:p>
          <a:endParaRPr lang="en-US"/>
        </a:p>
      </dgm:t>
    </dgm:pt>
    <dgm:pt modelId="{0F2ADCE8-EEA8-1A43-88C9-16A80F12EBAF}" type="pres">
      <dgm:prSet presAssocID="{19CCCB36-3F38-C540-8A53-C175CB71F631}" presName="connectorText" presStyleLbl="sibTrans2D1" presStyleIdx="2" presStyleCnt="4"/>
      <dgm:spPr/>
      <dgm:t>
        <a:bodyPr/>
        <a:lstStyle/>
        <a:p>
          <a:endParaRPr lang="en-US"/>
        </a:p>
      </dgm:t>
    </dgm:pt>
    <dgm:pt modelId="{C66A0724-C134-F04A-A3E8-3DF1158FB9E1}" type="pres">
      <dgm:prSet presAssocID="{D4545653-D388-A348-AAD4-62FA12B258D2}" presName="node" presStyleLbl="node1" presStyleIdx="3" presStyleCnt="5">
        <dgm:presLayoutVars>
          <dgm:bulletEnabled val="1"/>
        </dgm:presLayoutVars>
      </dgm:prSet>
      <dgm:spPr/>
      <dgm:t>
        <a:bodyPr/>
        <a:lstStyle/>
        <a:p>
          <a:endParaRPr lang="en-US"/>
        </a:p>
      </dgm:t>
    </dgm:pt>
    <dgm:pt modelId="{0EA71E21-CDA2-B943-B05A-E9984CEBC803}" type="pres">
      <dgm:prSet presAssocID="{5F6D2FEC-CE66-6C41-9764-84FE74C3D5F4}" presName="sibTrans" presStyleLbl="sibTrans2D1" presStyleIdx="3" presStyleCnt="4"/>
      <dgm:spPr/>
      <dgm:t>
        <a:bodyPr/>
        <a:lstStyle/>
        <a:p>
          <a:endParaRPr lang="en-US"/>
        </a:p>
      </dgm:t>
    </dgm:pt>
    <dgm:pt modelId="{5695C15F-C3E7-134C-A2D8-5D8C2BD08E18}" type="pres">
      <dgm:prSet presAssocID="{5F6D2FEC-CE66-6C41-9764-84FE74C3D5F4}" presName="connectorText" presStyleLbl="sibTrans2D1" presStyleIdx="3" presStyleCnt="4"/>
      <dgm:spPr/>
      <dgm:t>
        <a:bodyPr/>
        <a:lstStyle/>
        <a:p>
          <a:endParaRPr lang="en-US"/>
        </a:p>
      </dgm:t>
    </dgm:pt>
    <dgm:pt modelId="{6AB64916-9A3F-F540-8342-ECE629B20639}" type="pres">
      <dgm:prSet presAssocID="{29FCDD92-2DD8-5443-A171-8D40388FABAF}" presName="node" presStyleLbl="node1" presStyleIdx="4" presStyleCnt="5">
        <dgm:presLayoutVars>
          <dgm:bulletEnabled val="1"/>
        </dgm:presLayoutVars>
      </dgm:prSet>
      <dgm:spPr/>
      <dgm:t>
        <a:bodyPr/>
        <a:lstStyle/>
        <a:p>
          <a:endParaRPr lang="en-US"/>
        </a:p>
      </dgm:t>
    </dgm:pt>
  </dgm:ptLst>
  <dgm:cxnLst>
    <dgm:cxn modelId="{ECD5C436-51B1-C642-B268-82AFEF4BCA64}" type="presOf" srcId="{DB638F86-591A-3B4F-B230-68298EF1CAC0}" destId="{3E023823-8E88-934B-B1FD-07061A59524E}" srcOrd="0" destOrd="0" presId="urn:microsoft.com/office/officeart/2005/8/layout/process1"/>
    <dgm:cxn modelId="{860A6E90-2C68-3F46-8152-86EC81DC4F35}" srcId="{63725206-563F-0043-A189-F3E27D07D33B}" destId="{DB638F86-591A-3B4F-B230-68298EF1CAC0}" srcOrd="0" destOrd="0" parTransId="{88194D0D-04FC-034F-B9C8-F7BD28576CA8}" sibTransId="{817B943C-20C2-8047-A413-69F596BFB58F}"/>
    <dgm:cxn modelId="{F381FC07-17FC-8D44-9639-32FFC7C326B7}" type="presOf" srcId="{D4545653-D388-A348-AAD4-62FA12B258D2}" destId="{C66A0724-C134-F04A-A3E8-3DF1158FB9E1}" srcOrd="0" destOrd="0" presId="urn:microsoft.com/office/officeart/2005/8/layout/process1"/>
    <dgm:cxn modelId="{FBCD66C9-1200-7E47-92DE-974F0425CF76}" type="presOf" srcId="{817B943C-20C2-8047-A413-69F596BFB58F}" destId="{CF1C6379-EEAC-2546-8401-5AB2366FBE99}" srcOrd="1" destOrd="0" presId="urn:microsoft.com/office/officeart/2005/8/layout/process1"/>
    <dgm:cxn modelId="{E93D6B00-CE67-E24B-BF9B-3201E9B778C9}" type="presOf" srcId="{1DFFD421-5874-8440-B9A1-D056C31D79B5}" destId="{6DB67743-1551-D241-B1DF-BE2467A08599}" srcOrd="0" destOrd="0" presId="urn:microsoft.com/office/officeart/2005/8/layout/process1"/>
    <dgm:cxn modelId="{2069D366-0F00-AE4C-BA33-3F4083B8F9D3}" type="presOf" srcId="{5F6D2FEC-CE66-6C41-9764-84FE74C3D5F4}" destId="{0EA71E21-CDA2-B943-B05A-E9984CEBC803}" srcOrd="0" destOrd="0" presId="urn:microsoft.com/office/officeart/2005/8/layout/process1"/>
    <dgm:cxn modelId="{2D0698BB-824E-6048-ADA5-E24AAF0C72F3}" type="presOf" srcId="{5F6D2FEC-CE66-6C41-9764-84FE74C3D5F4}" destId="{5695C15F-C3E7-134C-A2D8-5D8C2BD08E18}" srcOrd="1" destOrd="0" presId="urn:microsoft.com/office/officeart/2005/8/layout/process1"/>
    <dgm:cxn modelId="{CD1F6C21-62CB-924A-9C3F-DB1C97F2D7A3}" type="presOf" srcId="{19CCCB36-3F38-C540-8A53-C175CB71F631}" destId="{0F2ADCE8-EEA8-1A43-88C9-16A80F12EBAF}" srcOrd="1" destOrd="0" presId="urn:microsoft.com/office/officeart/2005/8/layout/process1"/>
    <dgm:cxn modelId="{D11ED211-C044-4048-B953-5D25EFBB813B}" type="presOf" srcId="{19CCCB36-3F38-C540-8A53-C175CB71F631}" destId="{804829AE-EBA2-D741-AAB3-6442C41D6FC2}" srcOrd="0" destOrd="0" presId="urn:microsoft.com/office/officeart/2005/8/layout/process1"/>
    <dgm:cxn modelId="{1F8A2A6A-AA00-CE4B-965A-A343F3FCB82E}" type="presOf" srcId="{EBD97ED1-5999-BF42-9728-CBB7A3BDAE1C}" destId="{C90B753C-D45F-1A4F-9994-BBAABED50936}" srcOrd="1" destOrd="0" presId="urn:microsoft.com/office/officeart/2005/8/layout/process1"/>
    <dgm:cxn modelId="{05846602-E056-E347-88C0-7E814FA2AAA1}" type="presOf" srcId="{20863763-E87B-E343-87C5-74BED1367536}" destId="{0A5EECF8-D11A-F34A-A5F3-5EEA546839ED}" srcOrd="0" destOrd="0" presId="urn:microsoft.com/office/officeart/2005/8/layout/process1"/>
    <dgm:cxn modelId="{157F8A32-713C-DA49-800B-7E37F39612B0}" type="presOf" srcId="{29FCDD92-2DD8-5443-A171-8D40388FABAF}" destId="{6AB64916-9A3F-F540-8342-ECE629B20639}" srcOrd="0" destOrd="0" presId="urn:microsoft.com/office/officeart/2005/8/layout/process1"/>
    <dgm:cxn modelId="{F9A7BCE1-1280-8A43-AA7A-A7EB26E3D3F4}" srcId="{63725206-563F-0043-A189-F3E27D07D33B}" destId="{1DFFD421-5874-8440-B9A1-D056C31D79B5}" srcOrd="1" destOrd="0" parTransId="{0B881DCB-A632-3B49-8F88-3A98E0557E58}" sibTransId="{EBD97ED1-5999-BF42-9728-CBB7A3BDAE1C}"/>
    <dgm:cxn modelId="{4F1AEB27-58A7-2840-8645-4929583CF842}" type="presOf" srcId="{63725206-563F-0043-A189-F3E27D07D33B}" destId="{58465420-2927-C74F-91B1-0209C1BC2465}" srcOrd="0" destOrd="0" presId="urn:microsoft.com/office/officeart/2005/8/layout/process1"/>
    <dgm:cxn modelId="{A49AACAC-2F3D-304C-B79C-20D5B364306D}" srcId="{63725206-563F-0043-A189-F3E27D07D33B}" destId="{20863763-E87B-E343-87C5-74BED1367536}" srcOrd="2" destOrd="0" parTransId="{D147F340-0DB6-C249-A55F-0C6E304A8749}" sibTransId="{19CCCB36-3F38-C540-8A53-C175CB71F631}"/>
    <dgm:cxn modelId="{C2850E35-FE5D-DE4A-A415-2B7428CB44BD}" type="presOf" srcId="{817B943C-20C2-8047-A413-69F596BFB58F}" destId="{4976E073-519C-014E-AB92-8E56FCD18FD9}" srcOrd="0" destOrd="0" presId="urn:microsoft.com/office/officeart/2005/8/layout/process1"/>
    <dgm:cxn modelId="{8F0C57BF-E1AD-0D4D-A91F-43B85E711F79}" srcId="{63725206-563F-0043-A189-F3E27D07D33B}" destId="{D4545653-D388-A348-AAD4-62FA12B258D2}" srcOrd="3" destOrd="0" parTransId="{4A6E1171-CFBA-0646-AD30-FA006AF20E0B}" sibTransId="{5F6D2FEC-CE66-6C41-9764-84FE74C3D5F4}"/>
    <dgm:cxn modelId="{198CDC78-93EF-0949-9E38-2D63F90D75D1}" srcId="{63725206-563F-0043-A189-F3E27D07D33B}" destId="{29FCDD92-2DD8-5443-A171-8D40388FABAF}" srcOrd="4" destOrd="0" parTransId="{066965F7-DAA2-4748-8EEC-DFB62E50D242}" sibTransId="{4BC86B03-29B1-C04D-AFA4-707AFEE0BC1B}"/>
    <dgm:cxn modelId="{09166D9D-6888-0346-96B2-E33029B656DE}" type="presOf" srcId="{EBD97ED1-5999-BF42-9728-CBB7A3BDAE1C}" destId="{7622CE8C-893B-FC46-B07A-526422EF4445}" srcOrd="0" destOrd="0" presId="urn:microsoft.com/office/officeart/2005/8/layout/process1"/>
    <dgm:cxn modelId="{19A0B4E8-20F7-7249-9C3A-C330BC813B9B}" type="presParOf" srcId="{58465420-2927-C74F-91B1-0209C1BC2465}" destId="{3E023823-8E88-934B-B1FD-07061A59524E}" srcOrd="0" destOrd="0" presId="urn:microsoft.com/office/officeart/2005/8/layout/process1"/>
    <dgm:cxn modelId="{40BE7C3A-4D1A-334F-B387-0DBFDFF45425}" type="presParOf" srcId="{58465420-2927-C74F-91B1-0209C1BC2465}" destId="{4976E073-519C-014E-AB92-8E56FCD18FD9}" srcOrd="1" destOrd="0" presId="urn:microsoft.com/office/officeart/2005/8/layout/process1"/>
    <dgm:cxn modelId="{8024E309-90F9-FF47-A5C7-DEDC96CFB01E}" type="presParOf" srcId="{4976E073-519C-014E-AB92-8E56FCD18FD9}" destId="{CF1C6379-EEAC-2546-8401-5AB2366FBE99}" srcOrd="0" destOrd="0" presId="urn:microsoft.com/office/officeart/2005/8/layout/process1"/>
    <dgm:cxn modelId="{B7E03564-028A-B142-836D-C40BF2A16F40}" type="presParOf" srcId="{58465420-2927-C74F-91B1-0209C1BC2465}" destId="{6DB67743-1551-D241-B1DF-BE2467A08599}" srcOrd="2" destOrd="0" presId="urn:microsoft.com/office/officeart/2005/8/layout/process1"/>
    <dgm:cxn modelId="{9DF47695-C896-394C-9F65-C130C471F413}" type="presParOf" srcId="{58465420-2927-C74F-91B1-0209C1BC2465}" destId="{7622CE8C-893B-FC46-B07A-526422EF4445}" srcOrd="3" destOrd="0" presId="urn:microsoft.com/office/officeart/2005/8/layout/process1"/>
    <dgm:cxn modelId="{50A864CB-6DC1-6C42-875E-03D01FCBA601}" type="presParOf" srcId="{7622CE8C-893B-FC46-B07A-526422EF4445}" destId="{C90B753C-D45F-1A4F-9994-BBAABED50936}" srcOrd="0" destOrd="0" presId="urn:microsoft.com/office/officeart/2005/8/layout/process1"/>
    <dgm:cxn modelId="{2FCA782D-8EE0-924B-A1C3-57340EC3D6EE}" type="presParOf" srcId="{58465420-2927-C74F-91B1-0209C1BC2465}" destId="{0A5EECF8-D11A-F34A-A5F3-5EEA546839ED}" srcOrd="4" destOrd="0" presId="urn:microsoft.com/office/officeart/2005/8/layout/process1"/>
    <dgm:cxn modelId="{23145CCF-0378-8942-9A8A-785081295E6F}" type="presParOf" srcId="{58465420-2927-C74F-91B1-0209C1BC2465}" destId="{804829AE-EBA2-D741-AAB3-6442C41D6FC2}" srcOrd="5" destOrd="0" presId="urn:microsoft.com/office/officeart/2005/8/layout/process1"/>
    <dgm:cxn modelId="{032F8707-0714-7F49-BDD6-DB370972BCB4}" type="presParOf" srcId="{804829AE-EBA2-D741-AAB3-6442C41D6FC2}" destId="{0F2ADCE8-EEA8-1A43-88C9-16A80F12EBAF}" srcOrd="0" destOrd="0" presId="urn:microsoft.com/office/officeart/2005/8/layout/process1"/>
    <dgm:cxn modelId="{286CADC2-7541-1843-8EAA-9A9DC0E059C8}" type="presParOf" srcId="{58465420-2927-C74F-91B1-0209C1BC2465}" destId="{C66A0724-C134-F04A-A3E8-3DF1158FB9E1}" srcOrd="6" destOrd="0" presId="urn:microsoft.com/office/officeart/2005/8/layout/process1"/>
    <dgm:cxn modelId="{7D6D2CBB-CE0A-E345-9664-4BD5C0CC9520}" type="presParOf" srcId="{58465420-2927-C74F-91B1-0209C1BC2465}" destId="{0EA71E21-CDA2-B943-B05A-E9984CEBC803}" srcOrd="7" destOrd="0" presId="urn:microsoft.com/office/officeart/2005/8/layout/process1"/>
    <dgm:cxn modelId="{78CC03F4-32DE-F94E-9E4A-340856911D15}" type="presParOf" srcId="{0EA71E21-CDA2-B943-B05A-E9984CEBC803}" destId="{5695C15F-C3E7-134C-A2D8-5D8C2BD08E18}" srcOrd="0" destOrd="0" presId="urn:microsoft.com/office/officeart/2005/8/layout/process1"/>
    <dgm:cxn modelId="{273997B1-0A1E-A342-B267-A2028B5FC9BE}" type="presParOf" srcId="{58465420-2927-C74F-91B1-0209C1BC2465}" destId="{6AB64916-9A3F-F540-8342-ECE629B20639}"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023823-8E88-934B-B1FD-07061A59524E}">
      <dsp:nvSpPr>
        <dsp:cNvPr id="0" name=""/>
        <dsp:cNvSpPr/>
      </dsp:nvSpPr>
      <dsp:spPr>
        <a:xfrm>
          <a:off x="5446" y="3773"/>
          <a:ext cx="843765" cy="6249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a:cs typeface="Times New Roman"/>
            </a:rPr>
            <a:t>Pengenalan Masalah</a:t>
          </a:r>
        </a:p>
      </dsp:txBody>
      <dsp:txXfrm>
        <a:off x="23749" y="22076"/>
        <a:ext cx="807159" cy="588307"/>
      </dsp:txXfrm>
    </dsp:sp>
    <dsp:sp modelId="{4976E073-519C-014E-AB92-8E56FCD18FD9}">
      <dsp:nvSpPr>
        <dsp:cNvPr id="0" name=""/>
        <dsp:cNvSpPr/>
      </dsp:nvSpPr>
      <dsp:spPr>
        <a:xfrm>
          <a:off x="933588" y="211603"/>
          <a:ext cx="178878" cy="209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933588" y="253454"/>
        <a:ext cx="125215" cy="125551"/>
      </dsp:txXfrm>
    </dsp:sp>
    <dsp:sp modelId="{6DB67743-1551-D241-B1DF-BE2467A08599}">
      <dsp:nvSpPr>
        <dsp:cNvPr id="0" name=""/>
        <dsp:cNvSpPr/>
      </dsp:nvSpPr>
      <dsp:spPr>
        <a:xfrm>
          <a:off x="1186718" y="3773"/>
          <a:ext cx="843765" cy="6249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a:cs typeface="Times New Roman"/>
            </a:rPr>
            <a:t>Pencarian Informasi</a:t>
          </a:r>
        </a:p>
      </dsp:txBody>
      <dsp:txXfrm>
        <a:off x="1205021" y="22076"/>
        <a:ext cx="807159" cy="588307"/>
      </dsp:txXfrm>
    </dsp:sp>
    <dsp:sp modelId="{7622CE8C-893B-FC46-B07A-526422EF4445}">
      <dsp:nvSpPr>
        <dsp:cNvPr id="0" name=""/>
        <dsp:cNvSpPr/>
      </dsp:nvSpPr>
      <dsp:spPr>
        <a:xfrm>
          <a:off x="2114860" y="211603"/>
          <a:ext cx="178878" cy="209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114860" y="253454"/>
        <a:ext cx="125215" cy="125551"/>
      </dsp:txXfrm>
    </dsp:sp>
    <dsp:sp modelId="{0A5EECF8-D11A-F34A-A5F3-5EEA546839ED}">
      <dsp:nvSpPr>
        <dsp:cNvPr id="0" name=""/>
        <dsp:cNvSpPr/>
      </dsp:nvSpPr>
      <dsp:spPr>
        <a:xfrm>
          <a:off x="2367989" y="3773"/>
          <a:ext cx="843765" cy="6249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a:cs typeface="Times New Roman"/>
            </a:rPr>
            <a:t>Evaluasi Alternative</a:t>
          </a:r>
        </a:p>
      </dsp:txBody>
      <dsp:txXfrm>
        <a:off x="2386292" y="22076"/>
        <a:ext cx="807159" cy="588307"/>
      </dsp:txXfrm>
    </dsp:sp>
    <dsp:sp modelId="{804829AE-EBA2-D741-AAB3-6442C41D6FC2}">
      <dsp:nvSpPr>
        <dsp:cNvPr id="0" name=""/>
        <dsp:cNvSpPr/>
      </dsp:nvSpPr>
      <dsp:spPr>
        <a:xfrm>
          <a:off x="3296131" y="211603"/>
          <a:ext cx="178878" cy="209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296131" y="253454"/>
        <a:ext cx="125215" cy="125551"/>
      </dsp:txXfrm>
    </dsp:sp>
    <dsp:sp modelId="{C66A0724-C134-F04A-A3E8-3DF1158FB9E1}">
      <dsp:nvSpPr>
        <dsp:cNvPr id="0" name=""/>
        <dsp:cNvSpPr/>
      </dsp:nvSpPr>
      <dsp:spPr>
        <a:xfrm>
          <a:off x="3549261" y="3773"/>
          <a:ext cx="843765" cy="6249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a:cs typeface="Times New Roman"/>
            </a:rPr>
            <a:t>Keputusan Pembelian</a:t>
          </a:r>
        </a:p>
      </dsp:txBody>
      <dsp:txXfrm>
        <a:off x="3567564" y="22076"/>
        <a:ext cx="807159" cy="588307"/>
      </dsp:txXfrm>
    </dsp:sp>
    <dsp:sp modelId="{0EA71E21-CDA2-B943-B05A-E9984CEBC803}">
      <dsp:nvSpPr>
        <dsp:cNvPr id="0" name=""/>
        <dsp:cNvSpPr/>
      </dsp:nvSpPr>
      <dsp:spPr>
        <a:xfrm>
          <a:off x="4477403" y="211603"/>
          <a:ext cx="178878" cy="209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4477403" y="253454"/>
        <a:ext cx="125215" cy="125551"/>
      </dsp:txXfrm>
    </dsp:sp>
    <dsp:sp modelId="{6AB64916-9A3F-F540-8342-ECE629B20639}">
      <dsp:nvSpPr>
        <dsp:cNvPr id="0" name=""/>
        <dsp:cNvSpPr/>
      </dsp:nvSpPr>
      <dsp:spPr>
        <a:xfrm>
          <a:off x="4730533" y="3773"/>
          <a:ext cx="843765" cy="6249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a:cs typeface="Times New Roman"/>
            </a:rPr>
            <a:t>Perilaku pascapembelian</a:t>
          </a:r>
        </a:p>
      </dsp:txBody>
      <dsp:txXfrm>
        <a:off x="4748836" y="22076"/>
        <a:ext cx="807159" cy="5883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19</Pages>
  <Words>3648</Words>
  <Characters>20800</Characters>
  <Application>Microsoft Macintosh Word</Application>
  <DocSecurity>0</DocSecurity>
  <Lines>173</Lines>
  <Paragraphs>48</Paragraphs>
  <ScaleCrop>false</ScaleCrop>
  <Company>Mantab</Company>
  <LinksUpToDate>false</LinksUpToDate>
  <CharactersWithSpaces>24400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57</cp:revision>
  <cp:lastPrinted>2019-08-22T07:44:00Z</cp:lastPrinted>
  <dcterms:created xsi:type="dcterms:W3CDTF">2019-02-22T01:32:00Z</dcterms:created>
  <dcterms:modified xsi:type="dcterms:W3CDTF">2019-09-27T08:53:00Z</dcterms:modified>
</cp:coreProperties>
</file>