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1342" w14:textId="77777777" w:rsidR="007100F3" w:rsidRPr="007100F3" w:rsidRDefault="007100F3" w:rsidP="007100F3">
      <w:pPr>
        <w:pStyle w:val="Heading1"/>
        <w:spacing w:line="480" w:lineRule="auto"/>
        <w:ind w:left="3600"/>
        <w:jc w:val="left"/>
        <w:rPr>
          <w:rFonts w:cs="Times New Roman"/>
          <w:szCs w:val="24"/>
          <w:lang w:val="en-US"/>
        </w:rPr>
      </w:pPr>
      <w:bookmarkStart w:id="0" w:name="_Toc474620164"/>
      <w:bookmarkStart w:id="1" w:name="_Toc4247760"/>
      <w:r w:rsidRPr="007100F3">
        <w:rPr>
          <w:rFonts w:cs="Times New Roman"/>
          <w:szCs w:val="24"/>
          <w:lang w:val="en-US"/>
        </w:rPr>
        <w:t>DAFTAR ISI</w:t>
      </w:r>
      <w:bookmarkEnd w:id="0"/>
      <w:bookmarkEnd w:id="1"/>
      <w:r w:rsidRPr="007100F3">
        <w:rPr>
          <w:rFonts w:cs="Times New Roman"/>
          <w:szCs w:val="24"/>
          <w:lang w:val="en-US"/>
        </w:rPr>
        <w:t xml:space="preserve"> 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id-ID"/>
        </w:rPr>
        <w:id w:val="-622150349"/>
        <w:docPartObj>
          <w:docPartGallery w:val="Table of Contents"/>
          <w:docPartUnique/>
        </w:docPartObj>
      </w:sdtPr>
      <w:sdtEndPr>
        <w:rPr>
          <w:bCs/>
          <w:noProof/>
          <w:lang w:val="en-US"/>
        </w:rPr>
      </w:sdtEndPr>
      <w:sdtContent>
        <w:p w14:paraId="41B44DD8" w14:textId="78650FF6" w:rsidR="007100F3" w:rsidRPr="00FB75A5" w:rsidRDefault="007100F3" w:rsidP="007100F3">
          <w:pPr>
            <w:pStyle w:val="TOCHeading"/>
            <w:spacing w:line="48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100F3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begin"/>
          </w:r>
          <w:r w:rsidRPr="007100F3">
            <w:rPr>
              <w:rFonts w:ascii="Times New Roman" w:hAnsi="Times New Roman" w:cs="Times New Roman"/>
              <w:bCs/>
              <w:noProof/>
              <w:sz w:val="24"/>
              <w:szCs w:val="24"/>
            </w:rPr>
            <w:instrText xml:space="preserve"> TOC \o "1-3" \h \z \u </w:instrText>
          </w:r>
          <w:r w:rsidRPr="007100F3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separate"/>
          </w:r>
          <w:hyperlink w:anchor="_Toc4247755" w:history="1">
            <w:r w:rsidRPr="00FB75A5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HALAMAN JUDUL</w:t>
            </w:r>
            <w:r w:rsidR="00FB75A5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…………………………………………………………………………..</w:t>
            </w:r>
            <w:bookmarkStart w:id="2" w:name="_GoBack"/>
            <w:bookmarkEnd w:id="2"/>
            <w:r w:rsidR="00FB75A5" w:rsidRPr="00FB75A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 xml:space="preserve">  </w:t>
            </w:r>
            <w:r w:rsidRPr="00FB75A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FB75A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_Toc4247755 \h </w:instrText>
            </w:r>
            <w:r w:rsidRPr="00FB75A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Pr="00FB75A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Pr="00FB75A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i</w:t>
            </w:r>
            <w:r w:rsidRPr="00FB75A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D1B1CC7" w14:textId="77777777" w:rsidR="007100F3" w:rsidRPr="007100F3" w:rsidRDefault="007100F3" w:rsidP="007100F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56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PENGESAHAN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_Toc4247756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2BD8CE" w14:textId="77777777" w:rsidR="007100F3" w:rsidRPr="007100F3" w:rsidRDefault="007100F3" w:rsidP="007100F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57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ABSTRAK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_Toc4247757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2940DC" w14:textId="77777777" w:rsidR="007100F3" w:rsidRPr="007100F3" w:rsidRDefault="007100F3" w:rsidP="007100F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58" w:history="1">
            <w:r w:rsidRPr="007100F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  <w:lang w:val="en-US"/>
              </w:rPr>
              <w:t>ABSTRACT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_Toc4247758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AA1297" w14:textId="77777777" w:rsidR="007100F3" w:rsidRPr="007100F3" w:rsidRDefault="007100F3" w:rsidP="007100F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59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>KATA PENGANTAR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_Toc4247759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97D618" w14:textId="77777777" w:rsidR="007100F3" w:rsidRPr="007100F3" w:rsidRDefault="007100F3" w:rsidP="007100F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60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>DAFTAR ISI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_Toc4247760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FD02C6" w14:textId="77777777" w:rsidR="007100F3" w:rsidRPr="007100F3" w:rsidRDefault="007100F3" w:rsidP="007100F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61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>DAFTAR TABEL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_Toc4247761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605EA4" w14:textId="77777777" w:rsidR="007100F3" w:rsidRPr="007100F3" w:rsidRDefault="007100F3" w:rsidP="007100F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62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>DAFTAR GAMBAR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_Toc4247762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B8508" w14:textId="77777777" w:rsidR="007100F3" w:rsidRPr="007100F3" w:rsidRDefault="007100F3" w:rsidP="007100F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63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>DAFTAR LAMPIRAN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_Toc4247763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CB5A5F" w14:textId="77777777" w:rsidR="007100F3" w:rsidRPr="007100F3" w:rsidRDefault="007100F3" w:rsidP="007100F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64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BAB I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 xml:space="preserve"> PENDAHULUAN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_Toc4247764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56DFE0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65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Latar Belakang Masalah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_Toc4247765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D78DD6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66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B.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Identifikasi Masalah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_Toc4247766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690F15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67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C.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Batasan Masalah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_Toc4247767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743EEA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68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D.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Batasan Penelitian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_Toc4247768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9E903E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69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E.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Rumusan Masalah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_Toc4247769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07078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70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F.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Tujuan Penelitian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_Toc4247770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B76C2E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71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G.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Manfaat Penelitian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_Toc4247771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BE1095" w14:textId="77777777" w:rsidR="007100F3" w:rsidRPr="007100F3" w:rsidRDefault="007100F3" w:rsidP="007100F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72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BAB II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 xml:space="preserve"> LANDASAN TEORI DAN KERANGKA PEMIKIRAN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_Toc4247772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8EDEDF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73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Landasan Teori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_Toc4247773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08FA70" w14:textId="77777777" w:rsidR="007100F3" w:rsidRPr="007100F3" w:rsidRDefault="007100F3" w:rsidP="007100F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74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1. Teori Agensi </w:t>
            </w:r>
            <w:r w:rsidRPr="007100F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>(Agency Theory)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_Toc4247774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7C63F8" w14:textId="77777777" w:rsidR="007100F3" w:rsidRPr="007100F3" w:rsidRDefault="007100F3" w:rsidP="007100F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75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2. </w:t>
            </w:r>
            <w:r w:rsidRPr="007100F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>Good Corporate Governance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_Toc4247775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13ED4C" w14:textId="77777777" w:rsidR="007100F3" w:rsidRPr="007100F3" w:rsidRDefault="007100F3" w:rsidP="007100F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76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 Biaya Agensi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_Toc4247776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834C08" w14:textId="77777777" w:rsidR="007100F3" w:rsidRPr="007100F3" w:rsidRDefault="007100F3" w:rsidP="007100F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77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4. Teori Sinyal </w:t>
            </w:r>
            <w:r w:rsidRPr="007100F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>(Signalling T</w:t>
            </w:r>
            <w:r w:rsidRPr="007100F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  <w:lang w:val="en-US"/>
              </w:rPr>
              <w:t>heory</w:t>
            </w:r>
            <w:r w:rsidRPr="007100F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>)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_Toc4247777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08BD6E" w14:textId="77777777" w:rsidR="007100F3" w:rsidRPr="007100F3" w:rsidRDefault="007100F3" w:rsidP="007100F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78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5. Nilai Perusahaan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_Toc4247778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57D55D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79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B.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Penelitian Terdahulu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_Toc4247779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A137A9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80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C. Kerangka Pemikiran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_Toc4247780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E1374B" w14:textId="77777777" w:rsidR="007100F3" w:rsidRPr="007100F3" w:rsidRDefault="007100F3" w:rsidP="007100F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81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1.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Pengaruh Karakteristik Dewan Komisaris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>t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erhadap Nilai Perusahaan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_Toc4247781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131D7A" w14:textId="77777777" w:rsidR="007100F3" w:rsidRPr="007100F3" w:rsidRDefault="007100F3" w:rsidP="007100F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82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2. Pengaruh Karakteristik Dewan Komisaris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>t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erhadap Biaya Agensi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_Toc4247782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5E9402" w14:textId="77777777" w:rsidR="007100F3" w:rsidRPr="007100F3" w:rsidRDefault="007100F3" w:rsidP="007100F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83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3. Pengaruh Biaya Agensi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>t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erhadap Nilai Perusahaan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_Toc4247783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60DD87" w14:textId="77777777" w:rsidR="007100F3" w:rsidRPr="007100F3" w:rsidRDefault="007100F3" w:rsidP="007100F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84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 Pe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>ranan Biaya Agensi dalam Memediasi Hubungan antara Karakteristik Dewan Komisaris terhadap Nilai Perusahaan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_Toc4247784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1F64D9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85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D. Hipotesis Penelitian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_Toc4247785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6CCCBF" w14:textId="77777777" w:rsidR="007100F3" w:rsidRPr="007100F3" w:rsidRDefault="007100F3" w:rsidP="007100F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86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BAB III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 xml:space="preserve"> METODE PENELITIAN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_Toc4247786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F79526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87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Obyek Penelitian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_Toc4247787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21C3DF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88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B.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Disain Penelitian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_Toc4247788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641F98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89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C.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Variabel Penelitian dan Definisi Operasionalisasi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_Toc4247789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1D0566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90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>D.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>Teknik Pengambilan Sampel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_Toc4247790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650B93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91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E.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Teknik Pengumpulan Data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_Toc4247791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79C0FF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92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F.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Teknik Analisis Data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_Toc4247792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EDD220" w14:textId="77777777" w:rsidR="007100F3" w:rsidRPr="007100F3" w:rsidRDefault="007100F3" w:rsidP="007100F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93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BAB IV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 xml:space="preserve"> ANALISIS DAN PEMBAHASAN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_Toc4247793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A2E725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94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Gambaran Umum Objek Penelitian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_Toc4247794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8A6843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95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>B.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Anali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>sa Deskriptif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_Toc4247795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CE8272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96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C.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Hasil Penelitian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_Toc4247796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6F1A6B" w14:textId="77777777" w:rsidR="007100F3" w:rsidRPr="007100F3" w:rsidRDefault="007100F3" w:rsidP="007100F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97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1.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Pengujian Model Empirik: P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>eranan Biaya Agensi dalam Memediasi Hubungan antara Karakteristik Dewan Komisaris terhadap Nilai Perusahaan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_Toc4247797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554DE3" w14:textId="77777777" w:rsidR="007100F3" w:rsidRPr="007100F3" w:rsidRDefault="007100F3" w:rsidP="007100F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98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Pengujian Model Struktural (Inner Model)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_Toc4247798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90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9A078F" w14:textId="77777777" w:rsidR="007100F3" w:rsidRPr="007100F3" w:rsidRDefault="007100F3" w:rsidP="007100F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799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Pengujian Hipotesis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_Toc4247799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20C9CC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800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D.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>Pembahasan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_Toc4247800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EA7092" w14:textId="77777777" w:rsidR="007100F3" w:rsidRPr="007100F3" w:rsidRDefault="007100F3" w:rsidP="007100F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801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1.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Analisis Pengaruh Karakteristik Dewan Komisaris Terhadap Nilai Perusahaan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_Toc4247801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96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ED8C99" w14:textId="77777777" w:rsidR="007100F3" w:rsidRPr="007100F3" w:rsidRDefault="007100F3" w:rsidP="007100F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802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Analisis Pengaruh Karakteristik Dewan Komisaris Terhadap Biaya Agensi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_Toc4247802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98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37914A" w14:textId="77777777" w:rsidR="007100F3" w:rsidRPr="007100F3" w:rsidRDefault="007100F3" w:rsidP="007100F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803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Analisis Pengaruh Biaya Agensi Terhadap Nilai Perusahaan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_Toc4247803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CD9734" w14:textId="77777777" w:rsidR="007100F3" w:rsidRPr="007100F3" w:rsidRDefault="007100F3" w:rsidP="007100F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804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Analisis Pe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>ranan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 Biaya Agensi Dalam Memediasi Pengaruh Karakteristik Dewan Komisaris Terhadap Nilai Perusahaan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_Toc4247804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2E7F21" w14:textId="77777777" w:rsidR="007100F3" w:rsidRPr="007100F3" w:rsidRDefault="007100F3" w:rsidP="007100F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805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BAB V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 xml:space="preserve"> SIMPULAN DAN SARAN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_Toc4247805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102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CFFBA4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806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Simpulan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_Toc4247806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102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F596B8" w14:textId="77777777" w:rsidR="007100F3" w:rsidRPr="007100F3" w:rsidRDefault="007100F3" w:rsidP="007100F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807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B.</w:t>
            </w:r>
            <w:r w:rsidRPr="007100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Saran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_Toc4247807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103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A4105F" w14:textId="77777777" w:rsidR="007100F3" w:rsidRPr="007100F3" w:rsidRDefault="007100F3" w:rsidP="007100F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808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DAFTAR PUSTAKA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_Toc4247808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105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14EC31" w14:textId="77777777" w:rsidR="007100F3" w:rsidRPr="007100F3" w:rsidRDefault="007100F3" w:rsidP="007100F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247809" w:history="1">
            <w:r w:rsidRPr="007100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>LAMPIRAN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_Toc4247809 \h </w:instrTex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113</w:t>
            </w:r>
            <w:r w:rsidRPr="00710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B61248" w14:textId="77777777" w:rsidR="007100F3" w:rsidRPr="007100F3" w:rsidRDefault="007100F3" w:rsidP="007100F3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100F3">
            <w:rPr>
              <w:rFonts w:ascii="Times New Roman" w:hAnsi="Times New Roman" w:cs="Times New Roman"/>
              <w:bCs/>
              <w:noProof/>
              <w:sz w:val="24"/>
              <w:szCs w:val="24"/>
            </w:rPr>
            <w:lastRenderedPageBreak/>
            <w:fldChar w:fldCharType="end"/>
          </w:r>
        </w:p>
      </w:sdtContent>
    </w:sdt>
    <w:p w14:paraId="31E81F03" w14:textId="77777777" w:rsidR="007100F3" w:rsidRPr="007100F3" w:rsidRDefault="007100F3" w:rsidP="007100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FA7B2D" w14:textId="77777777" w:rsidR="007100F3" w:rsidRPr="007100F3" w:rsidRDefault="007100F3" w:rsidP="007100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B83DDB" w14:textId="77777777" w:rsidR="007100F3" w:rsidRPr="007100F3" w:rsidRDefault="007100F3"/>
    <w:sectPr w:rsidR="007100F3" w:rsidRPr="007100F3" w:rsidSect="007100F3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F3"/>
    <w:rsid w:val="007100F3"/>
    <w:rsid w:val="009F66E7"/>
    <w:rsid w:val="00F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C577"/>
  <w15:chartTrackingRefBased/>
  <w15:docId w15:val="{AE57678B-E4D5-4076-A36A-D848165C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0F3"/>
    <w:pPr>
      <w:keepNext/>
      <w:keepLines/>
      <w:spacing w:before="360"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0F3"/>
    <w:rPr>
      <w:rFonts w:ascii="Times New Roman" w:eastAsiaTheme="majorEastAsia" w:hAnsi="Times New Roman" w:cstheme="majorBidi"/>
      <w:bCs/>
      <w:sz w:val="24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7100F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100F3"/>
    <w:pPr>
      <w:spacing w:before="240" w:line="259" w:lineRule="auto"/>
      <w:jc w:val="left"/>
      <w:outlineLvl w:val="9"/>
    </w:pPr>
    <w:rPr>
      <w:rFonts w:asciiTheme="majorHAnsi" w:hAnsiTheme="majorHAnsi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00F3"/>
    <w:pPr>
      <w:tabs>
        <w:tab w:val="right" w:leader="dot" w:pos="9344"/>
      </w:tabs>
      <w:spacing w:after="100" w:line="480" w:lineRule="auto"/>
    </w:pPr>
    <w:rPr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7100F3"/>
    <w:pPr>
      <w:tabs>
        <w:tab w:val="left" w:pos="851"/>
        <w:tab w:val="right" w:leader="dot" w:pos="9344"/>
      </w:tabs>
      <w:spacing w:after="100" w:line="480" w:lineRule="auto"/>
      <w:ind w:left="851" w:hanging="631"/>
    </w:pPr>
    <w:rPr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7100F3"/>
    <w:pPr>
      <w:tabs>
        <w:tab w:val="left" w:pos="709"/>
        <w:tab w:val="right" w:leader="dot" w:pos="8777"/>
      </w:tabs>
      <w:spacing w:after="100" w:line="480" w:lineRule="auto"/>
      <w:ind w:left="709" w:hanging="269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2019-03-28T02:20:00Z</dcterms:created>
  <dcterms:modified xsi:type="dcterms:W3CDTF">2019-03-28T02:33:00Z</dcterms:modified>
</cp:coreProperties>
</file>