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CC1F" w14:textId="77777777" w:rsidR="0087445D" w:rsidRDefault="00EC5560" w:rsidP="00FC78A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</w:t>
      </w:r>
    </w:p>
    <w:p w14:paraId="00E1824E" w14:textId="11C07A2D" w:rsidR="00EC5560" w:rsidRDefault="0089283C" w:rsidP="00FC78A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KAJIAN</w:t>
      </w:r>
      <w:r w:rsidR="00EC5560">
        <w:rPr>
          <w:rFonts w:ascii="Times New Roman" w:hAnsi="Times New Roman" w:cs="Times New Roman"/>
          <w:b/>
          <w:sz w:val="24"/>
        </w:rPr>
        <w:t xml:space="preserve"> PUSTAKA</w:t>
      </w:r>
    </w:p>
    <w:p w14:paraId="7347FB74" w14:textId="23D021F4" w:rsidR="00EC5560" w:rsidRDefault="00EC5560" w:rsidP="00FC78A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02B35A12" w14:textId="37292724" w:rsidR="003E2ADF" w:rsidRDefault="003E2ADF" w:rsidP="00B3361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teori-teori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37EF">
        <w:rPr>
          <w:rFonts w:ascii="Times New Roman" w:hAnsi="Times New Roman" w:cs="Times New Roman"/>
          <w:sz w:val="24"/>
        </w:rPr>
        <w:t>membantu</w:t>
      </w:r>
      <w:proofErr w:type="spellEnd"/>
      <w:r w:rsidR="000837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37EF">
        <w:rPr>
          <w:rFonts w:ascii="Times New Roman" w:hAnsi="Times New Roman" w:cs="Times New Roman"/>
          <w:sz w:val="24"/>
        </w:rPr>
        <w:t>untuk</w:t>
      </w:r>
      <w:proofErr w:type="spellEnd"/>
      <w:r w:rsidR="000837E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B4994A" w14:textId="232D2703" w:rsidR="00944941" w:rsidRDefault="003E2ADF" w:rsidP="000F596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63E522B" w14:textId="77777777" w:rsidR="000F596D" w:rsidRPr="003E2ADF" w:rsidRDefault="000F596D" w:rsidP="000F596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</w:p>
    <w:p w14:paraId="7E02400C" w14:textId="02A5FAF5" w:rsidR="0046792A" w:rsidRDefault="00FC78A6" w:rsidP="004D748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Landasan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Teori</w:t>
      </w:r>
      <w:r w:rsidR="00191971">
        <w:rPr>
          <w:rFonts w:ascii="Times New Roman" w:hAnsi="Times New Roman" w:cs="Times New Roman"/>
          <w:b/>
          <w:sz w:val="24"/>
        </w:rPr>
        <w:t>tis</w:t>
      </w:r>
      <w:proofErr w:type="spellEnd"/>
    </w:p>
    <w:p w14:paraId="34992CD2" w14:textId="77777777" w:rsidR="00401781" w:rsidRPr="00DC2055" w:rsidRDefault="00401781" w:rsidP="000F596D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776AA91D" w14:textId="29D1F8D1" w:rsidR="0046792A" w:rsidRPr="00DC2055" w:rsidRDefault="0046792A" w:rsidP="004D74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DC2055">
        <w:rPr>
          <w:rFonts w:ascii="Times New Roman" w:hAnsi="Times New Roman" w:cs="Times New Roman"/>
          <w:b/>
          <w:i/>
          <w:sz w:val="24"/>
        </w:rPr>
        <w:t>Signaling Theory</w:t>
      </w:r>
      <w:r w:rsidR="00580309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580309" w:rsidRPr="00DC2055">
        <w:rPr>
          <w:rFonts w:ascii="Times New Roman" w:hAnsi="Times New Roman" w:cs="Times New Roman"/>
          <w:b/>
          <w:sz w:val="24"/>
        </w:rPr>
        <w:t>Teori</w:t>
      </w:r>
      <w:proofErr w:type="spellEnd"/>
      <w:r w:rsidR="00580309" w:rsidRPr="00DC205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80309" w:rsidRPr="00DC2055">
        <w:rPr>
          <w:rFonts w:ascii="Times New Roman" w:hAnsi="Times New Roman" w:cs="Times New Roman"/>
          <w:b/>
          <w:sz w:val="24"/>
        </w:rPr>
        <w:t>Sinyal</w:t>
      </w:r>
      <w:proofErr w:type="spellEnd"/>
      <w:r w:rsidR="00580309">
        <w:rPr>
          <w:rFonts w:ascii="Times New Roman" w:hAnsi="Times New Roman" w:cs="Times New Roman"/>
          <w:b/>
          <w:sz w:val="24"/>
        </w:rPr>
        <w:t>)</w:t>
      </w:r>
    </w:p>
    <w:p w14:paraId="57E2E03B" w14:textId="77777777" w:rsidR="0046792A" w:rsidRDefault="0046792A" w:rsidP="000F596D">
      <w:pPr>
        <w:pStyle w:val="ListParagraph"/>
        <w:spacing w:after="0" w:line="360" w:lineRule="auto"/>
        <w:ind w:left="1077" w:firstLine="357"/>
        <w:jc w:val="both"/>
        <w:rPr>
          <w:rFonts w:ascii="Times New Roman" w:hAnsi="Times New Roman" w:cs="Times New Roman"/>
          <w:sz w:val="24"/>
        </w:rPr>
      </w:pPr>
    </w:p>
    <w:p w14:paraId="2B625CD4" w14:textId="624CA39B" w:rsidR="00AA0954" w:rsidRDefault="00401781" w:rsidP="00AA0954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6792A">
        <w:rPr>
          <w:rFonts w:ascii="Times New Roman" w:hAnsi="Times New Roman" w:cs="Times New Roman"/>
          <w:sz w:val="24"/>
        </w:rPr>
        <w:t>akan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digunakan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penelitian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ini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adalah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teori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792A">
        <w:rPr>
          <w:rFonts w:ascii="Times New Roman" w:hAnsi="Times New Roman" w:cs="Times New Roman"/>
          <w:sz w:val="24"/>
        </w:rPr>
        <w:t>sinyal</w:t>
      </w:r>
      <w:proofErr w:type="spellEnd"/>
      <w:r w:rsidR="0046792A">
        <w:rPr>
          <w:rFonts w:ascii="Times New Roman" w:hAnsi="Times New Roman" w:cs="Times New Roman"/>
          <w:sz w:val="24"/>
        </w:rPr>
        <w:t xml:space="preserve"> (</w:t>
      </w:r>
      <w:r w:rsidR="0046792A">
        <w:rPr>
          <w:rFonts w:ascii="Times New Roman" w:hAnsi="Times New Roman" w:cs="Times New Roman"/>
          <w:i/>
          <w:sz w:val="24"/>
        </w:rPr>
        <w:t>signaling theory</w:t>
      </w:r>
      <w:r w:rsidR="0046792A">
        <w:rPr>
          <w:rFonts w:ascii="Times New Roman" w:hAnsi="Times New Roman" w:cs="Times New Roman"/>
          <w:sz w:val="24"/>
        </w:rPr>
        <w:t>).</w:t>
      </w:r>
      <w:r w:rsidR="0029799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0954" w:rsidRPr="002473E5">
        <w:rPr>
          <w:rFonts w:ascii="Times New Roman" w:eastAsia="Times New Roman" w:hAnsi="Times New Roman" w:cs="Times New Roman"/>
          <w:i/>
          <w:sz w:val="24"/>
          <w:szCs w:val="24"/>
        </w:rPr>
        <w:t>signaling theory</w:t>
      </w:r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diperkenalkan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oleh Spence</w:t>
      </w:r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1973,</w:t>
      </w:r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penelitiannya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54" w:rsidRPr="002473E5">
        <w:rPr>
          <w:rFonts w:ascii="Times New Roman" w:eastAsia="Times New Roman" w:hAnsi="Times New Roman" w:cs="Times New Roman"/>
          <w:i/>
          <w:sz w:val="24"/>
          <w:szCs w:val="24"/>
        </w:rPr>
        <w:t>Job Market Signaling</w:t>
      </w:r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. Spence (1973)</w:t>
      </w:r>
      <w:r w:rsid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isyarat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signal</w:t>
      </w:r>
      <w:r w:rsid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pengirim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pemilik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potongan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A0954"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perilakunya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pemahamannya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pengirim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AA0954" w:rsidRPr="00AA0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D33FD" w14:textId="4F5520BA" w:rsidR="000A3E31" w:rsidRDefault="00AA0954" w:rsidP="00AA0954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r w:rsidRPr="002473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Signaling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pihak-pihak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3E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merealisasikan</w:t>
      </w:r>
      <w:proofErr w:type="spellEnd"/>
      <w:proofErr w:type="gram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pemilik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Informasi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dikeluarkan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oleh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30"/>
        </w:rPr>
        <w:t>menjadi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D27154">
        <w:rPr>
          <w:rFonts w:ascii="Times New Roman" w:eastAsia="Times New Roman" w:hAnsi="Times New Roman" w:cs="Times New Roman"/>
          <w:sz w:val="24"/>
          <w:szCs w:val="30"/>
        </w:rPr>
        <w:t>suatu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hal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penting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karena</w:t>
      </w:r>
      <w:proofErr w:type="spellEnd"/>
      <w:r w:rsidR="00D271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pengaruhnya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terhadap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keputusan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investasi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bagi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pihak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diluar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297995" w:rsidRPr="00AA0954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</w:p>
    <w:p w14:paraId="536C0333" w14:textId="2A2CD4C9" w:rsidR="00AA0954" w:rsidRPr="00AA0954" w:rsidRDefault="00AA0954" w:rsidP="00AA0954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>enurut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Brigham dan Ho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>ton (2014:184)</w:t>
      </w:r>
      <w:r w:rsidR="005803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73E5">
        <w:rPr>
          <w:rFonts w:ascii="Times New Roman" w:eastAsia="Times New Roman" w:hAnsi="Times New Roman" w:cs="Times New Roman"/>
          <w:i/>
          <w:sz w:val="24"/>
          <w:szCs w:val="24"/>
        </w:rPr>
        <w:t>signaling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petunjuk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3E9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investor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prospek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terdapatnya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asimetri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prospek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473E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proofErr w:type="gram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5D8B">
        <w:rPr>
          <w:rFonts w:ascii="Times New Roman" w:eastAsia="Times New Roman" w:hAnsi="Times New Roman" w:cs="Times New Roman"/>
          <w:sz w:val="24"/>
          <w:szCs w:val="24"/>
        </w:rPr>
        <w:t>ibandingkan</w:t>
      </w:r>
      <w:proofErr w:type="spellEnd"/>
      <w:r w:rsidR="00965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D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5C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="00190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5C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Wolk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>2013).</w:t>
      </w:r>
    </w:p>
    <w:p w14:paraId="37CB440D" w14:textId="1867E194" w:rsidR="00456690" w:rsidRDefault="00580309" w:rsidP="005108B9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Perusahaan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B8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452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asimetri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>. Salah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asimetri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52F">
        <w:rPr>
          <w:rFonts w:ascii="Times New Roman" w:eastAsia="Times New Roman" w:hAnsi="Times New Roman" w:cs="Times New Roman"/>
          <w:i/>
          <w:sz w:val="24"/>
          <w:szCs w:val="24"/>
        </w:rPr>
        <w:t>signal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proofErr w:type="gram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dipercaya</w:t>
      </w:r>
      <w:proofErr w:type="spellEnd"/>
      <w:r w:rsidR="00B845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ketidakpastian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prospek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73E5">
        <w:rPr>
          <w:rFonts w:ascii="Times New Roman" w:eastAsia="Times New Roman" w:hAnsi="Times New Roman" w:cs="Times New Roman"/>
          <w:sz w:val="24"/>
          <w:szCs w:val="24"/>
        </w:rPr>
        <w:t>Wolk</w:t>
      </w:r>
      <w:proofErr w:type="spellEnd"/>
      <w:r w:rsidRPr="002473E5">
        <w:rPr>
          <w:rFonts w:ascii="Times New Roman" w:eastAsia="Times New Roman" w:hAnsi="Times New Roman" w:cs="Times New Roman"/>
          <w:sz w:val="24"/>
          <w:szCs w:val="24"/>
        </w:rPr>
        <w:t xml:space="preserve"> et al., 2013).</w:t>
      </w:r>
    </w:p>
    <w:p w14:paraId="0196A1B3" w14:textId="77777777" w:rsidR="003E2ADF" w:rsidRPr="005108B9" w:rsidRDefault="003E2ADF" w:rsidP="000F596D">
      <w:pPr>
        <w:pStyle w:val="ListParagraph"/>
        <w:spacing w:after="0" w:line="480" w:lineRule="auto"/>
        <w:ind w:left="107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AD589" w14:textId="3910314A" w:rsidR="00456690" w:rsidRDefault="00456690" w:rsidP="004D74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r w:rsidRPr="00456690">
        <w:rPr>
          <w:rFonts w:ascii="Times New Roman" w:eastAsia="Times New Roman" w:hAnsi="Times New Roman" w:cs="Times New Roman"/>
          <w:b/>
          <w:sz w:val="24"/>
          <w:szCs w:val="30"/>
        </w:rPr>
        <w:t>Nilai Perusahaan</w:t>
      </w:r>
    </w:p>
    <w:p w14:paraId="325C90A7" w14:textId="4ED07883" w:rsidR="00DF16F0" w:rsidRDefault="00456690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i/>
          <w:sz w:val="24"/>
          <w:szCs w:val="30"/>
        </w:rPr>
      </w:pP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Memaksimalkan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sangat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penting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bagi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suatu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karena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memaksimalkan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berarti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juga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memaksimalkan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kemakmuran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pemegang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tujuan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utama</w:t>
      </w:r>
      <w:proofErr w:type="spellEnd"/>
      <w:r w:rsidR="00F12CB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(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Taswan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>, 2003).</w:t>
      </w:r>
      <w:r w:rsidR="00602160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Nilai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persepsi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investor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terhadap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, yang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sering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dikaitkan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="00602160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Semakin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tinggi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="00F12CB5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 w:rsidR="00F12CB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 w:rsidR="00F12CB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semakin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tinggi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pula </w:t>
      </w:r>
      <w:proofErr w:type="spellStart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602160"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suatu</w:t>
      </w:r>
      <w:proofErr w:type="spellEnd"/>
      <w:r w:rsidR="00F12CB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. Nilai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tinggi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membuat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pasar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percaya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tidak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hanya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kinerja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saat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namun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juga pada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prospek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02160" w:rsidRPr="00362306">
        <w:rPr>
          <w:rFonts w:ascii="Times New Roman" w:eastAsia="Times New Roman" w:hAnsi="Times New Roman" w:cs="Times New Roman"/>
          <w:sz w:val="24"/>
          <w:szCs w:val="30"/>
        </w:rPr>
        <w:t xml:space="preserve"> di masa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30"/>
        </w:rPr>
        <w:t>mendatang</w:t>
      </w:r>
      <w:proofErr w:type="spellEnd"/>
      <w:r w:rsidR="00CC3199"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F94901">
        <w:rPr>
          <w:rFonts w:ascii="Times New Roman" w:eastAsia="Times New Roman" w:hAnsi="Times New Roman" w:cs="Times New Roman"/>
          <w:sz w:val="24"/>
          <w:szCs w:val="30"/>
        </w:rPr>
        <w:t xml:space="preserve">(Sambora </w:t>
      </w:r>
      <w:r w:rsidR="00F94901" w:rsidRPr="00F215F5">
        <w:rPr>
          <w:rFonts w:ascii="Times New Roman" w:eastAsia="Times New Roman" w:hAnsi="Times New Roman" w:cs="Times New Roman"/>
          <w:sz w:val="24"/>
          <w:szCs w:val="30"/>
        </w:rPr>
        <w:t>et al</w:t>
      </w:r>
      <w:r w:rsidR="00DF16F0">
        <w:rPr>
          <w:rFonts w:ascii="Times New Roman" w:eastAsia="Times New Roman" w:hAnsi="Times New Roman" w:cs="Times New Roman"/>
          <w:i/>
          <w:sz w:val="24"/>
          <w:szCs w:val="30"/>
        </w:rPr>
        <w:t xml:space="preserve">., </w:t>
      </w:r>
      <w:r w:rsidR="00DF16F0" w:rsidRPr="00DF16F0">
        <w:rPr>
          <w:rFonts w:ascii="Times New Roman" w:eastAsia="Times New Roman" w:hAnsi="Times New Roman" w:cs="Times New Roman"/>
          <w:sz w:val="24"/>
          <w:szCs w:val="30"/>
        </w:rPr>
        <w:t>2014)</w:t>
      </w:r>
      <w:r w:rsidR="00DF16F0">
        <w:rPr>
          <w:rFonts w:ascii="Times New Roman" w:eastAsia="Times New Roman" w:hAnsi="Times New Roman" w:cs="Times New Roman"/>
          <w:sz w:val="24"/>
          <w:szCs w:val="30"/>
        </w:rPr>
        <w:t>.</w:t>
      </w:r>
      <w:r w:rsidR="00DF16F0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</w:p>
    <w:p w14:paraId="2176E573" w14:textId="68798157" w:rsidR="00CC3199" w:rsidRPr="00362306" w:rsidRDefault="00CB6F85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F1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1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(Wijaya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2015).</w:t>
      </w:r>
    </w:p>
    <w:p w14:paraId="7D026D38" w14:textId="3096C769" w:rsidR="00CC3199" w:rsidRDefault="00CC3199" w:rsidP="004D748A">
      <w:pPr>
        <w:pStyle w:val="ListParagraph"/>
        <w:spacing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ab/>
      </w:r>
      <w:proofErr w:type="spellStart"/>
      <w:r w:rsidR="00CB6F85" w:rsidRPr="0087188F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CB6F85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65D">
        <w:rPr>
          <w:rFonts w:ascii="Times New Roman" w:eastAsia="Times New Roman" w:hAnsi="Times New Roman" w:cs="Times New Roman"/>
          <w:sz w:val="24"/>
          <w:szCs w:val="24"/>
        </w:rPr>
        <w:t>Weston dan Copeland</w:t>
      </w:r>
      <w:r w:rsidR="00CB6F85" w:rsidRPr="0087188F"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 w:rsidR="00C5265D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B6F85" w:rsidRPr="0087188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5265D">
        <w:rPr>
          <w:rFonts w:ascii="Times New Roman" w:eastAsia="Times New Roman" w:hAnsi="Times New Roman" w:cs="Times New Roman"/>
          <w:sz w:val="24"/>
          <w:szCs w:val="24"/>
        </w:rPr>
        <w:t>244</w:t>
      </w:r>
      <w:r w:rsidR="00CB6F85" w:rsidRPr="008718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6F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6F85">
        <w:rPr>
          <w:rFonts w:ascii="Times New Roman" w:eastAsia="Times New Roman" w:hAnsi="Times New Roman" w:cs="Times New Roman"/>
          <w:sz w:val="24"/>
          <w:szCs w:val="30"/>
        </w:rPr>
        <w:t>t</w:t>
      </w:r>
      <w:r>
        <w:rPr>
          <w:rFonts w:ascii="Times New Roman" w:eastAsia="Times New Roman" w:hAnsi="Times New Roman" w:cs="Times New Roman"/>
          <w:sz w:val="24"/>
          <w:szCs w:val="30"/>
        </w:rPr>
        <w:t>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lain:</w:t>
      </w:r>
    </w:p>
    <w:p w14:paraId="40916B7C" w14:textId="77777777" w:rsidR="00DE1ACB" w:rsidRDefault="00DE1ACB" w:rsidP="000F596D">
      <w:pPr>
        <w:pStyle w:val="ListParagraph"/>
        <w:spacing w:after="0" w:line="480" w:lineRule="auto"/>
        <w:ind w:left="1077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5E08A9CE" w14:textId="3CDD8100" w:rsidR="00CC3199" w:rsidRPr="00CC3199" w:rsidRDefault="00CC3199" w:rsidP="004D748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30"/>
        </w:rPr>
      </w:pPr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 xml:space="preserve">Price </w:t>
      </w:r>
      <w:proofErr w:type="spellStart"/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>Earning</w:t>
      </w:r>
      <w:proofErr w:type="spellEnd"/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 xml:space="preserve"> Ratio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>(PER)</w:t>
      </w:r>
    </w:p>
    <w:p w14:paraId="18AAB56B" w14:textId="1F901FE4" w:rsidR="00CC3199" w:rsidRDefault="00A50A78" w:rsidP="004D748A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r w:rsidRPr="00A50A78">
        <w:rPr>
          <w:rFonts w:ascii="Times New Roman" w:eastAsia="Times New Roman" w:hAnsi="Times New Roman" w:cs="Times New Roman"/>
          <w:i/>
          <w:sz w:val="24"/>
          <w:szCs w:val="24"/>
        </w:rPr>
        <w:t xml:space="preserve">Price </w:t>
      </w:r>
      <w:proofErr w:type="spellStart"/>
      <w:r w:rsidRPr="00A50A78"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proofErr w:type="spellEnd"/>
      <w:r w:rsidRPr="00A50A78">
        <w:rPr>
          <w:rFonts w:ascii="Times New Roman" w:eastAsia="Times New Roman" w:hAnsi="Times New Roman" w:cs="Times New Roman"/>
          <w:i/>
          <w:sz w:val="24"/>
          <w:szCs w:val="24"/>
        </w:rPr>
        <w:t xml:space="preserve">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7EE">
        <w:rPr>
          <w:rFonts w:ascii="Times New Roman" w:eastAsia="Times New Roman" w:hAnsi="Times New Roman" w:cs="Times New Roman"/>
          <w:sz w:val="24"/>
          <w:szCs w:val="24"/>
        </w:rPr>
        <w:t xml:space="preserve">pasar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5619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5156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apresiasi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Semakin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besar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PER,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maka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semakin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besar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kemungkinan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perusahaan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untuk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tumbuh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sehingga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4"/>
        </w:rPr>
        <w:t>mampu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meningkatkan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nilai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F38" w:rsidRPr="00B30F38">
        <w:rPr>
          <w:rFonts w:ascii="Times New Roman" w:hAnsi="Times New Roman" w:cs="Times New Roman"/>
          <w:sz w:val="24"/>
        </w:rPr>
        <w:t>perusahaan</w:t>
      </w:r>
      <w:proofErr w:type="spellEnd"/>
      <w:r w:rsidR="00B30F38" w:rsidRPr="00B30F38">
        <w:rPr>
          <w:rFonts w:ascii="Times New Roman" w:hAnsi="Times New Roman" w:cs="Times New Roman"/>
          <w:sz w:val="24"/>
        </w:rPr>
        <w:t>.</w:t>
      </w:r>
    </w:p>
    <w:p w14:paraId="04A39D6C" w14:textId="13D51A9C" w:rsidR="00DE1ACB" w:rsidRDefault="00DE1ACB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5258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C75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earning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ratio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(PER)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EAB387" w14:textId="78A9BC3D" w:rsidR="00DE1ACB" w:rsidRPr="00DE1ACB" w:rsidRDefault="00CF19EA" w:rsidP="00DE1ACB">
      <w:pPr>
        <w:pStyle w:val="ListParagraph"/>
        <w:spacing w:line="480" w:lineRule="auto"/>
        <w:ind w:left="1800" w:firstLine="360"/>
        <w:jc w:val="center"/>
        <w:rPr>
          <w:rFonts w:ascii="Times New Roman" w:hAnsi="Times New Roman" w:cs="Times New Roman"/>
          <w:sz w:val="24"/>
        </w:rPr>
      </w:pPr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 xml:space="preserve">Price </w:t>
      </w:r>
      <w:proofErr w:type="spellStart"/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>Earning</w:t>
      </w:r>
      <w:proofErr w:type="spellEnd"/>
      <w:r w:rsidRPr="00CC3199">
        <w:rPr>
          <w:rFonts w:ascii="Times New Roman" w:eastAsia="Times New Roman" w:hAnsi="Times New Roman" w:cs="Times New Roman"/>
          <w:i/>
          <w:sz w:val="24"/>
          <w:szCs w:val="30"/>
        </w:rPr>
        <w:t xml:space="preserve"> Ratio</w:t>
      </w:r>
      <w:r w:rsidR="00DE1ACB" w:rsidRPr="00DE1ACB">
        <w:rPr>
          <w:rFonts w:ascii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Harga pasar per lembar saham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Laba per lembar saham</m:t>
            </m:r>
          </m:den>
        </m:f>
      </m:oMath>
    </w:p>
    <w:p w14:paraId="3EC9B471" w14:textId="0B68DDE7" w:rsidR="00B30F38" w:rsidRDefault="00B30F38" w:rsidP="004D748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</w:p>
    <w:p w14:paraId="5115A449" w14:textId="464C63AB" w:rsidR="000F596D" w:rsidRDefault="000F596D" w:rsidP="004D748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</w:p>
    <w:p w14:paraId="7B987BE5" w14:textId="77777777" w:rsidR="000F596D" w:rsidRDefault="000F596D" w:rsidP="004D748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</w:p>
    <w:p w14:paraId="3A37951B" w14:textId="16BD1489" w:rsidR="00B30F38" w:rsidRDefault="00B30F38" w:rsidP="004D748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>Tobin’s Q</w:t>
      </w:r>
    </w:p>
    <w:p w14:paraId="03A6385B" w14:textId="1B2544D2" w:rsidR="00DE1ACB" w:rsidRDefault="00B30F38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Tobin’s Q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diperkenalkan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oleh James Tobin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1969.</w:t>
      </w:r>
      <w:r w:rsidR="00755BB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DE1ACB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asio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estimasi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pengembalian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dolar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E0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(Smithers dan Wright, 2007:37)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>Prasetyorini</w:t>
      </w:r>
      <w:proofErr w:type="spellEnd"/>
      <w:r w:rsidR="00DE1ACB" w:rsidRPr="0087188F">
        <w:rPr>
          <w:rFonts w:ascii="Times New Roman" w:eastAsia="Times New Roman" w:hAnsi="Times New Roman" w:cs="Times New Roman"/>
          <w:sz w:val="24"/>
          <w:szCs w:val="24"/>
        </w:rPr>
        <w:t xml:space="preserve"> (2013).</w:t>
      </w:r>
    </w:p>
    <w:p w14:paraId="0CA1E736" w14:textId="707F1771" w:rsidR="00755BB3" w:rsidRDefault="00755BB3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Sukamulja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(2004)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menyebutkan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bahwa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Q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tinggi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biasanya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memiliki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brand image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sangat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kuat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sedangkan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Q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rendah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umumnya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berada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pada</w:t>
      </w:r>
      <w:r w:rsidR="00DE1AC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industri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sangat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kompetitif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atau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industri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mulai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sz w:val="24"/>
          <w:szCs w:val="30"/>
        </w:rPr>
        <w:t>mengecil</w:t>
      </w:r>
      <w:proofErr w:type="spellEnd"/>
      <w:r w:rsidRPr="009B64DB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20D4B1D0" w14:textId="2A896684" w:rsidR="00B0064D" w:rsidRDefault="00DE1ACB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Tobin’s Q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70FF9A6C" w14:textId="6B83B67D" w:rsidR="00DE1ACB" w:rsidRDefault="00DE1ACB" w:rsidP="00DE1ACB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Tobin’s Q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ME+Debt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Total aktiva</m:t>
            </m:r>
          </m:den>
        </m:f>
      </m:oMath>
    </w:p>
    <w:p w14:paraId="36FCC5AF" w14:textId="32DCBEF9" w:rsidR="0009214B" w:rsidRDefault="00830DC3" w:rsidP="0009214B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</w:t>
      </w:r>
      <w:r w:rsidR="0009214B">
        <w:rPr>
          <w:rFonts w:ascii="Times New Roman" w:eastAsia="Times New Roman" w:hAnsi="Times New Roman" w:cs="Times New Roman"/>
          <w:sz w:val="24"/>
          <w:szCs w:val="30"/>
        </w:rPr>
        <w:t>imana</w:t>
      </w:r>
      <w:proofErr w:type="spellEnd"/>
      <w:r w:rsidR="0009214B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03433DAE" w14:textId="0C76D93B" w:rsidR="0009214B" w:rsidRDefault="0009214B" w:rsidP="0009214B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ME =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beredar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penutupan</w:t>
      </w:r>
      <w:proofErr w:type="spellEnd"/>
    </w:p>
    <w:p w14:paraId="1D7BBD41" w14:textId="2DFEAE38" w:rsidR="0009214B" w:rsidRDefault="0009214B" w:rsidP="0009214B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Debt = Total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hutang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Persediaan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Aktiva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lancar</w:t>
      </w:r>
      <w:proofErr w:type="spellEnd"/>
    </w:p>
    <w:p w14:paraId="2F80D4CB" w14:textId="77777777" w:rsidR="00D74772" w:rsidRPr="00755BB3" w:rsidRDefault="00D74772" w:rsidP="000F596D">
      <w:pPr>
        <w:pStyle w:val="ListParagraph"/>
        <w:spacing w:after="0" w:line="480" w:lineRule="auto"/>
        <w:ind w:left="1797" w:firstLine="357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514D20B4" w14:textId="54BB3842" w:rsidR="00755BB3" w:rsidRPr="00755BB3" w:rsidRDefault="00755BB3" w:rsidP="004D748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30"/>
        </w:rPr>
      </w:pPr>
      <w:r w:rsidRPr="00755BB3">
        <w:rPr>
          <w:rFonts w:ascii="Times New Roman" w:eastAsia="Times New Roman" w:hAnsi="Times New Roman" w:cs="Times New Roman"/>
          <w:i/>
          <w:sz w:val="24"/>
          <w:szCs w:val="30"/>
        </w:rPr>
        <w:t>Price to Book Value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>(PBV)</w:t>
      </w:r>
    </w:p>
    <w:p w14:paraId="0D6BE0D8" w14:textId="5FE0C9DB" w:rsidR="00C75258" w:rsidRDefault="00C75258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B3">
        <w:rPr>
          <w:rFonts w:ascii="Times New Roman" w:eastAsia="Times New Roman" w:hAnsi="Times New Roman" w:cs="Times New Roman"/>
          <w:i/>
          <w:sz w:val="24"/>
          <w:szCs w:val="30"/>
        </w:rPr>
        <w:t xml:space="preserve">Price to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b</w:t>
      </w:r>
      <w:r w:rsidRPr="00755BB3">
        <w:rPr>
          <w:rFonts w:ascii="Times New Roman" w:eastAsia="Times New Roman" w:hAnsi="Times New Roman" w:cs="Times New Roman"/>
          <w:i/>
          <w:sz w:val="24"/>
          <w:szCs w:val="30"/>
        </w:rPr>
        <w:t xml:space="preserve">ook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v</w:t>
      </w:r>
      <w:r w:rsidRPr="00755BB3">
        <w:rPr>
          <w:rFonts w:ascii="Times New Roman" w:eastAsia="Times New Roman" w:hAnsi="Times New Roman" w:cs="Times New Roman"/>
          <w:i/>
          <w:sz w:val="24"/>
          <w:szCs w:val="30"/>
        </w:rPr>
        <w:t>alue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dipertimbangkan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CB5"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investor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mana yang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88F">
        <w:rPr>
          <w:rFonts w:ascii="Times New Roman" w:eastAsia="Times New Roman" w:hAnsi="Times New Roman" w:cs="Times New Roman"/>
          <w:sz w:val="24"/>
          <w:szCs w:val="24"/>
        </w:rPr>
        <w:t>dibeli</w:t>
      </w:r>
      <w:proofErr w:type="spellEnd"/>
      <w:r w:rsidRPr="008718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menghargai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772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D747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Nilai PBV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masa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32368" w14:textId="6A32663F" w:rsidR="00B0064D" w:rsidRDefault="00C75258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price to book value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(PBV)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274A2C26" w14:textId="5B6C7128" w:rsidR="007F7F4F" w:rsidRDefault="00CF19EA" w:rsidP="00C75258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755BB3">
        <w:rPr>
          <w:rFonts w:ascii="Times New Roman" w:eastAsia="Times New Roman" w:hAnsi="Times New Roman" w:cs="Times New Roman"/>
          <w:i/>
          <w:sz w:val="24"/>
          <w:szCs w:val="30"/>
        </w:rPr>
        <w:t>Price to Book Value</w:t>
      </w:r>
      <w:r w:rsidR="00C75258">
        <w:rPr>
          <w:rFonts w:ascii="Times New Roman" w:eastAsia="Times New Roman" w:hAnsi="Times New Roman" w:cs="Times New Roman"/>
          <w:sz w:val="24"/>
          <w:szCs w:val="30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Harga per lembar saham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Nilai buku per lembar saham</m:t>
            </m:r>
          </m:den>
        </m:f>
      </m:oMath>
    </w:p>
    <w:p w14:paraId="6A3DE25F" w14:textId="03CFDD12" w:rsidR="00455C9A" w:rsidRPr="00455C9A" w:rsidRDefault="00455C9A" w:rsidP="00455C9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price to book value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(PBV)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PBV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karena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PBV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salah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satu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indikator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penting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pengambilan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keputusan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investasi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dimana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="00237B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37B6B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mampu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menilai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wajar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suatu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Perbandingan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antara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bukunya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mencerminkan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C1873">
        <w:rPr>
          <w:rFonts w:ascii="Times New Roman" w:eastAsia="Times New Roman" w:hAnsi="Times New Roman" w:cs="Times New Roman"/>
          <w:sz w:val="24"/>
          <w:szCs w:val="30"/>
        </w:rPr>
        <w:t>tersebut</w:t>
      </w:r>
      <w:proofErr w:type="spellEnd"/>
      <w:r w:rsidR="00AC1873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766AE8F5" w14:textId="77777777" w:rsidR="003B4C55" w:rsidRPr="00C75258" w:rsidRDefault="003B4C55" w:rsidP="000F596D">
      <w:pPr>
        <w:pStyle w:val="ListParagraph"/>
        <w:spacing w:after="0" w:line="480" w:lineRule="auto"/>
        <w:ind w:left="1797" w:firstLine="357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1DE6DD07" w14:textId="1AE679A1" w:rsidR="007F7F4F" w:rsidRDefault="007F7F4F" w:rsidP="004D74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 w:rsidRPr="007F7F4F">
        <w:rPr>
          <w:rFonts w:ascii="Times New Roman" w:eastAsia="Times New Roman" w:hAnsi="Times New Roman" w:cs="Times New Roman"/>
          <w:b/>
          <w:sz w:val="24"/>
          <w:szCs w:val="30"/>
        </w:rPr>
        <w:t>Ukuran</w:t>
      </w:r>
      <w:proofErr w:type="spellEnd"/>
      <w:r w:rsidRPr="007F7F4F">
        <w:rPr>
          <w:rFonts w:ascii="Times New Roman" w:eastAsia="Times New Roman" w:hAnsi="Times New Roman" w:cs="Times New Roman"/>
          <w:b/>
          <w:sz w:val="24"/>
          <w:szCs w:val="30"/>
        </w:rPr>
        <w:t xml:space="preserve"> Perusahaan</w:t>
      </w:r>
    </w:p>
    <w:p w14:paraId="44C4DF33" w14:textId="3028BAF2" w:rsidR="00726464" w:rsidRDefault="008B28E0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Riyanto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(2011:313),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kecilnya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CB5">
        <w:rPr>
          <w:rFonts w:ascii="Times New Roman" w:eastAsia="Times New Roman" w:hAnsi="Times New Roman" w:cs="Times New Roman"/>
          <w:i/>
          <w:sz w:val="24"/>
          <w:szCs w:val="24"/>
        </w:rPr>
        <w:t>equity</w:t>
      </w:r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="0072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enurut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Hartono (2015:254),</w:t>
      </w:r>
      <w:r w:rsidR="0072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2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kecilnya</w:t>
      </w:r>
      <w:proofErr w:type="spellEnd"/>
      <w:r w:rsidR="009A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44F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CB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logaritma</w:t>
      </w:r>
      <w:proofErr w:type="spellEnd"/>
      <w:r w:rsidR="009A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24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="00726464" w:rsidRPr="00096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D4CEF6" w14:textId="2DE54C0F" w:rsidR="009C4AD5" w:rsidRDefault="00B935FB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1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1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5A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0E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5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26464">
        <w:rPr>
          <w:rFonts w:ascii="Times New Roman" w:hAnsi="Times New Roman" w:cs="Times New Roman"/>
          <w:sz w:val="24"/>
          <w:szCs w:val="24"/>
        </w:rPr>
        <w:t xml:space="preserve"> </w:t>
      </w:r>
      <w:r w:rsidR="00A076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7685">
        <w:rPr>
          <w:rFonts w:ascii="Times New Roman" w:hAnsi="Times New Roman" w:cs="Times New Roman"/>
          <w:sz w:val="24"/>
          <w:szCs w:val="24"/>
        </w:rPr>
        <w:t>Prasetyorini</w:t>
      </w:r>
      <w:proofErr w:type="spellEnd"/>
      <w:r w:rsidR="00A07685">
        <w:rPr>
          <w:rFonts w:ascii="Times New Roman" w:hAnsi="Times New Roman" w:cs="Times New Roman"/>
          <w:sz w:val="24"/>
          <w:szCs w:val="24"/>
        </w:rPr>
        <w:t>, 2013)</w:t>
      </w:r>
      <w:r w:rsidR="00601D20">
        <w:rPr>
          <w:rFonts w:ascii="Times New Roman" w:hAnsi="Times New Roman" w:cs="Times New Roman"/>
          <w:sz w:val="24"/>
          <w:szCs w:val="24"/>
        </w:rPr>
        <w:t>.</w:t>
      </w:r>
    </w:p>
    <w:p w14:paraId="600E98D0" w14:textId="326845B8" w:rsidR="004D5096" w:rsidRDefault="000E15AD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B5113B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3B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A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5113B">
        <w:rPr>
          <w:rFonts w:ascii="Times New Roman" w:hAnsi="Times New Roman" w:cs="Times New Roman"/>
          <w:sz w:val="24"/>
          <w:szCs w:val="24"/>
        </w:rPr>
        <w:t xml:space="preserve"> investor.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r w:rsidR="00ED7A9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A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D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A9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A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D7A92" w:rsidRPr="00B51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A92" w:rsidRPr="00B511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A7A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A96">
        <w:rPr>
          <w:rFonts w:ascii="Times New Roman" w:hAnsi="Times New Roman" w:cs="Times New Roman"/>
          <w:sz w:val="24"/>
          <w:szCs w:val="24"/>
        </w:rPr>
        <w:t>Prasetyorini</w:t>
      </w:r>
      <w:proofErr w:type="spellEnd"/>
      <w:r w:rsidR="007A7A96">
        <w:rPr>
          <w:rFonts w:ascii="Times New Roman" w:hAnsi="Times New Roman" w:cs="Times New Roman"/>
          <w:sz w:val="24"/>
          <w:szCs w:val="24"/>
        </w:rPr>
        <w:t>, 2013)</w:t>
      </w:r>
      <w:r w:rsidRPr="00B51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9A579" w14:textId="13CBA4F8" w:rsidR="00B0064D" w:rsidRPr="008C53E1" w:rsidRDefault="001E2FEF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9621B">
        <w:rPr>
          <w:rFonts w:ascii="Times New Roman" w:eastAsia="Times New Roman" w:hAnsi="Times New Roman" w:cs="Times New Roman"/>
          <w:sz w:val="24"/>
          <w:szCs w:val="24"/>
        </w:rPr>
        <w:t>enurut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Hartono (2015:282),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logaritma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log</w:t>
      </w:r>
      <w:r w:rsidR="009A0C34">
        <w:rPr>
          <w:rFonts w:ascii="Times New Roman" w:eastAsia="Times New Roman" w:hAnsi="Times New Roman" w:cs="Times New Roman"/>
          <w:sz w:val="24"/>
          <w:szCs w:val="30"/>
        </w:rPr>
        <w:t>aritma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natural,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aset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ratusan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miliar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bahkan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triliun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disederhanakan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tanpa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mengubah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proporsi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aset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 xml:space="preserve"> yang</w:t>
      </w:r>
      <w:r w:rsidR="00A844A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sesungguhnya</w:t>
      </w:r>
      <w:proofErr w:type="spellEnd"/>
      <w:r w:rsidR="009F6CF6" w:rsidRPr="008164C6">
        <w:rPr>
          <w:rFonts w:ascii="Times New Roman" w:eastAsia="Times New Roman" w:hAnsi="Times New Roman" w:cs="Times New Roman"/>
          <w:sz w:val="24"/>
          <w:szCs w:val="30"/>
        </w:rPr>
        <w:t>.</w:t>
      </w:r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hal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tersebut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dirumuskan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berikut</w:t>
      </w:r>
      <w:proofErr w:type="spellEnd"/>
      <w:r w:rsidR="009F6CF6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5A8F5C8E" w14:textId="5270720F" w:rsidR="003B4C55" w:rsidRDefault="00EA5C18" w:rsidP="009A0C34">
      <w:pPr>
        <w:pStyle w:val="ListParagraph"/>
        <w:spacing w:line="480" w:lineRule="auto"/>
        <w:ind w:left="1080" w:firstLine="360"/>
        <w:jc w:val="center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30"/>
        </w:rPr>
        <w:t>Size</w:t>
      </w:r>
      <w:r w:rsidR="009F6CF6">
        <w:rPr>
          <w:rFonts w:ascii="Times New Roman" w:eastAsia="Times New Roman" w:hAnsi="Times New Roman" w:cs="Times New Roman"/>
          <w:sz w:val="24"/>
          <w:szCs w:val="30"/>
        </w:rPr>
        <w:t xml:space="preserve"> = Ln Total </w:t>
      </w:r>
      <w:proofErr w:type="spellStart"/>
      <w:r w:rsidR="009F6CF6">
        <w:rPr>
          <w:rFonts w:ascii="Times New Roman" w:eastAsia="Times New Roman" w:hAnsi="Times New Roman" w:cs="Times New Roman"/>
          <w:sz w:val="24"/>
          <w:szCs w:val="30"/>
        </w:rPr>
        <w:t>A</w:t>
      </w:r>
      <w:r w:rsidR="00A844AF">
        <w:rPr>
          <w:rFonts w:ascii="Times New Roman" w:eastAsia="Times New Roman" w:hAnsi="Times New Roman" w:cs="Times New Roman"/>
          <w:sz w:val="24"/>
          <w:szCs w:val="30"/>
        </w:rPr>
        <w:t>ktiva</w:t>
      </w:r>
      <w:proofErr w:type="spellEnd"/>
    </w:p>
    <w:p w14:paraId="3ED47E45" w14:textId="77777777" w:rsidR="009A0C34" w:rsidRPr="009A0C34" w:rsidRDefault="009A0C34" w:rsidP="000F596D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4D220E3A" w14:textId="5C42EF22" w:rsidR="008C53E1" w:rsidRDefault="008C53E1" w:rsidP="004D74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Likuiditas</w:t>
      </w:r>
      <w:proofErr w:type="spellEnd"/>
    </w:p>
    <w:p w14:paraId="1EAFA314" w14:textId="72CD8D26" w:rsidR="0077700F" w:rsidRDefault="0077700F" w:rsidP="004D748A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Hery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(2016:149),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pendeknya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Weston,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(utang)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9D29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D29F5" w:rsidRPr="00CF61A0">
        <w:rPr>
          <w:rFonts w:ascii="Times New Roman" w:eastAsia="Times New Roman" w:hAnsi="Times New Roman" w:cs="Times New Roman"/>
          <w:sz w:val="24"/>
          <w:szCs w:val="24"/>
        </w:rPr>
        <w:t>Kasmir</w:t>
      </w:r>
      <w:proofErr w:type="spellEnd"/>
      <w:r w:rsidR="009D29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29F5" w:rsidRPr="00CF61A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D29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29F5" w:rsidRPr="00CF61A0">
        <w:rPr>
          <w:rFonts w:ascii="Times New Roman" w:eastAsia="Times New Roman" w:hAnsi="Times New Roman" w:cs="Times New Roman"/>
          <w:sz w:val="24"/>
          <w:szCs w:val="24"/>
        </w:rPr>
        <w:t>:129)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ditagih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tempo.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enurut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Kasmir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B006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:130),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likuidnya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neraca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9A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9761B" w14:textId="068479D1" w:rsidR="0077700F" w:rsidRDefault="0017649F" w:rsidP="0077700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Perusahaan yang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likuiditas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dianggap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kinerja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keuangan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oleh para investor. Hal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menarik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>menanamkan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modalnya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nilai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semakin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tinggi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2341F17D" w14:textId="77777777" w:rsidR="00DE5F38" w:rsidRDefault="00DE5F38" w:rsidP="000F596D">
      <w:pPr>
        <w:pStyle w:val="ListParagraph"/>
        <w:spacing w:after="0" w:line="480" w:lineRule="auto"/>
        <w:ind w:left="1077" w:firstLine="35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09F83708" w14:textId="5E9DADEB" w:rsidR="003E303F" w:rsidRPr="003E2ADF" w:rsidRDefault="0077700F" w:rsidP="003E2ADF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Kasmir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1208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:134),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jenis-jenis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700F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7770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393CCD" w14:textId="77777777" w:rsidR="009A0C34" w:rsidRDefault="009A0C34" w:rsidP="003E303F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</w:p>
    <w:p w14:paraId="1263ED26" w14:textId="559701A6" w:rsidR="003E303F" w:rsidRDefault="003E303F" w:rsidP="003E303F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 w:rsidRPr="003E303F">
        <w:rPr>
          <w:rFonts w:ascii="Times New Roman" w:eastAsia="Times New Roman" w:hAnsi="Times New Roman" w:cs="Times New Roman"/>
          <w:i/>
          <w:sz w:val="24"/>
          <w:szCs w:val="30"/>
        </w:rPr>
        <w:t>Current Ratio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Lancar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)</w:t>
      </w:r>
    </w:p>
    <w:p w14:paraId="1D27339E" w14:textId="080AA043" w:rsidR="003E303F" w:rsidRDefault="003E303F" w:rsidP="003E303F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03F">
        <w:rPr>
          <w:rFonts w:ascii="Times New Roman" w:eastAsia="Times New Roman" w:hAnsi="Times New Roman" w:cs="Times New Roman"/>
          <w:i/>
          <w:sz w:val="24"/>
          <w:szCs w:val="24"/>
        </w:rPr>
        <w:t>Current ratio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tempo pada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ditagih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kata lain,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="009A0C3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9A0C34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menutupi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tempo.</w:t>
      </w:r>
    </w:p>
    <w:p w14:paraId="4C7679CD" w14:textId="76DCBE78" w:rsidR="003E303F" w:rsidRDefault="003E303F" w:rsidP="003E303F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8409F7" w14:textId="1C1F4772" w:rsidR="003E303F" w:rsidRDefault="003E303F" w:rsidP="003E303F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3E303F">
        <w:rPr>
          <w:rFonts w:ascii="Times New Roman" w:eastAsia="Times New Roman" w:hAnsi="Times New Roman" w:cs="Times New Roman"/>
          <w:i/>
          <w:sz w:val="24"/>
          <w:szCs w:val="30"/>
        </w:rPr>
        <w:t>Current Ratio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Aktiva lancar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Utang lancar</m:t>
            </m:r>
          </m:den>
        </m:f>
      </m:oMath>
    </w:p>
    <w:p w14:paraId="7704A306" w14:textId="75A3542E" w:rsidR="00DD698D" w:rsidRPr="00DD698D" w:rsidRDefault="00DD698D" w:rsidP="00DD698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current ratio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(CR)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likuiditas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CR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karena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menggambarkan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keefektifan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manajemen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mengelola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aktiva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lancarnya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memenuhi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kewajiban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jangka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pendek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681D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88681D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41C3CF71" w14:textId="77777777" w:rsidR="003E303F" w:rsidRPr="006A6D4C" w:rsidRDefault="003E303F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6DDD84BA" w14:textId="77777777" w:rsidR="003E303F" w:rsidRPr="003E303F" w:rsidRDefault="003E303F" w:rsidP="003E303F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i/>
          <w:sz w:val="24"/>
          <w:szCs w:val="30"/>
        </w:rPr>
      </w:pPr>
      <w:r w:rsidRPr="003E303F">
        <w:rPr>
          <w:rFonts w:ascii="Times New Roman" w:eastAsia="Times New Roman" w:hAnsi="Times New Roman" w:cs="Times New Roman"/>
          <w:i/>
          <w:sz w:val="24"/>
          <w:szCs w:val="30"/>
        </w:rPr>
        <w:t>Quick Ratio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)</w:t>
      </w:r>
    </w:p>
    <w:p w14:paraId="75E079E2" w14:textId="01201733" w:rsidR="005A3144" w:rsidRDefault="003E303F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Quick ratio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acid test ratio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lastRenderedPageBreak/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(utang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memperhitungkan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persediaan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03F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persediaan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C34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A0C34">
        <w:rPr>
          <w:rFonts w:ascii="Times New Roman" w:eastAsia="Times New Roman" w:hAnsi="Times New Roman" w:cs="Times New Roman"/>
          <w:sz w:val="24"/>
          <w:szCs w:val="24"/>
        </w:rPr>
        <w:t>cairkan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r w:rsidR="004A08A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</w:t>
      </w:r>
      <w:r w:rsidR="009A0C3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BB763" w14:textId="1A188CD5" w:rsidR="005A3144" w:rsidRPr="005A3144" w:rsidRDefault="005A3144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quick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FF3789" w14:textId="0E5970B3" w:rsidR="005A3144" w:rsidRPr="0012086A" w:rsidRDefault="005A3144" w:rsidP="0012086A">
      <w:pPr>
        <w:pStyle w:val="ListParagraph"/>
        <w:spacing w:line="480" w:lineRule="auto"/>
        <w:ind w:left="108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Quick Ratio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Aktiva lancar – persediaan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Utang lancar</m:t>
            </m:r>
          </m:den>
        </m:f>
      </m:oMath>
    </w:p>
    <w:p w14:paraId="18454019" w14:textId="77777777" w:rsidR="0012086A" w:rsidRPr="000F596D" w:rsidRDefault="0012086A" w:rsidP="000F596D">
      <w:pPr>
        <w:pStyle w:val="ListParagraph"/>
        <w:spacing w:line="48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0F2A7A8A" w14:textId="422034B3" w:rsidR="005A3144" w:rsidRPr="005A3144" w:rsidRDefault="005A3144" w:rsidP="005A3144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3144">
        <w:rPr>
          <w:rFonts w:ascii="Times New Roman" w:eastAsia="Times New Roman" w:hAnsi="Times New Roman" w:cs="Times New Roman"/>
          <w:i/>
          <w:sz w:val="24"/>
          <w:szCs w:val="24"/>
        </w:rPr>
        <w:t>Cash Ratio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Kas)</w:t>
      </w:r>
    </w:p>
    <w:p w14:paraId="68929A9B" w14:textId="7E37FD67" w:rsidR="005A3144" w:rsidRDefault="005A3144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144">
        <w:rPr>
          <w:rFonts w:ascii="Times New Roman" w:eastAsia="Times New Roman" w:hAnsi="Times New Roman" w:cs="Times New Roman"/>
          <w:i/>
          <w:sz w:val="24"/>
          <w:szCs w:val="24"/>
        </w:rPr>
        <w:t>Cash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kas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</w:t>
      </w:r>
      <w:r w:rsidR="009A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C34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Ketersedian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kas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tersedianya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dana kas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kas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rekening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giro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tabungan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di bank (yang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ditarik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0270B0" w14:textId="1B94C6B8" w:rsidR="005A3144" w:rsidRDefault="005A3144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cash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54BBA5" w14:textId="0DD7F6C5" w:rsidR="000F596D" w:rsidRDefault="005A3144" w:rsidP="00B87443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Cash Ratio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Kas + setara kas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Utang lancar</m:t>
            </m:r>
          </m:den>
        </m:f>
      </m:oMath>
    </w:p>
    <w:p w14:paraId="7A392759" w14:textId="6221E35C" w:rsidR="000F596D" w:rsidRDefault="000F596D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32"/>
          <w:szCs w:val="30"/>
        </w:rPr>
      </w:pPr>
    </w:p>
    <w:p w14:paraId="212263A1" w14:textId="69AF780F" w:rsidR="000277F4" w:rsidRDefault="000277F4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32"/>
          <w:szCs w:val="30"/>
        </w:rPr>
      </w:pPr>
    </w:p>
    <w:p w14:paraId="0B9DB6B0" w14:textId="77777777" w:rsidR="000277F4" w:rsidRPr="000277F4" w:rsidRDefault="000277F4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38171C8F" w14:textId="77777777" w:rsidR="000277F4" w:rsidRPr="000F596D" w:rsidRDefault="000277F4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737A7347" w14:textId="1A69D062" w:rsidR="005A3144" w:rsidRDefault="005A3144" w:rsidP="005A3144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Cash Turnover Ratio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erputaran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6BF326" w14:textId="4CA5D2AB" w:rsidR="005A3144" w:rsidRDefault="005A3144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dalah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kas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tagihan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(utang) dan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biaya-biaya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</w:t>
      </w:r>
      <w:r w:rsidR="00475C2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="00475C2B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B58691" w14:textId="00A6EA5C" w:rsidR="005A3144" w:rsidRDefault="005A3144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cash turnover ratio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BC7692" w14:textId="1ACE5CCD" w:rsidR="001E2FEF" w:rsidRDefault="005A3144" w:rsidP="00B87443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Cash Turnover Ratio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Penjualan bersih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Modal kerja bersih</m:t>
            </m:r>
          </m:den>
        </m:f>
      </m:oMath>
    </w:p>
    <w:p w14:paraId="79CAD6BF" w14:textId="77777777" w:rsidR="000F596D" w:rsidRPr="000277F4" w:rsidRDefault="000F596D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612FC115" w14:textId="396C4AC7" w:rsidR="005A3144" w:rsidRPr="00B87443" w:rsidRDefault="005A3144" w:rsidP="005A3144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i/>
          <w:sz w:val="24"/>
          <w:szCs w:val="30"/>
        </w:rPr>
      </w:pPr>
      <w:r w:rsidRPr="005A3144">
        <w:rPr>
          <w:rFonts w:ascii="Times New Roman" w:eastAsia="Times New Roman" w:hAnsi="Times New Roman" w:cs="Times New Roman"/>
          <w:i/>
          <w:sz w:val="24"/>
          <w:szCs w:val="24"/>
        </w:rPr>
        <w:t>Inventory to Net Working Capital Ratio</w:t>
      </w:r>
    </w:p>
    <w:p w14:paraId="0A7D8226" w14:textId="3982836D" w:rsidR="00B87443" w:rsidRDefault="00B87443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persediaan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2C881" w14:textId="7D28776A" w:rsidR="00B87443" w:rsidRDefault="00B87443" w:rsidP="00A95688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F52DC4" w14:textId="043D2C6E" w:rsidR="00573047" w:rsidRDefault="00B87443" w:rsidP="00475C2B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bookmarkStart w:id="0" w:name="_Hlk531862460"/>
      <w:r w:rsidRPr="00B87443">
        <w:rPr>
          <w:rFonts w:ascii="Times New Roman" w:eastAsia="Times New Roman" w:hAnsi="Times New Roman" w:cs="Times New Roman"/>
          <w:i/>
          <w:sz w:val="24"/>
          <w:szCs w:val="24"/>
        </w:rPr>
        <w:t>Inventory to Net Working Capital</w:t>
      </w:r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Ratio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Persediaan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30"/>
              </w:rPr>
              <m:t>Aktiva lancar – utang lancar</m:t>
            </m:r>
          </m:den>
        </m:f>
      </m:oMath>
    </w:p>
    <w:p w14:paraId="39DE33FB" w14:textId="77777777" w:rsidR="00475C2B" w:rsidRPr="006A6D4C" w:rsidRDefault="00475C2B" w:rsidP="00475C2B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14:paraId="4A4AB038" w14:textId="426B24FA" w:rsidR="00884495" w:rsidRPr="00884495" w:rsidRDefault="00884495" w:rsidP="004D74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Profitabilitas</w:t>
      </w:r>
      <w:proofErr w:type="spellEnd"/>
    </w:p>
    <w:p w14:paraId="53B47516" w14:textId="7B7F49CA" w:rsidR="00B34ED3" w:rsidRDefault="00E30D7E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profitabilitas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merupakan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untuk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menilai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kemampuan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perusahaan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dalam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men</w:t>
      </w:r>
      <w:r w:rsidR="00B11F97">
        <w:rPr>
          <w:rFonts w:ascii="TimesNewRomanPSMT" w:hAnsi="TimesNewRomanPSMT" w:cs="TimesNewRomanPSMT"/>
          <w:sz w:val="24"/>
        </w:rPr>
        <w:t>ghasilkan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keuntungan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. </w:t>
      </w: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ini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juga </w:t>
      </w:r>
      <w:proofErr w:type="spellStart"/>
      <w:r w:rsidRPr="007939F5">
        <w:rPr>
          <w:rFonts w:ascii="TimesNewRomanPSMT" w:hAnsi="TimesNewRomanPSMT" w:cs="TimesNewRomanPSMT"/>
          <w:sz w:val="24"/>
        </w:rPr>
        <w:t>memberikan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ukuran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tingkat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efektivitas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manajemen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suatu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perusahaan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(</w:t>
      </w:r>
      <w:proofErr w:type="spellStart"/>
      <w:r w:rsidRPr="007939F5">
        <w:rPr>
          <w:rFonts w:ascii="TimesNewRomanPSMT" w:hAnsi="TimesNewRomanPSMT" w:cs="TimesNewRomanPSMT"/>
          <w:sz w:val="24"/>
        </w:rPr>
        <w:t>Kasmir</w:t>
      </w:r>
      <w:proofErr w:type="spellEnd"/>
      <w:r w:rsidRPr="007939F5">
        <w:rPr>
          <w:rFonts w:ascii="TimesNewRomanPSMT" w:hAnsi="TimesNewRomanPSMT" w:cs="TimesNewRomanPSMT"/>
          <w:sz w:val="24"/>
        </w:rPr>
        <w:t>, 201</w:t>
      </w:r>
      <w:r w:rsidR="00722A9C">
        <w:rPr>
          <w:rFonts w:ascii="TimesNewRomanPSMT" w:hAnsi="TimesNewRomanPSMT" w:cs="TimesNewRomanPSMT"/>
          <w:sz w:val="24"/>
        </w:rPr>
        <w:t>5</w:t>
      </w:r>
      <w:r w:rsidRPr="007939F5">
        <w:rPr>
          <w:rFonts w:ascii="TimesNewRomanPSMT" w:hAnsi="TimesNewRomanPSMT" w:cs="TimesNewRomanPSMT"/>
          <w:sz w:val="24"/>
        </w:rPr>
        <w:t>:196).</w:t>
      </w:r>
      <w:r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="00B34ED3">
        <w:rPr>
          <w:rFonts w:ascii="TimesNewRomanPSMT" w:hAnsi="TimesNewRomanPSMT" w:cs="TimesNewRomanPSMT"/>
          <w:sz w:val="24"/>
        </w:rPr>
        <w:t>Sedangkan</w:t>
      </w:r>
      <w:proofErr w:type="spellEnd"/>
      <w:r w:rsidR="00B34ED3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="00B34ED3">
        <w:rPr>
          <w:rFonts w:ascii="Times New Roman" w:eastAsia="Times New Roman" w:hAnsi="Times New Roman" w:cs="Times New Roman"/>
          <w:sz w:val="24"/>
          <w:szCs w:val="30"/>
        </w:rPr>
        <w:t>m</w:t>
      </w:r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enurut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Hery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(2016:152),</w:t>
      </w:r>
      <w:r w:rsidR="00B34ED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profitabilitas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11F97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="00B34ED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kemampuan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menghasilkan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laba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aktivitas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normal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bisnisnya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profitabilitas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diukur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membandingkan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berbagai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lastRenderedPageBreak/>
        <w:t>komponen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ada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di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B34ED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laba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rugi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dan/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atau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neraca</w:t>
      </w:r>
      <w:proofErr w:type="spellEnd"/>
      <w:r w:rsidR="00B34ED3" w:rsidRPr="003C0735">
        <w:rPr>
          <w:rFonts w:ascii="Times New Roman" w:eastAsia="Times New Roman" w:hAnsi="Times New Roman" w:cs="Times New Roman"/>
          <w:sz w:val="24"/>
          <w:szCs w:val="30"/>
        </w:rPr>
        <w:t>.</w:t>
      </w:r>
      <w:r w:rsidR="00B34ED3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 w:rsidR="00B11F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1F97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, kas, modal,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cabang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Susilawati</w:t>
      </w:r>
      <w:proofErr w:type="spellEnd"/>
      <w:r>
        <w:rPr>
          <w:rFonts w:ascii="Times New Roman" w:hAnsi="Times New Roman" w:cs="Times New Roman"/>
          <w:sz w:val="24"/>
        </w:rPr>
        <w:t xml:space="preserve">, 2012). </w:t>
      </w:r>
    </w:p>
    <w:p w14:paraId="23765C6B" w14:textId="2E7E2111" w:rsidR="00884495" w:rsidRDefault="00462ECD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indikator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oleh investor</w:t>
      </w:r>
      <w:r w:rsidR="00631B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1B1F"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113644" w:rsidRPr="00113644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Semakin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tinggi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kemampuan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="00631B1F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631B1F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memperoleh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laba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maka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semakin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besar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r w:rsidR="00113644" w:rsidRPr="007939F5">
        <w:rPr>
          <w:rFonts w:ascii="Times New Roman" w:hAnsi="Times New Roman" w:cs="Times New Roman"/>
          <w:i/>
          <w:iCs/>
          <w:sz w:val="24"/>
          <w:szCs w:val="23"/>
        </w:rPr>
        <w:t xml:space="preserve">return </w:t>
      </w:r>
      <w:r w:rsidR="00113644" w:rsidRPr="007939F5">
        <w:rPr>
          <w:rFonts w:ascii="Times New Roman" w:hAnsi="Times New Roman" w:cs="Times New Roman"/>
          <w:sz w:val="24"/>
          <w:szCs w:val="23"/>
        </w:rPr>
        <w:t xml:space="preserve">yang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diharapkan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investor,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sehingga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631B1F">
        <w:rPr>
          <w:rFonts w:ascii="Times New Roman" w:hAnsi="Times New Roman" w:cs="Times New Roman"/>
          <w:sz w:val="24"/>
          <w:szCs w:val="23"/>
        </w:rPr>
        <w:t>dapat</w:t>
      </w:r>
      <w:proofErr w:type="spellEnd"/>
      <w:r w:rsidR="00631B1F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menjadikan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nilai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menjadi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lebih</w:t>
      </w:r>
      <w:proofErr w:type="spellEnd"/>
      <w:r w:rsidR="00113644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113644" w:rsidRPr="007939F5">
        <w:rPr>
          <w:rFonts w:ascii="Times New Roman" w:hAnsi="Times New Roman" w:cs="Times New Roman"/>
          <w:sz w:val="24"/>
          <w:szCs w:val="23"/>
        </w:rPr>
        <w:t>baik</w:t>
      </w:r>
      <w:proofErr w:type="spellEnd"/>
      <w:r w:rsidR="00113644">
        <w:rPr>
          <w:rFonts w:ascii="Times New Roman" w:hAnsi="Times New Roman" w:cs="Times New Roman"/>
          <w:sz w:val="24"/>
          <w:szCs w:val="23"/>
        </w:rPr>
        <w:t xml:space="preserve"> (</w:t>
      </w:r>
      <w:proofErr w:type="spellStart"/>
      <w:r w:rsidR="00113644">
        <w:rPr>
          <w:rFonts w:ascii="Times New Roman" w:hAnsi="Times New Roman" w:cs="Times New Roman"/>
          <w:sz w:val="24"/>
          <w:szCs w:val="23"/>
        </w:rPr>
        <w:t>Dewi</w:t>
      </w:r>
      <w:proofErr w:type="spellEnd"/>
      <w:r w:rsidR="00113644">
        <w:rPr>
          <w:rFonts w:ascii="Times New Roman" w:hAnsi="Times New Roman" w:cs="Times New Roman"/>
          <w:sz w:val="24"/>
          <w:szCs w:val="23"/>
        </w:rPr>
        <w:t xml:space="preserve"> dan </w:t>
      </w:r>
      <w:proofErr w:type="spellStart"/>
      <w:r w:rsidR="00113644">
        <w:rPr>
          <w:rFonts w:ascii="Times New Roman" w:hAnsi="Times New Roman" w:cs="Times New Roman"/>
          <w:sz w:val="24"/>
          <w:szCs w:val="23"/>
        </w:rPr>
        <w:t>Wirajaya</w:t>
      </w:r>
      <w:proofErr w:type="spellEnd"/>
      <w:r w:rsidR="00113644">
        <w:rPr>
          <w:rFonts w:ascii="Times New Roman" w:hAnsi="Times New Roman" w:cs="Times New Roman"/>
          <w:sz w:val="24"/>
          <w:szCs w:val="23"/>
        </w:rPr>
        <w:t>, 2013)</w:t>
      </w:r>
      <w:r>
        <w:rPr>
          <w:rFonts w:ascii="Times New Roman" w:hAnsi="Times New Roman" w:cs="Times New Roman"/>
          <w:sz w:val="24"/>
        </w:rPr>
        <w:t>.</w:t>
      </w:r>
    </w:p>
    <w:p w14:paraId="5FA15EDC" w14:textId="4D5349C9" w:rsidR="00341C1A" w:rsidRDefault="00341C1A" w:rsidP="00341C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</w:t>
      </w:r>
      <w:r w:rsidR="00722A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:19</w:t>
      </w:r>
      <w:r w:rsidR="000D6C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03657" w:rsidRPr="00D56F49">
        <w:rPr>
          <w:rFonts w:ascii="Times New Roman" w:hAnsi="Times New Roman" w:cs="Times New Roman"/>
          <w:sz w:val="24"/>
          <w:szCs w:val="24"/>
        </w:rPr>
        <w:t>asio</w:t>
      </w:r>
      <w:proofErr w:type="spellEnd"/>
      <w:r w:rsidR="00E03657" w:rsidRPr="00D5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 w:rsidRPr="00D56F4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E03657" w:rsidRPr="00D5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 w:rsidRPr="00D56F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3657" w:rsidRPr="00D5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 w:rsidRPr="00D56F4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E03657" w:rsidRPr="00D5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 w:rsidRPr="00D56F49">
        <w:rPr>
          <w:rFonts w:ascii="Times New Roman" w:hAnsi="Times New Roman" w:cs="Times New Roman"/>
          <w:sz w:val="24"/>
          <w:szCs w:val="24"/>
        </w:rPr>
        <w:t>d</w:t>
      </w:r>
      <w:r w:rsidR="00E0365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E0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0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0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6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03657" w:rsidRPr="00D56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F63D2" w14:textId="77777777" w:rsidR="00C74CF2" w:rsidRPr="00341C1A" w:rsidRDefault="00C74CF2" w:rsidP="00341C1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8E9BBD" w14:textId="358FDECE" w:rsidR="00602723" w:rsidRDefault="00602723" w:rsidP="004D748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Gross Profit Margin Ratio </w:t>
      </w:r>
      <w:r>
        <w:rPr>
          <w:rFonts w:ascii="Times New Roman" w:eastAsia="Times New Roman" w:hAnsi="Times New Roman" w:cs="Times New Roman"/>
          <w:sz w:val="24"/>
          <w:szCs w:val="24"/>
        </w:rPr>
        <w:t>(GPM)</w:t>
      </w:r>
    </w:p>
    <w:p w14:paraId="7613642B" w14:textId="41AAC570" w:rsidR="00C61B5E" w:rsidRDefault="00C61B5E" w:rsidP="004D748A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r w:rsidRPr="00C61B5E">
        <w:rPr>
          <w:rFonts w:ascii="Times New Roman" w:eastAsia="Times New Roman" w:hAnsi="Times New Roman" w:cs="Times New Roman"/>
          <w:i/>
          <w:sz w:val="24"/>
          <w:szCs w:val="30"/>
        </w:rPr>
        <w:t>Gross profit margin</w:t>
      </w:r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menggambarkan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laba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kotor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di</w:t>
      </w:r>
      <w:r w:rsidR="00631B1F">
        <w:rPr>
          <w:rFonts w:ascii="Times New Roman" w:eastAsia="Times New Roman" w:hAnsi="Times New Roman" w:cs="Times New Roman"/>
          <w:sz w:val="24"/>
          <w:szCs w:val="30"/>
        </w:rPr>
        <w:t>hasilkan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B13C04">
        <w:rPr>
          <w:rFonts w:ascii="Times New Roman" w:eastAsia="Times New Roman" w:hAnsi="Times New Roman" w:cs="Times New Roman"/>
          <w:sz w:val="24"/>
          <w:szCs w:val="30"/>
        </w:rPr>
        <w:t>penjualan</w:t>
      </w:r>
      <w:proofErr w:type="spellEnd"/>
      <w:r w:rsidRPr="00B13C04">
        <w:rPr>
          <w:rFonts w:ascii="Times New Roman" w:eastAsia="Times New Roman" w:hAnsi="Times New Roman" w:cs="Times New Roman"/>
          <w:sz w:val="24"/>
          <w:szCs w:val="30"/>
        </w:rPr>
        <w:t>.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bookmarkStart w:id="1" w:name="_Hlk531863744"/>
      <w:r w:rsidRPr="00B13C04">
        <w:rPr>
          <w:rFonts w:ascii="Times New Roman" w:hAnsi="Times New Roman" w:cs="Times New Roman"/>
          <w:sz w:val="24"/>
        </w:rPr>
        <w:t xml:space="preserve">Margin </w:t>
      </w:r>
      <w:proofErr w:type="spellStart"/>
      <w:r w:rsidRPr="00B13C04">
        <w:rPr>
          <w:rFonts w:ascii="Times New Roman" w:hAnsi="Times New Roman" w:cs="Times New Roman"/>
          <w:sz w:val="24"/>
        </w:rPr>
        <w:t>laba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kotor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menunjukkan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laba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13C04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B13C04">
        <w:rPr>
          <w:rFonts w:ascii="Times New Roman" w:hAnsi="Times New Roman" w:cs="Times New Roman"/>
          <w:sz w:val="24"/>
        </w:rPr>
        <w:t>relatif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terhadap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perusahaan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13C04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cara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penjualan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bersih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dikurangi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pokok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penjualan</w:t>
      </w:r>
      <w:bookmarkEnd w:id="1"/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96DB033" w14:textId="6FFEFCB2" w:rsidR="00602723" w:rsidRDefault="00C61B5E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g</w:t>
      </w:r>
      <w:r w:rsidRPr="00C61B5E">
        <w:rPr>
          <w:rFonts w:ascii="Times New Roman" w:eastAsia="Times New Roman" w:hAnsi="Times New Roman" w:cs="Times New Roman"/>
          <w:i/>
          <w:sz w:val="24"/>
          <w:szCs w:val="30"/>
        </w:rPr>
        <w:t>ross profit margin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6162AF89" w14:textId="281184AF" w:rsidR="003E2ADF" w:rsidRPr="00722A9C" w:rsidRDefault="00C61B5E" w:rsidP="00722A9C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Gross Profit Margin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0"/>
              </w:rPr>
              <m:t>Penjualan bersih - harga pokok penjualan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0"/>
              </w:rPr>
              <m:t>Penjualan</m:t>
            </m:r>
          </m:den>
        </m:f>
      </m:oMath>
    </w:p>
    <w:p w14:paraId="431BE446" w14:textId="7D6130C2" w:rsidR="00722A9C" w:rsidRDefault="00722A9C" w:rsidP="00722A9C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14:paraId="14988B73" w14:textId="3B2A6FC1" w:rsidR="000F596D" w:rsidRDefault="000F596D" w:rsidP="00722A9C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14:paraId="660E02B2" w14:textId="77777777" w:rsidR="000F596D" w:rsidRPr="00722A9C" w:rsidRDefault="000F596D" w:rsidP="00722A9C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4"/>
          <w:szCs w:val="30"/>
        </w:rPr>
      </w:pPr>
    </w:p>
    <w:p w14:paraId="7D4EB0D5" w14:textId="693EA13C" w:rsidR="00602723" w:rsidRDefault="00602723" w:rsidP="004D748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Net Profit Margin </w:t>
      </w:r>
      <w:r>
        <w:rPr>
          <w:rFonts w:ascii="Times New Roman" w:eastAsia="Times New Roman" w:hAnsi="Times New Roman" w:cs="Times New Roman"/>
          <w:sz w:val="24"/>
          <w:szCs w:val="24"/>
        </w:rPr>
        <w:t>(NPM)</w:t>
      </w:r>
    </w:p>
    <w:p w14:paraId="3FE5102B" w14:textId="5E1C9CDA" w:rsidR="00602723" w:rsidRDefault="00602723" w:rsidP="004D748A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602723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60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7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0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B1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0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723">
        <w:rPr>
          <w:rFonts w:ascii="Times New Roman" w:hAnsi="Times New Roman" w:cs="Times New Roman"/>
          <w:sz w:val="24"/>
          <w:szCs w:val="24"/>
          <w:lang w:val="id-ID"/>
        </w:rPr>
        <w:t>rasio yang digunakan untuk menunjukkan kemampuan perusahaan dalam menghasilkan keuntungan bersih.</w:t>
      </w:r>
      <w:r w:rsidRPr="0060272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1864006"/>
      <w:r w:rsidR="00757CC5" w:rsidRPr="00B13C04">
        <w:rPr>
          <w:rFonts w:ascii="Times New Roman" w:hAnsi="Times New Roman" w:cs="Times New Roman"/>
          <w:sz w:val="24"/>
        </w:rPr>
        <w:t xml:space="preserve">Margin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laba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bersih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>
        <w:rPr>
          <w:rFonts w:ascii="Times New Roman" w:hAnsi="Times New Roman" w:cs="Times New Roman"/>
          <w:sz w:val="24"/>
        </w:rPr>
        <w:t>ini</w:t>
      </w:r>
      <w:proofErr w:type="spellEnd"/>
      <w:r w:rsidR="00757C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menunjukkan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seberapa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besar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pe</w:t>
      </w:r>
      <w:r w:rsidR="000C1903">
        <w:rPr>
          <w:rFonts w:ascii="Times New Roman" w:hAnsi="Times New Roman" w:cs="Times New Roman"/>
          <w:sz w:val="24"/>
        </w:rPr>
        <w:t>r</w:t>
      </w:r>
      <w:r w:rsidR="00757CC5" w:rsidRPr="00B13C04">
        <w:rPr>
          <w:rFonts w:ascii="Times New Roman" w:hAnsi="Times New Roman" w:cs="Times New Roman"/>
          <w:sz w:val="24"/>
        </w:rPr>
        <w:t>sentase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pendapatan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bersih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diperoleh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dari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setiap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7CC5" w:rsidRPr="00B13C04">
        <w:rPr>
          <w:rFonts w:ascii="Times New Roman" w:hAnsi="Times New Roman" w:cs="Times New Roman"/>
          <w:sz w:val="24"/>
        </w:rPr>
        <w:t>penjualan</w:t>
      </w:r>
      <w:proofErr w:type="spellEnd"/>
      <w:r w:rsidR="000C19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903">
        <w:rPr>
          <w:rFonts w:ascii="Times New Roman" w:hAnsi="Times New Roman" w:cs="Times New Roman"/>
          <w:sz w:val="24"/>
        </w:rPr>
        <w:t>dari</w:t>
      </w:r>
      <w:proofErr w:type="spellEnd"/>
      <w:r w:rsidR="000C19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903">
        <w:rPr>
          <w:rFonts w:ascii="Times New Roman" w:hAnsi="Times New Roman" w:cs="Times New Roman"/>
          <w:sz w:val="24"/>
        </w:rPr>
        <w:t>perusahaan</w:t>
      </w:r>
      <w:proofErr w:type="spellEnd"/>
      <w:r w:rsidR="00757CC5" w:rsidRPr="00B13C04">
        <w:rPr>
          <w:rFonts w:ascii="Times New Roman" w:hAnsi="Times New Roman" w:cs="Times New Roman"/>
          <w:sz w:val="24"/>
        </w:rPr>
        <w:t>.</w:t>
      </w:r>
      <w:bookmarkEnd w:id="2"/>
    </w:p>
    <w:p w14:paraId="1E1E1DFF" w14:textId="1B4691A2" w:rsidR="00757CC5" w:rsidRDefault="00757CC5" w:rsidP="00757CC5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net</w:t>
      </w:r>
      <w:r w:rsidRPr="00C61B5E">
        <w:rPr>
          <w:rFonts w:ascii="Times New Roman" w:eastAsia="Times New Roman" w:hAnsi="Times New Roman" w:cs="Times New Roman"/>
          <w:i/>
          <w:sz w:val="24"/>
          <w:szCs w:val="30"/>
        </w:rPr>
        <w:t xml:space="preserve"> profit margin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321D4D9E" w14:textId="5C68E02A" w:rsidR="00CF5C8D" w:rsidRPr="000F596D" w:rsidRDefault="00496CC2" w:rsidP="000F596D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Net Profit Margin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0"/>
              </w:rPr>
              <m:t>Earning after interest and tax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0"/>
              </w:rPr>
              <m:t>Sales</m:t>
            </m:r>
          </m:den>
        </m:f>
      </m:oMath>
    </w:p>
    <w:p w14:paraId="3E6C9342" w14:textId="77777777" w:rsidR="000F596D" w:rsidRPr="000F596D" w:rsidRDefault="000F596D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4A396183" w14:textId="5D660ACB" w:rsidR="00602723" w:rsidRPr="00602723" w:rsidRDefault="00602723" w:rsidP="004D748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723">
        <w:rPr>
          <w:rFonts w:ascii="Times New Roman" w:eastAsia="Times New Roman" w:hAnsi="Times New Roman" w:cs="Times New Roman"/>
          <w:i/>
          <w:sz w:val="24"/>
          <w:szCs w:val="24"/>
        </w:rPr>
        <w:t>Return on Assets</w:t>
      </w:r>
      <w:r w:rsidRPr="00602723">
        <w:rPr>
          <w:rFonts w:ascii="Times New Roman" w:hAnsi="Times New Roman" w:cs="Times New Roman"/>
          <w:sz w:val="24"/>
          <w:szCs w:val="24"/>
        </w:rPr>
        <w:t xml:space="preserve"> (ROA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B8F393" w14:textId="5851A10E" w:rsidR="00602723" w:rsidRDefault="00496CC2" w:rsidP="004D748A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bookmarkStart w:id="3" w:name="_Hlk531864143"/>
      <w:proofErr w:type="spellStart"/>
      <w:r w:rsidRPr="00B13C04">
        <w:rPr>
          <w:rFonts w:ascii="Times New Roman" w:hAnsi="Times New Roman" w:cs="Times New Roman"/>
          <w:sz w:val="24"/>
        </w:rPr>
        <w:t>Rasio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C04">
        <w:rPr>
          <w:rFonts w:ascii="Times New Roman" w:hAnsi="Times New Roman" w:cs="Times New Roman"/>
          <w:sz w:val="24"/>
        </w:rPr>
        <w:t>ini</w:t>
      </w:r>
      <w:proofErr w:type="spellEnd"/>
      <w:r w:rsidRPr="00B13C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merupakan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rasio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F5C8D">
        <w:rPr>
          <w:rFonts w:ascii="Times New Roman" w:hAnsi="Times New Roman" w:cs="Times New Roman"/>
          <w:sz w:val="24"/>
        </w:rPr>
        <w:t>menunjukan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r w:rsidR="00CF5C8D">
        <w:rPr>
          <w:rFonts w:ascii="Times New Roman" w:hAnsi="Times New Roman" w:cs="Times New Roman"/>
          <w:i/>
          <w:sz w:val="24"/>
        </w:rPr>
        <w:t>return</w:t>
      </w:r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atas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="00CF5C8D">
        <w:rPr>
          <w:rFonts w:ascii="Times New Roman" w:hAnsi="Times New Roman" w:cs="Times New Roman"/>
          <w:sz w:val="24"/>
        </w:rPr>
        <w:t>aktiva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F5C8D">
        <w:rPr>
          <w:rFonts w:ascii="Times New Roman" w:hAnsi="Times New Roman" w:cs="Times New Roman"/>
          <w:sz w:val="24"/>
        </w:rPr>
        <w:t>digunakan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dalam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perusahaan</w:t>
      </w:r>
      <w:proofErr w:type="spellEnd"/>
      <w:r w:rsidRPr="00B13C04">
        <w:rPr>
          <w:rFonts w:ascii="Times New Roman" w:hAnsi="Times New Roman" w:cs="Times New Roman"/>
          <w:sz w:val="24"/>
        </w:rPr>
        <w:t>.</w:t>
      </w:r>
      <w:bookmarkEnd w:id="3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Rasio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ini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CF5C8D">
        <w:rPr>
          <w:rFonts w:ascii="Times New Roman" w:hAnsi="Times New Roman" w:cs="Times New Roman"/>
          <w:sz w:val="24"/>
        </w:rPr>
        <w:t>menjadi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suatu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ukuran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mengenai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efektivitas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manajemen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dalam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mengelola</w:t>
      </w:r>
      <w:proofErr w:type="spellEnd"/>
      <w:r w:rsidR="00CF5C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5C8D">
        <w:rPr>
          <w:rFonts w:ascii="Times New Roman" w:hAnsi="Times New Roman" w:cs="Times New Roman"/>
          <w:sz w:val="24"/>
        </w:rPr>
        <w:t>investasi</w:t>
      </w:r>
      <w:proofErr w:type="spellEnd"/>
      <w:r w:rsidR="00CF5C8D">
        <w:rPr>
          <w:rFonts w:ascii="Times New Roman" w:hAnsi="Times New Roman" w:cs="Times New Roman"/>
          <w:sz w:val="24"/>
        </w:rPr>
        <w:t>.</w:t>
      </w:r>
    </w:p>
    <w:p w14:paraId="23C4C920" w14:textId="2950D328" w:rsidR="00496CC2" w:rsidRDefault="00496CC2" w:rsidP="004D748A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return on assets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36442A8C" w14:textId="2CD907DA" w:rsidR="00E50F13" w:rsidRPr="000F596D" w:rsidRDefault="00496CC2" w:rsidP="000F596D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Return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Assets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Earning after interest and tax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Total assets</m:t>
            </m:r>
          </m:den>
        </m:f>
      </m:oMath>
    </w:p>
    <w:p w14:paraId="1D0EEE78" w14:textId="77777777" w:rsidR="000F596D" w:rsidRPr="000F596D" w:rsidRDefault="000F596D" w:rsidP="000F596D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67323" w14:textId="538B1E88" w:rsidR="00602723" w:rsidRDefault="00602723" w:rsidP="004D748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Return on Equity </w:t>
      </w:r>
      <w:r>
        <w:rPr>
          <w:rFonts w:ascii="Times New Roman" w:eastAsia="Times New Roman" w:hAnsi="Times New Roman" w:cs="Times New Roman"/>
          <w:sz w:val="24"/>
          <w:szCs w:val="24"/>
        </w:rPr>
        <w:t>(ROE)</w:t>
      </w:r>
    </w:p>
    <w:p w14:paraId="1B1F2CA3" w14:textId="7F961541" w:rsidR="00602723" w:rsidRDefault="00DE5CE4" w:rsidP="004D748A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53186442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laba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bersih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setelah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pajak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C440F9">
        <w:rPr>
          <w:rFonts w:ascii="Times New Roman" w:eastAsia="Times New Roman" w:hAnsi="Times New Roman" w:cs="Times New Roman"/>
          <w:sz w:val="24"/>
          <w:szCs w:val="30"/>
        </w:rPr>
        <w:t xml:space="preserve"> modal </w:t>
      </w:r>
      <w:proofErr w:type="spellStart"/>
      <w:r w:rsidR="00C440F9">
        <w:rPr>
          <w:rFonts w:ascii="Times New Roman" w:eastAsia="Times New Roman" w:hAnsi="Times New Roman" w:cs="Times New Roman"/>
          <w:sz w:val="24"/>
          <w:szCs w:val="30"/>
        </w:rPr>
        <w:t>sendiri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>.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ukuran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profitabilitas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sudut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pandang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pemegang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dan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alat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sering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oleh </w:t>
      </w:r>
      <w:r w:rsidR="00D324A3">
        <w:rPr>
          <w:rFonts w:ascii="Times New Roman" w:eastAsia="Times New Roman" w:hAnsi="Times New Roman" w:cs="Times New Roman"/>
          <w:sz w:val="24"/>
          <w:szCs w:val="30"/>
        </w:rPr>
        <w:t xml:space="preserve">para </w:t>
      </w:r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investor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pengambilan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keputusan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A25F2">
        <w:rPr>
          <w:rFonts w:ascii="Times New Roman" w:eastAsia="Times New Roman" w:hAnsi="Times New Roman" w:cs="Times New Roman"/>
          <w:sz w:val="24"/>
          <w:szCs w:val="30"/>
        </w:rPr>
        <w:t>investasi</w:t>
      </w:r>
      <w:proofErr w:type="spellEnd"/>
      <w:r w:rsidRPr="003A25F2">
        <w:rPr>
          <w:rFonts w:ascii="Times New Roman" w:eastAsia="Times New Roman" w:hAnsi="Times New Roman" w:cs="Times New Roman"/>
          <w:sz w:val="24"/>
          <w:szCs w:val="30"/>
        </w:rPr>
        <w:t>.</w:t>
      </w:r>
      <w:bookmarkEnd w:id="4"/>
    </w:p>
    <w:p w14:paraId="22753620" w14:textId="4D105CD3" w:rsidR="00DE5CE4" w:rsidRPr="00DE5CE4" w:rsidRDefault="00DE5CE4" w:rsidP="00DE5CE4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 return on equity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4CE25E1F" w14:textId="38EE2E17" w:rsidR="00591DE2" w:rsidRDefault="002446DD" w:rsidP="002446DD">
      <w:pPr>
        <w:pStyle w:val="ListParagraph"/>
        <w:spacing w:line="480" w:lineRule="auto"/>
        <w:ind w:left="1800" w:firstLine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Return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Equity</w:t>
      </w:r>
      <w:r w:rsidR="00DC0F1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Earning after interest and tax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Total equity</m:t>
            </m:r>
          </m:den>
        </m:f>
      </m:oMath>
    </w:p>
    <w:p w14:paraId="4B7E5793" w14:textId="26B84E8B" w:rsidR="00E30D7E" w:rsidRDefault="00CC778C" w:rsidP="00E30D7E">
      <w:pPr>
        <w:pStyle w:val="ListParagraph"/>
        <w:spacing w:line="480" w:lineRule="auto"/>
        <w:ind w:left="18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return on equity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(ROE)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88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BD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ROE 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modal 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41C91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="00541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9F0C8" w14:textId="77777777" w:rsidR="00003C22" w:rsidRPr="000F596D" w:rsidRDefault="00003C22" w:rsidP="000F596D">
      <w:pPr>
        <w:pStyle w:val="ListParagraph"/>
        <w:spacing w:line="480" w:lineRule="auto"/>
        <w:ind w:left="179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BCB30" w14:textId="5654D51F" w:rsidR="00591DE2" w:rsidRDefault="00591DE2" w:rsidP="004D748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 w:rsidRPr="00591DE2">
        <w:rPr>
          <w:rFonts w:ascii="Times New Roman" w:eastAsia="Times New Roman" w:hAnsi="Times New Roman" w:cs="Times New Roman"/>
          <w:b/>
          <w:sz w:val="24"/>
          <w:szCs w:val="30"/>
        </w:rPr>
        <w:t>Penelitian</w:t>
      </w:r>
      <w:proofErr w:type="spellEnd"/>
      <w:r w:rsidRPr="00591DE2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 w:rsidRPr="00591DE2">
        <w:rPr>
          <w:rFonts w:ascii="Times New Roman" w:eastAsia="Times New Roman" w:hAnsi="Times New Roman" w:cs="Times New Roman"/>
          <w:b/>
          <w:sz w:val="24"/>
          <w:szCs w:val="30"/>
        </w:rPr>
        <w:t>Terdahulu</w:t>
      </w:r>
      <w:proofErr w:type="spellEnd"/>
    </w:p>
    <w:p w14:paraId="54B8F902" w14:textId="7C30A797" w:rsidR="00B33043" w:rsidRDefault="00944212" w:rsidP="003E2ADF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E4CDB">
        <w:rPr>
          <w:rFonts w:ascii="Times New Roman" w:eastAsia="Times New Roman" w:hAnsi="Times New Roman" w:cs="Times New Roman"/>
          <w:sz w:val="24"/>
          <w:szCs w:val="30"/>
        </w:rPr>
        <w:t>topik</w:t>
      </w:r>
      <w:proofErr w:type="spellEnd"/>
      <w:r w:rsidR="00AE4CD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E4CDB"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719A4CA8" w14:textId="77777777" w:rsidR="000F596D" w:rsidRPr="003E2ADF" w:rsidRDefault="000F596D" w:rsidP="003E2ADF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5545C33F" w14:textId="4D51AE9B" w:rsidR="00944212" w:rsidRDefault="00944212" w:rsidP="00527562">
      <w:pPr>
        <w:pStyle w:val="ListParagraph"/>
        <w:spacing w:line="48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2.1</w:t>
      </w:r>
    </w:p>
    <w:p w14:paraId="51A44F18" w14:textId="7EB71980" w:rsidR="00944212" w:rsidRDefault="00723EED" w:rsidP="00527562">
      <w:pPr>
        <w:pStyle w:val="ListParagraph"/>
        <w:spacing w:line="48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Ringkasan</w:t>
      </w:r>
      <w:proofErr w:type="spellEnd"/>
      <w:r w:rsidR="00944212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 w:rsidR="00944212">
        <w:rPr>
          <w:rFonts w:ascii="Times New Roman" w:eastAsia="Times New Roman" w:hAnsi="Times New Roman" w:cs="Times New Roman"/>
          <w:b/>
          <w:sz w:val="24"/>
          <w:szCs w:val="30"/>
        </w:rPr>
        <w:t>Penelitian</w:t>
      </w:r>
      <w:proofErr w:type="spellEnd"/>
      <w:r w:rsidR="00944212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 w:rsidR="00944212">
        <w:rPr>
          <w:rFonts w:ascii="Times New Roman" w:eastAsia="Times New Roman" w:hAnsi="Times New Roman" w:cs="Times New Roman"/>
          <w:b/>
          <w:sz w:val="24"/>
          <w:szCs w:val="30"/>
        </w:rPr>
        <w:t>Terdahulu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450"/>
        <w:gridCol w:w="1984"/>
        <w:gridCol w:w="1985"/>
        <w:gridCol w:w="3162"/>
      </w:tblGrid>
      <w:tr w:rsidR="005A0D6B" w:rsidRPr="000F40B3" w14:paraId="20FC8D04" w14:textId="77777777" w:rsidTr="005A0D6B">
        <w:trPr>
          <w:trHeight w:val="416"/>
        </w:trPr>
        <w:tc>
          <w:tcPr>
            <w:tcW w:w="530" w:type="dxa"/>
          </w:tcPr>
          <w:p w14:paraId="2B1CC726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50" w:type="dxa"/>
          </w:tcPr>
          <w:p w14:paraId="0A10D7C5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984" w:type="dxa"/>
          </w:tcPr>
          <w:p w14:paraId="433267AC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985" w:type="dxa"/>
          </w:tcPr>
          <w:p w14:paraId="7FC019C8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162" w:type="dxa"/>
          </w:tcPr>
          <w:p w14:paraId="07AA07DE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Hasil </w:t>
            </w:r>
            <w:proofErr w:type="spellStart"/>
            <w:r w:rsidRPr="000F40B3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</w:tr>
      <w:tr w:rsidR="005A0D6B" w:rsidRPr="000F40B3" w14:paraId="0EA2EC3A" w14:textId="77777777" w:rsidTr="005A0D6B">
        <w:tc>
          <w:tcPr>
            <w:tcW w:w="530" w:type="dxa"/>
          </w:tcPr>
          <w:p w14:paraId="13BAA33B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7A14BA90" w14:textId="77777777" w:rsidR="00886514" w:rsidRPr="000F40B3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>Bhekti</w:t>
            </w:r>
            <w:proofErr w:type="spellEnd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>Fitri</w:t>
            </w:r>
            <w:proofErr w:type="spellEnd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>Prasetyorini</w:t>
            </w:r>
            <w:proofErr w:type="spellEnd"/>
            <w:r w:rsidRPr="00C85B27"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(2013)</w:t>
            </w:r>
          </w:p>
        </w:tc>
        <w:tc>
          <w:tcPr>
            <w:tcW w:w="1984" w:type="dxa"/>
          </w:tcPr>
          <w:p w14:paraId="084625FE" w14:textId="77777777" w:rsidR="00886514" w:rsidRPr="00C85B27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>Pengaruh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>Ukuran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Perusahaan, Leverage, </w:t>
            </w:r>
          </w:p>
          <w:p w14:paraId="062C4889" w14:textId="77777777" w:rsidR="00886514" w:rsidRPr="00C85B27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Price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>Earning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Ratio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d</w:t>
            </w:r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an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>Profitabilitas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>Terhadap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14:paraId="6BE75947" w14:textId="77777777" w:rsidR="00886514" w:rsidRPr="000F40B3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Nilai Perusahaan</w:t>
            </w:r>
          </w:p>
        </w:tc>
        <w:tc>
          <w:tcPr>
            <w:tcW w:w="1985" w:type="dxa"/>
          </w:tcPr>
          <w:p w14:paraId="2558EAC3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F32F8F4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418598BC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4133F2" w14:textId="77777777" w:rsidR="00886514" w:rsidRPr="000F40B3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Perusahaan, Leverage, PER,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</w:tc>
        <w:tc>
          <w:tcPr>
            <w:tcW w:w="3162" w:type="dxa"/>
          </w:tcPr>
          <w:p w14:paraId="0972A7FB" w14:textId="77777777" w:rsidR="00886514" w:rsidRPr="00716A1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sz w:val="24"/>
              </w:rPr>
              <w:t xml:space="preserve">Hasil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16A11">
              <w:rPr>
                <w:rFonts w:ascii="Times New Roman" w:hAnsi="Times New Roman" w:cs="Times New Roman"/>
                <w:i/>
                <w:iCs/>
                <w:sz w:val="24"/>
              </w:rPr>
              <w:t xml:space="preserve">price </w:t>
            </w:r>
            <w:proofErr w:type="spellStart"/>
            <w:r w:rsidRPr="00716A11">
              <w:rPr>
                <w:rFonts w:ascii="Times New Roman" w:hAnsi="Times New Roman" w:cs="Times New Roman"/>
                <w:i/>
                <w:iCs/>
                <w:sz w:val="24"/>
              </w:rPr>
              <w:t>earning</w:t>
            </w:r>
            <w:proofErr w:type="spellEnd"/>
            <w:r w:rsidRPr="00716A11">
              <w:rPr>
                <w:rFonts w:ascii="Times New Roman" w:hAnsi="Times New Roman" w:cs="Times New Roman"/>
                <w:i/>
                <w:iCs/>
                <w:sz w:val="24"/>
              </w:rPr>
              <w:t xml:space="preserve"> ratio, </w:t>
            </w:r>
            <w:r w:rsidRPr="00716A11">
              <w:rPr>
                <w:rFonts w:ascii="Times New Roman" w:hAnsi="Times New Roman" w:cs="Times New Roman"/>
                <w:sz w:val="24"/>
              </w:rPr>
              <w:t xml:space="preserve">dan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profitabilitas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berpengaruh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positif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6A11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 xml:space="preserve">leverage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berpengaruh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0D6B" w:rsidRPr="000F40B3" w14:paraId="78D1C073" w14:textId="77777777" w:rsidTr="005A0D6B">
        <w:tc>
          <w:tcPr>
            <w:tcW w:w="530" w:type="dxa"/>
          </w:tcPr>
          <w:p w14:paraId="1B4D2EB6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0" w:type="dxa"/>
          </w:tcPr>
          <w:p w14:paraId="7B05B416" w14:textId="77777777" w:rsidR="00886514" w:rsidRPr="00F0747E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Gisela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Prisilia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Rompas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(2013)</w:t>
            </w:r>
          </w:p>
        </w:tc>
        <w:tc>
          <w:tcPr>
            <w:tcW w:w="1984" w:type="dxa"/>
          </w:tcPr>
          <w:p w14:paraId="24DAA422" w14:textId="77777777" w:rsidR="00886514" w:rsidRPr="00F0747E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Likuiditas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Solvabilitas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1"/>
              </w:rPr>
              <w:t>d</w:t>
            </w:r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an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Rentabilitas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Terhadap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Nilai Perusahaan B</w:t>
            </w:r>
            <w:r>
              <w:rPr>
                <w:rFonts w:ascii="Times New Roman" w:hAnsi="Times New Roman" w:cs="Times New Roman"/>
                <w:bCs/>
                <w:sz w:val="24"/>
                <w:szCs w:val="21"/>
              </w:rPr>
              <w:t>UMN</w:t>
            </w:r>
          </w:p>
          <w:p w14:paraId="72D774CE" w14:textId="77777777" w:rsidR="00886514" w:rsidRPr="00F0747E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Yang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Terdaftar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1"/>
              </w:rPr>
              <w:t>d</w:t>
            </w:r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B</w:t>
            </w:r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ursa </w:t>
            </w:r>
            <w:proofErr w:type="spellStart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>Efek</w:t>
            </w:r>
            <w:proofErr w:type="spellEnd"/>
            <w:r w:rsidRPr="00F0747E">
              <w:rPr>
                <w:rFonts w:ascii="Times New Roman" w:hAnsi="Times New Roman" w:cs="Times New Roman"/>
                <w:bCs/>
                <w:sz w:val="24"/>
                <w:szCs w:val="21"/>
              </w:rPr>
              <w:t xml:space="preserve"> Indonesia</w:t>
            </w:r>
          </w:p>
        </w:tc>
        <w:tc>
          <w:tcPr>
            <w:tcW w:w="1985" w:type="dxa"/>
          </w:tcPr>
          <w:p w14:paraId="4EA8F57A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DE1FDD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5E793341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AB039E0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Solvabilitas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Rentabilitas</w:t>
            </w:r>
            <w:proofErr w:type="spellEnd"/>
          </w:p>
        </w:tc>
        <w:tc>
          <w:tcPr>
            <w:tcW w:w="3162" w:type="dxa"/>
          </w:tcPr>
          <w:p w14:paraId="05A92A7C" w14:textId="77777777" w:rsidR="00886514" w:rsidRPr="003A6B90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Current Ratio, Quick Ratio,</w:t>
            </w:r>
          </w:p>
          <w:p w14:paraId="45CF7DEF" w14:textId="77777777" w:rsidR="00886514" w:rsidRPr="003A6B90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solvabilitas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Debt to Asset Ratio, Debt to Equity ratio, </w:t>
            </w:r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rentabilitas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Gross Profit Margin, </w:t>
            </w:r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3A6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Net Profit Margin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3A6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F1E14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6B" w:rsidRPr="000F40B3" w14:paraId="1562FAF7" w14:textId="77777777" w:rsidTr="005A0D6B">
        <w:tc>
          <w:tcPr>
            <w:tcW w:w="530" w:type="dxa"/>
          </w:tcPr>
          <w:p w14:paraId="21D0FE28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69B2FA1A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Titin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Herawati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(2013)</w:t>
            </w:r>
          </w:p>
        </w:tc>
        <w:tc>
          <w:tcPr>
            <w:tcW w:w="1984" w:type="dxa"/>
          </w:tcPr>
          <w:p w14:paraId="1231B2C8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Dividen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Hutang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dan</w:t>
            </w:r>
          </w:p>
          <w:p w14:paraId="17A45563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Nilai Perusahaan</w:t>
            </w:r>
          </w:p>
        </w:tc>
        <w:tc>
          <w:tcPr>
            <w:tcW w:w="1985" w:type="dxa"/>
          </w:tcPr>
          <w:p w14:paraId="166C6952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1124A9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24B8583D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F1DE4C4" w14:textId="77777777" w:rsidR="00886514" w:rsidRPr="00045D2A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</w:tc>
        <w:tc>
          <w:tcPr>
            <w:tcW w:w="3162" w:type="dxa"/>
          </w:tcPr>
          <w:p w14:paraId="48DE0D6B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ini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bahwa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dividen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tidak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nilai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hutang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tidak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nilai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berpengaruh</w:t>
            </w:r>
            <w:proofErr w:type="spellEnd"/>
          </w:p>
          <w:p w14:paraId="09B59006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negatif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nilai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5A0D6B" w:rsidRPr="000F40B3" w14:paraId="72F83C35" w14:textId="77777777" w:rsidTr="005A0D6B">
        <w:tc>
          <w:tcPr>
            <w:tcW w:w="530" w:type="dxa"/>
          </w:tcPr>
          <w:p w14:paraId="1142A5D5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14:paraId="44E09686" w14:textId="77777777" w:rsidR="00886514" w:rsidRPr="00D14E3F" w:rsidRDefault="00886514" w:rsidP="00D8281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4E3F">
              <w:rPr>
                <w:rFonts w:ascii="Times New Roman" w:hAnsi="Times New Roman" w:cs="Times New Roman"/>
                <w:bCs/>
                <w:szCs w:val="23"/>
              </w:rPr>
              <w:t>Ayu</w:t>
            </w:r>
            <w:proofErr w:type="spellEnd"/>
            <w:r w:rsidRPr="00D14E3F">
              <w:rPr>
                <w:rFonts w:ascii="Times New Roman" w:hAnsi="Times New Roman" w:cs="Times New Roman"/>
                <w:bCs/>
                <w:szCs w:val="23"/>
              </w:rPr>
              <w:t xml:space="preserve"> Sri Mahatma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szCs w:val="23"/>
              </w:rPr>
              <w:t>Dewi</w:t>
            </w:r>
            <w:proofErr w:type="spellEnd"/>
            <w:r w:rsidRPr="00D14E3F">
              <w:rPr>
                <w:rFonts w:ascii="Times New Roman" w:hAnsi="Times New Roman" w:cs="Times New Roman"/>
                <w:bCs/>
                <w:szCs w:val="23"/>
              </w:rPr>
              <w:t xml:space="preserve"> dan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szCs w:val="23"/>
              </w:rPr>
              <w:t>Ary</w:t>
            </w:r>
            <w:proofErr w:type="spellEnd"/>
            <w:r w:rsidRPr="00D14E3F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szCs w:val="23"/>
              </w:rPr>
              <w:lastRenderedPageBreak/>
              <w:t>Wirajaya</w:t>
            </w:r>
            <w:proofErr w:type="spellEnd"/>
            <w:r w:rsidRPr="00D14E3F">
              <w:rPr>
                <w:rFonts w:ascii="Times New Roman" w:hAnsi="Times New Roman" w:cs="Times New Roman"/>
                <w:bCs/>
                <w:szCs w:val="23"/>
              </w:rPr>
              <w:t xml:space="preserve"> (2013)</w:t>
            </w:r>
          </w:p>
        </w:tc>
        <w:tc>
          <w:tcPr>
            <w:tcW w:w="1984" w:type="dxa"/>
          </w:tcPr>
          <w:p w14:paraId="76FB6AB8" w14:textId="77777777" w:rsidR="00886514" w:rsidRPr="00D14E3F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Pengaruh</w:t>
            </w:r>
            <w:proofErr w:type="spellEnd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Struktur</w:t>
            </w:r>
            <w:proofErr w:type="spellEnd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Modal,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Profitabilitas</w:t>
            </w:r>
            <w:proofErr w:type="spellEnd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d</w:t>
            </w:r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an </w:t>
            </w:r>
            <w:proofErr w:type="spellStart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Ukuran</w:t>
            </w:r>
            <w:proofErr w:type="spellEnd"/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Perusahaan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</w:t>
            </w:r>
            <w:r w:rsidRPr="00D14E3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ada Nilai Perusahaan</w:t>
            </w:r>
          </w:p>
        </w:tc>
        <w:tc>
          <w:tcPr>
            <w:tcW w:w="1985" w:type="dxa"/>
          </w:tcPr>
          <w:p w14:paraId="2639FF18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FC0514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745B7D12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DA0D34" w14:textId="77777777" w:rsidR="00886514" w:rsidRPr="0061775F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Modal,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Ukuran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Perusahaan</w:t>
            </w:r>
            <w:proofErr w:type="gramEnd"/>
          </w:p>
        </w:tc>
        <w:tc>
          <w:tcPr>
            <w:tcW w:w="3162" w:type="dxa"/>
          </w:tcPr>
          <w:p w14:paraId="6C3972DB" w14:textId="77777777" w:rsidR="00886514" w:rsidRPr="0061775F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 xml:space="preserve">Hasil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penelitian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ini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menunjukkan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proofErr w:type="gram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bahwa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struktur</w:t>
            </w:r>
            <w:proofErr w:type="spellEnd"/>
            <w:proofErr w:type="gram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modal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berpengaruh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negatif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dan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signifikan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pada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nilai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perusahaan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,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profitabilitas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berpengaruh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positif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dan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signifikan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pada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nilai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perusahaan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,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ukuran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perusahaan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tidak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berpengaruh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pada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nilai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perusahaan</w:t>
            </w:r>
            <w:proofErr w:type="spellEnd"/>
            <w:r w:rsidRPr="0061775F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.</w:t>
            </w:r>
          </w:p>
        </w:tc>
      </w:tr>
      <w:tr w:rsidR="005A0D6B" w:rsidRPr="000F40B3" w14:paraId="22CB6F77" w14:textId="77777777" w:rsidTr="005A0D6B">
        <w:tc>
          <w:tcPr>
            <w:tcW w:w="530" w:type="dxa"/>
          </w:tcPr>
          <w:p w14:paraId="382AB8D0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0" w:type="dxa"/>
          </w:tcPr>
          <w:p w14:paraId="5A00CB45" w14:textId="77777777" w:rsidR="00886514" w:rsidRPr="00C85B27" w:rsidRDefault="00886514" w:rsidP="00D8281A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85B27">
              <w:rPr>
                <w:rFonts w:ascii="Times New Roman" w:hAnsi="Times New Roman" w:cs="Times New Roman"/>
                <w:bCs/>
                <w:szCs w:val="23"/>
              </w:rPr>
              <w:t xml:space="preserve">Ida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Cs w:val="23"/>
              </w:rPr>
              <w:t>Bagus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Cs w:val="23"/>
              </w:rPr>
              <w:t>Nyoman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Cs w:val="23"/>
              </w:rPr>
              <w:t xml:space="preserve"> Puja Wijaya dan Ni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Cs w:val="23"/>
              </w:rPr>
              <w:t>Ketut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Cs w:val="23"/>
              </w:rPr>
              <w:t>Purnawati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Cs w:val="23"/>
              </w:rPr>
              <w:t xml:space="preserve"> (2014)</w:t>
            </w:r>
          </w:p>
        </w:tc>
        <w:tc>
          <w:tcPr>
            <w:tcW w:w="1984" w:type="dxa"/>
          </w:tcPr>
          <w:p w14:paraId="6B82E962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Pengaruh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Likuiditas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d</w:t>
            </w:r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an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Kepemilikan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Institusional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Terhadap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Nilai Perusahaan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Dimoderasi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o</w:t>
            </w:r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leh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Kebijakan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Dividen</w:t>
            </w:r>
            <w:proofErr w:type="spellEnd"/>
          </w:p>
        </w:tc>
        <w:tc>
          <w:tcPr>
            <w:tcW w:w="1985" w:type="dxa"/>
          </w:tcPr>
          <w:p w14:paraId="18405435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6EB359D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3874C95D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5DBC0A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Institusional</w:t>
            </w:r>
            <w:proofErr w:type="spellEnd"/>
          </w:p>
          <w:p w14:paraId="6E03C1DE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Moderasi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3153C4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3162" w:type="dxa"/>
          </w:tcPr>
          <w:p w14:paraId="7C675241" w14:textId="77777777" w:rsidR="00886514" w:rsidRPr="002C55EF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Hasil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penelitian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menunjukkan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likuiditas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berpengaruh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negatif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dan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signifikan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terhadap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nilai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perusahaan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kepemilikan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institusional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berpengaruh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negatif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dan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tidak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signifikan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terhadap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nilai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perusahaan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dan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kebijakan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dividen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tidak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mampu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memoderasi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hubungan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likuiditas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dan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kepemilikan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institusional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terhadap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nilai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perusahaan</w:t>
            </w:r>
            <w:proofErr w:type="spellEnd"/>
            <w:r w:rsidRPr="002C55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</w:tr>
      <w:tr w:rsidR="005A0D6B" w:rsidRPr="000F40B3" w14:paraId="39A9ECC7" w14:textId="77777777" w:rsidTr="005A0D6B">
        <w:tc>
          <w:tcPr>
            <w:tcW w:w="530" w:type="dxa"/>
          </w:tcPr>
          <w:p w14:paraId="717FF8C7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14:paraId="5577CE3F" w14:textId="77777777" w:rsidR="00886514" w:rsidRPr="00C85B27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Bayu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Irfandi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Wijaya dan I.B.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Panji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Sedana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(2015)</w:t>
            </w:r>
          </w:p>
        </w:tc>
        <w:tc>
          <w:tcPr>
            <w:tcW w:w="1984" w:type="dxa"/>
          </w:tcPr>
          <w:p w14:paraId="70302CB6" w14:textId="77777777" w:rsidR="00886514" w:rsidRPr="00C85B27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Profitabilitas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Nilai Perusahaan</w:t>
            </w:r>
          </w:p>
          <w:p w14:paraId="03303C8E" w14:textId="77777777" w:rsidR="00886514" w:rsidRPr="00C85B27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Kebijakan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Dividen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Kesempatan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Investasi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</w:p>
          <w:p w14:paraId="6C8FBF91" w14:textId="77777777" w:rsidR="00886514" w:rsidRPr="00C85B27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Variabel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Mediasi</w:t>
            </w:r>
            <w:proofErr w:type="spellEnd"/>
            <w:r w:rsidRPr="00C85B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1B50F6B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A1D6272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5456A2CD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B08830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  <w:p w14:paraId="01655AA1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ediasi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28704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</w:p>
        </w:tc>
        <w:tc>
          <w:tcPr>
            <w:tcW w:w="3162" w:type="dxa"/>
          </w:tcPr>
          <w:p w14:paraId="01126499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rofitabilitas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berpengaruh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positif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signifikan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perusahaan</w:t>
            </w:r>
            <w:proofErr w:type="spellEnd"/>
            <w:r w:rsidRPr="002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mediasi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memediasi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2F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D6B" w:rsidRPr="000F40B3" w14:paraId="0219E0DE" w14:textId="77777777" w:rsidTr="005A0D6B">
        <w:tc>
          <w:tcPr>
            <w:tcW w:w="530" w:type="dxa"/>
          </w:tcPr>
          <w:p w14:paraId="46ED706A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1DFE5F3D" w14:textId="77777777" w:rsidR="00886514" w:rsidRPr="005D625D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5D">
              <w:rPr>
                <w:rFonts w:ascii="Times New Roman" w:hAnsi="Times New Roman" w:cs="Times New Roman"/>
                <w:bCs/>
                <w:sz w:val="24"/>
                <w:szCs w:val="23"/>
              </w:rPr>
              <w:t>Nenggar</w:t>
            </w:r>
            <w:proofErr w:type="spellEnd"/>
            <w:r w:rsidRPr="005D625D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bCs/>
                <w:sz w:val="24"/>
                <w:szCs w:val="23"/>
              </w:rPr>
              <w:t>Bestariningrum</w:t>
            </w:r>
            <w:proofErr w:type="spellEnd"/>
            <w:r w:rsidRPr="005D625D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 (2015)</w:t>
            </w:r>
          </w:p>
        </w:tc>
        <w:tc>
          <w:tcPr>
            <w:tcW w:w="1984" w:type="dxa"/>
          </w:tcPr>
          <w:p w14:paraId="42985AA3" w14:textId="77777777" w:rsidR="00886514" w:rsidRPr="005D625D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</w:pPr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 xml:space="preserve">Analyzing </w:t>
            </w:r>
            <w:proofErr w:type="gramStart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>The</w:t>
            </w:r>
            <w:proofErr w:type="gramEnd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 xml:space="preserve"> Effect Of Capital Structure And</w:t>
            </w:r>
          </w:p>
          <w:p w14:paraId="69D9F0E2" w14:textId="77777777" w:rsidR="00886514" w:rsidRPr="005D625D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</w:pPr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lastRenderedPageBreak/>
              <w:t xml:space="preserve">Firm Size </w:t>
            </w:r>
            <w:proofErr w:type="gramStart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>On</w:t>
            </w:r>
            <w:proofErr w:type="gramEnd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 xml:space="preserve"> Firm Value (Case Study: Company That</w:t>
            </w:r>
          </w:p>
          <w:p w14:paraId="68FB0DDA" w14:textId="77777777" w:rsidR="00886514" w:rsidRPr="005D625D" w:rsidRDefault="00886514" w:rsidP="00D8281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 xml:space="preserve">Listed </w:t>
            </w:r>
            <w:proofErr w:type="gramStart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>In</w:t>
            </w:r>
            <w:proofErr w:type="gramEnd"/>
            <w:r w:rsidRPr="005D625D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 xml:space="preserve"> Lq-45 Index Period 2010-2014)</w:t>
            </w:r>
          </w:p>
        </w:tc>
        <w:tc>
          <w:tcPr>
            <w:tcW w:w="1985" w:type="dxa"/>
          </w:tcPr>
          <w:p w14:paraId="024F58CA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0DE2C6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64C191E8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07692A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Perusahaan,</w:t>
            </w:r>
          </w:p>
        </w:tc>
        <w:tc>
          <w:tcPr>
            <w:tcW w:w="3162" w:type="dxa"/>
          </w:tcPr>
          <w:p w14:paraId="445A6213" w14:textId="77777777" w:rsidR="00886514" w:rsidRPr="005D625D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19"/>
              </w:rPr>
            </w:pPr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lastRenderedPageBreak/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9"/>
              </w:rPr>
              <w:t>penelitian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menunjukkan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bahwa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struktur</w:t>
            </w:r>
            <w:proofErr w:type="spellEnd"/>
          </w:p>
          <w:p w14:paraId="5A714971" w14:textId="77777777" w:rsidR="00886514" w:rsidRPr="005D625D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19"/>
              </w:rPr>
            </w:pPr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modal dan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ukuran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perusahaan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secara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simultan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berpengaruh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lastRenderedPageBreak/>
              <w:t>positif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dan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signifikan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terhadap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perusahaan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.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Sementara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secara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parsial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,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struktur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modal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berpengaruh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positif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dan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signifikan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terhadap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nilai</w:t>
            </w:r>
            <w:proofErr w:type="spellEnd"/>
          </w:p>
          <w:p w14:paraId="471B6C63" w14:textId="77777777" w:rsidR="00886514" w:rsidRPr="005D625D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dan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ukuran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perusahaan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berpengaruh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positif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dan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signifikan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terhadap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nilai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 xml:space="preserve"> </w:t>
            </w:r>
            <w:proofErr w:type="spellStart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perusahaan</w:t>
            </w:r>
            <w:proofErr w:type="spellEnd"/>
            <w:r w:rsidRPr="005D625D">
              <w:rPr>
                <w:rFonts w:ascii="Times New Roman" w:hAnsi="Times New Roman" w:cs="Times New Roman"/>
                <w:iCs/>
                <w:sz w:val="24"/>
                <w:szCs w:val="19"/>
              </w:rPr>
              <w:t>.</w:t>
            </w:r>
          </w:p>
        </w:tc>
      </w:tr>
      <w:tr w:rsidR="005A0D6B" w:rsidRPr="000F40B3" w14:paraId="6BE35448" w14:textId="77777777" w:rsidTr="005A0D6B">
        <w:tc>
          <w:tcPr>
            <w:tcW w:w="530" w:type="dxa"/>
          </w:tcPr>
          <w:p w14:paraId="35D46264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0" w:type="dxa"/>
          </w:tcPr>
          <w:p w14:paraId="2FCF6395" w14:textId="77777777" w:rsidR="00886514" w:rsidRPr="0011742F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AA </w:t>
            </w:r>
            <w:proofErr w:type="spellStart"/>
            <w:r w:rsidRPr="0011742F">
              <w:rPr>
                <w:rFonts w:ascii="Times New Roman" w:hAnsi="Times New Roman" w:cs="Times New Roman"/>
                <w:bCs/>
                <w:sz w:val="24"/>
                <w:szCs w:val="24"/>
              </w:rPr>
              <w:t>Ngurah</w:t>
            </w:r>
            <w:proofErr w:type="spellEnd"/>
            <w:r w:rsidRPr="00117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Dharma Adi Putra dan Putu Vivi Lestari (2016)</w:t>
            </w:r>
          </w:p>
        </w:tc>
        <w:tc>
          <w:tcPr>
            <w:tcW w:w="1984" w:type="dxa"/>
          </w:tcPr>
          <w:p w14:paraId="422C2006" w14:textId="77777777" w:rsidR="00886514" w:rsidRPr="00F72591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Pengaruh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Kebijakan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Dividen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Likuiditas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Profitabilitas</w:t>
            </w:r>
            <w:proofErr w:type="spellEnd"/>
          </w:p>
          <w:p w14:paraId="31D5584D" w14:textId="77777777" w:rsidR="00886514" w:rsidRPr="00F72591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Ukuran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Perusahaan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Nilai Perusahaan</w:t>
            </w:r>
          </w:p>
        </w:tc>
        <w:tc>
          <w:tcPr>
            <w:tcW w:w="1985" w:type="dxa"/>
          </w:tcPr>
          <w:p w14:paraId="60A95ECF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A7070F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0EC6BED1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9930EC5" w14:textId="77777777" w:rsidR="00886514" w:rsidRPr="00045D2A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</w:t>
            </w:r>
          </w:p>
        </w:tc>
        <w:tc>
          <w:tcPr>
            <w:tcW w:w="3162" w:type="dxa"/>
          </w:tcPr>
          <w:p w14:paraId="19AA9A46" w14:textId="77777777" w:rsidR="00886514" w:rsidRPr="00F72591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Hasil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penelitian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ini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menunjukkan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bahwa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kebijakan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dividen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likuiditas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14:paraId="40ED28E6" w14:textId="77777777" w:rsidR="00886514" w:rsidRPr="00F72591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profitabilitas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dan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ukuran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perusahaan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secara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parsial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berpengaruh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positif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dan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signifikan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terhadap</w:t>
            </w:r>
            <w:proofErr w:type="spellEnd"/>
          </w:p>
          <w:p w14:paraId="6546E59B" w14:textId="77777777" w:rsidR="00886514" w:rsidRPr="00F7259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nilai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perusahaan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5A0D6B" w:rsidRPr="000F40B3" w14:paraId="01DE44DF" w14:textId="77777777" w:rsidTr="005A0D6B">
        <w:tc>
          <w:tcPr>
            <w:tcW w:w="530" w:type="dxa"/>
          </w:tcPr>
          <w:p w14:paraId="0B253A5B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14:paraId="2E3C73A0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AF0"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93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AF0">
              <w:rPr>
                <w:rFonts w:ascii="Times New Roman" w:hAnsi="Times New Roman" w:cs="Times New Roman"/>
                <w:sz w:val="24"/>
                <w:szCs w:val="24"/>
              </w:rPr>
              <w:t>Indriyani</w:t>
            </w:r>
            <w:proofErr w:type="spellEnd"/>
            <w:r w:rsidRPr="00935AF0"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5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02C8E4D" w14:textId="77777777" w:rsidR="00886514" w:rsidRPr="00935AF0" w:rsidRDefault="00886514" w:rsidP="00D8281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5AF0">
              <w:rPr>
                <w:rFonts w:ascii="Times New Roman" w:hAnsi="Times New Roman" w:cs="Times New Roman"/>
                <w:bCs/>
              </w:rPr>
              <w:t>Pengaruh</w:t>
            </w:r>
            <w:proofErr w:type="spellEnd"/>
            <w:r w:rsidRPr="00935AF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35AF0">
              <w:rPr>
                <w:rFonts w:ascii="Times New Roman" w:hAnsi="Times New Roman" w:cs="Times New Roman"/>
                <w:bCs/>
              </w:rPr>
              <w:t>Ukuran</w:t>
            </w:r>
            <w:proofErr w:type="spellEnd"/>
            <w:r w:rsidRPr="00935AF0">
              <w:rPr>
                <w:rFonts w:ascii="Times New Roman" w:hAnsi="Times New Roman" w:cs="Times New Roman"/>
                <w:bCs/>
              </w:rPr>
              <w:t xml:space="preserve"> Perusahaan dan </w:t>
            </w:r>
            <w:proofErr w:type="spellStart"/>
            <w:r w:rsidRPr="00935AF0">
              <w:rPr>
                <w:rFonts w:ascii="Times New Roman" w:hAnsi="Times New Roman" w:cs="Times New Roman"/>
                <w:bCs/>
              </w:rPr>
              <w:t>Profitabilitas</w:t>
            </w:r>
            <w:proofErr w:type="spellEnd"/>
            <w:r w:rsidRPr="00935AF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85BFD43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AF0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935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Nilai Perusahaan</w:t>
            </w:r>
          </w:p>
        </w:tc>
        <w:tc>
          <w:tcPr>
            <w:tcW w:w="1985" w:type="dxa"/>
          </w:tcPr>
          <w:p w14:paraId="6C0FAC48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514828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394A0611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7D7845A" w14:textId="77777777" w:rsidR="00886514" w:rsidRPr="00935AF0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</w:tc>
        <w:tc>
          <w:tcPr>
            <w:tcW w:w="3162" w:type="dxa"/>
          </w:tcPr>
          <w:p w14:paraId="51FD6A27" w14:textId="77777777" w:rsidR="00886514" w:rsidRPr="00716A1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Hasil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penelitian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menunjukkan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bahwa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ukuran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berpengaruh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negatif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terhadap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nilai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Profitabilitas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berpengaruh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signifikan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terhadap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nilai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Secara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simultan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ukuran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dan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juga</w:t>
            </w:r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profitabilitas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berpengaruh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positif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terhadap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nilai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perusahaan</w:t>
            </w:r>
            <w:proofErr w:type="spellEnd"/>
            <w:r w:rsidRPr="00716A1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A0D6B" w:rsidRPr="000F40B3" w14:paraId="5D1CABC5" w14:textId="77777777" w:rsidTr="005A0D6B">
        <w:tc>
          <w:tcPr>
            <w:tcW w:w="530" w:type="dxa"/>
          </w:tcPr>
          <w:p w14:paraId="4704C54D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14:paraId="1D11EDD9" w14:textId="77777777" w:rsidR="00886514" w:rsidRPr="00F72591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591">
              <w:rPr>
                <w:rFonts w:ascii="Times New Roman" w:hAnsi="Times New Roman" w:cs="Times New Roman"/>
                <w:sz w:val="24"/>
                <w:szCs w:val="24"/>
              </w:rPr>
              <w:t xml:space="preserve">Ilham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t>Thaib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t>Acong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Dewantoro</w:t>
            </w:r>
            <w:proofErr w:type="spellEnd"/>
            <w:r w:rsidRPr="00F72591">
              <w:rPr>
                <w:rFonts w:ascii="Times New Roman" w:hAnsi="Times New Roman" w:cs="Times New Roman"/>
                <w:sz w:val="24"/>
                <w:szCs w:val="24"/>
              </w:rPr>
              <w:t xml:space="preserve"> (2017)</w:t>
            </w:r>
          </w:p>
        </w:tc>
        <w:tc>
          <w:tcPr>
            <w:tcW w:w="1984" w:type="dxa"/>
          </w:tcPr>
          <w:p w14:paraId="53DE6444" w14:textId="77777777" w:rsidR="00886514" w:rsidRPr="00F72591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Pengaruh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Profitabilitas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Likuiditas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Nilai Perusahaan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Struktur</w:t>
            </w:r>
            <w:proofErr w:type="spellEnd"/>
          </w:p>
          <w:p w14:paraId="15B954A8" w14:textId="77777777" w:rsidR="00886514" w:rsidRPr="00F72591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Variabel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Intervening</w:t>
            </w:r>
          </w:p>
          <w:p w14:paraId="01F15D3E" w14:textId="77777777" w:rsidR="00886514" w:rsidRPr="00F72591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Studi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Perusahaan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Transportasi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Laut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Bursa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>Efek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Indonesia)</w:t>
            </w:r>
          </w:p>
        </w:tc>
        <w:tc>
          <w:tcPr>
            <w:tcW w:w="1985" w:type="dxa"/>
          </w:tcPr>
          <w:p w14:paraId="2392CD72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E0518D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25A5757A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  <w:p w14:paraId="57988855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Intervening:</w:t>
            </w:r>
          </w:p>
          <w:p w14:paraId="11B31BDE" w14:textId="77777777" w:rsidR="00886514" w:rsidRPr="00F7259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</w:t>
            </w:r>
          </w:p>
        </w:tc>
        <w:tc>
          <w:tcPr>
            <w:tcW w:w="3162" w:type="dxa"/>
          </w:tcPr>
          <w:p w14:paraId="1F40D836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  <w:p w14:paraId="15B34AD0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  <w:p w14:paraId="1A49D413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</w:p>
          <w:p w14:paraId="1D598D75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siginifikan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</w:p>
          <w:p w14:paraId="0F948FF5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</w:p>
          <w:p w14:paraId="5163644C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dimediasi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</w:p>
          <w:p w14:paraId="6D0B9D96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  <w:p w14:paraId="71A9657F" w14:textId="77777777" w:rsidR="00886514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0AA7A975" w14:textId="77777777" w:rsidR="00886514" w:rsidRPr="000F40B3" w:rsidRDefault="00886514" w:rsidP="00D82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dimediasi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D6B" w:rsidRPr="000F40B3" w14:paraId="7E499DAE" w14:textId="77777777" w:rsidTr="005A0D6B">
        <w:tc>
          <w:tcPr>
            <w:tcW w:w="530" w:type="dxa"/>
          </w:tcPr>
          <w:p w14:paraId="2FF67C3C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0" w:type="dxa"/>
          </w:tcPr>
          <w:p w14:paraId="1E08D135" w14:textId="77777777" w:rsidR="00886514" w:rsidRPr="00F72591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16"/>
              </w:rPr>
              <w:t>Setiadharma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S. dan </w:t>
            </w:r>
            <w:proofErr w:type="spellStart"/>
            <w:r w:rsidRPr="00F72591">
              <w:rPr>
                <w:rFonts w:ascii="Times New Roman" w:hAnsi="Times New Roman" w:cs="Times New Roman"/>
                <w:bCs/>
                <w:sz w:val="24"/>
                <w:szCs w:val="16"/>
              </w:rPr>
              <w:t>Machali</w:t>
            </w:r>
            <w:proofErr w:type="spellEnd"/>
            <w:r w:rsidRPr="00F72591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M. (2017)</w:t>
            </w:r>
          </w:p>
        </w:tc>
        <w:tc>
          <w:tcPr>
            <w:tcW w:w="1984" w:type="dxa"/>
          </w:tcPr>
          <w:p w14:paraId="534E95B3" w14:textId="77777777" w:rsidR="00886514" w:rsidRPr="00AA13EB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dobeFangsongStd-Regular" w:hAnsi="Times New Roman" w:cs="Times New Roman"/>
                <w:i/>
                <w:sz w:val="24"/>
                <w:szCs w:val="32"/>
              </w:rPr>
            </w:pPr>
            <w:r w:rsidRPr="00AA13EB">
              <w:rPr>
                <w:rFonts w:ascii="Times New Roman" w:eastAsia="AdobeFangsongStd-Regular" w:hAnsi="Times New Roman" w:cs="Times New Roman"/>
                <w:i/>
                <w:sz w:val="24"/>
                <w:szCs w:val="32"/>
              </w:rPr>
              <w:t>The Effect of Asset Structure and Firm Size on Firm Value with Capital</w:t>
            </w:r>
          </w:p>
          <w:p w14:paraId="08D1DDC1" w14:textId="77777777" w:rsidR="00886514" w:rsidRPr="00AA13EB" w:rsidRDefault="00886514" w:rsidP="00D8281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3EB">
              <w:rPr>
                <w:rFonts w:ascii="Times New Roman" w:eastAsia="AdobeFangsongStd-Regular" w:hAnsi="Times New Roman" w:cs="Times New Roman"/>
                <w:i/>
                <w:sz w:val="24"/>
                <w:szCs w:val="32"/>
              </w:rPr>
              <w:t>Structure as Intervening Variable</w:t>
            </w:r>
          </w:p>
        </w:tc>
        <w:tc>
          <w:tcPr>
            <w:tcW w:w="1985" w:type="dxa"/>
          </w:tcPr>
          <w:p w14:paraId="7634F3E6" w14:textId="77777777" w:rsidR="00886514" w:rsidRPr="00C85B27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7DC6FF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3C481BFF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</w:t>
            </w:r>
          </w:p>
          <w:p w14:paraId="3566ED0A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Intervening:</w:t>
            </w:r>
          </w:p>
          <w:p w14:paraId="48A06595" w14:textId="77777777" w:rsidR="00886514" w:rsidRPr="00F7259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</w:t>
            </w:r>
          </w:p>
        </w:tc>
        <w:tc>
          <w:tcPr>
            <w:tcW w:w="3162" w:type="dxa"/>
          </w:tcPr>
          <w:p w14:paraId="4C65F3DF" w14:textId="77777777" w:rsidR="00886514" w:rsidRPr="000F40B3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intervening.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intervening.</w:t>
            </w:r>
          </w:p>
        </w:tc>
      </w:tr>
      <w:tr w:rsidR="005A0D6B" w:rsidRPr="000F40B3" w14:paraId="4692C888" w14:textId="77777777" w:rsidTr="005A0D6B">
        <w:tc>
          <w:tcPr>
            <w:tcW w:w="530" w:type="dxa"/>
          </w:tcPr>
          <w:p w14:paraId="69331D16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</w:tcPr>
          <w:p w14:paraId="68EFBF03" w14:textId="77777777" w:rsidR="00886514" w:rsidRPr="000E506A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>Nadya Marsha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dan</w:t>
            </w:r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>Isrochmani</w:t>
            </w:r>
            <w:proofErr w:type="spellEnd"/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>Murtaqi</w:t>
            </w:r>
            <w:proofErr w:type="spellEnd"/>
            <w:r w:rsidRPr="000E506A">
              <w:rPr>
                <w:rFonts w:ascii="Times New Roman" w:hAnsi="Times New Roman" w:cs="Times New Roman"/>
                <w:color w:val="000000"/>
                <w:sz w:val="24"/>
              </w:rPr>
              <w:t xml:space="preserve"> (2017)</w:t>
            </w:r>
          </w:p>
        </w:tc>
        <w:tc>
          <w:tcPr>
            <w:tcW w:w="1984" w:type="dxa"/>
          </w:tcPr>
          <w:p w14:paraId="507FD71E" w14:textId="77777777" w:rsidR="00886514" w:rsidRPr="000E506A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The Effect </w:t>
            </w:r>
            <w:proofErr w:type="gramStart"/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Of</w:t>
            </w:r>
            <w:proofErr w:type="gramEnd"/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 Financial Ratios On Firm Value </w:t>
            </w:r>
          </w:p>
          <w:p w14:paraId="536C6B7F" w14:textId="77777777" w:rsidR="00886514" w:rsidRPr="000E506A" w:rsidRDefault="00886514" w:rsidP="00D8281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In </w:t>
            </w:r>
            <w:proofErr w:type="gramStart"/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The</w:t>
            </w:r>
            <w:proofErr w:type="gramEnd"/>
            <w:r w:rsidRPr="000E506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 Food And Beverage Sector Of The 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DX</w:t>
            </w:r>
          </w:p>
        </w:tc>
        <w:tc>
          <w:tcPr>
            <w:tcW w:w="1985" w:type="dxa"/>
          </w:tcPr>
          <w:p w14:paraId="0164B990" w14:textId="77777777" w:rsidR="00886514" w:rsidRPr="00C85B27" w:rsidRDefault="00886514" w:rsidP="00D828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02F754C" w14:textId="77777777" w:rsidR="00886514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07B3AFFE" w14:textId="77777777" w:rsidR="00886514" w:rsidRPr="00C85B27" w:rsidRDefault="00886514" w:rsidP="00D828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 w:rsidRPr="00C8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7357EA" w14:textId="77777777" w:rsidR="00886514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ROA, </w:t>
            </w:r>
          </w:p>
          <w:p w14:paraId="4B00636B" w14:textId="77777777" w:rsidR="00886514" w:rsidRPr="00935AF0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6A">
              <w:rPr>
                <w:rFonts w:ascii="Times New Roman" w:hAnsi="Times New Roman" w:cs="Times New Roman"/>
                <w:i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506A">
              <w:rPr>
                <w:rFonts w:ascii="Times New Roman" w:hAnsi="Times New Roman" w:cs="Times New Roman"/>
                <w:i/>
                <w:sz w:val="24"/>
                <w:szCs w:val="24"/>
              </w:rPr>
              <w:t>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5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Acid Test Ratio</w:t>
            </w:r>
          </w:p>
        </w:tc>
        <w:tc>
          <w:tcPr>
            <w:tcW w:w="3162" w:type="dxa"/>
          </w:tcPr>
          <w:p w14:paraId="68F2D2ED" w14:textId="77777777" w:rsidR="00886514" w:rsidRPr="00D462CA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 dan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current 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acid test 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D6B" w:rsidRPr="000F40B3" w14:paraId="70EB6034" w14:textId="77777777" w:rsidTr="005A0D6B">
        <w:tc>
          <w:tcPr>
            <w:tcW w:w="530" w:type="dxa"/>
          </w:tcPr>
          <w:p w14:paraId="0823DB9B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14:paraId="62AC86BF" w14:textId="77777777" w:rsidR="00886514" w:rsidRPr="00D216C2" w:rsidRDefault="00886514" w:rsidP="00D82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2">
              <w:rPr>
                <w:rFonts w:ascii="Times New Roman" w:hAnsi="Times New Roman" w:cs="Times New Roman"/>
                <w:sz w:val="24"/>
                <w:szCs w:val="19"/>
              </w:rPr>
              <w:t xml:space="preserve">Gregorius Paulus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19"/>
              </w:rPr>
              <w:t>Tahu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19"/>
              </w:rPr>
              <w:t xml:space="preserve"> dan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19"/>
              </w:rPr>
              <w:t>Dominicius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19"/>
              </w:rPr>
              <w:t xml:space="preserve"> Djoko Budi Susilo (2017)</w:t>
            </w:r>
          </w:p>
        </w:tc>
        <w:tc>
          <w:tcPr>
            <w:tcW w:w="1984" w:type="dxa"/>
          </w:tcPr>
          <w:p w14:paraId="0FBA4B7F" w14:textId="77777777" w:rsidR="00886514" w:rsidRPr="00D216C2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</w:pPr>
            <w:r w:rsidRPr="00D216C2"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t xml:space="preserve">Effect of Liquidity, Leverage and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t>P</w:t>
            </w:r>
            <w:r w:rsidRPr="00D216C2"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t>rofitability to The Firm Value</w:t>
            </w:r>
          </w:p>
          <w:p w14:paraId="78EEEF25" w14:textId="77777777" w:rsidR="00886514" w:rsidRPr="00D216C2" w:rsidRDefault="00886514" w:rsidP="00D828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</w:pPr>
            <w:r w:rsidRPr="00D216C2"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t xml:space="preserve">(Dividend Policy as Moderating </w:t>
            </w:r>
            <w:r w:rsidRPr="00D216C2"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lastRenderedPageBreak/>
              <w:t>Variable) in Manufacturing</w:t>
            </w:r>
          </w:p>
          <w:p w14:paraId="01595E7F" w14:textId="77777777" w:rsidR="00886514" w:rsidRPr="00D216C2" w:rsidRDefault="00886514" w:rsidP="00D8281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6C2">
              <w:rPr>
                <w:rFonts w:ascii="Times New Roman" w:hAnsi="Times New Roman" w:cs="Times New Roman"/>
                <w:bCs/>
                <w:i/>
                <w:sz w:val="24"/>
                <w:szCs w:val="30"/>
              </w:rPr>
              <w:t>Company of Indonesia Stock Exchange</w:t>
            </w:r>
          </w:p>
        </w:tc>
        <w:tc>
          <w:tcPr>
            <w:tcW w:w="1985" w:type="dxa"/>
          </w:tcPr>
          <w:p w14:paraId="5C8AF1F2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70B984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Perusahaan</w:t>
            </w:r>
          </w:p>
          <w:p w14:paraId="5489D1C5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416415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6C2">
              <w:rPr>
                <w:rFonts w:ascii="Times New Roman" w:hAnsi="Times New Roman" w:cs="Times New Roman"/>
                <w:i/>
                <w:sz w:val="24"/>
                <w:szCs w:val="24"/>
              </w:rPr>
              <w:t>Leverage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A95A96" w14:textId="77777777" w:rsidR="00886514" w:rsidRPr="00D216C2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3162" w:type="dxa"/>
          </w:tcPr>
          <w:p w14:paraId="5D0507FA" w14:textId="77777777" w:rsidR="00886514" w:rsidRPr="00D216C2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memoderasi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everage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</w:p>
          <w:p w14:paraId="250FF9B5" w14:textId="77777777" w:rsidR="00886514" w:rsidRPr="000F40B3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memoderasi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leverage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dividen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memoderasi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2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D6B" w:rsidRPr="000F40B3" w14:paraId="74A6FC8D" w14:textId="77777777" w:rsidTr="005A0D6B">
        <w:tc>
          <w:tcPr>
            <w:tcW w:w="530" w:type="dxa"/>
          </w:tcPr>
          <w:p w14:paraId="10D6A7B9" w14:textId="77777777" w:rsidR="00886514" w:rsidRPr="000F40B3" w:rsidRDefault="00886514" w:rsidP="00D828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0" w:type="dxa"/>
          </w:tcPr>
          <w:p w14:paraId="15ED2F5D" w14:textId="77777777" w:rsidR="00886514" w:rsidRPr="0060703D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Sutardjo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Tui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Mahfud </w:t>
            </w: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Nurnajamuddin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Mukhlis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Sufri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dan Andi </w:t>
            </w:r>
            <w:proofErr w:type="spellStart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>Nirwana</w:t>
            </w:r>
            <w:proofErr w:type="spellEnd"/>
            <w:r w:rsidRPr="0060703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(2017)</w:t>
            </w:r>
          </w:p>
        </w:tc>
        <w:tc>
          <w:tcPr>
            <w:tcW w:w="1984" w:type="dxa"/>
          </w:tcPr>
          <w:p w14:paraId="473EBD61" w14:textId="77777777" w:rsidR="00886514" w:rsidRPr="0060703D" w:rsidRDefault="00886514" w:rsidP="00D8281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03D">
              <w:rPr>
                <w:rFonts w:ascii="Times New Roman" w:hAnsi="Times New Roman" w:cs="Times New Roman"/>
                <w:bCs/>
                <w:i/>
                <w:sz w:val="24"/>
                <w:szCs w:val="40"/>
              </w:rPr>
              <w:t>Determinants of Profitability and Firm Value: Evidence from Indonesian Banks</w:t>
            </w:r>
          </w:p>
        </w:tc>
        <w:tc>
          <w:tcPr>
            <w:tcW w:w="1985" w:type="dxa"/>
          </w:tcPr>
          <w:p w14:paraId="4CF40DBA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BF6A18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Nilai Perusahaan</w:t>
            </w:r>
          </w:p>
          <w:p w14:paraId="4F55E62C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6BFC74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I</w:t>
            </w:r>
            <w:r w:rsidRPr="0055168E">
              <w:rPr>
                <w:rFonts w:ascii="Times New Roman" w:hAnsi="Times New Roman" w:cs="Times New Roman"/>
                <w:i/>
                <w:iCs/>
                <w:sz w:val="24"/>
              </w:rPr>
              <w:t xml:space="preserve">ntellectual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C</w:t>
            </w:r>
            <w:r w:rsidRPr="0055168E">
              <w:rPr>
                <w:rFonts w:ascii="Times New Roman" w:hAnsi="Times New Roman" w:cs="Times New Roman"/>
                <w:i/>
                <w:iCs/>
                <w:sz w:val="24"/>
              </w:rPr>
              <w:t>apital</w:t>
            </w:r>
            <w:r>
              <w:rPr>
                <w:rFonts w:ascii="Times New Roman" w:hAnsi="Times New Roman" w:cs="Times New Roman"/>
                <w:iCs/>
                <w:sz w:val="24"/>
              </w:rPr>
              <w:t>,</w:t>
            </w:r>
          </w:p>
          <w:p w14:paraId="22C0B925" w14:textId="77777777" w:rsidR="00886514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Perusahaan,</w:t>
            </w:r>
          </w:p>
          <w:p w14:paraId="568B9376" w14:textId="77777777" w:rsidR="00886514" w:rsidRPr="00D216C2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Likuiditas</w:t>
            </w:r>
            <w:proofErr w:type="spellEnd"/>
          </w:p>
          <w:p w14:paraId="43A4F999" w14:textId="77777777" w:rsidR="00886514" w:rsidRPr="00D216C2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14:paraId="2B08335B" w14:textId="77777777" w:rsidR="00886514" w:rsidRPr="00E81231" w:rsidRDefault="00886514" w:rsidP="00D828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5168E">
              <w:rPr>
                <w:rFonts w:ascii="Times New Roman" w:hAnsi="Times New Roman" w:cs="Times New Roman"/>
                <w:i/>
                <w:iCs/>
                <w:sz w:val="24"/>
              </w:rPr>
              <w:t xml:space="preserve">ntellectual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c</w:t>
            </w:r>
            <w:r w:rsidRPr="0055168E">
              <w:rPr>
                <w:rFonts w:ascii="Times New Roman" w:hAnsi="Times New Roman" w:cs="Times New Roman"/>
                <w:i/>
                <w:iCs/>
                <w:sz w:val="24"/>
              </w:rPr>
              <w:t>apital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likuiditas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negatif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</w:tbl>
    <w:p w14:paraId="1EB75B74" w14:textId="6E37B781" w:rsidR="003E2ADF" w:rsidRDefault="00401C89" w:rsidP="004D74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ab/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Sumber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: Data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olahan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penulis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berdasarkan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jurnal-jurnal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 w:rsidR="0094494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944941">
        <w:rPr>
          <w:rFonts w:ascii="Times New Roman" w:eastAsia="Times New Roman" w:hAnsi="Times New Roman" w:cs="Times New Roman"/>
          <w:sz w:val="24"/>
          <w:szCs w:val="30"/>
        </w:rPr>
        <w:t>terdahulu</w:t>
      </w:r>
      <w:proofErr w:type="spellEnd"/>
    </w:p>
    <w:p w14:paraId="6A87CAE5" w14:textId="77777777" w:rsidR="00115C3A" w:rsidRPr="00944941" w:rsidRDefault="00115C3A" w:rsidP="00115C3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5AE10DE1" w14:textId="2C5B9A42" w:rsidR="00394F2F" w:rsidRDefault="00394F2F" w:rsidP="004D748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Kerangka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Pemikiran</w:t>
      </w:r>
      <w:proofErr w:type="spellEnd"/>
    </w:p>
    <w:p w14:paraId="5139A3C0" w14:textId="77777777" w:rsidR="00394F2F" w:rsidRDefault="00394F2F" w:rsidP="000F596D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</w:p>
    <w:p w14:paraId="273D39E8" w14:textId="77777777" w:rsidR="00CA0C3F" w:rsidRPr="002E396D" w:rsidRDefault="00394F2F" w:rsidP="004D748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>Pengaruh</w:t>
      </w:r>
      <w:proofErr w:type="spellEnd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>Ukuran</w:t>
      </w:r>
      <w:proofErr w:type="spellEnd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 xml:space="preserve"> Perusahaan </w:t>
      </w:r>
      <w:proofErr w:type="spellStart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>terhadap</w:t>
      </w:r>
      <w:proofErr w:type="spellEnd"/>
      <w:r w:rsidRPr="002E396D">
        <w:rPr>
          <w:rFonts w:ascii="Times New Roman" w:eastAsia="Times New Roman" w:hAnsi="Times New Roman" w:cs="Times New Roman"/>
          <w:b/>
          <w:sz w:val="24"/>
          <w:szCs w:val="30"/>
        </w:rPr>
        <w:t xml:space="preserve"> Nilai Perusahaan</w:t>
      </w:r>
    </w:p>
    <w:p w14:paraId="51488AAC" w14:textId="1FD55E95" w:rsidR="00B844D4" w:rsidRDefault="00A11005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Setiap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pasti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memiliki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ukuran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berbeda</w:t>
      </w:r>
      <w:proofErr w:type="spellEnd"/>
      <w:r w:rsidRPr="00CA0C3F">
        <w:rPr>
          <w:rFonts w:ascii="Times New Roman" w:eastAsia="Times New Roman" w:hAnsi="Times New Roman" w:cs="Times New Roman"/>
          <w:sz w:val="24"/>
          <w:szCs w:val="30"/>
        </w:rPr>
        <w:t xml:space="preserve"> dan </w:t>
      </w:r>
      <w:proofErr w:type="spellStart"/>
      <w:r w:rsidRPr="00CA0C3F">
        <w:rPr>
          <w:rFonts w:ascii="Times New Roman" w:eastAsia="Times New Roman" w:hAnsi="Times New Roman" w:cs="Times New Roman"/>
          <w:sz w:val="24"/>
          <w:szCs w:val="30"/>
        </w:rPr>
        <w:t>tentunya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memiliki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pengaruh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berbeda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juga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terhadap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Ukuran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844D4">
        <w:rPr>
          <w:rFonts w:ascii="Times New Roman" w:eastAsia="Times New Roman" w:hAnsi="Times New Roman" w:cs="Times New Roman"/>
          <w:sz w:val="24"/>
          <w:szCs w:val="30"/>
        </w:rPr>
        <w:t>cerminan</w:t>
      </w:r>
      <w:proofErr w:type="spellEnd"/>
      <w:r w:rsidR="00B844D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844D4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B844D4">
        <w:rPr>
          <w:rFonts w:ascii="Times New Roman" w:eastAsia="Times New Roman" w:hAnsi="Times New Roman" w:cs="Times New Roman"/>
          <w:sz w:val="24"/>
          <w:szCs w:val="30"/>
        </w:rPr>
        <w:t xml:space="preserve"> total </w:t>
      </w:r>
      <w:proofErr w:type="spellStart"/>
      <w:r w:rsidR="00B844D4">
        <w:rPr>
          <w:rFonts w:ascii="Times New Roman" w:eastAsia="Times New Roman" w:hAnsi="Times New Roman" w:cs="Times New Roman"/>
          <w:sz w:val="24"/>
          <w:szCs w:val="30"/>
        </w:rPr>
        <w:t>aset</w:t>
      </w:r>
      <w:proofErr w:type="spellEnd"/>
      <w:r w:rsidR="00B844D4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B844D4">
        <w:rPr>
          <w:rFonts w:ascii="Times New Roman" w:eastAsia="Times New Roman" w:hAnsi="Times New Roman" w:cs="Times New Roman"/>
          <w:sz w:val="24"/>
          <w:szCs w:val="30"/>
        </w:rPr>
        <w:t>dimiliki</w:t>
      </w:r>
      <w:proofErr w:type="spellEnd"/>
      <w:r w:rsidR="00B844D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C1299B">
        <w:rPr>
          <w:rFonts w:ascii="Times New Roman" w:eastAsia="Times New Roman" w:hAnsi="Times New Roman" w:cs="Times New Roman"/>
          <w:sz w:val="24"/>
          <w:szCs w:val="30"/>
        </w:rPr>
        <w:t xml:space="preserve">oleh </w:t>
      </w:r>
      <w:proofErr w:type="spellStart"/>
      <w:r w:rsidR="00B844D4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B844D4">
        <w:rPr>
          <w:rFonts w:ascii="Times New Roman" w:eastAsia="Times New Roman" w:hAnsi="Times New Roman" w:cs="Times New Roman"/>
          <w:sz w:val="24"/>
          <w:szCs w:val="30"/>
        </w:rPr>
        <w:t>.</w:t>
      </w:r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Prasetyorini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(2013)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berpendapat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eastAsia="Times New Roman" w:hAnsi="Times New Roman" w:cs="Times New Roman"/>
          <w:sz w:val="24"/>
          <w:szCs w:val="30"/>
        </w:rPr>
        <w:t>bahwa</w:t>
      </w:r>
      <w:proofErr w:type="spellEnd"/>
      <w:r w:rsidR="00CA0C3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A0C3F">
        <w:rPr>
          <w:rFonts w:ascii="Times New Roman" w:hAnsi="Times New Roman" w:cs="Times New Roman"/>
          <w:sz w:val="24"/>
        </w:rPr>
        <w:t>u</w:t>
      </w:r>
      <w:r w:rsidR="00CA0C3F" w:rsidRPr="00CA0C3F">
        <w:rPr>
          <w:rFonts w:ascii="Times New Roman" w:hAnsi="Times New Roman" w:cs="Times New Roman"/>
          <w:sz w:val="24"/>
        </w:rPr>
        <w:t>kuran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perusahaan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besar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menunjukkan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bahwa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perusahaan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mengalami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pertumbuhan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baik</w:t>
      </w:r>
      <w:proofErr w:type="spellEnd"/>
      <w:r w:rsidR="00CA0C3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A0C3F">
        <w:rPr>
          <w:rFonts w:ascii="Times New Roman" w:hAnsi="Times New Roman" w:cs="Times New Roman"/>
          <w:sz w:val="24"/>
        </w:rPr>
        <w:t>p</w:t>
      </w:r>
      <w:r w:rsidR="00CA0C3F" w:rsidRPr="00CA0C3F">
        <w:rPr>
          <w:rFonts w:ascii="Times New Roman" w:hAnsi="Times New Roman" w:cs="Times New Roman"/>
          <w:sz w:val="24"/>
        </w:rPr>
        <w:t>erusahaan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dengan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pertumbuhan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besar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akan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memperoleh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kemudahan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untuk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memasuki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pasar modal</w:t>
      </w:r>
      <w:r w:rsidR="00B04541">
        <w:rPr>
          <w:rFonts w:ascii="Times New Roman" w:hAnsi="Times New Roman" w:cs="Times New Roman"/>
          <w:sz w:val="24"/>
        </w:rPr>
        <w:t>.</w:t>
      </w:r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Berdasarkan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r w:rsidR="00B04541">
        <w:rPr>
          <w:rFonts w:ascii="Times New Roman" w:hAnsi="Times New Roman" w:cs="Times New Roman"/>
          <w:i/>
          <w:sz w:val="24"/>
        </w:rPr>
        <w:t>signaling theory</w:t>
      </w:r>
      <w:r w:rsidR="00B04541">
        <w:rPr>
          <w:rFonts w:ascii="Times New Roman" w:hAnsi="Times New Roman" w:cs="Times New Roman"/>
          <w:sz w:val="24"/>
        </w:rPr>
        <w:t>,</w:t>
      </w:r>
      <w:r w:rsidR="00CA0C3F" w:rsidRPr="00CA0C3F">
        <w:rPr>
          <w:rFonts w:ascii="Times New Roman" w:hAnsi="Times New Roman" w:cs="Times New Roman"/>
          <w:sz w:val="24"/>
        </w:rPr>
        <w:t xml:space="preserve"> investor </w:t>
      </w:r>
      <w:proofErr w:type="spellStart"/>
      <w:r w:rsidR="00C1299B">
        <w:rPr>
          <w:rFonts w:ascii="Times New Roman" w:hAnsi="Times New Roman" w:cs="Times New Roman"/>
          <w:sz w:val="24"/>
        </w:rPr>
        <w:t>dapat</w:t>
      </w:r>
      <w:proofErr w:type="spellEnd"/>
      <w:r w:rsidR="00C129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men</w:t>
      </w:r>
      <w:r w:rsidR="00E353D6">
        <w:rPr>
          <w:rFonts w:ascii="Times New Roman" w:hAnsi="Times New Roman" w:cs="Times New Roman"/>
          <w:sz w:val="24"/>
        </w:rPr>
        <w:t>erima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perusahaan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memiliki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pertumbuhan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besar</w:t>
      </w:r>
      <w:proofErr w:type="spellEnd"/>
      <w:r w:rsidR="00C129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299B">
        <w:rPr>
          <w:rFonts w:ascii="Times New Roman" w:hAnsi="Times New Roman" w:cs="Times New Roman"/>
          <w:sz w:val="24"/>
        </w:rPr>
        <w:t>tersebut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sebagai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 w:rsidRPr="00CA0C3F">
        <w:rPr>
          <w:rFonts w:ascii="Times New Roman" w:hAnsi="Times New Roman" w:cs="Times New Roman"/>
          <w:sz w:val="24"/>
        </w:rPr>
        <w:t>sinyal</w:t>
      </w:r>
      <w:proofErr w:type="spellEnd"/>
      <w:r w:rsidR="00B04541" w:rsidRPr="00CA0C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04541" w:rsidRPr="00CA0C3F">
        <w:rPr>
          <w:rFonts w:ascii="Times New Roman" w:hAnsi="Times New Roman" w:cs="Times New Roman"/>
          <w:sz w:val="24"/>
        </w:rPr>
        <w:t>positif</w:t>
      </w:r>
      <w:proofErr w:type="spellEnd"/>
      <w:r w:rsidR="00C1299B">
        <w:rPr>
          <w:rFonts w:ascii="Times New Roman" w:hAnsi="Times New Roman" w:cs="Times New Roman"/>
          <w:sz w:val="24"/>
        </w:rPr>
        <w:t>,</w:t>
      </w:r>
      <w:r w:rsidR="00CA0C3F" w:rsidRPr="00CA0C3F">
        <w:rPr>
          <w:rFonts w:ascii="Times New Roman" w:hAnsi="Times New Roman" w:cs="Times New Roman"/>
          <w:sz w:val="24"/>
        </w:rPr>
        <w:t xml:space="preserve"> </w:t>
      </w:r>
      <w:r w:rsidR="00B04541">
        <w:rPr>
          <w:rFonts w:ascii="Times New Roman" w:hAnsi="Times New Roman" w:cs="Times New Roman"/>
          <w:sz w:val="24"/>
        </w:rPr>
        <w:t xml:space="preserve">dan </w:t>
      </w:r>
      <w:r w:rsidR="00C1299B">
        <w:rPr>
          <w:rFonts w:ascii="Times New Roman" w:hAnsi="Times New Roman" w:cs="Times New Roman"/>
          <w:sz w:val="24"/>
        </w:rPr>
        <w:t>investor</w:t>
      </w:r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akan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memberikan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respon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04541">
        <w:rPr>
          <w:rFonts w:ascii="Times New Roman" w:hAnsi="Times New Roman" w:cs="Times New Roman"/>
          <w:sz w:val="24"/>
        </w:rPr>
        <w:t>baik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sehingga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hal</w:t>
      </w:r>
      <w:proofErr w:type="spellEnd"/>
      <w:r w:rsidR="00B045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4541">
        <w:rPr>
          <w:rFonts w:ascii="Times New Roman" w:hAnsi="Times New Roman" w:cs="Times New Roman"/>
          <w:sz w:val="24"/>
        </w:rPr>
        <w:t>tersebut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3DA0">
        <w:rPr>
          <w:rFonts w:ascii="Times New Roman" w:hAnsi="Times New Roman" w:cs="Times New Roman"/>
          <w:sz w:val="24"/>
        </w:rPr>
        <w:t>dapat</w:t>
      </w:r>
      <w:proofErr w:type="spellEnd"/>
      <w:r w:rsidR="00023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9BD">
        <w:rPr>
          <w:rFonts w:ascii="Times New Roman" w:hAnsi="Times New Roman" w:cs="Times New Roman"/>
          <w:sz w:val="24"/>
        </w:rPr>
        <w:t>meningkatkan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nilai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0C3F" w:rsidRPr="00CA0C3F">
        <w:rPr>
          <w:rFonts w:ascii="Times New Roman" w:hAnsi="Times New Roman" w:cs="Times New Roman"/>
          <w:sz w:val="24"/>
        </w:rPr>
        <w:t>perusahaan</w:t>
      </w:r>
      <w:proofErr w:type="spellEnd"/>
      <w:r w:rsidR="00CA0C3F" w:rsidRPr="00CA0C3F">
        <w:rPr>
          <w:rFonts w:ascii="Times New Roman" w:hAnsi="Times New Roman" w:cs="Times New Roman"/>
          <w:sz w:val="24"/>
        </w:rPr>
        <w:t>.</w:t>
      </w:r>
    </w:p>
    <w:p w14:paraId="4CE9DD2D" w14:textId="1C8C2A1B" w:rsidR="0018056B" w:rsidRDefault="00B844D4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BA5037">
        <w:rPr>
          <w:rFonts w:ascii="Times New Roman" w:hAnsi="Times New Roman" w:cs="Times New Roman"/>
          <w:sz w:val="24"/>
          <w:szCs w:val="23"/>
        </w:rPr>
        <w:t>Ukuran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dianggap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mampu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mem</w:t>
      </w:r>
      <w:r w:rsidR="00C1299B">
        <w:rPr>
          <w:rFonts w:ascii="Times New Roman" w:hAnsi="Times New Roman" w:cs="Times New Roman"/>
          <w:sz w:val="24"/>
          <w:szCs w:val="23"/>
        </w:rPr>
        <w:t>p</w:t>
      </w:r>
      <w:r w:rsidRPr="00BA5037">
        <w:rPr>
          <w:rFonts w:ascii="Times New Roman" w:hAnsi="Times New Roman" w:cs="Times New Roman"/>
          <w:sz w:val="24"/>
          <w:szCs w:val="23"/>
        </w:rPr>
        <w:t>engaruhi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nilai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Ukuran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besar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mencerminkan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bahwa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tersebut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sedang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mengalami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perkembangan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dan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pertumbuhan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baik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sehingga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meningkatkan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nilai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suatu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A5037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Pr="00BA5037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3"/>
        </w:rPr>
        <w:t>ini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3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dari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Prasetyorini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(2013)</w:t>
      </w:r>
      <w:r w:rsidR="00423BEB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="00423BEB">
        <w:rPr>
          <w:rFonts w:ascii="Times New Roman" w:hAnsi="Times New Roman" w:cs="Times New Roman"/>
          <w:sz w:val="24"/>
          <w:szCs w:val="23"/>
        </w:rPr>
        <w:t xml:space="preserve">dan 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A133BB" w:rsidRPr="00527BF9">
        <w:rPr>
          <w:rFonts w:ascii="Times New Roman" w:hAnsi="Times New Roman" w:cs="Times New Roman"/>
          <w:bCs/>
          <w:sz w:val="24"/>
          <w:szCs w:val="24"/>
        </w:rPr>
        <w:t>Bestariningrum</w:t>
      </w:r>
      <w:proofErr w:type="spellEnd"/>
      <w:proofErr w:type="gramEnd"/>
      <w:r w:rsidR="00A133BB" w:rsidRPr="00527BF9">
        <w:rPr>
          <w:rFonts w:ascii="Times New Roman" w:hAnsi="Times New Roman" w:cs="Times New Roman"/>
          <w:bCs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bahwa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ukuran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positif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nilai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</w:p>
    <w:p w14:paraId="483810A5" w14:textId="29E364AE" w:rsidR="000277F4" w:rsidRDefault="000277F4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3"/>
        </w:rPr>
      </w:pPr>
    </w:p>
    <w:p w14:paraId="139A3FC7" w14:textId="77777777" w:rsidR="000277F4" w:rsidRPr="000277F4" w:rsidRDefault="000277F4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3"/>
        </w:rPr>
      </w:pPr>
    </w:p>
    <w:p w14:paraId="4884005E" w14:textId="77777777" w:rsidR="0018056B" w:rsidRDefault="0018056B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</w:p>
    <w:p w14:paraId="0A6E2937" w14:textId="7971BCDC" w:rsidR="00EA6D28" w:rsidRPr="002E396D" w:rsidRDefault="00EA6D28" w:rsidP="004D748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E396D">
        <w:rPr>
          <w:rFonts w:ascii="Times New Roman" w:hAnsi="Times New Roman" w:cs="Times New Roman"/>
          <w:b/>
          <w:sz w:val="24"/>
        </w:rPr>
        <w:lastRenderedPageBreak/>
        <w:t>Pengaruh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396D">
        <w:rPr>
          <w:rFonts w:ascii="Times New Roman" w:hAnsi="Times New Roman" w:cs="Times New Roman"/>
          <w:b/>
          <w:sz w:val="24"/>
        </w:rPr>
        <w:t>Likuiditas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396D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Nilai Perusahaan</w:t>
      </w:r>
    </w:p>
    <w:p w14:paraId="1B6744A7" w14:textId="0A0B7CE8" w:rsidR="00EA6D28" w:rsidRDefault="00EA6D28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kewajiban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lancar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tersedia</w:t>
      </w:r>
      <w:proofErr w:type="spellEnd"/>
      <w:r>
        <w:rPr>
          <w:rFonts w:ascii="Times New Roman" w:hAnsi="Times New Roman" w:cs="Times New Roman"/>
          <w:sz w:val="24"/>
        </w:rPr>
        <w:t xml:space="preserve">. Perusahaan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2F01E8">
        <w:rPr>
          <w:rFonts w:ascii="Times New Roman" w:hAnsi="Times New Roman" w:cs="Times New Roman"/>
          <w:sz w:val="24"/>
        </w:rPr>
        <w:t>ikarenakan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para investor </w:t>
      </w:r>
      <w:proofErr w:type="spellStart"/>
      <w:r w:rsidR="002F01E8">
        <w:rPr>
          <w:rFonts w:ascii="Times New Roman" w:hAnsi="Times New Roman" w:cs="Times New Roman"/>
          <w:sz w:val="24"/>
        </w:rPr>
        <w:t>dapat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menilai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kinerja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dari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perusahaan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tersebut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berdasarkan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dari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tingkat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likuiditasnya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40AC0">
        <w:rPr>
          <w:rFonts w:ascii="Times New Roman" w:hAnsi="Times New Roman" w:cs="Times New Roman"/>
          <w:sz w:val="24"/>
        </w:rPr>
        <w:t>Berdasarkan</w:t>
      </w:r>
      <w:proofErr w:type="spellEnd"/>
      <w:r w:rsidR="00D40AC0">
        <w:rPr>
          <w:rFonts w:ascii="Times New Roman" w:hAnsi="Times New Roman" w:cs="Times New Roman"/>
          <w:sz w:val="24"/>
        </w:rPr>
        <w:t xml:space="preserve"> </w:t>
      </w:r>
      <w:r w:rsidR="00D40AC0" w:rsidRPr="00E857AC">
        <w:rPr>
          <w:rFonts w:ascii="Times New Roman" w:hAnsi="Times New Roman" w:cs="Times New Roman"/>
          <w:i/>
          <w:sz w:val="24"/>
        </w:rPr>
        <w:t>signaling theory</w:t>
      </w:r>
      <w:r w:rsidR="00D40A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57AC">
        <w:rPr>
          <w:rFonts w:ascii="Times New Roman" w:hAnsi="Times New Roman" w:cs="Times New Roman"/>
          <w:sz w:val="24"/>
        </w:rPr>
        <w:t>k</w:t>
      </w:r>
      <w:r w:rsidR="002F01E8" w:rsidRPr="00D40AC0">
        <w:rPr>
          <w:rFonts w:ascii="Times New Roman" w:hAnsi="Times New Roman" w:cs="Times New Roman"/>
          <w:sz w:val="24"/>
        </w:rPr>
        <w:t>etika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para investor </w:t>
      </w:r>
      <w:proofErr w:type="spellStart"/>
      <w:r w:rsidR="002F01E8">
        <w:rPr>
          <w:rFonts w:ascii="Times New Roman" w:hAnsi="Times New Roman" w:cs="Times New Roman"/>
          <w:sz w:val="24"/>
        </w:rPr>
        <w:t>melihat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tingkat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likuiditas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itu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sebagai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cerminan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dari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kinerja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perusahaan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857AC">
        <w:rPr>
          <w:rFonts w:ascii="Times New Roman" w:hAnsi="Times New Roman" w:cs="Times New Roman"/>
          <w:sz w:val="24"/>
        </w:rPr>
        <w:t>baik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01E8">
        <w:rPr>
          <w:rFonts w:ascii="Times New Roman" w:hAnsi="Times New Roman" w:cs="Times New Roman"/>
          <w:sz w:val="24"/>
        </w:rPr>
        <w:t>maka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hal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tersebut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dapat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menjadi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sebuah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sinyal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positif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857AC">
        <w:rPr>
          <w:rFonts w:ascii="Times New Roman" w:hAnsi="Times New Roman" w:cs="Times New Roman"/>
          <w:sz w:val="24"/>
        </w:rPr>
        <w:t>diterima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oleh investor, </w:t>
      </w:r>
      <w:proofErr w:type="spellStart"/>
      <w:r w:rsidR="00E857AC">
        <w:rPr>
          <w:rFonts w:ascii="Times New Roman" w:hAnsi="Times New Roman" w:cs="Times New Roman"/>
          <w:sz w:val="24"/>
        </w:rPr>
        <w:t>sehingga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nilai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perusahaan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r w:rsidR="001B70F7">
        <w:rPr>
          <w:rFonts w:ascii="Times New Roman" w:hAnsi="Times New Roman" w:cs="Times New Roman"/>
          <w:sz w:val="24"/>
        </w:rPr>
        <w:t xml:space="preserve">juga </w:t>
      </w:r>
      <w:proofErr w:type="spellStart"/>
      <w:r w:rsidR="001B70F7">
        <w:rPr>
          <w:rFonts w:ascii="Times New Roman" w:hAnsi="Times New Roman" w:cs="Times New Roman"/>
          <w:sz w:val="24"/>
        </w:rPr>
        <w:t>akan</w:t>
      </w:r>
      <w:proofErr w:type="spellEnd"/>
      <w:r w:rsidR="001B70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01E8">
        <w:rPr>
          <w:rFonts w:ascii="Times New Roman" w:hAnsi="Times New Roman" w:cs="Times New Roman"/>
          <w:sz w:val="24"/>
        </w:rPr>
        <w:t>semakin</w:t>
      </w:r>
      <w:proofErr w:type="spellEnd"/>
      <w:r w:rsidR="002F01E8">
        <w:rPr>
          <w:rFonts w:ascii="Times New Roman" w:hAnsi="Times New Roman" w:cs="Times New Roman"/>
          <w:sz w:val="24"/>
        </w:rPr>
        <w:t xml:space="preserve"> </w:t>
      </w:r>
      <w:r w:rsidR="00E857AC">
        <w:rPr>
          <w:rFonts w:ascii="Times New Roman" w:hAnsi="Times New Roman" w:cs="Times New Roman"/>
          <w:sz w:val="24"/>
        </w:rPr>
        <w:t xml:space="preserve">naik </w:t>
      </w:r>
      <w:proofErr w:type="spellStart"/>
      <w:r w:rsidR="00E857AC">
        <w:rPr>
          <w:rFonts w:ascii="Times New Roman" w:hAnsi="Times New Roman" w:cs="Times New Roman"/>
          <w:sz w:val="24"/>
        </w:rPr>
        <w:t>karena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para investor yang </w:t>
      </w:r>
      <w:proofErr w:type="spellStart"/>
      <w:r w:rsidR="00E857AC">
        <w:rPr>
          <w:rFonts w:ascii="Times New Roman" w:hAnsi="Times New Roman" w:cs="Times New Roman"/>
          <w:sz w:val="24"/>
        </w:rPr>
        <w:t>tertarik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untuk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berinvestasi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E857AC">
        <w:rPr>
          <w:rFonts w:ascii="Times New Roman" w:hAnsi="Times New Roman" w:cs="Times New Roman"/>
          <w:sz w:val="24"/>
        </w:rPr>
        <w:t>perusahaan</w:t>
      </w:r>
      <w:proofErr w:type="spellEnd"/>
      <w:r w:rsidR="00E857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7AC">
        <w:rPr>
          <w:rFonts w:ascii="Times New Roman" w:hAnsi="Times New Roman" w:cs="Times New Roman"/>
          <w:sz w:val="24"/>
        </w:rPr>
        <w:t>tersebut</w:t>
      </w:r>
      <w:proofErr w:type="spellEnd"/>
      <w:r w:rsidR="002F01E8">
        <w:rPr>
          <w:rFonts w:ascii="Times New Roman" w:hAnsi="Times New Roman" w:cs="Times New Roman"/>
          <w:sz w:val="24"/>
        </w:rPr>
        <w:t>.</w:t>
      </w:r>
    </w:p>
    <w:p w14:paraId="68B4A662" w14:textId="0D9C6AA7" w:rsidR="00734605" w:rsidRDefault="002F01E8" w:rsidP="001F7A0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9174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91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174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9174D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89174D">
        <w:rPr>
          <w:rFonts w:ascii="Times New Roman" w:hAnsi="Times New Roman" w:cs="Times New Roman"/>
          <w:sz w:val="24"/>
          <w:szCs w:val="24"/>
        </w:rPr>
        <w:t xml:space="preserve"> </w:t>
      </w:r>
      <w:r w:rsidR="001B70F7">
        <w:rPr>
          <w:rFonts w:ascii="Times New Roman" w:hAnsi="Times New Roman" w:cs="Times New Roman"/>
          <w:sz w:val="24"/>
          <w:szCs w:val="24"/>
        </w:rPr>
        <w:t>oleh</w:t>
      </w:r>
      <w:r w:rsidRPr="00891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91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1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Rompas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(2013)</w:t>
      </w:r>
      <w:r w:rsidR="00423BEB">
        <w:rPr>
          <w:rFonts w:ascii="Times New Roman" w:hAnsi="Times New Roman" w:cs="Times New Roman"/>
          <w:sz w:val="24"/>
          <w:szCs w:val="24"/>
        </w:rPr>
        <w:t xml:space="preserve">, </w:t>
      </w:r>
      <w:r w:rsidR="00423BEB">
        <w:rPr>
          <w:rFonts w:ascii="Times New Roman" w:hAnsi="Times New Roman" w:cs="Times New Roman"/>
          <w:sz w:val="24"/>
        </w:rPr>
        <w:t xml:space="preserve">Putra dan Lestari (2016), </w:t>
      </w:r>
      <w:proofErr w:type="spellStart"/>
      <w:r w:rsidR="00423BEB">
        <w:rPr>
          <w:rFonts w:ascii="Times New Roman" w:hAnsi="Times New Roman" w:cs="Times New Roman"/>
          <w:sz w:val="24"/>
        </w:rPr>
        <w:t>serta</w:t>
      </w:r>
      <w:proofErr w:type="spellEnd"/>
      <w:r w:rsidR="00423BEB">
        <w:rPr>
          <w:rFonts w:ascii="Times New Roman" w:hAnsi="Times New Roman" w:cs="Times New Roman"/>
          <w:sz w:val="24"/>
        </w:rPr>
        <w:t xml:space="preserve"> </w:t>
      </w:r>
      <w:r w:rsidR="00423BEB" w:rsidRPr="00527BF9">
        <w:rPr>
          <w:rFonts w:ascii="Times New Roman" w:hAnsi="Times New Roman" w:cs="Times New Roman"/>
          <w:sz w:val="24"/>
          <w:szCs w:val="24"/>
        </w:rPr>
        <w:t xml:space="preserve">Marsha dan </w:t>
      </w:r>
      <w:proofErr w:type="spellStart"/>
      <w:r w:rsidR="00423BEB" w:rsidRPr="00527BF9">
        <w:rPr>
          <w:rFonts w:ascii="Times New Roman" w:hAnsi="Times New Roman" w:cs="Times New Roman"/>
          <w:sz w:val="24"/>
          <w:szCs w:val="24"/>
        </w:rPr>
        <w:t>Murtaqi</w:t>
      </w:r>
      <w:proofErr w:type="spellEnd"/>
      <w:r w:rsidR="00423BEB" w:rsidRPr="00527BF9">
        <w:rPr>
          <w:rFonts w:ascii="Times New Roman" w:hAnsi="Times New Roman" w:cs="Times New Roman"/>
          <w:sz w:val="24"/>
          <w:szCs w:val="24"/>
        </w:rPr>
        <w:t xml:space="preserve"> (2017)</w:t>
      </w:r>
      <w:r w:rsidR="00C86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men</w:t>
      </w:r>
      <w:r w:rsidR="00DE0216">
        <w:rPr>
          <w:rFonts w:ascii="Times New Roman" w:hAnsi="Times New Roman" w:cs="Times New Roman"/>
          <w:sz w:val="24"/>
          <w:szCs w:val="24"/>
        </w:rPr>
        <w:t>unjukan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1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00C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r w:rsidR="00DE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86D6A">
        <w:rPr>
          <w:rFonts w:ascii="Times New Roman" w:hAnsi="Times New Roman" w:cs="Times New Roman"/>
          <w:sz w:val="24"/>
          <w:szCs w:val="24"/>
        </w:rPr>
        <w:t>.</w:t>
      </w:r>
    </w:p>
    <w:p w14:paraId="58D03FD6" w14:textId="77777777" w:rsidR="001F7A0C" w:rsidRPr="001F7A0C" w:rsidRDefault="001F7A0C" w:rsidP="001F7A0C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311E29" w14:textId="261F12C3" w:rsidR="00734605" w:rsidRPr="002E396D" w:rsidRDefault="00734605" w:rsidP="004D748A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E396D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396D">
        <w:rPr>
          <w:rFonts w:ascii="Times New Roman" w:hAnsi="Times New Roman" w:cs="Times New Roman"/>
          <w:b/>
          <w:sz w:val="24"/>
        </w:rPr>
        <w:t>Profitabilitas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396D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2E396D">
        <w:rPr>
          <w:rFonts w:ascii="Times New Roman" w:hAnsi="Times New Roman" w:cs="Times New Roman"/>
          <w:b/>
          <w:sz w:val="24"/>
        </w:rPr>
        <w:t xml:space="preserve"> Nilai Perusahaan</w:t>
      </w:r>
    </w:p>
    <w:p w14:paraId="671FB4BC" w14:textId="6004A5D5" w:rsidR="00E93A55" w:rsidRDefault="004F511C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511C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F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1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F511C">
        <w:rPr>
          <w:rFonts w:ascii="Times New Roman" w:hAnsi="Times New Roman" w:cs="Times New Roman"/>
          <w:sz w:val="24"/>
          <w:szCs w:val="24"/>
        </w:rPr>
        <w:t xml:space="preserve"> </w:t>
      </w:r>
      <w:r w:rsidRPr="004F511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rasio untuk mengukur tingkat efektifitas manajemen perusahaan yang ditunjukkan oleh jumlah keuntungan yang </w:t>
      </w:r>
      <w:proofErr w:type="spellStart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11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dihasilkan dari penjualan dan investasi.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Perusahaan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3E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29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3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signaling theory</w:t>
      </w:r>
      <w:r w:rsidR="0029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profitabilitas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sinyal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investor,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>minat</w:t>
      </w:r>
      <w:proofErr w:type="spellEnd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193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investor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berinvestasi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menanamkan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modalnya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465E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1F89F3" w14:textId="3B567D5B" w:rsidR="00734605" w:rsidRDefault="007D1939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profitabilitas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1454">
        <w:rPr>
          <w:rFonts w:ascii="Times New Roman" w:hAnsi="Times New Roman" w:cs="Times New Roman"/>
          <w:color w:val="000000" w:themeColor="text1"/>
          <w:sz w:val="24"/>
          <w:szCs w:val="24"/>
        </w:rPr>
        <w:t>Prasetyorini</w:t>
      </w:r>
      <w:proofErr w:type="spellEnd"/>
      <w:r w:rsidR="00F01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(2013), </w:t>
      </w:r>
      <w:proofErr w:type="spellStart"/>
      <w:r w:rsidR="00B16B3E">
        <w:rPr>
          <w:rFonts w:ascii="Times New Roman" w:hAnsi="Times New Roman" w:cs="Times New Roman"/>
          <w:color w:val="000000" w:themeColor="text1"/>
          <w:sz w:val="24"/>
          <w:szCs w:val="24"/>
        </w:rPr>
        <w:t>Rompas</w:t>
      </w:r>
      <w:proofErr w:type="spellEnd"/>
      <w:r w:rsidR="00B1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</w:t>
      </w:r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Dewi</w:t>
      </w:r>
      <w:proofErr w:type="spellEnd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E93A55">
        <w:rPr>
          <w:rFonts w:ascii="Times New Roman" w:hAnsi="Times New Roman" w:cs="Times New Roman"/>
          <w:color w:val="000000" w:themeColor="text1"/>
          <w:sz w:val="24"/>
          <w:szCs w:val="24"/>
        </w:rPr>
        <w:t>Wira</w:t>
      </w:r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jaya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(2013), </w:t>
      </w:r>
      <w:r w:rsidR="006C40B9">
        <w:rPr>
          <w:rFonts w:ascii="Times New Roman" w:hAnsi="Times New Roman" w:cs="Times New Roman"/>
          <w:sz w:val="24"/>
        </w:rPr>
        <w:t xml:space="preserve">Wijaya dan </w:t>
      </w:r>
      <w:proofErr w:type="spellStart"/>
      <w:r w:rsidR="006C40B9">
        <w:rPr>
          <w:rFonts w:ascii="Times New Roman" w:hAnsi="Times New Roman" w:cs="Times New Roman"/>
          <w:sz w:val="24"/>
        </w:rPr>
        <w:t>Sedana</w:t>
      </w:r>
      <w:proofErr w:type="spellEnd"/>
      <w:r w:rsidR="006C40B9">
        <w:rPr>
          <w:rFonts w:ascii="Times New Roman" w:hAnsi="Times New Roman" w:cs="Times New Roman"/>
          <w:sz w:val="24"/>
        </w:rPr>
        <w:t xml:space="preserve"> (2015), </w:t>
      </w:r>
      <w:proofErr w:type="spellStart"/>
      <w:r w:rsidR="006C40B9">
        <w:rPr>
          <w:rFonts w:ascii="Times New Roman" w:hAnsi="Times New Roman" w:cs="Times New Roman"/>
          <w:sz w:val="24"/>
        </w:rPr>
        <w:t>serta</w:t>
      </w:r>
      <w:proofErr w:type="spellEnd"/>
      <w:r w:rsidR="006C40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40B9" w:rsidRPr="00527BF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C40B9" w:rsidRPr="00527BF9">
        <w:rPr>
          <w:rFonts w:ascii="Times New Roman" w:hAnsi="Times New Roman" w:cs="Times New Roman"/>
          <w:sz w:val="24"/>
          <w:szCs w:val="24"/>
        </w:rPr>
        <w:t xml:space="preserve"> dan Susilo (2017)</w:t>
      </w:r>
      <w:r w:rsidR="00F0145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F01454">
        <w:rPr>
          <w:rFonts w:ascii="Times New Roman" w:hAnsi="Times New Roman" w:cs="Times New Roman"/>
          <w:sz w:val="24"/>
          <w:szCs w:val="24"/>
        </w:rPr>
        <w:t>Indriyani</w:t>
      </w:r>
      <w:proofErr w:type="spellEnd"/>
      <w:r w:rsidR="00F01454">
        <w:rPr>
          <w:rFonts w:ascii="Times New Roman" w:hAnsi="Times New Roman" w:cs="Times New Roman"/>
          <w:sz w:val="24"/>
          <w:szCs w:val="24"/>
        </w:rPr>
        <w:t xml:space="preserve"> (2017)</w:t>
      </w:r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E0216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profitabilitas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="006C4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40B9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="00DE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="00F30A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5672D1" w14:textId="77777777" w:rsidR="00D35602" w:rsidRDefault="00D35602" w:rsidP="004D748A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A2FD4" w14:textId="0A158E5C" w:rsidR="008A240F" w:rsidRDefault="0057329D" w:rsidP="004D748A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Diagram</w:t>
      </w:r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61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4C23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A37D83" w14:textId="77777777" w:rsidR="003E619F" w:rsidRDefault="003E619F" w:rsidP="004D748A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6F31F" w14:textId="4FFB7D1D" w:rsidR="003E619F" w:rsidRDefault="003E619F" w:rsidP="003E619F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 2.1</w:t>
      </w:r>
    </w:p>
    <w:p w14:paraId="58B8F0B3" w14:textId="625BDF5E" w:rsidR="003E619F" w:rsidRPr="003E619F" w:rsidRDefault="003E619F" w:rsidP="003E619F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CA57B" wp14:editId="52972AF2">
            <wp:simplePos x="0" y="0"/>
            <wp:positionH relativeFrom="margin">
              <wp:posOffset>123825</wp:posOffset>
            </wp:positionH>
            <wp:positionV relativeFrom="paragraph">
              <wp:posOffset>421640</wp:posOffset>
            </wp:positionV>
            <wp:extent cx="5943600" cy="3088640"/>
            <wp:effectExtent l="0" t="0" r="0" b="0"/>
            <wp:wrapThrough wrapText="bothSides">
              <wp:wrapPolygon edited="0">
                <wp:start x="0" y="0"/>
                <wp:lineTo x="0" y="21449"/>
                <wp:lineTo x="21531" y="21449"/>
                <wp:lineTo x="21531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Diagram </w:t>
      </w:r>
      <w:proofErr w:type="spellStart"/>
      <w:r w:rsidR="00573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Kerangka</w:t>
      </w:r>
      <w:proofErr w:type="spellEnd"/>
      <w:r w:rsidR="00573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73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Pemikiran</w:t>
      </w:r>
      <w:proofErr w:type="spellEnd"/>
    </w:p>
    <w:p w14:paraId="345E0FCC" w14:textId="6FD0132E" w:rsidR="00A47D46" w:rsidRDefault="005A2200" w:rsidP="004D74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tab/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</w:p>
    <w:p w14:paraId="1C7CC5EC" w14:textId="79C1AC19" w:rsidR="00E3116F" w:rsidRDefault="00E3116F" w:rsidP="004D748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5F43239" w14:textId="77777777" w:rsidR="00E3116F" w:rsidRPr="005A2200" w:rsidRDefault="00E3116F" w:rsidP="004D748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5" w:name="_GoBack"/>
      <w:bookmarkEnd w:id="5"/>
    </w:p>
    <w:p w14:paraId="486B4EF0" w14:textId="0E0D6C6B" w:rsidR="00A47D46" w:rsidRDefault="00A47D46" w:rsidP="004D748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Hipotesis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3BF6F67C" w14:textId="1715594C" w:rsidR="00A47D46" w:rsidRDefault="00A47D46" w:rsidP="004D748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dikemukakan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90F81F2" w14:textId="77777777" w:rsidR="006B0DB0" w:rsidRPr="006B0DB0" w:rsidRDefault="006B0DB0" w:rsidP="00E3116F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412AB3EC" w14:textId="4C01957E" w:rsidR="00A47D46" w:rsidRDefault="00A47D46" w:rsidP="004D748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proofErr w:type="gramStart"/>
      <w:r w:rsidRPr="00A47D46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 w:rsidR="00DE021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 w:rsidR="00D4171F">
        <w:rPr>
          <w:rFonts w:ascii="Times New Roman" w:hAnsi="Times New Roman" w:cs="Times New Roman"/>
          <w:sz w:val="24"/>
        </w:rPr>
        <w:t>.</w:t>
      </w:r>
    </w:p>
    <w:p w14:paraId="6343DF15" w14:textId="73D0E108" w:rsidR="00A47D46" w:rsidRDefault="00A47D46" w:rsidP="004D748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proofErr w:type="gramStart"/>
      <w:r w:rsidRPr="00A47D4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 w:rsidR="00DE021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 w:rsidR="00D4171F">
        <w:rPr>
          <w:rFonts w:ascii="Times New Roman" w:hAnsi="Times New Roman" w:cs="Times New Roman"/>
          <w:sz w:val="24"/>
        </w:rPr>
        <w:t>.</w:t>
      </w:r>
    </w:p>
    <w:p w14:paraId="1396FDD0" w14:textId="2F55DD14" w:rsidR="00A47D46" w:rsidRPr="00A47D46" w:rsidRDefault="00A47D46" w:rsidP="004D748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proofErr w:type="gramStart"/>
      <w:r w:rsidRPr="00A47D46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 w:rsidR="00DE021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 w:rsidR="00D4171F">
        <w:rPr>
          <w:rFonts w:ascii="Times New Roman" w:hAnsi="Times New Roman" w:cs="Times New Roman"/>
          <w:sz w:val="24"/>
        </w:rPr>
        <w:t>.</w:t>
      </w:r>
    </w:p>
    <w:p w14:paraId="2A27F493" w14:textId="77777777" w:rsidR="00B844D4" w:rsidRPr="00A47D46" w:rsidRDefault="00B844D4" w:rsidP="00A47D46">
      <w:pPr>
        <w:ind w:firstLine="720"/>
      </w:pPr>
    </w:p>
    <w:sectPr w:rsidR="00B844D4" w:rsidRPr="00A47D46" w:rsidSect="0017616D">
      <w:footerReference w:type="default" r:id="rId8"/>
      <w:pgSz w:w="12240" w:h="15840"/>
      <w:pgMar w:top="1418" w:right="1418" w:bottom="1418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9AC8" w14:textId="77777777" w:rsidR="00FA661D" w:rsidRDefault="00FA661D" w:rsidP="0017616D">
      <w:pPr>
        <w:spacing w:after="0" w:line="240" w:lineRule="auto"/>
      </w:pPr>
      <w:r>
        <w:separator/>
      </w:r>
    </w:p>
  </w:endnote>
  <w:endnote w:type="continuationSeparator" w:id="0">
    <w:p w14:paraId="28A8E779" w14:textId="77777777" w:rsidR="00FA661D" w:rsidRDefault="00FA661D" w:rsidP="0017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FangsongStd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709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4846" w14:textId="43A3E01A" w:rsidR="0017616D" w:rsidRDefault="001761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689BD" w14:textId="77777777" w:rsidR="0017616D" w:rsidRDefault="0017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0AC8" w14:textId="77777777" w:rsidR="00FA661D" w:rsidRDefault="00FA661D" w:rsidP="0017616D">
      <w:pPr>
        <w:spacing w:after="0" w:line="240" w:lineRule="auto"/>
      </w:pPr>
      <w:r>
        <w:separator/>
      </w:r>
    </w:p>
  </w:footnote>
  <w:footnote w:type="continuationSeparator" w:id="0">
    <w:p w14:paraId="6FC63BF0" w14:textId="77777777" w:rsidR="00FA661D" w:rsidRDefault="00FA661D" w:rsidP="0017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0E8"/>
    <w:multiLevelType w:val="hybridMultilevel"/>
    <w:tmpl w:val="709C922A"/>
    <w:lvl w:ilvl="0" w:tplc="587040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B51769"/>
    <w:multiLevelType w:val="hybridMultilevel"/>
    <w:tmpl w:val="8B2EFEE4"/>
    <w:lvl w:ilvl="0" w:tplc="E6A4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D36F2"/>
    <w:multiLevelType w:val="hybridMultilevel"/>
    <w:tmpl w:val="001EC368"/>
    <w:lvl w:ilvl="0" w:tplc="1DBACB1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7D2A09"/>
    <w:multiLevelType w:val="hybridMultilevel"/>
    <w:tmpl w:val="F6469E8E"/>
    <w:lvl w:ilvl="0" w:tplc="4F2821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00A8"/>
    <w:multiLevelType w:val="hybridMultilevel"/>
    <w:tmpl w:val="2DC8BE68"/>
    <w:lvl w:ilvl="0" w:tplc="9FB20F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3478C9"/>
    <w:multiLevelType w:val="hybridMultilevel"/>
    <w:tmpl w:val="BB926E00"/>
    <w:lvl w:ilvl="0" w:tplc="740C6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57FA6"/>
    <w:multiLevelType w:val="hybridMultilevel"/>
    <w:tmpl w:val="C91480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671FE2"/>
    <w:multiLevelType w:val="hybridMultilevel"/>
    <w:tmpl w:val="F3FCC25E"/>
    <w:lvl w:ilvl="0" w:tplc="2830449E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A22B0F"/>
    <w:multiLevelType w:val="hybridMultilevel"/>
    <w:tmpl w:val="18CCA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297"/>
    <w:multiLevelType w:val="hybridMultilevel"/>
    <w:tmpl w:val="99748D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76D1DD4"/>
    <w:multiLevelType w:val="hybridMultilevel"/>
    <w:tmpl w:val="FBB4C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934A4"/>
    <w:multiLevelType w:val="hybridMultilevel"/>
    <w:tmpl w:val="45BEDBB4"/>
    <w:lvl w:ilvl="0" w:tplc="3312A7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D1538F"/>
    <w:multiLevelType w:val="hybridMultilevel"/>
    <w:tmpl w:val="DD06E5B0"/>
    <w:lvl w:ilvl="0" w:tplc="1DBACB1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0"/>
    <w:rsid w:val="000037EE"/>
    <w:rsid w:val="00003C22"/>
    <w:rsid w:val="00023DA0"/>
    <w:rsid w:val="00023F97"/>
    <w:rsid w:val="00026F23"/>
    <w:rsid w:val="000277F4"/>
    <w:rsid w:val="000837EF"/>
    <w:rsid w:val="0009214B"/>
    <w:rsid w:val="000A3E31"/>
    <w:rsid w:val="000C1903"/>
    <w:rsid w:val="000D3B17"/>
    <w:rsid w:val="000D6C65"/>
    <w:rsid w:val="000E15AD"/>
    <w:rsid w:val="000E2368"/>
    <w:rsid w:val="000E7C00"/>
    <w:rsid w:val="000F596D"/>
    <w:rsid w:val="00106654"/>
    <w:rsid w:val="00113644"/>
    <w:rsid w:val="00115C3A"/>
    <w:rsid w:val="0012086A"/>
    <w:rsid w:val="00124736"/>
    <w:rsid w:val="00132B8E"/>
    <w:rsid w:val="0017616D"/>
    <w:rsid w:val="0017649F"/>
    <w:rsid w:val="0018056B"/>
    <w:rsid w:val="0018349B"/>
    <w:rsid w:val="0019015C"/>
    <w:rsid w:val="00191971"/>
    <w:rsid w:val="001A6F02"/>
    <w:rsid w:val="001B70F7"/>
    <w:rsid w:val="001E2FEF"/>
    <w:rsid w:val="001F6BD6"/>
    <w:rsid w:val="001F7A0C"/>
    <w:rsid w:val="00202AF0"/>
    <w:rsid w:val="00212D46"/>
    <w:rsid w:val="00237B6B"/>
    <w:rsid w:val="002446DD"/>
    <w:rsid w:val="00245B02"/>
    <w:rsid w:val="002913E2"/>
    <w:rsid w:val="00295C01"/>
    <w:rsid w:val="00297995"/>
    <w:rsid w:val="002B12AA"/>
    <w:rsid w:val="002B1953"/>
    <w:rsid w:val="002D12DA"/>
    <w:rsid w:val="002E396D"/>
    <w:rsid w:val="002F01E8"/>
    <w:rsid w:val="003132C9"/>
    <w:rsid w:val="00341C1A"/>
    <w:rsid w:val="00347E15"/>
    <w:rsid w:val="00362306"/>
    <w:rsid w:val="00394F2F"/>
    <w:rsid w:val="003B4C55"/>
    <w:rsid w:val="003E2ADF"/>
    <w:rsid w:val="003E303F"/>
    <w:rsid w:val="003E619F"/>
    <w:rsid w:val="00401781"/>
    <w:rsid w:val="00401C89"/>
    <w:rsid w:val="00423BEB"/>
    <w:rsid w:val="004254C2"/>
    <w:rsid w:val="00455C9A"/>
    <w:rsid w:val="00456690"/>
    <w:rsid w:val="00462ECD"/>
    <w:rsid w:val="0046792A"/>
    <w:rsid w:val="00475C2B"/>
    <w:rsid w:val="00496CC2"/>
    <w:rsid w:val="004A08A5"/>
    <w:rsid w:val="004C2334"/>
    <w:rsid w:val="004D5096"/>
    <w:rsid w:val="004D748A"/>
    <w:rsid w:val="004F0253"/>
    <w:rsid w:val="004F511C"/>
    <w:rsid w:val="0050328D"/>
    <w:rsid w:val="005108B9"/>
    <w:rsid w:val="00515619"/>
    <w:rsid w:val="00527562"/>
    <w:rsid w:val="00541C91"/>
    <w:rsid w:val="00554F9A"/>
    <w:rsid w:val="00573047"/>
    <w:rsid w:val="0057329D"/>
    <w:rsid w:val="00580309"/>
    <w:rsid w:val="005850AE"/>
    <w:rsid w:val="00591DE2"/>
    <w:rsid w:val="005A0D6B"/>
    <w:rsid w:val="005A2200"/>
    <w:rsid w:val="005A3144"/>
    <w:rsid w:val="00601D20"/>
    <w:rsid w:val="00602160"/>
    <w:rsid w:val="00602723"/>
    <w:rsid w:val="00611596"/>
    <w:rsid w:val="00613E92"/>
    <w:rsid w:val="00631B1F"/>
    <w:rsid w:val="00686940"/>
    <w:rsid w:val="00693C1A"/>
    <w:rsid w:val="006A6D4C"/>
    <w:rsid w:val="006B0DB0"/>
    <w:rsid w:val="006C40B9"/>
    <w:rsid w:val="006D2960"/>
    <w:rsid w:val="006E0B43"/>
    <w:rsid w:val="00722A9C"/>
    <w:rsid w:val="00723EED"/>
    <w:rsid w:val="00726464"/>
    <w:rsid w:val="00734605"/>
    <w:rsid w:val="00746953"/>
    <w:rsid w:val="007503D5"/>
    <w:rsid w:val="00755BB3"/>
    <w:rsid w:val="00757CC5"/>
    <w:rsid w:val="007621E7"/>
    <w:rsid w:val="00772C45"/>
    <w:rsid w:val="0077700F"/>
    <w:rsid w:val="007A7A96"/>
    <w:rsid w:val="007D1939"/>
    <w:rsid w:val="007F0919"/>
    <w:rsid w:val="007F7F4F"/>
    <w:rsid w:val="00830DC3"/>
    <w:rsid w:val="00872101"/>
    <w:rsid w:val="0087445D"/>
    <w:rsid w:val="0087498B"/>
    <w:rsid w:val="00884495"/>
    <w:rsid w:val="00886514"/>
    <w:rsid w:val="0088681D"/>
    <w:rsid w:val="0089174D"/>
    <w:rsid w:val="0089283C"/>
    <w:rsid w:val="008A240F"/>
    <w:rsid w:val="008A3A12"/>
    <w:rsid w:val="008A4BBE"/>
    <w:rsid w:val="008B28E0"/>
    <w:rsid w:val="008C1042"/>
    <w:rsid w:val="008C53E1"/>
    <w:rsid w:val="008C56EE"/>
    <w:rsid w:val="008D2756"/>
    <w:rsid w:val="008F54A6"/>
    <w:rsid w:val="009005A4"/>
    <w:rsid w:val="00933395"/>
    <w:rsid w:val="00944212"/>
    <w:rsid w:val="00944941"/>
    <w:rsid w:val="00965D8B"/>
    <w:rsid w:val="00970040"/>
    <w:rsid w:val="00981D7A"/>
    <w:rsid w:val="00996886"/>
    <w:rsid w:val="009A0C34"/>
    <w:rsid w:val="009A244F"/>
    <w:rsid w:val="009C4AD5"/>
    <w:rsid w:val="009D29F5"/>
    <w:rsid w:val="009F6CF6"/>
    <w:rsid w:val="00A03F26"/>
    <w:rsid w:val="00A04B03"/>
    <w:rsid w:val="00A07685"/>
    <w:rsid w:val="00A11005"/>
    <w:rsid w:val="00A133BB"/>
    <w:rsid w:val="00A14681"/>
    <w:rsid w:val="00A446DA"/>
    <w:rsid w:val="00A47D46"/>
    <w:rsid w:val="00A50A78"/>
    <w:rsid w:val="00A76FB1"/>
    <w:rsid w:val="00A844AF"/>
    <w:rsid w:val="00A95688"/>
    <w:rsid w:val="00AA0954"/>
    <w:rsid w:val="00AB60E0"/>
    <w:rsid w:val="00AC1873"/>
    <w:rsid w:val="00AD22A9"/>
    <w:rsid w:val="00AE4469"/>
    <w:rsid w:val="00AE4CDB"/>
    <w:rsid w:val="00B0064D"/>
    <w:rsid w:val="00B04541"/>
    <w:rsid w:val="00B05E3D"/>
    <w:rsid w:val="00B100C6"/>
    <w:rsid w:val="00B11F97"/>
    <w:rsid w:val="00B16B3E"/>
    <w:rsid w:val="00B30F38"/>
    <w:rsid w:val="00B33043"/>
    <w:rsid w:val="00B33618"/>
    <w:rsid w:val="00B34ED3"/>
    <w:rsid w:val="00B844D4"/>
    <w:rsid w:val="00B8452F"/>
    <w:rsid w:val="00B87443"/>
    <w:rsid w:val="00B8755E"/>
    <w:rsid w:val="00B87F6D"/>
    <w:rsid w:val="00B935FB"/>
    <w:rsid w:val="00BA657A"/>
    <w:rsid w:val="00BD3880"/>
    <w:rsid w:val="00C1299B"/>
    <w:rsid w:val="00C16B0F"/>
    <w:rsid w:val="00C17C1C"/>
    <w:rsid w:val="00C31589"/>
    <w:rsid w:val="00C36B75"/>
    <w:rsid w:val="00C440F9"/>
    <w:rsid w:val="00C5265D"/>
    <w:rsid w:val="00C578FB"/>
    <w:rsid w:val="00C61B5E"/>
    <w:rsid w:val="00C7260A"/>
    <w:rsid w:val="00C74CF2"/>
    <w:rsid w:val="00C75258"/>
    <w:rsid w:val="00C86D6A"/>
    <w:rsid w:val="00CA0C3F"/>
    <w:rsid w:val="00CB6F85"/>
    <w:rsid w:val="00CC3199"/>
    <w:rsid w:val="00CC778C"/>
    <w:rsid w:val="00CD2D95"/>
    <w:rsid w:val="00CF19EA"/>
    <w:rsid w:val="00CF5C8D"/>
    <w:rsid w:val="00CF6910"/>
    <w:rsid w:val="00D14849"/>
    <w:rsid w:val="00D27154"/>
    <w:rsid w:val="00D324A3"/>
    <w:rsid w:val="00D35602"/>
    <w:rsid w:val="00D40AC0"/>
    <w:rsid w:val="00D4171F"/>
    <w:rsid w:val="00D74772"/>
    <w:rsid w:val="00DA074B"/>
    <w:rsid w:val="00DC0F19"/>
    <w:rsid w:val="00DC2055"/>
    <w:rsid w:val="00DD698D"/>
    <w:rsid w:val="00DE0216"/>
    <w:rsid w:val="00DE1ACB"/>
    <w:rsid w:val="00DE5CE4"/>
    <w:rsid w:val="00DE5F38"/>
    <w:rsid w:val="00DF16F0"/>
    <w:rsid w:val="00E03657"/>
    <w:rsid w:val="00E069BD"/>
    <w:rsid w:val="00E07A1A"/>
    <w:rsid w:val="00E30D7E"/>
    <w:rsid w:val="00E3116F"/>
    <w:rsid w:val="00E338F8"/>
    <w:rsid w:val="00E353D6"/>
    <w:rsid w:val="00E50F13"/>
    <w:rsid w:val="00E8465E"/>
    <w:rsid w:val="00E857AC"/>
    <w:rsid w:val="00E87BDE"/>
    <w:rsid w:val="00E93A55"/>
    <w:rsid w:val="00EA270B"/>
    <w:rsid w:val="00EA5C18"/>
    <w:rsid w:val="00EA6D28"/>
    <w:rsid w:val="00EC4463"/>
    <w:rsid w:val="00EC5560"/>
    <w:rsid w:val="00EC5E8D"/>
    <w:rsid w:val="00ED7A92"/>
    <w:rsid w:val="00EE55B6"/>
    <w:rsid w:val="00F01454"/>
    <w:rsid w:val="00F0209A"/>
    <w:rsid w:val="00F12CB5"/>
    <w:rsid w:val="00F15DB5"/>
    <w:rsid w:val="00F1603A"/>
    <w:rsid w:val="00F215F5"/>
    <w:rsid w:val="00F25248"/>
    <w:rsid w:val="00F30A02"/>
    <w:rsid w:val="00F42522"/>
    <w:rsid w:val="00F67691"/>
    <w:rsid w:val="00F94901"/>
    <w:rsid w:val="00FA661D"/>
    <w:rsid w:val="00FB0421"/>
    <w:rsid w:val="00FC78A6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1D62"/>
  <w15:chartTrackingRefBased/>
  <w15:docId w15:val="{53E3BD7F-B802-4DD5-8213-8596CBC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98B"/>
    <w:rPr>
      <w:color w:val="808080"/>
    </w:rPr>
  </w:style>
  <w:style w:type="table" w:styleId="TableGrid">
    <w:name w:val="Table Grid"/>
    <w:basedOn w:val="TableNormal"/>
    <w:uiPriority w:val="59"/>
    <w:unhideWhenUsed/>
    <w:rsid w:val="0094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21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6D"/>
  </w:style>
  <w:style w:type="paragraph" w:styleId="Footer">
    <w:name w:val="footer"/>
    <w:basedOn w:val="Normal"/>
    <w:link w:val="FooterChar"/>
    <w:uiPriority w:val="99"/>
    <w:unhideWhenUsed/>
    <w:rsid w:val="00176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22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161</cp:revision>
  <cp:lastPrinted>2018-12-06T17:18:00Z</cp:lastPrinted>
  <dcterms:created xsi:type="dcterms:W3CDTF">2018-09-17T12:56:00Z</dcterms:created>
  <dcterms:modified xsi:type="dcterms:W3CDTF">2019-03-24T14:27:00Z</dcterms:modified>
</cp:coreProperties>
</file>