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B7EC" w14:textId="77777777" w:rsidR="008C353D" w:rsidRPr="007A5DA8" w:rsidRDefault="008C353D" w:rsidP="008C353D">
      <w:pPr>
        <w:tabs>
          <w:tab w:val="left" w:pos="2026"/>
        </w:tabs>
        <w:spacing w:line="480" w:lineRule="auto"/>
        <w:ind w:left="43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A8">
        <w:rPr>
          <w:rFonts w:ascii="Times New Roman" w:hAnsi="Times New Roman" w:cs="Times New Roman"/>
          <w:b/>
          <w:sz w:val="24"/>
          <w:szCs w:val="24"/>
        </w:rPr>
        <w:t>BAB V</w:t>
      </w:r>
    </w:p>
    <w:p w14:paraId="4BF694C1" w14:textId="77777777" w:rsidR="008C353D" w:rsidRPr="007A5DA8" w:rsidRDefault="008C353D" w:rsidP="008C353D">
      <w:pPr>
        <w:tabs>
          <w:tab w:val="left" w:pos="2026"/>
        </w:tabs>
        <w:spacing w:line="480" w:lineRule="auto"/>
        <w:ind w:left="43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A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4DB5820C" w14:textId="77777777" w:rsidR="008C353D" w:rsidRPr="00CC02B2" w:rsidRDefault="008C353D" w:rsidP="008C353D">
      <w:pPr>
        <w:pStyle w:val="ListParagraph"/>
        <w:numPr>
          <w:ilvl w:val="0"/>
          <w:numId w:val="1"/>
        </w:numPr>
        <w:tabs>
          <w:tab w:val="left" w:pos="2026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B2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474AE4EB" w14:textId="77777777" w:rsidR="008C353D" w:rsidRDefault="008C353D" w:rsidP="008C353D">
      <w:pPr>
        <w:pStyle w:val="ListParagraph"/>
        <w:tabs>
          <w:tab w:val="left" w:pos="2026"/>
        </w:tabs>
        <w:spacing w:line="48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F3CEE0E" w14:textId="77777777" w:rsidR="008C353D" w:rsidRDefault="008C353D" w:rsidP="008C353D">
      <w:pPr>
        <w:pStyle w:val="ListParagraph"/>
        <w:numPr>
          <w:ilvl w:val="0"/>
          <w:numId w:val="2"/>
        </w:numPr>
        <w:tabs>
          <w:tab w:val="left" w:pos="20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terbukti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7F854B06" w14:textId="77777777" w:rsidR="008C353D" w:rsidRDefault="008C353D" w:rsidP="008C353D">
      <w:pPr>
        <w:pStyle w:val="ListParagraph"/>
        <w:numPr>
          <w:ilvl w:val="0"/>
          <w:numId w:val="2"/>
        </w:numPr>
        <w:tabs>
          <w:tab w:val="left" w:pos="20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379C315F" w14:textId="77777777" w:rsidR="008C353D" w:rsidRDefault="008C353D" w:rsidP="008C353D">
      <w:pPr>
        <w:pStyle w:val="ListParagraph"/>
        <w:numPr>
          <w:ilvl w:val="0"/>
          <w:numId w:val="2"/>
        </w:numPr>
        <w:tabs>
          <w:tab w:val="left" w:pos="20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7E1EDDA7" w14:textId="77777777" w:rsidR="008C353D" w:rsidRPr="00CC02B2" w:rsidRDefault="008C353D" w:rsidP="008C353D">
      <w:pPr>
        <w:pStyle w:val="ListParagraph"/>
        <w:tabs>
          <w:tab w:val="left" w:pos="2026"/>
        </w:tabs>
        <w:spacing w:line="480" w:lineRule="auto"/>
        <w:ind w:left="1512"/>
        <w:jc w:val="both"/>
        <w:rPr>
          <w:rFonts w:ascii="Times New Roman" w:hAnsi="Times New Roman" w:cs="Times New Roman"/>
          <w:sz w:val="24"/>
          <w:szCs w:val="24"/>
        </w:rPr>
      </w:pPr>
    </w:p>
    <w:p w14:paraId="012A4F33" w14:textId="77777777" w:rsidR="008C353D" w:rsidRPr="00CC02B2" w:rsidRDefault="008C353D" w:rsidP="008C353D">
      <w:pPr>
        <w:pStyle w:val="ListParagraph"/>
        <w:numPr>
          <w:ilvl w:val="0"/>
          <w:numId w:val="1"/>
        </w:numPr>
        <w:tabs>
          <w:tab w:val="left" w:pos="2026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B2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14:paraId="4F2D10FF" w14:textId="77777777" w:rsidR="008C353D" w:rsidRDefault="008C353D" w:rsidP="008C353D">
      <w:pPr>
        <w:pStyle w:val="ListParagraph"/>
        <w:tabs>
          <w:tab w:val="left" w:pos="2026"/>
        </w:tabs>
        <w:spacing w:line="48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3E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8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EF1ECB2" w14:textId="77777777" w:rsidR="008C353D" w:rsidRPr="00081EB7" w:rsidRDefault="008C353D" w:rsidP="008C353D">
      <w:pPr>
        <w:pStyle w:val="ListParagraph"/>
        <w:numPr>
          <w:ilvl w:val="3"/>
          <w:numId w:val="5"/>
        </w:numPr>
        <w:spacing w:after="160" w:line="480" w:lineRule="auto"/>
        <w:ind w:left="1560" w:hanging="426"/>
        <w:rPr>
          <w:rFonts w:ascii="Times New Roman" w:hAnsi="Times New Roman" w:cs="Times New Roman"/>
          <w:sz w:val="24"/>
        </w:rPr>
      </w:pPr>
      <w:proofErr w:type="spellStart"/>
      <w:r w:rsidRPr="00F4289A">
        <w:rPr>
          <w:rFonts w:ascii="Times New Roman" w:hAnsi="Times New Roman" w:cs="Times New Roman"/>
          <w:sz w:val="24"/>
        </w:rPr>
        <w:t>Sisi</w:t>
      </w:r>
      <w:proofErr w:type="spellEnd"/>
      <w:r w:rsidRPr="00F428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89A">
        <w:rPr>
          <w:rFonts w:ascii="Times New Roman" w:hAnsi="Times New Roman" w:cs="Times New Roman"/>
          <w:sz w:val="24"/>
        </w:rPr>
        <w:t>Praktis</w:t>
      </w:r>
      <w:proofErr w:type="spellEnd"/>
    </w:p>
    <w:p w14:paraId="72121060" w14:textId="77777777" w:rsidR="008C353D" w:rsidRDefault="008C353D" w:rsidP="008C353D">
      <w:pPr>
        <w:pStyle w:val="ListParagraph"/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utang,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, dan modal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dominan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sebaiknya</w:t>
      </w:r>
      <w:proofErr w:type="spellEnd"/>
      <w:r>
        <w:rPr>
          <w:rFonts w:ascii="Times New Roman" w:hAnsi="Times New Roman" w:cs="Times New Roman"/>
          <w:sz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</w:rPr>
        <w:t>menganalisis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faktor-faktor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prospek</w:t>
      </w:r>
      <w:proofErr w:type="spellEnd"/>
      <w:r>
        <w:rPr>
          <w:rFonts w:ascii="Times New Roman" w:hAnsi="Times New Roman" w:cs="Times New Roman"/>
          <w:sz w:val="24"/>
        </w:rPr>
        <w:t xml:space="preserve"> pasar, dan </w:t>
      </w:r>
      <w:proofErr w:type="spellStart"/>
      <w:r>
        <w:rPr>
          <w:rFonts w:ascii="Times New Roman" w:hAnsi="Times New Roman" w:cs="Times New Roman"/>
          <w:sz w:val="24"/>
        </w:rPr>
        <w:t>sebagainya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A0B170E" w14:textId="77777777" w:rsidR="008C353D" w:rsidRPr="00AD07B6" w:rsidRDefault="008C353D" w:rsidP="008C353D">
      <w:pPr>
        <w:pStyle w:val="ListParagraph"/>
        <w:spacing w:line="480" w:lineRule="auto"/>
        <w:ind w:left="1560"/>
        <w:rPr>
          <w:rFonts w:ascii="Times New Roman" w:hAnsi="Times New Roman" w:cs="Times New Roman"/>
          <w:sz w:val="24"/>
        </w:rPr>
      </w:pPr>
    </w:p>
    <w:p w14:paraId="56804861" w14:textId="77777777" w:rsidR="008C353D" w:rsidRDefault="008C353D" w:rsidP="008C353D">
      <w:pPr>
        <w:pStyle w:val="ListParagraph"/>
        <w:numPr>
          <w:ilvl w:val="3"/>
          <w:numId w:val="5"/>
        </w:numPr>
        <w:spacing w:after="160" w:line="259" w:lineRule="auto"/>
        <w:ind w:left="1560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Akademis</w:t>
      </w:r>
      <w:proofErr w:type="spellEnd"/>
    </w:p>
    <w:p w14:paraId="12659858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5E92190C" w14:textId="77777777" w:rsidR="008C353D" w:rsidRPr="00A12E83" w:rsidRDefault="008C353D" w:rsidP="008C353D">
      <w:pPr>
        <w:pStyle w:val="ListParagraph"/>
        <w:tabs>
          <w:tab w:val="left" w:pos="2026"/>
        </w:tabs>
        <w:spacing w:line="480" w:lineRule="auto"/>
        <w:ind w:left="15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dependen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proksi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12E83">
        <w:rPr>
          <w:rFonts w:ascii="Times New Roman" w:hAnsi="Times New Roman" w:cs="Times New Roman"/>
          <w:sz w:val="24"/>
          <w:szCs w:val="24"/>
        </w:rPr>
        <w:t>elakukan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25D7BA3A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601006E1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61E4CE56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21CCA8F6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437AB88A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5606516F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4B6EFE38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7C1B7D96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45ADDC20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39E2A28C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4682B66A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1F9CED62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624B7927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0473C1FC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67E59AD7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6E721015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28DFD7A3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2E60522C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403D202D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04082F0D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4901AAE3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6005A3E6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536D9BCD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2EFEDADF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021F56DC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0753F218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3A7B30BA" w14:textId="77777777" w:rsidR="008C353D" w:rsidRDefault="008C353D" w:rsidP="008C353D">
      <w:pPr>
        <w:pStyle w:val="ListParagraph"/>
        <w:ind w:left="1418"/>
        <w:rPr>
          <w:rFonts w:ascii="Times New Roman" w:hAnsi="Times New Roman" w:cs="Times New Roman"/>
          <w:sz w:val="24"/>
        </w:rPr>
      </w:pPr>
    </w:p>
    <w:p w14:paraId="441C3FC3" w14:textId="77777777" w:rsidR="00E74B12" w:rsidRPr="008C353D" w:rsidRDefault="00E74B12" w:rsidP="008C353D">
      <w:bookmarkStart w:id="0" w:name="_GoBack"/>
      <w:bookmarkEnd w:id="0"/>
    </w:p>
    <w:sectPr w:rsidR="00E74B12" w:rsidRPr="008C353D" w:rsidSect="00C127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ECC2" w14:textId="77777777" w:rsidR="00C64A71" w:rsidRDefault="00C64A71" w:rsidP="008C353D">
      <w:pPr>
        <w:spacing w:after="0" w:line="240" w:lineRule="auto"/>
      </w:pPr>
      <w:r>
        <w:separator/>
      </w:r>
    </w:p>
  </w:endnote>
  <w:endnote w:type="continuationSeparator" w:id="0">
    <w:p w14:paraId="2472A920" w14:textId="77777777" w:rsidR="00C64A71" w:rsidRDefault="00C64A71" w:rsidP="008C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364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750C7" w14:textId="023E7226" w:rsidR="008C353D" w:rsidRDefault="008C35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7C7801" w14:textId="77777777" w:rsidR="008C353D" w:rsidRDefault="008C3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9876" w14:textId="77777777" w:rsidR="00C64A71" w:rsidRDefault="00C64A71" w:rsidP="008C353D">
      <w:pPr>
        <w:spacing w:after="0" w:line="240" w:lineRule="auto"/>
      </w:pPr>
      <w:r>
        <w:separator/>
      </w:r>
    </w:p>
  </w:footnote>
  <w:footnote w:type="continuationSeparator" w:id="0">
    <w:p w14:paraId="200AEC75" w14:textId="77777777" w:rsidR="00C64A71" w:rsidRDefault="00C64A71" w:rsidP="008C3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110F"/>
    <w:multiLevelType w:val="hybridMultilevel"/>
    <w:tmpl w:val="061A87BE"/>
    <w:lvl w:ilvl="0" w:tplc="56AEDE42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21667D76"/>
    <w:multiLevelType w:val="hybridMultilevel"/>
    <w:tmpl w:val="62220D62"/>
    <w:lvl w:ilvl="0" w:tplc="A9942726">
      <w:start w:val="1"/>
      <w:numFmt w:val="lowerLetter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6D24E6E"/>
    <w:multiLevelType w:val="hybridMultilevel"/>
    <w:tmpl w:val="6EC61D9A"/>
    <w:lvl w:ilvl="0" w:tplc="1464AE68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64666D0D"/>
    <w:multiLevelType w:val="hybridMultilevel"/>
    <w:tmpl w:val="FDC29B0C"/>
    <w:lvl w:ilvl="0" w:tplc="BC76AC2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69AF2976"/>
    <w:multiLevelType w:val="hybridMultilevel"/>
    <w:tmpl w:val="A4DAE692"/>
    <w:lvl w:ilvl="0" w:tplc="3809000F">
      <w:start w:val="1"/>
      <w:numFmt w:val="decimal"/>
      <w:lvlText w:val="%1."/>
      <w:lvlJc w:val="left"/>
      <w:pPr>
        <w:ind w:left="1872" w:hanging="360"/>
      </w:pPr>
    </w:lvl>
    <w:lvl w:ilvl="1" w:tplc="38090019" w:tentative="1">
      <w:start w:val="1"/>
      <w:numFmt w:val="lowerLetter"/>
      <w:lvlText w:val="%2."/>
      <w:lvlJc w:val="left"/>
      <w:pPr>
        <w:ind w:left="2592" w:hanging="360"/>
      </w:pPr>
    </w:lvl>
    <w:lvl w:ilvl="2" w:tplc="3809001B" w:tentative="1">
      <w:start w:val="1"/>
      <w:numFmt w:val="lowerRoman"/>
      <w:lvlText w:val="%3."/>
      <w:lvlJc w:val="right"/>
      <w:pPr>
        <w:ind w:left="3312" w:hanging="180"/>
      </w:pPr>
    </w:lvl>
    <w:lvl w:ilvl="3" w:tplc="3809000F" w:tentative="1">
      <w:start w:val="1"/>
      <w:numFmt w:val="decimal"/>
      <w:lvlText w:val="%4."/>
      <w:lvlJc w:val="left"/>
      <w:pPr>
        <w:ind w:left="4032" w:hanging="360"/>
      </w:pPr>
    </w:lvl>
    <w:lvl w:ilvl="4" w:tplc="38090019" w:tentative="1">
      <w:start w:val="1"/>
      <w:numFmt w:val="lowerLetter"/>
      <w:lvlText w:val="%5."/>
      <w:lvlJc w:val="left"/>
      <w:pPr>
        <w:ind w:left="4752" w:hanging="360"/>
      </w:pPr>
    </w:lvl>
    <w:lvl w:ilvl="5" w:tplc="3809001B" w:tentative="1">
      <w:start w:val="1"/>
      <w:numFmt w:val="lowerRoman"/>
      <w:lvlText w:val="%6."/>
      <w:lvlJc w:val="right"/>
      <w:pPr>
        <w:ind w:left="5472" w:hanging="180"/>
      </w:pPr>
    </w:lvl>
    <w:lvl w:ilvl="6" w:tplc="3809000F" w:tentative="1">
      <w:start w:val="1"/>
      <w:numFmt w:val="decimal"/>
      <w:lvlText w:val="%7."/>
      <w:lvlJc w:val="left"/>
      <w:pPr>
        <w:ind w:left="6192" w:hanging="360"/>
      </w:pPr>
    </w:lvl>
    <w:lvl w:ilvl="7" w:tplc="38090019" w:tentative="1">
      <w:start w:val="1"/>
      <w:numFmt w:val="lowerLetter"/>
      <w:lvlText w:val="%8."/>
      <w:lvlJc w:val="left"/>
      <w:pPr>
        <w:ind w:left="6912" w:hanging="360"/>
      </w:pPr>
    </w:lvl>
    <w:lvl w:ilvl="8" w:tplc="380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12"/>
    <w:rsid w:val="007A5DA8"/>
    <w:rsid w:val="00811ECA"/>
    <w:rsid w:val="008C353D"/>
    <w:rsid w:val="00A12E83"/>
    <w:rsid w:val="00BD3902"/>
    <w:rsid w:val="00C64A71"/>
    <w:rsid w:val="00E7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59FD"/>
  <w15:chartTrackingRefBased/>
  <w15:docId w15:val="{CE998983-3CE9-41BB-A288-2D8EB569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1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3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KRISTANTO KRISTANTO</dc:creator>
  <cp:keywords/>
  <dc:description/>
  <cp:lastModifiedBy>KRISTANTO KRISTANTO</cp:lastModifiedBy>
  <cp:revision>4</cp:revision>
  <dcterms:created xsi:type="dcterms:W3CDTF">2018-12-25T12:43:00Z</dcterms:created>
  <dcterms:modified xsi:type="dcterms:W3CDTF">2019-03-29T06:38:00Z</dcterms:modified>
</cp:coreProperties>
</file>