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92BB" w14:textId="77777777" w:rsidR="00874560" w:rsidRPr="00874560" w:rsidRDefault="00874560" w:rsidP="004060A5">
      <w:pPr>
        <w:spacing w:after="0" w:line="720" w:lineRule="auto"/>
        <w:jc w:val="center"/>
        <w:rPr>
          <w:rFonts w:ascii="Times New Roman" w:hAnsi="Times New Roman" w:cs="Times New Roman"/>
          <w:b/>
          <w:sz w:val="24"/>
          <w:szCs w:val="24"/>
        </w:rPr>
      </w:pPr>
      <w:r w:rsidRPr="00874560">
        <w:rPr>
          <w:rFonts w:ascii="Times New Roman" w:hAnsi="Times New Roman" w:cs="Times New Roman"/>
          <w:b/>
          <w:sz w:val="24"/>
          <w:szCs w:val="24"/>
        </w:rPr>
        <w:t>BAB V</w:t>
      </w:r>
    </w:p>
    <w:p w14:paraId="570F3144" w14:textId="77777777" w:rsidR="00874560" w:rsidRDefault="00874560" w:rsidP="004060A5">
      <w:pPr>
        <w:spacing w:after="0" w:line="720" w:lineRule="auto"/>
        <w:jc w:val="center"/>
        <w:rPr>
          <w:rFonts w:ascii="Times New Roman" w:hAnsi="Times New Roman" w:cs="Times New Roman"/>
          <w:b/>
          <w:sz w:val="24"/>
          <w:szCs w:val="24"/>
        </w:rPr>
      </w:pPr>
      <w:r w:rsidRPr="00874560">
        <w:rPr>
          <w:rFonts w:ascii="Times New Roman" w:hAnsi="Times New Roman" w:cs="Times New Roman"/>
          <w:b/>
          <w:sz w:val="24"/>
          <w:szCs w:val="24"/>
        </w:rPr>
        <w:t>KESIMPULAN DAN SARAN</w:t>
      </w:r>
    </w:p>
    <w:p w14:paraId="3477586A" w14:textId="4FC3D4D6" w:rsidR="00874560" w:rsidRDefault="00874560" w:rsidP="00E42556">
      <w:pPr>
        <w:pStyle w:val="ListParagraph"/>
        <w:numPr>
          <w:ilvl w:val="0"/>
          <w:numId w:val="1"/>
        </w:numPr>
        <w:spacing w:line="480" w:lineRule="auto"/>
        <w:ind w:left="284" w:hanging="284"/>
        <w:jc w:val="both"/>
        <w:rPr>
          <w:rFonts w:ascii="Times New Roman" w:hAnsi="Times New Roman" w:cs="Times New Roman"/>
          <w:b/>
          <w:sz w:val="24"/>
          <w:szCs w:val="24"/>
        </w:rPr>
      </w:pPr>
      <w:r w:rsidRPr="00874560">
        <w:rPr>
          <w:rFonts w:ascii="Times New Roman" w:hAnsi="Times New Roman" w:cs="Times New Roman"/>
          <w:b/>
          <w:sz w:val="24"/>
          <w:szCs w:val="24"/>
        </w:rPr>
        <w:t>Kesimpula</w:t>
      </w:r>
      <w:r>
        <w:rPr>
          <w:rFonts w:ascii="Times New Roman" w:hAnsi="Times New Roman" w:cs="Times New Roman"/>
          <w:b/>
          <w:sz w:val="24"/>
          <w:szCs w:val="24"/>
        </w:rPr>
        <w:t>n</w:t>
      </w:r>
    </w:p>
    <w:p w14:paraId="0078655C" w14:textId="0ECE5F81" w:rsidR="00826B93" w:rsidRDefault="00874560" w:rsidP="00CA7FD8">
      <w:pPr>
        <w:pStyle w:val="ListParagraph"/>
        <w:spacing w:line="480" w:lineRule="auto"/>
        <w:ind w:left="284" w:firstLine="283"/>
        <w:jc w:val="both"/>
        <w:rPr>
          <w:rFonts w:ascii="Times New Roman" w:hAnsi="Times New Roman" w:cs="Times New Roman"/>
          <w:sz w:val="24"/>
          <w:szCs w:val="24"/>
        </w:rPr>
      </w:pPr>
      <w:proofErr w:type="spellStart"/>
      <w:r w:rsidRPr="00874560">
        <w:rPr>
          <w:rFonts w:ascii="Times New Roman" w:hAnsi="Times New Roman" w:cs="Times New Roman"/>
          <w:sz w:val="24"/>
          <w:szCs w:val="24"/>
        </w:rPr>
        <w:t>Berdasa</w:t>
      </w:r>
      <w:r>
        <w:rPr>
          <w:rFonts w:ascii="Times New Roman" w:hAnsi="Times New Roman" w:cs="Times New Roman"/>
          <w:sz w:val="24"/>
          <w:szCs w:val="24"/>
        </w:rPr>
        <w:t>r</w:t>
      </w:r>
      <w:r w:rsidRPr="00874560">
        <w:rPr>
          <w:rFonts w:ascii="Times New Roman" w:hAnsi="Times New Roman" w:cs="Times New Roman"/>
          <w:sz w:val="24"/>
          <w:szCs w:val="24"/>
        </w:rPr>
        <w:t>kan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pengujian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hipotesis</w:t>
      </w:r>
      <w:proofErr w:type="spellEnd"/>
      <w:r w:rsidRPr="00874560">
        <w:rPr>
          <w:rFonts w:ascii="Times New Roman" w:hAnsi="Times New Roman" w:cs="Times New Roman"/>
          <w:sz w:val="24"/>
          <w:szCs w:val="24"/>
        </w:rPr>
        <w:t xml:space="preserve"> yang </w:t>
      </w:r>
      <w:proofErr w:type="spellStart"/>
      <w:r w:rsidRPr="00874560">
        <w:rPr>
          <w:rFonts w:ascii="Times New Roman" w:hAnsi="Times New Roman" w:cs="Times New Roman"/>
          <w:sz w:val="24"/>
          <w:szCs w:val="24"/>
        </w:rPr>
        <w:t>telah</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dilakukan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dalam</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penelitian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ini</w:t>
      </w:r>
      <w:proofErr w:type="spellEnd"/>
      <w:r w:rsidR="00E42556">
        <w:rPr>
          <w:rFonts w:ascii="Times New Roman" w:hAnsi="Times New Roman" w:cs="Times New Roman"/>
          <w:sz w:val="24"/>
          <w:szCs w:val="24"/>
        </w:rPr>
        <w:t xml:space="preserve"> </w:t>
      </w:r>
      <w:proofErr w:type="spellStart"/>
      <w:r w:rsidR="00E42556">
        <w:rPr>
          <w:rFonts w:ascii="Times New Roman" w:hAnsi="Times New Roman" w:cs="Times New Roman"/>
          <w:sz w:val="24"/>
          <w:szCs w:val="24"/>
        </w:rPr>
        <w:t>untuk</w:t>
      </w:r>
      <w:proofErr w:type="spellEnd"/>
      <w:r w:rsidR="00E42556">
        <w:rPr>
          <w:rFonts w:ascii="Times New Roman" w:hAnsi="Times New Roman" w:cs="Times New Roman"/>
          <w:sz w:val="24"/>
          <w:szCs w:val="24"/>
        </w:rPr>
        <w:t xml:space="preserve"> </w:t>
      </w:r>
      <w:proofErr w:type="spellStart"/>
      <w:r w:rsidR="00E42556">
        <w:rPr>
          <w:rFonts w:ascii="Times New Roman" w:hAnsi="Times New Roman" w:cs="Times New Roman"/>
          <w:sz w:val="24"/>
          <w:szCs w:val="24"/>
        </w:rPr>
        <w:t>mengetahui</w:t>
      </w:r>
      <w:proofErr w:type="spellEnd"/>
      <w:r w:rsidR="00E42556">
        <w:rPr>
          <w:rFonts w:ascii="Times New Roman" w:hAnsi="Times New Roman" w:cs="Times New Roman"/>
          <w:sz w:val="24"/>
          <w:szCs w:val="24"/>
        </w:rPr>
        <w:t xml:space="preserve"> </w:t>
      </w:r>
      <w:proofErr w:type="spellStart"/>
      <w:r w:rsidR="00E42556">
        <w:rPr>
          <w:rFonts w:ascii="Times New Roman" w:hAnsi="Times New Roman" w:cs="Times New Roman"/>
          <w:sz w:val="24"/>
          <w:szCs w:val="24"/>
        </w:rPr>
        <w:t>pengaruh</w:t>
      </w:r>
      <w:proofErr w:type="spellEnd"/>
      <w:r w:rsidR="00E42556">
        <w:rPr>
          <w:rFonts w:ascii="Times New Roman" w:hAnsi="Times New Roman" w:cs="Times New Roman"/>
          <w:sz w:val="24"/>
          <w:szCs w:val="24"/>
        </w:rPr>
        <w:t xml:space="preserve"> </w:t>
      </w:r>
      <w:proofErr w:type="spellStart"/>
      <w:r w:rsidR="00E42556">
        <w:rPr>
          <w:rFonts w:ascii="Times New Roman" w:hAnsi="Times New Roman" w:cs="Times New Roman"/>
          <w:sz w:val="24"/>
          <w:szCs w:val="24"/>
        </w:rPr>
        <w:t>kebijakan</w:t>
      </w:r>
      <w:proofErr w:type="spellEnd"/>
      <w:r w:rsidR="00E42556">
        <w:rPr>
          <w:rFonts w:ascii="Times New Roman" w:hAnsi="Times New Roman" w:cs="Times New Roman"/>
          <w:sz w:val="24"/>
          <w:szCs w:val="24"/>
        </w:rPr>
        <w:t xml:space="preserve"> utang, </w:t>
      </w:r>
      <w:proofErr w:type="spellStart"/>
      <w:r w:rsidR="00E42556">
        <w:rPr>
          <w:rFonts w:ascii="Times New Roman" w:hAnsi="Times New Roman" w:cs="Times New Roman"/>
          <w:sz w:val="24"/>
          <w:szCs w:val="24"/>
        </w:rPr>
        <w:t>keputusan</w:t>
      </w:r>
      <w:proofErr w:type="spellEnd"/>
      <w:r w:rsidR="00E42556">
        <w:rPr>
          <w:rFonts w:ascii="Times New Roman" w:hAnsi="Times New Roman" w:cs="Times New Roman"/>
          <w:sz w:val="24"/>
          <w:szCs w:val="24"/>
        </w:rPr>
        <w:t xml:space="preserve"> </w:t>
      </w:r>
      <w:proofErr w:type="spellStart"/>
      <w:r w:rsidR="00E42556">
        <w:rPr>
          <w:rFonts w:ascii="Times New Roman" w:hAnsi="Times New Roman" w:cs="Times New Roman"/>
          <w:sz w:val="24"/>
          <w:szCs w:val="24"/>
        </w:rPr>
        <w:t>investasi</w:t>
      </w:r>
      <w:proofErr w:type="spellEnd"/>
      <w:r w:rsidR="00E42556">
        <w:rPr>
          <w:rFonts w:ascii="Times New Roman" w:hAnsi="Times New Roman" w:cs="Times New Roman"/>
          <w:sz w:val="24"/>
          <w:szCs w:val="24"/>
        </w:rPr>
        <w:t xml:space="preserve">, </w:t>
      </w:r>
      <w:proofErr w:type="spellStart"/>
      <w:r w:rsidR="00E42556">
        <w:rPr>
          <w:rFonts w:ascii="Times New Roman" w:hAnsi="Times New Roman" w:cs="Times New Roman"/>
          <w:sz w:val="24"/>
          <w:szCs w:val="24"/>
        </w:rPr>
        <w:t>kebijakan</w:t>
      </w:r>
      <w:proofErr w:type="spellEnd"/>
      <w:r w:rsidR="00E42556">
        <w:rPr>
          <w:rFonts w:ascii="Times New Roman" w:hAnsi="Times New Roman" w:cs="Times New Roman"/>
          <w:sz w:val="24"/>
          <w:szCs w:val="24"/>
        </w:rPr>
        <w:t xml:space="preserve"> </w:t>
      </w:r>
      <w:proofErr w:type="spellStart"/>
      <w:r w:rsidR="00E42556">
        <w:rPr>
          <w:rFonts w:ascii="Times New Roman" w:hAnsi="Times New Roman" w:cs="Times New Roman"/>
          <w:sz w:val="24"/>
          <w:szCs w:val="24"/>
        </w:rPr>
        <w:t>dividen</w:t>
      </w:r>
      <w:proofErr w:type="spellEnd"/>
      <w:r w:rsidR="00E42556">
        <w:rPr>
          <w:rFonts w:ascii="Times New Roman" w:hAnsi="Times New Roman" w:cs="Times New Roman"/>
          <w:sz w:val="24"/>
          <w:szCs w:val="24"/>
        </w:rPr>
        <w:t xml:space="preserve">, dan </w:t>
      </w:r>
      <w:r w:rsidR="00E42556">
        <w:rPr>
          <w:rFonts w:ascii="Times New Roman" w:hAnsi="Times New Roman" w:cs="Times New Roman"/>
          <w:i/>
          <w:sz w:val="24"/>
          <w:szCs w:val="24"/>
        </w:rPr>
        <w:t>sales</w:t>
      </w:r>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terhadap</w:t>
      </w:r>
      <w:proofErr w:type="spellEnd"/>
      <w:r w:rsidRPr="00874560">
        <w:rPr>
          <w:rFonts w:ascii="Times New Roman" w:hAnsi="Times New Roman" w:cs="Times New Roman"/>
          <w:sz w:val="24"/>
          <w:szCs w:val="24"/>
        </w:rPr>
        <w:t xml:space="preserve"> 61 </w:t>
      </w:r>
      <w:proofErr w:type="spellStart"/>
      <w:r w:rsidRPr="00874560">
        <w:rPr>
          <w:rFonts w:ascii="Times New Roman" w:hAnsi="Times New Roman" w:cs="Times New Roman"/>
          <w:sz w:val="24"/>
          <w:szCs w:val="24"/>
        </w:rPr>
        <w:t>perusahaan</w:t>
      </w:r>
      <w:proofErr w:type="spellEnd"/>
      <w:r w:rsidRPr="00874560">
        <w:rPr>
          <w:rFonts w:ascii="Times New Roman" w:hAnsi="Times New Roman" w:cs="Times New Roman"/>
          <w:sz w:val="24"/>
          <w:szCs w:val="24"/>
        </w:rPr>
        <w:t xml:space="preserve"> pada </w:t>
      </w:r>
      <w:proofErr w:type="spellStart"/>
      <w:r w:rsidRPr="00874560">
        <w:rPr>
          <w:rFonts w:ascii="Times New Roman" w:hAnsi="Times New Roman" w:cs="Times New Roman"/>
          <w:sz w:val="24"/>
          <w:szCs w:val="24"/>
        </w:rPr>
        <w:t>industri</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pertambangan</w:t>
      </w:r>
      <w:proofErr w:type="spellEnd"/>
      <w:r w:rsidRPr="00874560">
        <w:rPr>
          <w:rFonts w:ascii="Times New Roman" w:hAnsi="Times New Roman" w:cs="Times New Roman"/>
          <w:sz w:val="24"/>
          <w:szCs w:val="24"/>
        </w:rPr>
        <w:t xml:space="preserve"> dan </w:t>
      </w:r>
      <w:proofErr w:type="spellStart"/>
      <w:r w:rsidRPr="00874560">
        <w:rPr>
          <w:rFonts w:ascii="Times New Roman" w:hAnsi="Times New Roman" w:cs="Times New Roman"/>
          <w:sz w:val="24"/>
          <w:szCs w:val="24"/>
        </w:rPr>
        <w:t>pertanian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dengan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rentang</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waktu</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selama</w:t>
      </w:r>
      <w:proofErr w:type="spellEnd"/>
      <w:r w:rsidRPr="00874560">
        <w:rPr>
          <w:rFonts w:ascii="Times New Roman" w:hAnsi="Times New Roman" w:cs="Times New Roman"/>
          <w:sz w:val="24"/>
          <w:szCs w:val="24"/>
        </w:rPr>
        <w:t xml:space="preserve"> 3 </w:t>
      </w:r>
      <w:proofErr w:type="spellStart"/>
      <w:r w:rsidRPr="00874560">
        <w:rPr>
          <w:rFonts w:ascii="Times New Roman" w:hAnsi="Times New Roman" w:cs="Times New Roman"/>
          <w:sz w:val="24"/>
          <w:szCs w:val="24"/>
        </w:rPr>
        <w:t>tahun</w:t>
      </w:r>
      <w:proofErr w:type="spellEnd"/>
      <w:r w:rsidRPr="00874560">
        <w:rPr>
          <w:rFonts w:ascii="Times New Roman" w:hAnsi="Times New Roman" w:cs="Times New Roman"/>
          <w:sz w:val="24"/>
          <w:szCs w:val="24"/>
        </w:rPr>
        <w:t xml:space="preserve"> (2015-2017), </w:t>
      </w:r>
      <w:proofErr w:type="spellStart"/>
      <w:r w:rsidRPr="00874560">
        <w:rPr>
          <w:rFonts w:ascii="Times New Roman" w:hAnsi="Times New Roman" w:cs="Times New Roman"/>
          <w:sz w:val="24"/>
          <w:szCs w:val="24"/>
        </w:rPr>
        <w:t>maka</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dapat</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disimpulkan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sebagai</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berikut</w:t>
      </w:r>
      <w:proofErr w:type="spellEnd"/>
      <w:r w:rsidRPr="00874560">
        <w:rPr>
          <w:rFonts w:ascii="Times New Roman" w:hAnsi="Times New Roman" w:cs="Times New Roman"/>
          <w:sz w:val="24"/>
          <w:szCs w:val="24"/>
        </w:rPr>
        <w:t>:</w:t>
      </w:r>
    </w:p>
    <w:p w14:paraId="2DA81ACE" w14:textId="25C5A48A" w:rsidR="0012652A" w:rsidRDefault="00826B93" w:rsidP="00CA7FD8">
      <w:pPr>
        <w:pStyle w:val="ListParagraph"/>
        <w:numPr>
          <w:ilvl w:val="0"/>
          <w:numId w:val="2"/>
        </w:numPr>
        <w:spacing w:line="480" w:lineRule="auto"/>
        <w:ind w:left="567" w:hanging="283"/>
        <w:jc w:val="both"/>
        <w:rPr>
          <w:rFonts w:ascii="Times New Roman" w:hAnsi="Times New Roman" w:cs="Times New Roman"/>
          <w:sz w:val="24"/>
          <w:szCs w:val="24"/>
        </w:rPr>
      </w:pPr>
      <w:proofErr w:type="spellStart"/>
      <w:r w:rsidRPr="0012652A">
        <w:rPr>
          <w:rFonts w:ascii="Times New Roman" w:hAnsi="Times New Roman" w:cs="Times New Roman"/>
          <w:sz w:val="24"/>
          <w:szCs w:val="24"/>
        </w:rPr>
        <w:t>Kebijakan</w:t>
      </w:r>
      <w:proofErr w:type="spellEnd"/>
      <w:r w:rsidRPr="0012652A">
        <w:rPr>
          <w:rFonts w:ascii="Times New Roman" w:hAnsi="Times New Roman" w:cs="Times New Roman"/>
          <w:sz w:val="24"/>
          <w:szCs w:val="24"/>
        </w:rPr>
        <w:t xml:space="preserve"> </w:t>
      </w:r>
      <w:r w:rsidR="0012652A">
        <w:rPr>
          <w:rFonts w:ascii="Times New Roman" w:hAnsi="Times New Roman" w:cs="Times New Roman"/>
          <w:sz w:val="24"/>
          <w:szCs w:val="24"/>
        </w:rPr>
        <w:t>U</w:t>
      </w:r>
      <w:r w:rsidRPr="0012652A">
        <w:rPr>
          <w:rFonts w:ascii="Times New Roman" w:hAnsi="Times New Roman" w:cs="Times New Roman"/>
          <w:sz w:val="24"/>
          <w:szCs w:val="24"/>
        </w:rPr>
        <w:t xml:space="preserve">tang </w:t>
      </w:r>
      <w:proofErr w:type="spellStart"/>
      <w:r w:rsidR="0012652A" w:rsidRPr="0012652A">
        <w:rPr>
          <w:rFonts w:ascii="Times New Roman" w:hAnsi="Times New Roman" w:cs="Times New Roman"/>
          <w:sz w:val="24"/>
          <w:szCs w:val="24"/>
        </w:rPr>
        <w:t>tidak</w:t>
      </w:r>
      <w:proofErr w:type="spellEnd"/>
      <w:r w:rsidR="0012652A" w:rsidRPr="0012652A">
        <w:rPr>
          <w:rFonts w:ascii="Times New Roman" w:hAnsi="Times New Roman" w:cs="Times New Roman"/>
          <w:sz w:val="24"/>
          <w:szCs w:val="24"/>
        </w:rPr>
        <w:t xml:space="preserve"> </w:t>
      </w:r>
      <w:proofErr w:type="spellStart"/>
      <w:r w:rsidR="0012652A" w:rsidRPr="0012652A">
        <w:rPr>
          <w:rFonts w:ascii="Times New Roman" w:hAnsi="Times New Roman" w:cs="Times New Roman"/>
          <w:sz w:val="24"/>
          <w:szCs w:val="24"/>
        </w:rPr>
        <w:t>berpengaruh</w:t>
      </w:r>
      <w:proofErr w:type="spellEnd"/>
      <w:r w:rsidR="0012652A" w:rsidRPr="0012652A">
        <w:rPr>
          <w:rFonts w:ascii="Times New Roman" w:hAnsi="Times New Roman" w:cs="Times New Roman"/>
          <w:sz w:val="24"/>
          <w:szCs w:val="24"/>
        </w:rPr>
        <w:t xml:space="preserve"> </w:t>
      </w:r>
      <w:proofErr w:type="spellStart"/>
      <w:r w:rsidR="0012652A" w:rsidRPr="0012652A">
        <w:rPr>
          <w:rFonts w:ascii="Times New Roman" w:hAnsi="Times New Roman" w:cs="Times New Roman"/>
          <w:sz w:val="24"/>
          <w:szCs w:val="24"/>
        </w:rPr>
        <w:t>terhadap</w:t>
      </w:r>
      <w:proofErr w:type="spellEnd"/>
      <w:r w:rsidR="0012652A" w:rsidRPr="0012652A">
        <w:rPr>
          <w:rFonts w:ascii="Times New Roman" w:hAnsi="Times New Roman" w:cs="Times New Roman"/>
          <w:sz w:val="24"/>
          <w:szCs w:val="24"/>
        </w:rPr>
        <w:t xml:space="preserve"> </w:t>
      </w:r>
      <w:proofErr w:type="spellStart"/>
      <w:r w:rsidR="0012652A" w:rsidRPr="0012652A">
        <w:rPr>
          <w:rFonts w:ascii="Times New Roman" w:hAnsi="Times New Roman" w:cs="Times New Roman"/>
          <w:sz w:val="24"/>
          <w:szCs w:val="24"/>
        </w:rPr>
        <w:t>nilai</w:t>
      </w:r>
      <w:proofErr w:type="spellEnd"/>
      <w:r w:rsidR="0012652A" w:rsidRPr="0012652A">
        <w:rPr>
          <w:rFonts w:ascii="Times New Roman" w:hAnsi="Times New Roman" w:cs="Times New Roman"/>
          <w:sz w:val="24"/>
          <w:szCs w:val="24"/>
        </w:rPr>
        <w:t xml:space="preserve"> </w:t>
      </w:r>
      <w:proofErr w:type="spellStart"/>
      <w:r w:rsidR="0012652A" w:rsidRPr="0012652A">
        <w:rPr>
          <w:rFonts w:ascii="Times New Roman" w:hAnsi="Times New Roman" w:cs="Times New Roman"/>
          <w:sz w:val="24"/>
          <w:szCs w:val="24"/>
        </w:rPr>
        <w:t>perusahaan</w:t>
      </w:r>
      <w:proofErr w:type="spellEnd"/>
      <w:r w:rsidR="00874560" w:rsidRPr="0012652A">
        <w:rPr>
          <w:rFonts w:ascii="Times New Roman" w:hAnsi="Times New Roman" w:cs="Times New Roman"/>
          <w:sz w:val="24"/>
          <w:szCs w:val="24"/>
        </w:rPr>
        <w:t xml:space="preserve"> </w:t>
      </w:r>
      <w:r w:rsidR="0012652A">
        <w:rPr>
          <w:rFonts w:ascii="Times New Roman" w:hAnsi="Times New Roman" w:cs="Times New Roman"/>
          <w:sz w:val="24"/>
          <w:szCs w:val="24"/>
        </w:rPr>
        <w:t xml:space="preserve">pada </w:t>
      </w:r>
      <w:proofErr w:type="spellStart"/>
      <w:r w:rsidR="0012652A">
        <w:rPr>
          <w:rFonts w:ascii="Times New Roman" w:hAnsi="Times New Roman" w:cs="Times New Roman"/>
          <w:sz w:val="24"/>
          <w:szCs w:val="24"/>
        </w:rPr>
        <w:t>sektor</w:t>
      </w:r>
      <w:proofErr w:type="spellEnd"/>
      <w:r w:rsidR="0012652A">
        <w:rPr>
          <w:rFonts w:ascii="Times New Roman" w:hAnsi="Times New Roman" w:cs="Times New Roman"/>
          <w:sz w:val="24"/>
          <w:szCs w:val="24"/>
        </w:rPr>
        <w:t xml:space="preserve"> </w:t>
      </w:r>
      <w:proofErr w:type="spellStart"/>
      <w:r w:rsidR="0012652A">
        <w:rPr>
          <w:rFonts w:ascii="Times New Roman" w:hAnsi="Times New Roman" w:cs="Times New Roman"/>
          <w:sz w:val="24"/>
          <w:szCs w:val="24"/>
        </w:rPr>
        <w:t>pertambangan</w:t>
      </w:r>
      <w:proofErr w:type="spellEnd"/>
      <w:r w:rsidR="0012652A">
        <w:rPr>
          <w:rFonts w:ascii="Times New Roman" w:hAnsi="Times New Roman" w:cs="Times New Roman"/>
          <w:sz w:val="24"/>
          <w:szCs w:val="24"/>
        </w:rPr>
        <w:t xml:space="preserve"> dan </w:t>
      </w:r>
      <w:proofErr w:type="spellStart"/>
      <w:r w:rsidR="0012652A">
        <w:rPr>
          <w:rFonts w:ascii="Times New Roman" w:hAnsi="Times New Roman" w:cs="Times New Roman"/>
          <w:sz w:val="24"/>
          <w:szCs w:val="24"/>
        </w:rPr>
        <w:t>sektor</w:t>
      </w:r>
      <w:proofErr w:type="spellEnd"/>
      <w:r w:rsidR="0012652A">
        <w:rPr>
          <w:rFonts w:ascii="Times New Roman" w:hAnsi="Times New Roman" w:cs="Times New Roman"/>
          <w:sz w:val="24"/>
          <w:szCs w:val="24"/>
        </w:rPr>
        <w:t xml:space="preserve"> </w:t>
      </w:r>
      <w:proofErr w:type="spellStart"/>
      <w:r w:rsidR="0012652A">
        <w:rPr>
          <w:rFonts w:ascii="Times New Roman" w:hAnsi="Times New Roman" w:cs="Times New Roman"/>
          <w:sz w:val="24"/>
          <w:szCs w:val="24"/>
        </w:rPr>
        <w:t>pertanian</w:t>
      </w:r>
      <w:proofErr w:type="spellEnd"/>
      <w:r w:rsidR="0012652A">
        <w:rPr>
          <w:rFonts w:ascii="Times New Roman" w:hAnsi="Times New Roman" w:cs="Times New Roman"/>
          <w:sz w:val="24"/>
          <w:szCs w:val="24"/>
        </w:rPr>
        <w:t>.</w:t>
      </w:r>
    </w:p>
    <w:p w14:paraId="06DF86BD" w14:textId="331C1D85" w:rsidR="0012652A" w:rsidRDefault="0012652A" w:rsidP="00CA7FD8">
      <w:pPr>
        <w:pStyle w:val="ListParagraph"/>
        <w:numPr>
          <w:ilvl w:val="0"/>
          <w:numId w:val="2"/>
        </w:numPr>
        <w:spacing w:line="480" w:lineRule="auto"/>
        <w:ind w:left="567" w:hanging="283"/>
        <w:jc w:val="both"/>
        <w:rPr>
          <w:rFonts w:ascii="Times New Roman" w:hAnsi="Times New Roman" w:cs="Times New Roman"/>
          <w:sz w:val="24"/>
          <w:szCs w:val="24"/>
        </w:rPr>
      </w:pPr>
      <w:r w:rsidRPr="0012652A">
        <w:rPr>
          <w:rFonts w:ascii="Times New Roman" w:hAnsi="Times New Roman" w:cs="Times New Roman"/>
          <w:sz w:val="24"/>
          <w:szCs w:val="24"/>
        </w:rPr>
        <w:t xml:space="preserve">Keputusan </w:t>
      </w:r>
      <w:proofErr w:type="spellStart"/>
      <w:r w:rsidRPr="0012652A">
        <w:rPr>
          <w:rFonts w:ascii="Times New Roman" w:hAnsi="Times New Roman" w:cs="Times New Roman"/>
          <w:sz w:val="24"/>
          <w:szCs w:val="24"/>
        </w:rPr>
        <w:t>Investasi</w:t>
      </w:r>
      <w:proofErr w:type="spellEnd"/>
      <w:r w:rsidRPr="0012652A">
        <w:rPr>
          <w:rFonts w:ascii="Times New Roman" w:hAnsi="Times New Roman" w:cs="Times New Roman"/>
          <w:sz w:val="24"/>
          <w:szCs w:val="24"/>
        </w:rPr>
        <w:t xml:space="preserve"> </w:t>
      </w:r>
      <w:proofErr w:type="spellStart"/>
      <w:r w:rsidR="001C252B">
        <w:rPr>
          <w:rFonts w:ascii="Times New Roman" w:hAnsi="Times New Roman" w:cs="Times New Roman"/>
          <w:sz w:val="24"/>
          <w:szCs w:val="24"/>
        </w:rPr>
        <w:t>tidak</w:t>
      </w:r>
      <w:proofErr w:type="spellEnd"/>
      <w:r w:rsidR="001C252B">
        <w:rPr>
          <w:rFonts w:ascii="Times New Roman" w:hAnsi="Times New Roman" w:cs="Times New Roman"/>
          <w:sz w:val="24"/>
          <w:szCs w:val="24"/>
        </w:rPr>
        <w:t xml:space="preserve"> </w:t>
      </w:r>
      <w:proofErr w:type="spellStart"/>
      <w:r w:rsidRPr="0012652A">
        <w:rPr>
          <w:rFonts w:ascii="Times New Roman" w:hAnsi="Times New Roman" w:cs="Times New Roman"/>
          <w:sz w:val="24"/>
          <w:szCs w:val="24"/>
        </w:rPr>
        <w:t>berpengaruh</w:t>
      </w:r>
      <w:proofErr w:type="spellEnd"/>
      <w:r w:rsidRPr="0012652A">
        <w:rPr>
          <w:rFonts w:ascii="Times New Roman" w:hAnsi="Times New Roman" w:cs="Times New Roman"/>
          <w:sz w:val="24"/>
          <w:szCs w:val="24"/>
        </w:rPr>
        <w:t xml:space="preserve"> </w:t>
      </w:r>
      <w:proofErr w:type="spellStart"/>
      <w:r w:rsidRPr="0012652A">
        <w:rPr>
          <w:rFonts w:ascii="Times New Roman" w:hAnsi="Times New Roman" w:cs="Times New Roman"/>
          <w:sz w:val="24"/>
          <w:szCs w:val="24"/>
        </w:rPr>
        <w:t>terhadap</w:t>
      </w:r>
      <w:proofErr w:type="spellEnd"/>
      <w:r w:rsidRPr="0012652A">
        <w:rPr>
          <w:rFonts w:ascii="Times New Roman" w:hAnsi="Times New Roman" w:cs="Times New Roman"/>
          <w:sz w:val="24"/>
          <w:szCs w:val="24"/>
        </w:rPr>
        <w:t xml:space="preserve"> </w:t>
      </w:r>
      <w:proofErr w:type="spellStart"/>
      <w:r w:rsidRPr="0012652A">
        <w:rPr>
          <w:rFonts w:ascii="Times New Roman" w:hAnsi="Times New Roman" w:cs="Times New Roman"/>
          <w:sz w:val="24"/>
          <w:szCs w:val="24"/>
        </w:rPr>
        <w:t>nilai</w:t>
      </w:r>
      <w:proofErr w:type="spellEnd"/>
      <w:r w:rsidRPr="0012652A">
        <w:rPr>
          <w:rFonts w:ascii="Times New Roman" w:hAnsi="Times New Roman" w:cs="Times New Roman"/>
          <w:sz w:val="24"/>
          <w:szCs w:val="24"/>
        </w:rPr>
        <w:t xml:space="preserve"> </w:t>
      </w:r>
      <w:proofErr w:type="spellStart"/>
      <w:r w:rsidRPr="0012652A">
        <w:rPr>
          <w:rFonts w:ascii="Times New Roman" w:hAnsi="Times New Roman" w:cs="Times New Roman"/>
          <w:sz w:val="24"/>
          <w:szCs w:val="24"/>
        </w:rPr>
        <w:t>perusahaan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p>
    <w:p w14:paraId="68836300" w14:textId="7F27861B" w:rsidR="0012652A" w:rsidRDefault="0012652A" w:rsidP="00CA7FD8">
      <w:pPr>
        <w:pStyle w:val="ListParagraph"/>
        <w:numPr>
          <w:ilvl w:val="0"/>
          <w:numId w:val="2"/>
        </w:numPr>
        <w:spacing w:line="480" w:lineRule="auto"/>
        <w:ind w:left="567" w:hanging="283"/>
        <w:jc w:val="both"/>
        <w:rPr>
          <w:rFonts w:ascii="Times New Roman" w:hAnsi="Times New Roman" w:cs="Times New Roman"/>
          <w:sz w:val="24"/>
          <w:szCs w:val="24"/>
        </w:rPr>
      </w:pPr>
      <w:proofErr w:type="spellStart"/>
      <w:r w:rsidRPr="0012652A">
        <w:rPr>
          <w:rFonts w:ascii="Times New Roman" w:hAnsi="Times New Roman" w:cs="Times New Roman"/>
          <w:sz w:val="24"/>
          <w:szCs w:val="24"/>
        </w:rPr>
        <w:t>Kebijakan</w:t>
      </w:r>
      <w:proofErr w:type="spellEnd"/>
      <w:r w:rsidRPr="0012652A">
        <w:rPr>
          <w:rFonts w:ascii="Times New Roman" w:hAnsi="Times New Roman" w:cs="Times New Roman"/>
          <w:sz w:val="24"/>
          <w:szCs w:val="24"/>
        </w:rPr>
        <w:t xml:space="preserve"> </w:t>
      </w:r>
      <w:proofErr w:type="spellStart"/>
      <w:r w:rsidRPr="0012652A">
        <w:rPr>
          <w:rFonts w:ascii="Times New Roman" w:hAnsi="Times New Roman" w:cs="Times New Roman"/>
          <w:sz w:val="24"/>
          <w:szCs w:val="24"/>
        </w:rPr>
        <w:t>Dividen</w:t>
      </w:r>
      <w:proofErr w:type="spellEnd"/>
      <w:r w:rsidRPr="0012652A">
        <w:rPr>
          <w:rFonts w:ascii="Times New Roman" w:hAnsi="Times New Roman" w:cs="Times New Roman"/>
          <w:sz w:val="24"/>
          <w:szCs w:val="24"/>
        </w:rPr>
        <w:t xml:space="preserve"> </w:t>
      </w:r>
      <w:proofErr w:type="spellStart"/>
      <w:r w:rsidRPr="0012652A">
        <w:rPr>
          <w:rFonts w:ascii="Times New Roman" w:hAnsi="Times New Roman" w:cs="Times New Roman"/>
          <w:sz w:val="24"/>
          <w:szCs w:val="24"/>
        </w:rPr>
        <w:t>tidak</w:t>
      </w:r>
      <w:proofErr w:type="spellEnd"/>
      <w:r w:rsidRPr="0012652A">
        <w:rPr>
          <w:rFonts w:ascii="Times New Roman" w:hAnsi="Times New Roman" w:cs="Times New Roman"/>
          <w:sz w:val="24"/>
          <w:szCs w:val="24"/>
        </w:rPr>
        <w:t xml:space="preserve"> </w:t>
      </w:r>
      <w:proofErr w:type="spellStart"/>
      <w:r w:rsidRPr="0012652A">
        <w:rPr>
          <w:rFonts w:ascii="Times New Roman" w:hAnsi="Times New Roman" w:cs="Times New Roman"/>
          <w:sz w:val="24"/>
          <w:szCs w:val="24"/>
        </w:rPr>
        <w:t>berpengaruh</w:t>
      </w:r>
      <w:proofErr w:type="spellEnd"/>
      <w:r w:rsidRPr="0012652A">
        <w:rPr>
          <w:rFonts w:ascii="Times New Roman" w:hAnsi="Times New Roman" w:cs="Times New Roman"/>
          <w:sz w:val="24"/>
          <w:szCs w:val="24"/>
        </w:rPr>
        <w:t xml:space="preserve"> </w:t>
      </w:r>
      <w:proofErr w:type="spellStart"/>
      <w:r w:rsidRPr="0012652A">
        <w:rPr>
          <w:rFonts w:ascii="Times New Roman" w:hAnsi="Times New Roman" w:cs="Times New Roman"/>
          <w:sz w:val="24"/>
          <w:szCs w:val="24"/>
        </w:rPr>
        <w:t>terhadap</w:t>
      </w:r>
      <w:proofErr w:type="spellEnd"/>
      <w:r w:rsidRPr="0012652A">
        <w:rPr>
          <w:rFonts w:ascii="Times New Roman" w:hAnsi="Times New Roman" w:cs="Times New Roman"/>
          <w:sz w:val="24"/>
          <w:szCs w:val="24"/>
        </w:rPr>
        <w:t xml:space="preserve"> </w:t>
      </w:r>
      <w:proofErr w:type="spellStart"/>
      <w:r w:rsidRPr="0012652A">
        <w:rPr>
          <w:rFonts w:ascii="Times New Roman" w:hAnsi="Times New Roman" w:cs="Times New Roman"/>
          <w:sz w:val="24"/>
          <w:szCs w:val="24"/>
        </w:rPr>
        <w:t>nilai</w:t>
      </w:r>
      <w:proofErr w:type="spellEnd"/>
      <w:r w:rsidRPr="0012652A">
        <w:rPr>
          <w:rFonts w:ascii="Times New Roman" w:hAnsi="Times New Roman" w:cs="Times New Roman"/>
          <w:sz w:val="24"/>
          <w:szCs w:val="24"/>
        </w:rPr>
        <w:t xml:space="preserve"> </w:t>
      </w:r>
      <w:proofErr w:type="spellStart"/>
      <w:r w:rsidRPr="0012652A">
        <w:rPr>
          <w:rFonts w:ascii="Times New Roman" w:hAnsi="Times New Roman" w:cs="Times New Roman"/>
          <w:sz w:val="24"/>
          <w:szCs w:val="24"/>
        </w:rPr>
        <w:t>perusahaan</w:t>
      </w:r>
      <w:proofErr w:type="spellEnd"/>
      <w:r w:rsidRPr="0012652A">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w:t>
      </w:r>
    </w:p>
    <w:p w14:paraId="16CAF579" w14:textId="0B070D62" w:rsidR="00874560" w:rsidRDefault="0012652A" w:rsidP="00CA7FD8">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 xml:space="preserve">Sales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w:t>
      </w:r>
    </w:p>
    <w:p w14:paraId="28992598" w14:textId="77777777" w:rsidR="0012652A" w:rsidRPr="0012652A" w:rsidRDefault="0012652A" w:rsidP="0012652A">
      <w:pPr>
        <w:pStyle w:val="ListParagraph"/>
        <w:spacing w:line="480" w:lineRule="auto"/>
        <w:jc w:val="both"/>
        <w:rPr>
          <w:rFonts w:ascii="Times New Roman" w:hAnsi="Times New Roman" w:cs="Times New Roman"/>
          <w:sz w:val="24"/>
          <w:szCs w:val="24"/>
        </w:rPr>
      </w:pPr>
    </w:p>
    <w:p w14:paraId="1F2DF278" w14:textId="1E3ACC17" w:rsidR="0012652A" w:rsidRPr="0012652A" w:rsidRDefault="0012652A" w:rsidP="00CA7FD8">
      <w:pPr>
        <w:pStyle w:val="ListParagraph"/>
        <w:numPr>
          <w:ilvl w:val="0"/>
          <w:numId w:val="1"/>
        </w:numPr>
        <w:spacing w:after="0" w:line="480" w:lineRule="auto"/>
        <w:ind w:left="284" w:hanging="284"/>
        <w:jc w:val="both"/>
        <w:rPr>
          <w:rFonts w:ascii="Times New Roman" w:hAnsi="Times New Roman" w:cs="Times New Roman"/>
          <w:b/>
          <w:sz w:val="24"/>
          <w:szCs w:val="24"/>
        </w:rPr>
      </w:pPr>
      <w:r w:rsidRPr="0012652A">
        <w:rPr>
          <w:rFonts w:ascii="Times New Roman" w:hAnsi="Times New Roman" w:cs="Times New Roman"/>
          <w:b/>
          <w:sz w:val="24"/>
          <w:szCs w:val="24"/>
        </w:rPr>
        <w:t>Saran</w:t>
      </w:r>
    </w:p>
    <w:p w14:paraId="3FADEBAC" w14:textId="0E36FBBB" w:rsidR="000C04BB" w:rsidRDefault="00874560" w:rsidP="00CA7FD8">
      <w:pPr>
        <w:spacing w:line="480" w:lineRule="auto"/>
        <w:ind w:left="284" w:firstLine="283"/>
        <w:jc w:val="both"/>
        <w:rPr>
          <w:rFonts w:ascii="Times New Roman" w:hAnsi="Times New Roman" w:cs="Times New Roman"/>
          <w:sz w:val="24"/>
          <w:szCs w:val="24"/>
        </w:rPr>
      </w:pPr>
      <w:proofErr w:type="spellStart"/>
      <w:r w:rsidRPr="00874560">
        <w:rPr>
          <w:rFonts w:ascii="Times New Roman" w:hAnsi="Times New Roman" w:cs="Times New Roman"/>
          <w:sz w:val="24"/>
          <w:szCs w:val="24"/>
        </w:rPr>
        <w:t>Berdasarkan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analisis</w:t>
      </w:r>
      <w:proofErr w:type="spellEnd"/>
      <w:r w:rsidRPr="00874560">
        <w:rPr>
          <w:rFonts w:ascii="Times New Roman" w:hAnsi="Times New Roman" w:cs="Times New Roman"/>
          <w:sz w:val="24"/>
          <w:szCs w:val="24"/>
        </w:rPr>
        <w:t xml:space="preserve"> data dan </w:t>
      </w:r>
      <w:proofErr w:type="spellStart"/>
      <w:r w:rsidRPr="00874560">
        <w:rPr>
          <w:rFonts w:ascii="Times New Roman" w:hAnsi="Times New Roman" w:cs="Times New Roman"/>
          <w:sz w:val="24"/>
          <w:szCs w:val="24"/>
        </w:rPr>
        <w:t>kesimpulan</w:t>
      </w:r>
      <w:proofErr w:type="spellEnd"/>
      <w:r w:rsidRPr="00874560">
        <w:rPr>
          <w:rFonts w:ascii="Times New Roman" w:hAnsi="Times New Roman" w:cs="Times New Roman"/>
          <w:sz w:val="24"/>
          <w:szCs w:val="24"/>
        </w:rPr>
        <w:t xml:space="preserve"> yang </w:t>
      </w:r>
      <w:proofErr w:type="spellStart"/>
      <w:r w:rsidRPr="00874560">
        <w:rPr>
          <w:rFonts w:ascii="Times New Roman" w:hAnsi="Times New Roman" w:cs="Times New Roman"/>
          <w:sz w:val="24"/>
          <w:szCs w:val="24"/>
        </w:rPr>
        <w:t>telah</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diuraikan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serta</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mengingat</w:t>
      </w:r>
      <w:proofErr w:type="spellEnd"/>
      <w:r w:rsidR="0012652A">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masih</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adanya</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keterbatasan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dalam</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penelitian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ini</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maka</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hal-hal</w:t>
      </w:r>
      <w:proofErr w:type="spellEnd"/>
      <w:r w:rsidRPr="00874560">
        <w:rPr>
          <w:rFonts w:ascii="Times New Roman" w:hAnsi="Times New Roman" w:cs="Times New Roman"/>
          <w:sz w:val="24"/>
          <w:szCs w:val="24"/>
        </w:rPr>
        <w:t xml:space="preserve"> yang </w:t>
      </w:r>
      <w:proofErr w:type="spellStart"/>
      <w:r w:rsidRPr="00874560">
        <w:rPr>
          <w:rFonts w:ascii="Times New Roman" w:hAnsi="Times New Roman" w:cs="Times New Roman"/>
          <w:sz w:val="24"/>
          <w:szCs w:val="24"/>
        </w:rPr>
        <w:t>dapat</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disarankan</w:t>
      </w:r>
      <w:proofErr w:type="spellEnd"/>
      <w:r w:rsidR="0012652A">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untuk</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penelitian</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mendatang</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adalah</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sebagai</w:t>
      </w:r>
      <w:proofErr w:type="spellEnd"/>
      <w:r w:rsidRPr="00874560">
        <w:rPr>
          <w:rFonts w:ascii="Times New Roman" w:hAnsi="Times New Roman" w:cs="Times New Roman"/>
          <w:sz w:val="24"/>
          <w:szCs w:val="24"/>
        </w:rPr>
        <w:t xml:space="preserve"> </w:t>
      </w:r>
      <w:proofErr w:type="spellStart"/>
      <w:r w:rsidRPr="00874560">
        <w:rPr>
          <w:rFonts w:ascii="Times New Roman" w:hAnsi="Times New Roman" w:cs="Times New Roman"/>
          <w:sz w:val="24"/>
          <w:szCs w:val="24"/>
        </w:rPr>
        <w:t>berikut</w:t>
      </w:r>
      <w:proofErr w:type="spellEnd"/>
      <w:r w:rsidRPr="00874560">
        <w:rPr>
          <w:rFonts w:ascii="Times New Roman" w:hAnsi="Times New Roman" w:cs="Times New Roman"/>
          <w:sz w:val="24"/>
          <w:szCs w:val="24"/>
        </w:rPr>
        <w:t>:</w:t>
      </w:r>
    </w:p>
    <w:p w14:paraId="5DAA16D2" w14:textId="605E6249" w:rsidR="009B48C8" w:rsidRDefault="00874560" w:rsidP="00CA7FD8">
      <w:pPr>
        <w:pStyle w:val="ListParagraph"/>
        <w:numPr>
          <w:ilvl w:val="0"/>
          <w:numId w:val="3"/>
        </w:numPr>
        <w:spacing w:line="480" w:lineRule="auto"/>
        <w:ind w:left="567" w:hanging="283"/>
        <w:jc w:val="both"/>
        <w:rPr>
          <w:rFonts w:ascii="Times New Roman" w:hAnsi="Times New Roman" w:cs="Times New Roman"/>
          <w:b/>
          <w:sz w:val="24"/>
          <w:szCs w:val="24"/>
        </w:rPr>
      </w:pPr>
      <w:proofErr w:type="spellStart"/>
      <w:r w:rsidRPr="000C04BB">
        <w:rPr>
          <w:rFonts w:ascii="Times New Roman" w:hAnsi="Times New Roman" w:cs="Times New Roman"/>
          <w:b/>
          <w:sz w:val="24"/>
          <w:szCs w:val="24"/>
        </w:rPr>
        <w:t>Bagi</w:t>
      </w:r>
      <w:proofErr w:type="spellEnd"/>
      <w:r w:rsidRPr="000C04BB">
        <w:rPr>
          <w:rFonts w:ascii="Times New Roman" w:hAnsi="Times New Roman" w:cs="Times New Roman"/>
          <w:b/>
          <w:sz w:val="24"/>
          <w:szCs w:val="24"/>
        </w:rPr>
        <w:t xml:space="preserve"> Perusahaa</w:t>
      </w:r>
      <w:r w:rsidR="000C04BB">
        <w:rPr>
          <w:rFonts w:ascii="Times New Roman" w:hAnsi="Times New Roman" w:cs="Times New Roman"/>
          <w:b/>
          <w:sz w:val="24"/>
          <w:szCs w:val="24"/>
        </w:rPr>
        <w:t>n</w:t>
      </w:r>
    </w:p>
    <w:p w14:paraId="1FED6B41" w14:textId="1C91E2A8" w:rsidR="00CA7FD8" w:rsidRPr="0008614E" w:rsidRDefault="00CA7FD8" w:rsidP="00CC7F71">
      <w:pPr>
        <w:pStyle w:val="ListParagraph"/>
        <w:spacing w:line="48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Dihar</w:t>
      </w:r>
      <w:r w:rsidR="004F5BBF">
        <w:rPr>
          <w:rFonts w:ascii="Times New Roman" w:hAnsi="Times New Roman" w:cs="Times New Roman"/>
          <w:sz w:val="24"/>
          <w:szCs w:val="24"/>
        </w:rPr>
        <w:t>apkan</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dari</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hasil</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penelitian</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ini</w:t>
      </w:r>
      <w:proofErr w:type="spellEnd"/>
      <w:r w:rsidR="004F5BBF">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p</w:t>
      </w:r>
      <w:r>
        <w:rPr>
          <w:rFonts w:ascii="Times New Roman" w:hAnsi="Times New Roman" w:cs="Times New Roman"/>
          <w:sz w:val="24"/>
          <w:szCs w:val="24"/>
        </w:rPr>
        <w:t>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sidR="00CC7F71">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tidak</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perlu</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mem</w:t>
      </w:r>
      <w:r>
        <w:rPr>
          <w:rFonts w:ascii="Times New Roman" w:hAnsi="Times New Roman" w:cs="Times New Roman"/>
          <w:sz w:val="24"/>
          <w:szCs w:val="24"/>
        </w:rPr>
        <w:t>erh</w:t>
      </w:r>
      <w:r w:rsidR="004F5BBF">
        <w:rPr>
          <w:rFonts w:ascii="Times New Roman" w:hAnsi="Times New Roman" w:cs="Times New Roman"/>
          <w:sz w:val="24"/>
          <w:szCs w:val="24"/>
        </w:rPr>
        <w:t>atikan</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adanya</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pembagian</w:t>
      </w:r>
      <w:proofErr w:type="spellEnd"/>
      <w:r w:rsidR="00CC7F71">
        <w:rPr>
          <w:rFonts w:ascii="Times New Roman" w:hAnsi="Times New Roman" w:cs="Times New Roman"/>
          <w:sz w:val="24"/>
          <w:szCs w:val="24"/>
        </w:rPr>
        <w:t xml:space="preserve"> </w:t>
      </w:r>
      <w:proofErr w:type="spellStart"/>
      <w:r w:rsidR="00CC7F71">
        <w:rPr>
          <w:rFonts w:ascii="Times New Roman" w:hAnsi="Times New Roman" w:cs="Times New Roman"/>
          <w:sz w:val="24"/>
          <w:szCs w:val="24"/>
        </w:rPr>
        <w:t>dividen</w:t>
      </w:r>
      <w:proofErr w:type="spellEnd"/>
      <w:r w:rsidR="00CC7F71">
        <w:rPr>
          <w:rFonts w:ascii="Times New Roman" w:hAnsi="Times New Roman" w:cs="Times New Roman"/>
          <w:sz w:val="24"/>
          <w:szCs w:val="24"/>
        </w:rPr>
        <w:t xml:space="preserve"> </w:t>
      </w:r>
      <w:proofErr w:type="spellStart"/>
      <w:r w:rsidR="00CC7F71">
        <w:rPr>
          <w:rFonts w:ascii="Times New Roman" w:hAnsi="Times New Roman" w:cs="Times New Roman"/>
          <w:sz w:val="24"/>
          <w:szCs w:val="24"/>
        </w:rPr>
        <w:t>jika</w:t>
      </w:r>
      <w:proofErr w:type="spellEnd"/>
      <w:r w:rsidR="00CC7F71">
        <w:rPr>
          <w:rFonts w:ascii="Times New Roman" w:hAnsi="Times New Roman" w:cs="Times New Roman"/>
          <w:sz w:val="24"/>
          <w:szCs w:val="24"/>
        </w:rPr>
        <w:t xml:space="preserve"> </w:t>
      </w:r>
      <w:proofErr w:type="spellStart"/>
      <w:r w:rsidR="00CC7F71">
        <w:rPr>
          <w:rFonts w:ascii="Times New Roman" w:hAnsi="Times New Roman" w:cs="Times New Roman"/>
          <w:sz w:val="24"/>
          <w:szCs w:val="24"/>
        </w:rPr>
        <w:t>terdapat</w:t>
      </w:r>
      <w:proofErr w:type="spellEnd"/>
      <w:r w:rsidR="00CC7F71">
        <w:rPr>
          <w:rFonts w:ascii="Times New Roman" w:hAnsi="Times New Roman" w:cs="Times New Roman"/>
          <w:sz w:val="24"/>
          <w:szCs w:val="24"/>
        </w:rPr>
        <w:t xml:space="preserve"> </w:t>
      </w:r>
      <w:proofErr w:type="spellStart"/>
      <w:r w:rsidR="00CC7F71">
        <w:rPr>
          <w:rFonts w:ascii="Times New Roman" w:hAnsi="Times New Roman" w:cs="Times New Roman"/>
          <w:sz w:val="24"/>
          <w:szCs w:val="24"/>
        </w:rPr>
        <w:t>peluang</w:t>
      </w:r>
      <w:proofErr w:type="spellEnd"/>
      <w:r w:rsidR="00CC7F71">
        <w:rPr>
          <w:rFonts w:ascii="Times New Roman" w:hAnsi="Times New Roman" w:cs="Times New Roman"/>
          <w:sz w:val="24"/>
          <w:szCs w:val="24"/>
        </w:rPr>
        <w:t xml:space="preserve"> </w:t>
      </w:r>
      <w:proofErr w:type="spellStart"/>
      <w:r w:rsidR="00CC7F71">
        <w:rPr>
          <w:rFonts w:ascii="Times New Roman" w:hAnsi="Times New Roman" w:cs="Times New Roman"/>
          <w:sz w:val="24"/>
          <w:szCs w:val="24"/>
        </w:rPr>
        <w:t>investasi</w:t>
      </w:r>
      <w:proofErr w:type="spellEnd"/>
      <w:r w:rsidR="00CC7F71">
        <w:rPr>
          <w:rFonts w:ascii="Times New Roman" w:hAnsi="Times New Roman" w:cs="Times New Roman"/>
          <w:sz w:val="24"/>
          <w:szCs w:val="24"/>
        </w:rPr>
        <w:t>.</w:t>
      </w:r>
    </w:p>
    <w:p w14:paraId="75A11C9F" w14:textId="5156ACCC" w:rsidR="000C04BB" w:rsidRDefault="00874560" w:rsidP="00CA7FD8">
      <w:pPr>
        <w:pStyle w:val="ListParagraph"/>
        <w:numPr>
          <w:ilvl w:val="0"/>
          <w:numId w:val="3"/>
        </w:numPr>
        <w:spacing w:line="480" w:lineRule="auto"/>
        <w:ind w:left="567" w:hanging="283"/>
        <w:jc w:val="both"/>
        <w:rPr>
          <w:rFonts w:ascii="Times New Roman" w:hAnsi="Times New Roman" w:cs="Times New Roman"/>
          <w:b/>
          <w:sz w:val="24"/>
          <w:szCs w:val="24"/>
        </w:rPr>
      </w:pPr>
      <w:proofErr w:type="spellStart"/>
      <w:r w:rsidRPr="000C04BB">
        <w:rPr>
          <w:rFonts w:ascii="Times New Roman" w:hAnsi="Times New Roman" w:cs="Times New Roman"/>
          <w:b/>
          <w:sz w:val="24"/>
          <w:szCs w:val="24"/>
        </w:rPr>
        <w:lastRenderedPageBreak/>
        <w:t>Bagi</w:t>
      </w:r>
      <w:proofErr w:type="spellEnd"/>
      <w:r w:rsidRPr="000C04BB">
        <w:rPr>
          <w:rFonts w:ascii="Times New Roman" w:hAnsi="Times New Roman" w:cs="Times New Roman"/>
          <w:b/>
          <w:sz w:val="24"/>
          <w:szCs w:val="24"/>
        </w:rPr>
        <w:t xml:space="preserve"> investo</w:t>
      </w:r>
      <w:r w:rsidR="000C04BB" w:rsidRPr="000C04BB">
        <w:rPr>
          <w:rFonts w:ascii="Times New Roman" w:hAnsi="Times New Roman" w:cs="Times New Roman"/>
          <w:b/>
          <w:sz w:val="24"/>
          <w:szCs w:val="24"/>
        </w:rPr>
        <w:t>r</w:t>
      </w:r>
    </w:p>
    <w:p w14:paraId="7DF61ADE" w14:textId="77777777" w:rsidR="003D3179" w:rsidRDefault="00CA7FD8" w:rsidP="003D317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F5BBF">
        <w:rPr>
          <w:rFonts w:ascii="Times New Roman" w:hAnsi="Times New Roman" w:cs="Times New Roman"/>
          <w:sz w:val="24"/>
          <w:szCs w:val="24"/>
        </w:rPr>
        <w:t>,</w:t>
      </w:r>
      <w:r>
        <w:rPr>
          <w:rFonts w:ascii="Times New Roman" w:hAnsi="Times New Roman" w:cs="Times New Roman"/>
          <w:sz w:val="24"/>
          <w:szCs w:val="24"/>
        </w:rPr>
        <w:t xml:space="preserve"> investor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memilih</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perusahaan</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tidak</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perlu</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berfokus</w:t>
      </w:r>
      <w:proofErr w:type="spellEnd"/>
      <w:r w:rsidR="0008614E">
        <w:rPr>
          <w:rFonts w:ascii="Times New Roman" w:hAnsi="Times New Roman" w:cs="Times New Roman"/>
          <w:sz w:val="24"/>
          <w:szCs w:val="24"/>
        </w:rPr>
        <w:t xml:space="preserve"> pada </w:t>
      </w:r>
      <w:proofErr w:type="spellStart"/>
      <w:r w:rsidR="0008614E">
        <w:rPr>
          <w:rFonts w:ascii="Times New Roman" w:hAnsi="Times New Roman" w:cs="Times New Roman"/>
          <w:sz w:val="24"/>
          <w:szCs w:val="24"/>
        </w:rPr>
        <w:t>perusahaan</w:t>
      </w:r>
      <w:proofErr w:type="spellEnd"/>
      <w:r w:rsidR="0008614E">
        <w:rPr>
          <w:rFonts w:ascii="Times New Roman" w:hAnsi="Times New Roman" w:cs="Times New Roman"/>
          <w:sz w:val="24"/>
          <w:szCs w:val="24"/>
        </w:rPr>
        <w:t xml:space="preserve"> yang </w:t>
      </w:r>
      <w:proofErr w:type="spellStart"/>
      <w:r w:rsidR="0008614E">
        <w:rPr>
          <w:rFonts w:ascii="Times New Roman" w:hAnsi="Times New Roman" w:cs="Times New Roman"/>
          <w:sz w:val="24"/>
          <w:szCs w:val="24"/>
        </w:rPr>
        <w:t>asetnya</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dibiayai</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melalui</w:t>
      </w:r>
      <w:proofErr w:type="spellEnd"/>
      <w:r w:rsidR="0008614E">
        <w:rPr>
          <w:rFonts w:ascii="Times New Roman" w:hAnsi="Times New Roman" w:cs="Times New Roman"/>
          <w:sz w:val="24"/>
          <w:szCs w:val="24"/>
        </w:rPr>
        <w:t xml:space="preserve"> utang, </w:t>
      </w:r>
      <w:proofErr w:type="spellStart"/>
      <w:r w:rsidR="004F5BBF">
        <w:rPr>
          <w:rFonts w:ascii="Times New Roman" w:hAnsi="Times New Roman" w:cs="Times New Roman"/>
          <w:sz w:val="24"/>
          <w:szCs w:val="24"/>
        </w:rPr>
        <w:t>karena</w:t>
      </w:r>
      <w:proofErr w:type="spellEnd"/>
      <w:r w:rsidR="004F5BBF">
        <w:rPr>
          <w:rFonts w:ascii="Times New Roman" w:hAnsi="Times New Roman" w:cs="Times New Roman"/>
          <w:sz w:val="24"/>
          <w:szCs w:val="24"/>
        </w:rPr>
        <w:t xml:space="preserve"> utang </w:t>
      </w:r>
      <w:proofErr w:type="spellStart"/>
      <w:r w:rsidR="004F5BBF">
        <w:rPr>
          <w:rFonts w:ascii="Times New Roman" w:hAnsi="Times New Roman" w:cs="Times New Roman"/>
          <w:sz w:val="24"/>
          <w:szCs w:val="24"/>
        </w:rPr>
        <w:t>tidak</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berpengaruh</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terhadap</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nilai</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perusahaan</w:t>
      </w:r>
      <w:proofErr w:type="spellEnd"/>
      <w:r w:rsidR="0008614E">
        <w:rPr>
          <w:rFonts w:ascii="Times New Roman" w:hAnsi="Times New Roman" w:cs="Times New Roman"/>
          <w:sz w:val="24"/>
          <w:szCs w:val="24"/>
        </w:rPr>
        <w:t>.</w:t>
      </w:r>
      <w:r w:rsidR="004F5BBF">
        <w:rPr>
          <w:rFonts w:ascii="Times New Roman" w:hAnsi="Times New Roman" w:cs="Times New Roman"/>
          <w:sz w:val="24"/>
          <w:szCs w:val="24"/>
        </w:rPr>
        <w:t xml:space="preserve"> Oleh </w:t>
      </w:r>
      <w:proofErr w:type="spellStart"/>
      <w:r w:rsidR="004F5BBF">
        <w:rPr>
          <w:rFonts w:ascii="Times New Roman" w:hAnsi="Times New Roman" w:cs="Times New Roman"/>
          <w:sz w:val="24"/>
          <w:szCs w:val="24"/>
        </w:rPr>
        <w:t>sebab</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itu</w:t>
      </w:r>
      <w:proofErr w:type="spellEnd"/>
      <w:r w:rsidR="004F5BBF">
        <w:rPr>
          <w:rFonts w:ascii="Times New Roman" w:hAnsi="Times New Roman" w:cs="Times New Roman"/>
          <w:sz w:val="24"/>
          <w:szCs w:val="24"/>
        </w:rPr>
        <w:t xml:space="preserve">, investor </w:t>
      </w:r>
      <w:proofErr w:type="spellStart"/>
      <w:r w:rsidR="004F5BBF">
        <w:rPr>
          <w:rFonts w:ascii="Times New Roman" w:hAnsi="Times New Roman" w:cs="Times New Roman"/>
          <w:sz w:val="24"/>
          <w:szCs w:val="24"/>
        </w:rPr>
        <w:t>perlu</w:t>
      </w:r>
      <w:proofErr w:type="spellEnd"/>
      <w:r w:rsidR="004F5BBF">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mempertimbangkan</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proporsi</w:t>
      </w:r>
      <w:proofErr w:type="spellEnd"/>
      <w:r w:rsidR="0008614E">
        <w:rPr>
          <w:rFonts w:ascii="Times New Roman" w:hAnsi="Times New Roman" w:cs="Times New Roman"/>
          <w:sz w:val="24"/>
          <w:szCs w:val="24"/>
        </w:rPr>
        <w:t xml:space="preserve"> utang </w:t>
      </w:r>
      <w:proofErr w:type="spellStart"/>
      <w:r w:rsidR="0008614E">
        <w:rPr>
          <w:rFonts w:ascii="Times New Roman" w:hAnsi="Times New Roman" w:cs="Times New Roman"/>
          <w:sz w:val="24"/>
          <w:szCs w:val="24"/>
        </w:rPr>
        <w:t>suatu</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perusahaan</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karena</w:t>
      </w:r>
      <w:proofErr w:type="spellEnd"/>
      <w:r w:rsidR="0008614E">
        <w:rPr>
          <w:rFonts w:ascii="Times New Roman" w:hAnsi="Times New Roman" w:cs="Times New Roman"/>
          <w:sz w:val="24"/>
          <w:szCs w:val="24"/>
        </w:rPr>
        <w:t xml:space="preserve"> utang </w:t>
      </w:r>
      <w:proofErr w:type="spellStart"/>
      <w:r w:rsidR="0008614E">
        <w:rPr>
          <w:rFonts w:ascii="Times New Roman" w:hAnsi="Times New Roman" w:cs="Times New Roman"/>
          <w:sz w:val="24"/>
          <w:szCs w:val="24"/>
        </w:rPr>
        <w:t>tidak</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dapat</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dijadikan</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tolak</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ukur</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dalam</w:t>
      </w:r>
      <w:proofErr w:type="spellEnd"/>
      <w:r w:rsidR="0008614E">
        <w:rPr>
          <w:rFonts w:ascii="Times New Roman" w:hAnsi="Times New Roman" w:cs="Times New Roman"/>
          <w:sz w:val="24"/>
          <w:szCs w:val="24"/>
        </w:rPr>
        <w:t xml:space="preserve"> </w:t>
      </w:r>
      <w:proofErr w:type="spellStart"/>
      <w:r w:rsidR="0008614E">
        <w:rPr>
          <w:rFonts w:ascii="Times New Roman" w:hAnsi="Times New Roman" w:cs="Times New Roman"/>
          <w:sz w:val="24"/>
          <w:szCs w:val="24"/>
        </w:rPr>
        <w:t>berivestasi</w:t>
      </w:r>
      <w:proofErr w:type="spellEnd"/>
      <w:r w:rsidR="0008614E">
        <w:rPr>
          <w:rFonts w:ascii="Times New Roman" w:hAnsi="Times New Roman" w:cs="Times New Roman"/>
          <w:sz w:val="24"/>
          <w:szCs w:val="24"/>
        </w:rPr>
        <w:t>.</w:t>
      </w:r>
      <w:r w:rsidR="004F5BBF">
        <w:rPr>
          <w:rFonts w:ascii="Times New Roman" w:hAnsi="Times New Roman" w:cs="Times New Roman"/>
          <w:sz w:val="24"/>
          <w:szCs w:val="24"/>
        </w:rPr>
        <w:t xml:space="preserve"> Hal </w:t>
      </w:r>
      <w:proofErr w:type="spellStart"/>
      <w:r w:rsidR="004F5BBF">
        <w:rPr>
          <w:rFonts w:ascii="Times New Roman" w:hAnsi="Times New Roman" w:cs="Times New Roman"/>
          <w:sz w:val="24"/>
          <w:szCs w:val="24"/>
        </w:rPr>
        <w:t>ini</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berarti</w:t>
      </w:r>
      <w:proofErr w:type="spellEnd"/>
      <w:r w:rsidR="004F5BBF">
        <w:rPr>
          <w:rFonts w:ascii="Times New Roman" w:hAnsi="Times New Roman" w:cs="Times New Roman"/>
          <w:sz w:val="24"/>
          <w:szCs w:val="24"/>
        </w:rPr>
        <w:t xml:space="preserve"> investor </w:t>
      </w:r>
      <w:proofErr w:type="spellStart"/>
      <w:r w:rsidR="004F5BBF">
        <w:rPr>
          <w:rFonts w:ascii="Times New Roman" w:hAnsi="Times New Roman" w:cs="Times New Roman"/>
          <w:sz w:val="24"/>
          <w:szCs w:val="24"/>
        </w:rPr>
        <w:t>dapat</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memerhatikan</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faktor</w:t>
      </w:r>
      <w:proofErr w:type="spellEnd"/>
      <w:r w:rsidR="004F5BBF">
        <w:rPr>
          <w:rFonts w:ascii="Times New Roman" w:hAnsi="Times New Roman" w:cs="Times New Roman"/>
          <w:sz w:val="24"/>
          <w:szCs w:val="24"/>
        </w:rPr>
        <w:t xml:space="preserve"> fundamental </w:t>
      </w:r>
      <w:r w:rsidR="008D477B">
        <w:rPr>
          <w:rFonts w:ascii="Times New Roman" w:hAnsi="Times New Roman" w:cs="Times New Roman"/>
          <w:sz w:val="24"/>
          <w:szCs w:val="24"/>
        </w:rPr>
        <w:t xml:space="preserve">lain </w:t>
      </w:r>
      <w:proofErr w:type="spellStart"/>
      <w:r w:rsidR="008D477B">
        <w:rPr>
          <w:rFonts w:ascii="Times New Roman" w:hAnsi="Times New Roman" w:cs="Times New Roman"/>
          <w:sz w:val="24"/>
          <w:szCs w:val="24"/>
        </w:rPr>
        <w:t>seperti</w:t>
      </w:r>
      <w:proofErr w:type="spellEnd"/>
      <w:r w:rsidR="008D477B">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pertumbuhan</w:t>
      </w:r>
      <w:proofErr w:type="spellEnd"/>
      <w:r w:rsidR="004F5BBF">
        <w:rPr>
          <w:rFonts w:ascii="Times New Roman" w:hAnsi="Times New Roman" w:cs="Times New Roman"/>
          <w:sz w:val="24"/>
          <w:szCs w:val="24"/>
        </w:rPr>
        <w:t xml:space="preserve"> </w:t>
      </w:r>
      <w:proofErr w:type="spellStart"/>
      <w:r w:rsidR="004F5BBF">
        <w:rPr>
          <w:rFonts w:ascii="Times New Roman" w:hAnsi="Times New Roman" w:cs="Times New Roman"/>
          <w:sz w:val="24"/>
          <w:szCs w:val="24"/>
        </w:rPr>
        <w:t>investasi</w:t>
      </w:r>
      <w:proofErr w:type="spellEnd"/>
      <w:r w:rsidR="004F5BBF">
        <w:rPr>
          <w:rFonts w:ascii="Times New Roman" w:hAnsi="Times New Roman" w:cs="Times New Roman"/>
          <w:sz w:val="24"/>
          <w:szCs w:val="24"/>
        </w:rPr>
        <w:t>.</w:t>
      </w:r>
    </w:p>
    <w:p w14:paraId="43855CD4" w14:textId="75F2C82B" w:rsidR="003D3179" w:rsidRPr="003D3179" w:rsidRDefault="003D3179" w:rsidP="003D3179">
      <w:pPr>
        <w:pStyle w:val="ListParagraph"/>
        <w:numPr>
          <w:ilvl w:val="0"/>
          <w:numId w:val="3"/>
        </w:numPr>
        <w:spacing w:line="480" w:lineRule="auto"/>
        <w:ind w:left="567"/>
        <w:jc w:val="both"/>
        <w:rPr>
          <w:rFonts w:ascii="Times New Roman" w:hAnsi="Times New Roman" w:cs="Times New Roman"/>
          <w:sz w:val="24"/>
          <w:szCs w:val="24"/>
        </w:rPr>
      </w:pPr>
      <w:proofErr w:type="spellStart"/>
      <w:r w:rsidRPr="003D3179">
        <w:rPr>
          <w:rFonts w:ascii="Times New Roman" w:hAnsi="Times New Roman" w:cs="Times New Roman"/>
          <w:b/>
          <w:sz w:val="24"/>
          <w:szCs w:val="24"/>
        </w:rPr>
        <w:t>Bagi</w:t>
      </w:r>
      <w:proofErr w:type="spellEnd"/>
      <w:r w:rsidRPr="003D3179">
        <w:rPr>
          <w:rFonts w:ascii="Times New Roman" w:hAnsi="Times New Roman" w:cs="Times New Roman"/>
          <w:b/>
          <w:sz w:val="24"/>
          <w:szCs w:val="24"/>
        </w:rPr>
        <w:t xml:space="preserve"> </w:t>
      </w:r>
      <w:proofErr w:type="spellStart"/>
      <w:r w:rsidRPr="003D3179">
        <w:rPr>
          <w:rFonts w:ascii="Times New Roman" w:hAnsi="Times New Roman" w:cs="Times New Roman"/>
          <w:b/>
          <w:sz w:val="24"/>
          <w:szCs w:val="24"/>
        </w:rPr>
        <w:t>Akademisi</w:t>
      </w:r>
      <w:proofErr w:type="spellEnd"/>
    </w:p>
    <w:p w14:paraId="6E47077B" w14:textId="62076728" w:rsidR="003D3179" w:rsidRDefault="003D3179" w:rsidP="003D3179">
      <w:pPr>
        <w:pStyle w:val="NoSpacing"/>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Dalam penelitian ini variasi nilai perusahaan hanya dapat dijelaskan oleh variasi kebijakan hutang, keputusan investasi,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dan </w:t>
      </w:r>
      <w:r>
        <w:rPr>
          <w:rFonts w:ascii="Times New Roman" w:hAnsi="Times New Roman" w:cs="Times New Roman"/>
          <w:i/>
          <w:sz w:val="24"/>
          <w:szCs w:val="24"/>
        </w:rPr>
        <w:t>sales</w:t>
      </w:r>
      <w:r>
        <w:rPr>
          <w:rFonts w:ascii="Times New Roman" w:hAnsi="Times New Roman" w:cs="Times New Roman"/>
          <w:sz w:val="24"/>
          <w:szCs w:val="24"/>
          <w:lang w:val="id-ID"/>
        </w:rPr>
        <w:t>. Maka dari itu, peneliti menyarankan agar menambahkan variabel-variabel lain yang berkaitan sehingga hasil yang diperoleh lebih akurat.</w:t>
      </w:r>
    </w:p>
    <w:p w14:paraId="0029AAFA" w14:textId="1B40AD63" w:rsidR="003D3179" w:rsidRPr="003D3179" w:rsidRDefault="003D3179" w:rsidP="003D3179">
      <w:pPr>
        <w:pStyle w:val="NoSpacing"/>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Dalam penelitian ini pengambilan sampel dalam periode 2015-2017, total perusahaan yang dijadikan sampel adalah </w:t>
      </w:r>
      <w:r>
        <w:rPr>
          <w:rFonts w:ascii="Times New Roman" w:hAnsi="Times New Roman" w:cs="Times New Roman"/>
          <w:sz w:val="24"/>
          <w:szCs w:val="24"/>
        </w:rPr>
        <w:t>61</w:t>
      </w:r>
      <w:r>
        <w:rPr>
          <w:rFonts w:ascii="Times New Roman" w:hAnsi="Times New Roman" w:cs="Times New Roman"/>
          <w:sz w:val="24"/>
          <w:szCs w:val="24"/>
          <w:lang w:val="id-ID"/>
        </w:rPr>
        <w:t xml:space="preserve"> perusahaan dan data yang dianalisis sebanyak 2</w:t>
      </w:r>
      <w:r>
        <w:rPr>
          <w:rFonts w:ascii="Times New Roman" w:hAnsi="Times New Roman" w:cs="Times New Roman"/>
          <w:sz w:val="24"/>
          <w:szCs w:val="24"/>
        </w:rPr>
        <w:t>04</w:t>
      </w:r>
      <w:r>
        <w:rPr>
          <w:rFonts w:ascii="Times New Roman" w:hAnsi="Times New Roman" w:cs="Times New Roman"/>
          <w:sz w:val="24"/>
          <w:szCs w:val="24"/>
          <w:lang w:val="id-ID"/>
        </w:rPr>
        <w:t xml:space="preserve"> unit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lang w:val="id-ID"/>
        </w:rPr>
        <w:t xml:space="preserve"> yang terdiri 1</w:t>
      </w:r>
      <w:r>
        <w:rPr>
          <w:rFonts w:ascii="Times New Roman" w:hAnsi="Times New Roman" w:cs="Times New Roman"/>
          <w:sz w:val="24"/>
          <w:szCs w:val="24"/>
        </w:rPr>
        <w:t>41</w:t>
      </w:r>
      <w:r>
        <w:rPr>
          <w:rFonts w:ascii="Times New Roman" w:hAnsi="Times New Roman" w:cs="Times New Roman"/>
          <w:sz w:val="24"/>
          <w:szCs w:val="24"/>
          <w:lang w:val="id-ID"/>
        </w:rPr>
        <w:t xml:space="preserve"> analisis sektor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lang w:val="id-ID"/>
        </w:rPr>
        <w:t xml:space="preserve"> dan </w:t>
      </w:r>
      <w:r>
        <w:rPr>
          <w:rFonts w:ascii="Times New Roman" w:hAnsi="Times New Roman" w:cs="Times New Roman"/>
          <w:sz w:val="24"/>
          <w:szCs w:val="24"/>
        </w:rPr>
        <w:t>63</w:t>
      </w:r>
      <w:r>
        <w:rPr>
          <w:rFonts w:ascii="Times New Roman" w:hAnsi="Times New Roman" w:cs="Times New Roman"/>
          <w:sz w:val="24"/>
          <w:szCs w:val="24"/>
          <w:lang w:val="id-ID"/>
        </w:rPr>
        <w:t xml:space="preserve"> analisis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lang w:val="id-ID"/>
        </w:rPr>
        <w:t>. Oleh karena itu, penulis menyarankan untuk penelitian selanjutnya untuk mengambil sampel dalam jangka waktu yang lebih panjang sehingga di dapat data yang lebih banyak dan dapat memperoleh hasil yang semakin akurat.</w:t>
      </w:r>
      <w:bookmarkStart w:id="0" w:name="_GoBack"/>
      <w:bookmarkEnd w:id="0"/>
    </w:p>
    <w:sectPr w:rsidR="003D3179" w:rsidRPr="003D3179" w:rsidSect="002F124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20" w:footer="720" w:gutter="0"/>
      <w:pgNumType w:start="1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E7BE" w14:textId="77777777" w:rsidR="00A81419" w:rsidRDefault="00A81419" w:rsidP="00874560">
      <w:pPr>
        <w:spacing w:after="0" w:line="240" w:lineRule="auto"/>
      </w:pPr>
      <w:r>
        <w:separator/>
      </w:r>
    </w:p>
  </w:endnote>
  <w:endnote w:type="continuationSeparator" w:id="0">
    <w:p w14:paraId="05549549" w14:textId="77777777" w:rsidR="00A81419" w:rsidRDefault="00A81419" w:rsidP="0087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F57F" w14:textId="77777777" w:rsidR="002F124B" w:rsidRDefault="002F1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313274"/>
      <w:docPartObj>
        <w:docPartGallery w:val="Page Numbers (Bottom of Page)"/>
        <w:docPartUnique/>
      </w:docPartObj>
    </w:sdtPr>
    <w:sdtEndPr>
      <w:rPr>
        <w:noProof/>
      </w:rPr>
    </w:sdtEndPr>
    <w:sdtContent>
      <w:p w14:paraId="6E2CE4AD" w14:textId="78EF2FEC" w:rsidR="002F124B" w:rsidRDefault="002F124B">
        <w:pPr>
          <w:pStyle w:val="Footer"/>
          <w:jc w:val="center"/>
        </w:pPr>
        <w:r>
          <w:fldChar w:fldCharType="begin"/>
        </w:r>
        <w:r>
          <w:instrText xml:space="preserve"> PAGE   \* MERGEFORMAT </w:instrText>
        </w:r>
        <w:r>
          <w:fldChar w:fldCharType="separate"/>
        </w:r>
        <w:r w:rsidR="00CC7F71">
          <w:rPr>
            <w:noProof/>
          </w:rPr>
          <w:t>114</w:t>
        </w:r>
        <w:r>
          <w:rPr>
            <w:noProof/>
          </w:rPr>
          <w:fldChar w:fldCharType="end"/>
        </w:r>
      </w:p>
    </w:sdtContent>
  </w:sdt>
  <w:p w14:paraId="3190BDB5" w14:textId="77777777" w:rsidR="002F124B" w:rsidRDefault="002F1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59FD" w14:textId="77777777" w:rsidR="002F124B" w:rsidRDefault="002F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A8DB7" w14:textId="77777777" w:rsidR="00A81419" w:rsidRDefault="00A81419" w:rsidP="00874560">
      <w:pPr>
        <w:spacing w:after="0" w:line="240" w:lineRule="auto"/>
      </w:pPr>
      <w:r>
        <w:separator/>
      </w:r>
    </w:p>
  </w:footnote>
  <w:footnote w:type="continuationSeparator" w:id="0">
    <w:p w14:paraId="34013D5F" w14:textId="77777777" w:rsidR="00A81419" w:rsidRDefault="00A81419" w:rsidP="0087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E940" w14:textId="77777777" w:rsidR="002F124B" w:rsidRDefault="002F1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1FD5" w14:textId="77777777" w:rsidR="002F124B" w:rsidRDefault="002F1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91FD" w14:textId="77777777" w:rsidR="002F124B" w:rsidRDefault="002F1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846"/>
    <w:multiLevelType w:val="hybridMultilevel"/>
    <w:tmpl w:val="A1D03580"/>
    <w:lvl w:ilvl="0" w:tplc="D65290A8">
      <w:start w:val="1"/>
      <w:numFmt w:val="lowerLetter"/>
      <w:lvlText w:val="%1."/>
      <w:lvlJc w:val="left"/>
      <w:pPr>
        <w:ind w:left="72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CC271A"/>
    <w:multiLevelType w:val="hybridMultilevel"/>
    <w:tmpl w:val="B30C69C2"/>
    <w:lvl w:ilvl="0" w:tplc="AA2C0D3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A103B"/>
    <w:multiLevelType w:val="hybridMultilevel"/>
    <w:tmpl w:val="24CAA65E"/>
    <w:lvl w:ilvl="0" w:tplc="90E665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6952"/>
    <w:multiLevelType w:val="hybridMultilevel"/>
    <w:tmpl w:val="5E5C8E0E"/>
    <w:lvl w:ilvl="0" w:tplc="53601B6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366B4D"/>
    <w:multiLevelType w:val="hybridMultilevel"/>
    <w:tmpl w:val="E954FE1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2AE4B06"/>
    <w:multiLevelType w:val="hybridMultilevel"/>
    <w:tmpl w:val="B79C6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60"/>
    <w:rsid w:val="0005567F"/>
    <w:rsid w:val="000629CA"/>
    <w:rsid w:val="0008614E"/>
    <w:rsid w:val="000C04BB"/>
    <w:rsid w:val="0012652A"/>
    <w:rsid w:val="00157094"/>
    <w:rsid w:val="001C252B"/>
    <w:rsid w:val="00221848"/>
    <w:rsid w:val="00257FCA"/>
    <w:rsid w:val="002E2F46"/>
    <w:rsid w:val="002F124B"/>
    <w:rsid w:val="00305CAD"/>
    <w:rsid w:val="00356A06"/>
    <w:rsid w:val="003D3179"/>
    <w:rsid w:val="003D6FEB"/>
    <w:rsid w:val="004060A5"/>
    <w:rsid w:val="00442895"/>
    <w:rsid w:val="004F5BBF"/>
    <w:rsid w:val="005C2435"/>
    <w:rsid w:val="006F3DCC"/>
    <w:rsid w:val="00711510"/>
    <w:rsid w:val="00775DF6"/>
    <w:rsid w:val="00795C5D"/>
    <w:rsid w:val="00812856"/>
    <w:rsid w:val="00826B93"/>
    <w:rsid w:val="00873E93"/>
    <w:rsid w:val="00874560"/>
    <w:rsid w:val="008A69E3"/>
    <w:rsid w:val="008C76B8"/>
    <w:rsid w:val="008D477B"/>
    <w:rsid w:val="009B48C8"/>
    <w:rsid w:val="00A81419"/>
    <w:rsid w:val="00A976F7"/>
    <w:rsid w:val="00B07E28"/>
    <w:rsid w:val="00BA0086"/>
    <w:rsid w:val="00CA7FD8"/>
    <w:rsid w:val="00CC7F71"/>
    <w:rsid w:val="00E42556"/>
    <w:rsid w:val="00E72607"/>
    <w:rsid w:val="00E9401A"/>
    <w:rsid w:val="00E964AD"/>
    <w:rsid w:val="00ED72B3"/>
    <w:rsid w:val="00F06370"/>
    <w:rsid w:val="00F318F9"/>
    <w:rsid w:val="00F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3735F"/>
  <w15:chartTrackingRefBased/>
  <w15:docId w15:val="{20FC998C-BF4E-463B-A21B-AD5B4132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560"/>
  </w:style>
  <w:style w:type="paragraph" w:styleId="Footer">
    <w:name w:val="footer"/>
    <w:basedOn w:val="Normal"/>
    <w:link w:val="FooterChar"/>
    <w:uiPriority w:val="99"/>
    <w:unhideWhenUsed/>
    <w:rsid w:val="0087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60"/>
  </w:style>
  <w:style w:type="paragraph" w:styleId="ListParagraph">
    <w:name w:val="List Paragraph"/>
    <w:basedOn w:val="Normal"/>
    <w:uiPriority w:val="34"/>
    <w:qFormat/>
    <w:rsid w:val="00874560"/>
    <w:pPr>
      <w:ind w:left="720"/>
      <w:contextualSpacing/>
    </w:pPr>
  </w:style>
  <w:style w:type="paragraph" w:styleId="NoSpacing">
    <w:name w:val="No Spacing"/>
    <w:uiPriority w:val="1"/>
    <w:qFormat/>
    <w:rsid w:val="00B07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776024">
      <w:bodyDiv w:val="1"/>
      <w:marLeft w:val="0"/>
      <w:marRight w:val="0"/>
      <w:marTop w:val="0"/>
      <w:marBottom w:val="0"/>
      <w:divBdr>
        <w:top w:val="none" w:sz="0" w:space="0" w:color="auto"/>
        <w:left w:val="none" w:sz="0" w:space="0" w:color="auto"/>
        <w:bottom w:val="none" w:sz="0" w:space="0" w:color="auto"/>
        <w:right w:val="none" w:sz="0" w:space="0" w:color="auto"/>
      </w:divBdr>
    </w:div>
    <w:div w:id="21084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16</cp:revision>
  <cp:lastPrinted>2019-01-23T08:55:00Z</cp:lastPrinted>
  <dcterms:created xsi:type="dcterms:W3CDTF">2019-01-04T10:57:00Z</dcterms:created>
  <dcterms:modified xsi:type="dcterms:W3CDTF">2019-03-28T18:19:00Z</dcterms:modified>
</cp:coreProperties>
</file>