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8E" w:rsidRPr="000E6681" w:rsidRDefault="009C038E" w:rsidP="009C038E">
      <w:pPr>
        <w:pStyle w:val="Heading1"/>
        <w:spacing w:after="240" w:line="72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17028770"/>
      <w:r w:rsidRPr="00422DB0">
        <w:rPr>
          <w:rFonts w:ascii="Times New Roman" w:hAnsi="Times New Roman" w:cs="Times New Roman"/>
          <w:color w:val="000000" w:themeColor="text1"/>
          <w:sz w:val="24"/>
          <w:szCs w:val="24"/>
        </w:rPr>
        <w:t>DAFTAR PUSTAKA</w:t>
      </w:r>
      <w:bookmarkEnd w:id="0"/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 xml:space="preserve">Ang, J. S., Cole, R. A., &amp; Lin, J. W. U. H. (2000). Agency Costs and Ownership Structure on JSTOR, LV(1). 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Anggraini, R. D. (2011). Pengaruh Kepemilikan Institusional Dan Kepemilikan Asing Terhadap Pengungkapan Pertanggungjawaban Sosial Perusahaan Dalam Annual Report.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 xml:space="preserve">Astrini, S. F., Biekayanti, G., &amp; Suhardjanto, D. (2017). Praktik Corporate Governance Dan Nilai Perusahaan Bumn Di Indonesia. Jurnal Akuntansi, 19(1), 1. 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Azizah. D. F. (2018).  Pengaruh Struktur Modal Terhadap Nilai Perusahaan (Studi Pada Perusahaan Sub Sektor Makanan Dan Minuman Yang Terdaftar Di Bursa Efek Indonesia Tahun 2013-2016)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Baron  M., R., &amp; Kenny  A., D. (1986). The moderator-mediator variable distinction in social psychological research: Conceptual, strategic, and statistical considerations. Journal of Personality and Social Psychology, 51(6), 1173–1182.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Barontini, Roberto and Caprio, L. (2006). The effect of family control on firm value and performance. European Financial Management, 12(5), 689–723.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Brigham dan Houston.(2010). </w:t>
      </w:r>
      <w:r w:rsidRPr="00271D5E">
        <w:rPr>
          <w:rFonts w:ascii="Times New Roman" w:hAnsi="Times New Roman" w:cs="Times New Roman"/>
          <w:sz w:val="24"/>
          <w:szCs w:val="24"/>
        </w:rPr>
        <w:t>Dasar-dasar Manajemen Keuangan</w:t>
      </w:r>
      <w:r>
        <w:rPr>
          <w:rFonts w:ascii="Times New Roman" w:hAnsi="Times New Roman" w:cs="Times New Roman"/>
          <w:sz w:val="24"/>
          <w:szCs w:val="24"/>
        </w:rPr>
        <w:t xml:space="preserve"> (edisi </w:t>
      </w:r>
      <w:r w:rsidRPr="00271D5E">
        <w:rPr>
          <w:rFonts w:ascii="Times New Roman" w:hAnsi="Times New Roman" w:cs="Times New Roman"/>
          <w:sz w:val="24"/>
          <w:szCs w:val="24"/>
        </w:rPr>
        <w:t>III). Jakarta :SalembaEmpat.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Budiarti, E., &amp; Sulistyowati, C. (2014). Struktur Kepemilikan dan Struktur Dewan Perusahaan. Jurnal Manajemen Teori Dan Terapan, 7(3), 161–177.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bungrandhy.wordpress.com/2013/01/12/teori-keagenan-agency-theory/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 xml:space="preserve">Cornett, M. M., McNutt, J. J., &amp; Tehranian, H. (2009). Corporate governance and earnings management at large U.S. bank holding companies. Journal of Corporate Finance, 15(4), 412–430. 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 xml:space="preserve">Dewi, A. S., D, Sari., &amp; H, Abaharis. (2018). Pengaruh Karakteristik Dewan Komisaris Terhadap Kinerja Perusahaan Manufaktur Di Bursa Efek Indonesia. Jurnal Benefita, 3(3), 445. 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Dewi, G., &amp; Dewi, A. (2016). Pengaruh Diversitas Dewan Komisaris Dan Direksi Pada Nilai Perusahaan Pada Perusahaan Sektor Keuangan Yang Terdaftar Di Bursa Efek Indonesia Tahun 2009-2013. E-Jurnal Akuntansi, 16(1), 812–836.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lastRenderedPageBreak/>
        <w:t>Donaldson, L., &amp; M. M. Muth. (1998). Stewardship Theory and Board Structure: a Contingency Approach. Corporate Governance : An International Review, Vol. 6, No. 1, pp. 5–28.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Eisenhardt, K. M., &amp; Eisenhardt, K. M. (2018). Linked references are available on JSTOR for this article : Agency Theory : An Assessment and Review, 14(1), 57–74.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Enhardt. M.C., &amp; Eugene. F.B. (2005). Financial Management theory and practice.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 xml:space="preserve">Fachrudin, K. A. (2011). Analisis Pengaruh Struktur Modal, Ukuran Perusahaan, dan Agency Cost Terhadap Kinerja Perusahaan. Jurnal Akuntansi Dan Keuangan, 13(1), 37–46. 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Fahmi, Irham. (2012). “Analisis Kinerja Keuangan” , Bandung: Alfabeta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Fakhruddin &amp; Hadianto, S. (2001). Perangkat dan Model Analisis Investasi di Pasar Modal, Buku satu. Jakarta: Elex Media Komputindo.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Fama, E. F., &amp; Michael C. Jensen (1983a). Separation of Ownership and Control, Journal of Law and Economics, Vol. 26, No. 2, pp. 301-325.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Fama, E. F., &amp; Michael C. Jensen (1983b). The Separation of Ownership and Control, The Opening of American Law, Vol. XXVI, pp. 172–183.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Farida, A. N. (2017). Analisis Faktor Determinan Nilai Perusahaan Pada Perusahaan Manufaktur Yang Terdaftar di Bursa Efek Indonesia.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Fatahillah, S. (2018). Pengaruh Mekanisme Good Corporate Governance Terhadap Biaya Agensi Pada Perusahaan Manufaktur Yang Terdaftar Di Bursa Efek Indonesia Tahun 2013-2017.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FCGI. (2001). Seri Tata Kelola Perusahaan (Corporate Governance), Edisi ke-2 Jakarta.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Fitri Prasetyorini, B. (2013). Pengaruh Ukuran Perusahaan, Leverage, Price Earning Ratio dan Profitabilitas terhadap Nilai Perusahaan. Jurnal Ilmu Manajemen (JIM), 1(1).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Gitman, L. J., Zutter, C. J., Elali, W. ., &amp; Al-Roubaie, A. . (2013). Lawrence J. Gitman, Chad J. Zutter, Wajeeh Elali, Amer Al-Roubaie. (2013). Principles of Managerial Finance Arab World Edition . China: Pearson Education, Inc (Arab World). Pearson Education, Inc.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 xml:space="preserve">Gul, S., Sajid, M., Razzaq, N., &amp; Afzal, F. (2012). Agency cost, corporate governance and ownership structure (the case of Pakistan). International Journal of Business and Social Sciences, 3(9), 268–277. 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Hambrick, DC., Ts. Cho &amp; MJ. Chen. (1996). The Influence of Top Management Team on Firm's Competitive Moves. Administrative Science Quarterly. 41 (4). 659-684.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lastRenderedPageBreak/>
        <w:t xml:space="preserve">Hamdani, S. P., Yuliandari, W. S., &amp; Budiono, E. (2017). Kepemilikan Saham Publik Dan Return on Assets Terhadap Pengungkapan Corporate Social Responsibility. Jrak, 9(1), 47. 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Hariati, I., &amp; Prihatiningtyas, Y. W. (2015). Pengaruh Tata Kelola Perusahaan dan Kinerja Lingkungan Terhadap Nilai Perusahaan, Jurnal Manajemen, 3 (Tata Kelola), pp. 1–16.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Harmono. (2009). Manajemen Keuangan Berbasis Balanced Scorecard (Pendekatan Teori, Kasus, dan Riset Bisnis). Jakarta: Bumi Aksara.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Haryanti. (2012). Pengaruh Agency Cost Terhadap Nilai Perusahaan Dengan Kebijakan Dividen Dan Struktur Modal Sebagai Variabel Intervening. Jurnal Probank, 20(24).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Hassan, R., &amp; Marimuthu, M. (2016). Volume 36 , Issue 3 Corporate Governance , Board Diversity , and Firm Value : Examining Large, 36(3), 1737–1750.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Herdiyanto, D. G., &amp; Ardiyanto, M. D. (2015). Pengaruh Tax Avoidance Terhadap, 4(3), 1–10.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Hertiana. E. Y. (2016). Pengaruh Leverage dan Agency Cost Terhadap Nilai Perusahaan Pada Perusahaan Property dan Real Estate yang Terdaftar Di Bursa Efek Indonesia Periode 2011-2015.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Hunardy, N., &amp; Josua, T. (2017). Pegaruh Kepemilikan Pemerintah Terhadap Kinerja Keuangan Melalui Dewan Komisaris Independen Sebagai Variabel Intervening, 5, 601–612.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Indreswari, D. R. (2013). Dewan Direksi Terhadap Nilai Perusahaan ( Studi Empiris Pada Perusahaan Manufaktur Yang Terdaftar Di Bei Tahun 2010 ) Dewan Direksi Terhadap Nilai Perusahaan ( Studi Empiris Pada Perusahaan Manufaktur Yang Terdaftar Di Bei Tahun 2010 ). Skripsi Universitas Negeri Yogyakarta.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Iswara, P. W. (2014). Jurnal Akuntansi , Ekonomi Dan Manajemen Bisnis ISSN : 2337-7887 ( print version ), 2(2), 121–131.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Jensen, M. C., &amp; Mecling, W. H. (1976). Theory of the Firm : Managerial Behavior , Agency Costs and Ownership Structure. Journal of Financial Economics, 3, 305–360.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Khoiruddin, M., &amp; V, Noekent. (2011). Meminimumkan Agency Problem Dan Agency Cost Dengan Menggunakan Konsep Islam Tentang Perusahaan : Jurnal Ekonomi Dan Keuangan Islam, 1(2), 149–167.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Komite Nasional Kebijakan Governance (KNKG). (2006). Pedoman Umum GCG Indonesia, Jakarta.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 xml:space="preserve">Kristina, I. G. A. R., &amp; Wiratmaja, I. D. N. (2018). Pengaruh Board Diversity dan Intellectual Capital pada Nilai Perusahaan. E-Jurnal Akuntansi, 22, 2313. 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lastRenderedPageBreak/>
        <w:t>Kusumajaya, D. K. Oka. (2011). Pengaruh Struktur Modal Dan Pertumbuhan Perusahaan Terhadap Profitabilitas dan Nilai Perusahaan Pada Perusahaan Manufaktur Di Bursa Efek Indonesia. Tesis. Denpasar: Universitas Udayana.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Maulia,S. T., &amp; Januarti, I. (2014). Pengaruh Usia, Pengalaman, dan Pendidikan Dewan Komisaris Terhadap Kualitas Laporan Keuangan. Diponegoro Journal of Accounting, 3(3), 1–8.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 xml:space="preserve">Mishra, S., &amp; Mohanty, P. (2014). Corporate governance as a value driver for firm performance: Evidence from India. Corporate Governance (Bingley), 14(2), 265–280. 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Munisi, Gibson, N, Hermes., &amp; T, Randoy., (2014). Corporate Boards and Ownership Structure: Evidence From Sub-Saharan Africa. International Business Review, 23, 785-796.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Muntoro, R. K. (2006). Membangun Dewan Komisaris yang Efektif. Artikel Lembaga Management Fakultas Ekonomi Universitas Indonesia, 1–18.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Mustikasari, G. I. (2010). Pengaruh Mekanisme Good Corporate Governance Terhadap Peringkat Obligasi Dan Yield Obligasi (Studi Empiris Perusahaan Yang Terdaftar di Bursa Efek Indonesia).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Naftaly, M., Lily, S., &amp; Trisnadi, W. (2015). Analisis Pengaruh Agency Cost Dan Corporate Social Responsibility Terhadap Nilai Perusahaan Manufaktur.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 xml:space="preserve">Nugroho, A. C., M, Firdaus., T, Andati., &amp; T, Irawan. (2018). Investment Decision in the Agency Theory Framework. Mix: Jurnal Ilmiah Manajemen, 8(1), 16. 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Octosiva, F., Meilisa. T., &amp; Athalia. A. H. (2018). Pengaruh Independensi, Kompetensi, Dan Paertisipasi Dewan Komisaris Terhadap Kinerja Keuangan Perusahaan.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Perdana, R. S., Raharja. (2014). Analisis Pengaruh Corporate Governance Terhadap Nilai Perusahaan.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Perdana, R.S. (2014). Analisis Pengaruh Corporate Governance Terhadap Nilai Perusahaan (Perusahaan yang Terdaftar di BEI 2011- 2013).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Purwoko &amp; Sigit. (2012). Pengaruh Good Corporate Governance Terhadap Kinerja Perusahaan Non Perbankan yang Terdaftar di BEI, Jurnal of Economic, Universitas Gunadarma, Jawa Barat.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Riniati, K. (2015). Pengaruh Komisaris Independen Dan Komite Audit Terhadap Kinerja Perusahaan (Perusahaan yang Terdaftar di BEI 2011- 2013).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Rochman, F. (2016). Corporate Governance Dan Nilai Perusahaan (Studi Empiris pada Perusahaan Manufaktur yang terdaftardi BEI tahun 2008-2013).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Ross, S. A. (1973). The economic theory of agency: The Principal’s Problem. American Economic Review, 63(2), 134–139.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lastRenderedPageBreak/>
        <w:t>Salmida. (2018). Pengaruh Pengembangan Karir Dan Pengalaman Kerja Terhadap Produktivitas Kerja Pegawai Pada Kantor Sekretariat Daerah Tingkat II Kota Subulussalam Aceh.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Sanjaya, I. P. S., &amp; I, Christianti. (2012). Corporate Governance and Agency Cost: Case in Indonesia. 2nd International Conference on Business, Economics, Management and Behavioral Sciences.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Saputri, M. D. (2015). Pengaruh Profitabilitas, Keputusan Investasi, Keputusan Pendanaan, Ukuran Perusahaan Dan Pertumbuhan Perusahaan Terhadap Nilai Perusahaan (PBV). (Studi Pada Perusahaan Sektor Property, Real Estate &amp; Building Construction Di Bursa Efek Indonesia (BEI) Tahun 2009-2013).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 xml:space="preserve">Sari Kusumastuti, Supatmi Supatmi, &amp; Perdana Sastra. (2007). Pengaruh Board Diversity Terhadap Nilai Perusahaan Dalam Perspektif Corporate Governance. Jurnal Akuntansi Dan Keuangan, 9(2), 88–98. 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Sari, N. M. Y. D. P. (2013). Analisis Pengaruh Leverage, Efektifitas Aset dan Sales Terhadap Profitabilitas Serta Dampaknya Terhadap Nilai Perusahaan (Studi Pada Perusahaan di Sektor Industri Barang Konsumsi yang Terdaftar di Bursa Efek Indonesia Tahun 2007-2011).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Setiawan, F., &amp; Kartika Dewi, A. (2014). Pengaruh Kompensasi dan Lingkungan Kerja Terhadap Kinerja Karyawan Pada CV. Berkat Anugrah. E-Jurnal Manajemen Universitas Udayana, 3(5), 1471–1490.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Setiawati, K. (2010). Pengaruh Rasio Camel Terhadap Praktik Manajemen Laba Di Bank Umum Syariah.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Sihombing, L., &amp; Chariri, A. (2014). Pengaruh Struktur Kepemilikan Terhadap Kinerja Lingkungan (Studi pada Perusahaan yang memperoleh PROPER). Diponegoro Journal of Accounting, 1(1), 1–12.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Soraya, C. A. (2017). Pengaruh dewan komisaris, dewan komisaris independen, dewan direksi, komite audit, dan ukuran perusahaan terhadap nilai perusahaan.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Subing, F. H. (2017). Pengaruh Kepemilikan Asing, Kepemilikan Domestik, Ukuran Perusahaan, Kebijakan Hutang, Dan Rasio Perputaran Saham Terhadap Tingkat Pengembalian Saham (Studi Pada Perusahaan Manufaktur yang Terdaftar di Bursa Efek Indonesia Tahun 2014-2016).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Sudana, I Made. (2011). Manajemen Keuangan Perusahaan Teori dan Praktek. Jakarta: Erlangga.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Sudarma, P. M., &amp; I, Putra. (2014). Pengaruh Good Corporate Governance Pada Biaya Keagenan. E-Jurnal Akuntansi Universitas Udayana, 3, 591–607.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lastRenderedPageBreak/>
        <w:t>Sudarma, P. M., &amp; Putra, I. (2014). Pengaruh Good Corporate Governance Pada Biaya Keagenan. E-Jurnal Akuntansi Universitas Udayana, 3, 591–607.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Sulaiman. (2015). Pengaruh Perkara di Pengadilan, Karakteristik Dewan, dan Pengungkapan Secara Proaktif Terhadap Kinerja Perusahaan Listing BEI.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Supriyanto, T. S. (2014). Analisis Pengaruh Diversitas Dewan Direksi Dan Dewan Komisaris Dan Karakteristik Perusahaan Terhadap Luas Pengungkapan Corporate Governance (Studi Empiris Bank Syariah).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The IICG. (2011). Good Corporate Governance dalam Perspektif Risiko. Program Tahunan Riset dan Pemeringkatan Penerapan GCG di Indonesia. IICG: Jakarta.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Toyyibah, J. (2012). Pengaruh Karakteristik Diversitas Komisaris dan Direksi Terhadap Kinerja Keuangan. Skripsi.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Ujiyantho, M. A., &amp; Agus Pramuka, B. (2007). Mekanisme Corporate Governance, Manajemen Laba Dan Kinerja Keuangan. Simposium Nasional Akuntansi X, (Juli), 1–26.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Utomo, A. J. (2019). Pengaruh Karakteristik Dewan Komisaris Terhadap Nilai Perusahaan BUMN yang Terdaftar di Bursa Efek Indonesia tahun 2014-2017.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Walsh, J. P., And J. K. Seward. (1990). `On The Efficiency Of Internal And External Corporate Control Mechanisms', Academy Of Management Review 15, Pp. 421-458.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Waryanto. (2010). Pengaruh Karakteristik Good Corporate Governance (GCG) Terhadap Luas Pengungkapan Corporate Social Responsbility (CSR) Di Indonesia. Skripsi, 1–145.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Widyati, M. F. (2013). Maria Fransisca Widyati; Pen garuh Dewan Direksi …. Jurnal Ilmu Manajemen Volume 1 Dan Nomor 1 Januari 2013 1, 1.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 xml:space="preserve">Xiao, Jones, &amp; Lymer. (2005). A Conceptual Framework for Investigating the Impact of the Internet on Corporate Financial Reporting. The International Journal of Digital Accounting Research, 5(September 2004), 131–169. </w:t>
      </w:r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>Yansyah, D. (2018). Analisis Pengaruh Dewan Komisaris dan Komite Audit terhadap Nilai Perusahaan.</w:t>
      </w:r>
    </w:p>
    <w:p w:rsidR="009C038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 xml:space="preserve">Zhafar, A. I. (2017). Pengaruh Kepemilikan Asing, Institusional Dan Manajerial Terhadap Agency Cost Perusahaan. </w:t>
      </w:r>
    </w:p>
    <w:p w:rsidR="009C038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5E">
        <w:rPr>
          <w:rFonts w:ascii="Times New Roman" w:hAnsi="Times New Roman" w:cs="Times New Roman"/>
          <w:sz w:val="24"/>
          <w:szCs w:val="24"/>
        </w:rPr>
        <w:t xml:space="preserve">OECD. (2008). </w:t>
      </w:r>
      <w:hyperlink r:id="rId8" w:history="1">
        <w:r w:rsidRPr="00271D5E">
          <w:rPr>
            <w:rStyle w:val="Hyperlink"/>
            <w:rFonts w:ascii="Times New Roman" w:hAnsi="Times New Roman" w:cs="Times New Roman"/>
            <w:sz w:val="24"/>
            <w:szCs w:val="24"/>
          </w:rPr>
          <w:t>www.oecd.org</w:t>
        </w:r>
      </w:hyperlink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71D5E">
          <w:rPr>
            <w:rStyle w:val="Hyperlink"/>
            <w:rFonts w:ascii="Times New Roman" w:hAnsi="Times New Roman" w:cs="Times New Roman"/>
            <w:sz w:val="24"/>
            <w:szCs w:val="24"/>
          </w:rPr>
          <w:t>https://www.idx.co.id/</w:t>
        </w:r>
      </w:hyperlink>
    </w:p>
    <w:p w:rsidR="009C038E" w:rsidRPr="00271D5E" w:rsidRDefault="009C038E" w:rsidP="009C038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611C8" w:rsidRPr="009C038E" w:rsidRDefault="00C611C8" w:rsidP="009C038E">
      <w:pPr>
        <w:rPr>
          <w:szCs w:val="24"/>
        </w:rPr>
      </w:pPr>
    </w:p>
    <w:sectPr w:rsidR="00C611C8" w:rsidRPr="009C038E" w:rsidSect="009C038E">
      <w:footerReference w:type="default" r:id="rId10"/>
      <w:footerReference w:type="first" r:id="rId11"/>
      <w:pgSz w:w="11906" w:h="16838" w:code="9"/>
      <w:pgMar w:top="1418" w:right="1418" w:bottom="1418" w:left="1701" w:header="709" w:footer="709" w:gutter="0"/>
      <w:pgNumType w:start="8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B90" w:rsidRDefault="006C1B90" w:rsidP="00D27322">
      <w:pPr>
        <w:spacing w:after="0" w:line="240" w:lineRule="auto"/>
      </w:pPr>
      <w:r>
        <w:separator/>
      </w:r>
    </w:p>
  </w:endnote>
  <w:endnote w:type="continuationSeparator" w:id="0">
    <w:p w:rsidR="006C1B90" w:rsidRDefault="006C1B90" w:rsidP="00D2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331"/>
      <w:docPartObj>
        <w:docPartGallery w:val="Page Numbers (Bottom of Page)"/>
        <w:docPartUnique/>
      </w:docPartObj>
    </w:sdtPr>
    <w:sdtContent>
      <w:p w:rsidR="000E68E3" w:rsidRDefault="000E68E3">
        <w:pPr>
          <w:pStyle w:val="Footer"/>
          <w:jc w:val="center"/>
        </w:pPr>
        <w:fldSimple w:instr=" PAGE   \* MERGEFORMAT ">
          <w:r w:rsidR="009C038E">
            <w:rPr>
              <w:noProof/>
            </w:rPr>
            <w:t>87</w:t>
          </w:r>
        </w:fldSimple>
      </w:p>
    </w:sdtContent>
  </w:sdt>
  <w:p w:rsidR="009B5995" w:rsidRDefault="009B59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309"/>
      <w:docPartObj>
        <w:docPartGallery w:val="Page Numbers (Bottom of Page)"/>
        <w:docPartUnique/>
      </w:docPartObj>
    </w:sdtPr>
    <w:sdtContent>
      <w:p w:rsidR="00613EE9" w:rsidRDefault="00613EE9">
        <w:pPr>
          <w:pStyle w:val="Footer"/>
          <w:jc w:val="center"/>
        </w:pPr>
        <w:fldSimple w:instr=" PAGE   \* MERGEFORMAT ">
          <w:r>
            <w:rPr>
              <w:noProof/>
            </w:rPr>
            <w:t>vii</w:t>
          </w:r>
        </w:fldSimple>
      </w:p>
    </w:sdtContent>
  </w:sdt>
  <w:p w:rsidR="009F31D1" w:rsidRDefault="009F31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B90" w:rsidRDefault="006C1B90" w:rsidP="00D27322">
      <w:pPr>
        <w:spacing w:after="0" w:line="240" w:lineRule="auto"/>
      </w:pPr>
      <w:r>
        <w:separator/>
      </w:r>
    </w:p>
  </w:footnote>
  <w:footnote w:type="continuationSeparator" w:id="0">
    <w:p w:rsidR="006C1B90" w:rsidRDefault="006C1B90" w:rsidP="00D27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8EB"/>
    <w:multiLevelType w:val="hybridMultilevel"/>
    <w:tmpl w:val="24BA438A"/>
    <w:lvl w:ilvl="0" w:tplc="5B24C6EA">
      <w:start w:val="1"/>
      <w:numFmt w:val="lowerLetter"/>
      <w:lvlText w:val="%1."/>
      <w:lvlJc w:val="left"/>
      <w:pPr>
        <w:ind w:left="2138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A03458B"/>
    <w:multiLevelType w:val="hybridMultilevel"/>
    <w:tmpl w:val="A85AEF82"/>
    <w:lvl w:ilvl="0" w:tplc="0421000F">
      <w:start w:val="1"/>
      <w:numFmt w:val="decimal"/>
      <w:lvlText w:val="%1."/>
      <w:lvlJc w:val="left"/>
      <w:pPr>
        <w:ind w:left="2498" w:hanging="360"/>
      </w:pPr>
    </w:lvl>
    <w:lvl w:ilvl="1" w:tplc="04210019" w:tentative="1">
      <w:start w:val="1"/>
      <w:numFmt w:val="lowerLetter"/>
      <w:lvlText w:val="%2."/>
      <w:lvlJc w:val="left"/>
      <w:pPr>
        <w:ind w:left="3218" w:hanging="360"/>
      </w:pPr>
    </w:lvl>
    <w:lvl w:ilvl="2" w:tplc="0421001B" w:tentative="1">
      <w:start w:val="1"/>
      <w:numFmt w:val="lowerRoman"/>
      <w:lvlText w:val="%3."/>
      <w:lvlJc w:val="right"/>
      <w:pPr>
        <w:ind w:left="3938" w:hanging="180"/>
      </w:pPr>
    </w:lvl>
    <w:lvl w:ilvl="3" w:tplc="0421000F" w:tentative="1">
      <w:start w:val="1"/>
      <w:numFmt w:val="decimal"/>
      <w:lvlText w:val="%4."/>
      <w:lvlJc w:val="left"/>
      <w:pPr>
        <w:ind w:left="4658" w:hanging="360"/>
      </w:pPr>
    </w:lvl>
    <w:lvl w:ilvl="4" w:tplc="04210019" w:tentative="1">
      <w:start w:val="1"/>
      <w:numFmt w:val="lowerLetter"/>
      <w:lvlText w:val="%5."/>
      <w:lvlJc w:val="left"/>
      <w:pPr>
        <w:ind w:left="5378" w:hanging="360"/>
      </w:pPr>
    </w:lvl>
    <w:lvl w:ilvl="5" w:tplc="0421001B" w:tentative="1">
      <w:start w:val="1"/>
      <w:numFmt w:val="lowerRoman"/>
      <w:lvlText w:val="%6."/>
      <w:lvlJc w:val="right"/>
      <w:pPr>
        <w:ind w:left="6098" w:hanging="180"/>
      </w:pPr>
    </w:lvl>
    <w:lvl w:ilvl="6" w:tplc="0421000F" w:tentative="1">
      <w:start w:val="1"/>
      <w:numFmt w:val="decimal"/>
      <w:lvlText w:val="%7."/>
      <w:lvlJc w:val="left"/>
      <w:pPr>
        <w:ind w:left="6818" w:hanging="360"/>
      </w:pPr>
    </w:lvl>
    <w:lvl w:ilvl="7" w:tplc="04210019" w:tentative="1">
      <w:start w:val="1"/>
      <w:numFmt w:val="lowerLetter"/>
      <w:lvlText w:val="%8."/>
      <w:lvlJc w:val="left"/>
      <w:pPr>
        <w:ind w:left="7538" w:hanging="360"/>
      </w:pPr>
    </w:lvl>
    <w:lvl w:ilvl="8" w:tplc="0421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">
    <w:nsid w:val="0C334473"/>
    <w:multiLevelType w:val="hybridMultilevel"/>
    <w:tmpl w:val="8D427DFE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09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F736AD1"/>
    <w:multiLevelType w:val="hybridMultilevel"/>
    <w:tmpl w:val="9DD2F314"/>
    <w:lvl w:ilvl="0" w:tplc="BB4497B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8E44B0"/>
    <w:multiLevelType w:val="hybridMultilevel"/>
    <w:tmpl w:val="5DE6CFCA"/>
    <w:lvl w:ilvl="0" w:tplc="3C92F55A">
      <w:start w:val="1"/>
      <w:numFmt w:val="decimal"/>
      <w:lvlText w:val="(%1)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2935389"/>
    <w:multiLevelType w:val="hybridMultilevel"/>
    <w:tmpl w:val="E2E8A20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83223"/>
    <w:multiLevelType w:val="hybridMultilevel"/>
    <w:tmpl w:val="014AD7AA"/>
    <w:lvl w:ilvl="0" w:tplc="BD1A2D6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742846"/>
    <w:multiLevelType w:val="hybridMultilevel"/>
    <w:tmpl w:val="15CCBB3C"/>
    <w:lvl w:ilvl="0" w:tplc="2326B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94720B"/>
    <w:multiLevelType w:val="hybridMultilevel"/>
    <w:tmpl w:val="BD64378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C77AE"/>
    <w:multiLevelType w:val="hybridMultilevel"/>
    <w:tmpl w:val="62E8EC1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3301C"/>
    <w:multiLevelType w:val="hybridMultilevel"/>
    <w:tmpl w:val="407E857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824A5"/>
    <w:multiLevelType w:val="hybridMultilevel"/>
    <w:tmpl w:val="8FC620AC"/>
    <w:lvl w:ilvl="0" w:tplc="3586B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DDB0D81"/>
    <w:multiLevelType w:val="hybridMultilevel"/>
    <w:tmpl w:val="3F364552"/>
    <w:lvl w:ilvl="0" w:tplc="8720648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1E84781E"/>
    <w:multiLevelType w:val="hybridMultilevel"/>
    <w:tmpl w:val="B4E8AB38"/>
    <w:lvl w:ilvl="0" w:tplc="3C92F55A">
      <w:start w:val="1"/>
      <w:numFmt w:val="decimal"/>
      <w:lvlText w:val="(%1)"/>
      <w:lvlJc w:val="left"/>
      <w:pPr>
        <w:ind w:left="21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7" w:hanging="360"/>
      </w:pPr>
    </w:lvl>
    <w:lvl w:ilvl="2" w:tplc="0421001B" w:tentative="1">
      <w:start w:val="1"/>
      <w:numFmt w:val="lowerRoman"/>
      <w:lvlText w:val="%3."/>
      <w:lvlJc w:val="right"/>
      <w:pPr>
        <w:ind w:left="3577" w:hanging="180"/>
      </w:pPr>
    </w:lvl>
    <w:lvl w:ilvl="3" w:tplc="0421000F" w:tentative="1">
      <w:start w:val="1"/>
      <w:numFmt w:val="decimal"/>
      <w:lvlText w:val="%4."/>
      <w:lvlJc w:val="left"/>
      <w:pPr>
        <w:ind w:left="4297" w:hanging="360"/>
      </w:pPr>
    </w:lvl>
    <w:lvl w:ilvl="4" w:tplc="04210019" w:tentative="1">
      <w:start w:val="1"/>
      <w:numFmt w:val="lowerLetter"/>
      <w:lvlText w:val="%5."/>
      <w:lvlJc w:val="left"/>
      <w:pPr>
        <w:ind w:left="5017" w:hanging="360"/>
      </w:pPr>
    </w:lvl>
    <w:lvl w:ilvl="5" w:tplc="0421001B" w:tentative="1">
      <w:start w:val="1"/>
      <w:numFmt w:val="lowerRoman"/>
      <w:lvlText w:val="%6."/>
      <w:lvlJc w:val="right"/>
      <w:pPr>
        <w:ind w:left="5737" w:hanging="180"/>
      </w:pPr>
    </w:lvl>
    <w:lvl w:ilvl="6" w:tplc="0421000F" w:tentative="1">
      <w:start w:val="1"/>
      <w:numFmt w:val="decimal"/>
      <w:lvlText w:val="%7."/>
      <w:lvlJc w:val="left"/>
      <w:pPr>
        <w:ind w:left="6457" w:hanging="360"/>
      </w:pPr>
    </w:lvl>
    <w:lvl w:ilvl="7" w:tplc="04210019" w:tentative="1">
      <w:start w:val="1"/>
      <w:numFmt w:val="lowerLetter"/>
      <w:lvlText w:val="%8."/>
      <w:lvlJc w:val="left"/>
      <w:pPr>
        <w:ind w:left="7177" w:hanging="360"/>
      </w:pPr>
    </w:lvl>
    <w:lvl w:ilvl="8" w:tplc="0421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4">
    <w:nsid w:val="1F7925B1"/>
    <w:multiLevelType w:val="hybridMultilevel"/>
    <w:tmpl w:val="A21C86A2"/>
    <w:lvl w:ilvl="0" w:tplc="534C214C">
      <w:start w:val="1"/>
      <w:numFmt w:val="lowerRoman"/>
      <w:lvlText w:val="%1)"/>
      <w:lvlJc w:val="right"/>
      <w:pPr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22AA090F"/>
    <w:multiLevelType w:val="hybridMultilevel"/>
    <w:tmpl w:val="9BAA3E8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E47455"/>
    <w:multiLevelType w:val="hybridMultilevel"/>
    <w:tmpl w:val="D80CD11E"/>
    <w:lvl w:ilvl="0" w:tplc="0421000F">
      <w:start w:val="1"/>
      <w:numFmt w:val="decimal"/>
      <w:lvlText w:val="%1."/>
      <w:lvlJc w:val="left"/>
      <w:pPr>
        <w:ind w:left="2498" w:hanging="360"/>
      </w:pPr>
    </w:lvl>
    <w:lvl w:ilvl="1" w:tplc="04210019" w:tentative="1">
      <w:start w:val="1"/>
      <w:numFmt w:val="lowerLetter"/>
      <w:lvlText w:val="%2."/>
      <w:lvlJc w:val="left"/>
      <w:pPr>
        <w:ind w:left="3218" w:hanging="360"/>
      </w:pPr>
    </w:lvl>
    <w:lvl w:ilvl="2" w:tplc="0421001B" w:tentative="1">
      <w:start w:val="1"/>
      <w:numFmt w:val="lowerRoman"/>
      <w:lvlText w:val="%3."/>
      <w:lvlJc w:val="right"/>
      <w:pPr>
        <w:ind w:left="3938" w:hanging="180"/>
      </w:pPr>
    </w:lvl>
    <w:lvl w:ilvl="3" w:tplc="0421000F" w:tentative="1">
      <w:start w:val="1"/>
      <w:numFmt w:val="decimal"/>
      <w:lvlText w:val="%4."/>
      <w:lvlJc w:val="left"/>
      <w:pPr>
        <w:ind w:left="4658" w:hanging="360"/>
      </w:pPr>
    </w:lvl>
    <w:lvl w:ilvl="4" w:tplc="04210019" w:tentative="1">
      <w:start w:val="1"/>
      <w:numFmt w:val="lowerLetter"/>
      <w:lvlText w:val="%5."/>
      <w:lvlJc w:val="left"/>
      <w:pPr>
        <w:ind w:left="5378" w:hanging="360"/>
      </w:pPr>
    </w:lvl>
    <w:lvl w:ilvl="5" w:tplc="0421001B" w:tentative="1">
      <w:start w:val="1"/>
      <w:numFmt w:val="lowerRoman"/>
      <w:lvlText w:val="%6."/>
      <w:lvlJc w:val="right"/>
      <w:pPr>
        <w:ind w:left="6098" w:hanging="180"/>
      </w:pPr>
    </w:lvl>
    <w:lvl w:ilvl="6" w:tplc="0421000F" w:tentative="1">
      <w:start w:val="1"/>
      <w:numFmt w:val="decimal"/>
      <w:lvlText w:val="%7."/>
      <w:lvlJc w:val="left"/>
      <w:pPr>
        <w:ind w:left="6818" w:hanging="360"/>
      </w:pPr>
    </w:lvl>
    <w:lvl w:ilvl="7" w:tplc="04210019" w:tentative="1">
      <w:start w:val="1"/>
      <w:numFmt w:val="lowerLetter"/>
      <w:lvlText w:val="%8."/>
      <w:lvlJc w:val="left"/>
      <w:pPr>
        <w:ind w:left="7538" w:hanging="360"/>
      </w:pPr>
    </w:lvl>
    <w:lvl w:ilvl="8" w:tplc="0421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7">
    <w:nsid w:val="2C027D0D"/>
    <w:multiLevelType w:val="hybridMultilevel"/>
    <w:tmpl w:val="8168E9DA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>
    <w:nsid w:val="2C6C6E84"/>
    <w:multiLevelType w:val="hybridMultilevel"/>
    <w:tmpl w:val="F91C58F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C071A5"/>
    <w:multiLevelType w:val="hybridMultilevel"/>
    <w:tmpl w:val="343405C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C355E0"/>
    <w:multiLevelType w:val="hybridMultilevel"/>
    <w:tmpl w:val="7BA031F4"/>
    <w:lvl w:ilvl="0" w:tplc="E79A9436">
      <w:start w:val="3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AC51A4"/>
    <w:multiLevelType w:val="hybridMultilevel"/>
    <w:tmpl w:val="83F279F2"/>
    <w:lvl w:ilvl="0" w:tplc="3C92F55A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36B910C4"/>
    <w:multiLevelType w:val="hybridMultilevel"/>
    <w:tmpl w:val="A0AA1FBA"/>
    <w:lvl w:ilvl="0" w:tplc="04210019">
      <w:start w:val="1"/>
      <w:numFmt w:val="lowerLetter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>
    <w:nsid w:val="3EB143FF"/>
    <w:multiLevelType w:val="hybridMultilevel"/>
    <w:tmpl w:val="05DAC77C"/>
    <w:lvl w:ilvl="0" w:tplc="62363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520492"/>
    <w:multiLevelType w:val="hybridMultilevel"/>
    <w:tmpl w:val="60D0754C"/>
    <w:lvl w:ilvl="0" w:tplc="0D8AE540">
      <w:start w:val="3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7802A93"/>
    <w:multiLevelType w:val="hybridMultilevel"/>
    <w:tmpl w:val="1FF2030A"/>
    <w:lvl w:ilvl="0" w:tplc="3C92F55A">
      <w:start w:val="1"/>
      <w:numFmt w:val="decimal"/>
      <w:lvlText w:val="(%1)"/>
      <w:lvlJc w:val="left"/>
      <w:pPr>
        <w:ind w:left="249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18" w:hanging="360"/>
      </w:pPr>
    </w:lvl>
    <w:lvl w:ilvl="2" w:tplc="0421001B" w:tentative="1">
      <w:start w:val="1"/>
      <w:numFmt w:val="lowerRoman"/>
      <w:lvlText w:val="%3."/>
      <w:lvlJc w:val="right"/>
      <w:pPr>
        <w:ind w:left="3938" w:hanging="180"/>
      </w:pPr>
    </w:lvl>
    <w:lvl w:ilvl="3" w:tplc="0421000F" w:tentative="1">
      <w:start w:val="1"/>
      <w:numFmt w:val="decimal"/>
      <w:lvlText w:val="%4."/>
      <w:lvlJc w:val="left"/>
      <w:pPr>
        <w:ind w:left="4658" w:hanging="360"/>
      </w:pPr>
    </w:lvl>
    <w:lvl w:ilvl="4" w:tplc="04210019" w:tentative="1">
      <w:start w:val="1"/>
      <w:numFmt w:val="lowerLetter"/>
      <w:lvlText w:val="%5."/>
      <w:lvlJc w:val="left"/>
      <w:pPr>
        <w:ind w:left="5378" w:hanging="360"/>
      </w:pPr>
    </w:lvl>
    <w:lvl w:ilvl="5" w:tplc="0421001B" w:tentative="1">
      <w:start w:val="1"/>
      <w:numFmt w:val="lowerRoman"/>
      <w:lvlText w:val="%6."/>
      <w:lvlJc w:val="right"/>
      <w:pPr>
        <w:ind w:left="6098" w:hanging="180"/>
      </w:pPr>
    </w:lvl>
    <w:lvl w:ilvl="6" w:tplc="0421000F" w:tentative="1">
      <w:start w:val="1"/>
      <w:numFmt w:val="decimal"/>
      <w:lvlText w:val="%7."/>
      <w:lvlJc w:val="left"/>
      <w:pPr>
        <w:ind w:left="6818" w:hanging="360"/>
      </w:pPr>
    </w:lvl>
    <w:lvl w:ilvl="7" w:tplc="04210019" w:tentative="1">
      <w:start w:val="1"/>
      <w:numFmt w:val="lowerLetter"/>
      <w:lvlText w:val="%8."/>
      <w:lvlJc w:val="left"/>
      <w:pPr>
        <w:ind w:left="7538" w:hanging="360"/>
      </w:pPr>
    </w:lvl>
    <w:lvl w:ilvl="8" w:tplc="0421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6">
    <w:nsid w:val="4D7130CE"/>
    <w:multiLevelType w:val="hybridMultilevel"/>
    <w:tmpl w:val="21C61D68"/>
    <w:lvl w:ilvl="0" w:tplc="FB3CB9D6">
      <w:start w:val="1"/>
      <w:numFmt w:val="lowerLetter"/>
      <w:lvlText w:val="%1.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>
    <w:nsid w:val="50894BA5"/>
    <w:multiLevelType w:val="hybridMultilevel"/>
    <w:tmpl w:val="80EC7BD8"/>
    <w:lvl w:ilvl="0" w:tplc="7A6602FA">
      <w:start w:val="1"/>
      <w:numFmt w:val="decimal"/>
      <w:pStyle w:val="Heading5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52AD6D17"/>
    <w:multiLevelType w:val="hybridMultilevel"/>
    <w:tmpl w:val="7B5841F2"/>
    <w:lvl w:ilvl="0" w:tplc="C060D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8316A7"/>
    <w:multiLevelType w:val="hybridMultilevel"/>
    <w:tmpl w:val="6382F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2194B"/>
    <w:multiLevelType w:val="hybridMultilevel"/>
    <w:tmpl w:val="6A42FB8C"/>
    <w:lvl w:ilvl="0" w:tplc="A656D1F0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57AF1968"/>
    <w:multiLevelType w:val="hybridMultilevel"/>
    <w:tmpl w:val="21C61D68"/>
    <w:lvl w:ilvl="0" w:tplc="FB3CB9D6">
      <w:start w:val="1"/>
      <w:numFmt w:val="lowerLetter"/>
      <w:lvlText w:val="%1.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>
    <w:nsid w:val="59D9218E"/>
    <w:multiLevelType w:val="hybridMultilevel"/>
    <w:tmpl w:val="01BE467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5A4F34"/>
    <w:multiLevelType w:val="hybridMultilevel"/>
    <w:tmpl w:val="FAAE9922"/>
    <w:lvl w:ilvl="0" w:tplc="3C92F55A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2A114C5"/>
    <w:multiLevelType w:val="hybridMultilevel"/>
    <w:tmpl w:val="D834BDB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1D417D"/>
    <w:multiLevelType w:val="hybridMultilevel"/>
    <w:tmpl w:val="1FF2030A"/>
    <w:lvl w:ilvl="0" w:tplc="3C92F55A">
      <w:start w:val="1"/>
      <w:numFmt w:val="decimal"/>
      <w:lvlText w:val="(%1)"/>
      <w:lvlJc w:val="left"/>
      <w:pPr>
        <w:ind w:left="249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18" w:hanging="360"/>
      </w:pPr>
    </w:lvl>
    <w:lvl w:ilvl="2" w:tplc="0421001B" w:tentative="1">
      <w:start w:val="1"/>
      <w:numFmt w:val="lowerRoman"/>
      <w:lvlText w:val="%3."/>
      <w:lvlJc w:val="right"/>
      <w:pPr>
        <w:ind w:left="3938" w:hanging="180"/>
      </w:pPr>
    </w:lvl>
    <w:lvl w:ilvl="3" w:tplc="0421000F" w:tentative="1">
      <w:start w:val="1"/>
      <w:numFmt w:val="decimal"/>
      <w:lvlText w:val="%4."/>
      <w:lvlJc w:val="left"/>
      <w:pPr>
        <w:ind w:left="4658" w:hanging="360"/>
      </w:pPr>
    </w:lvl>
    <w:lvl w:ilvl="4" w:tplc="04210019" w:tentative="1">
      <w:start w:val="1"/>
      <w:numFmt w:val="lowerLetter"/>
      <w:lvlText w:val="%5."/>
      <w:lvlJc w:val="left"/>
      <w:pPr>
        <w:ind w:left="5378" w:hanging="360"/>
      </w:pPr>
    </w:lvl>
    <w:lvl w:ilvl="5" w:tplc="0421001B" w:tentative="1">
      <w:start w:val="1"/>
      <w:numFmt w:val="lowerRoman"/>
      <w:lvlText w:val="%6."/>
      <w:lvlJc w:val="right"/>
      <w:pPr>
        <w:ind w:left="6098" w:hanging="180"/>
      </w:pPr>
    </w:lvl>
    <w:lvl w:ilvl="6" w:tplc="0421000F" w:tentative="1">
      <w:start w:val="1"/>
      <w:numFmt w:val="decimal"/>
      <w:lvlText w:val="%7."/>
      <w:lvlJc w:val="left"/>
      <w:pPr>
        <w:ind w:left="6818" w:hanging="360"/>
      </w:pPr>
    </w:lvl>
    <w:lvl w:ilvl="7" w:tplc="04210019" w:tentative="1">
      <w:start w:val="1"/>
      <w:numFmt w:val="lowerLetter"/>
      <w:lvlText w:val="%8."/>
      <w:lvlJc w:val="left"/>
      <w:pPr>
        <w:ind w:left="7538" w:hanging="360"/>
      </w:pPr>
    </w:lvl>
    <w:lvl w:ilvl="8" w:tplc="0421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6">
    <w:nsid w:val="69721071"/>
    <w:multiLevelType w:val="hybridMultilevel"/>
    <w:tmpl w:val="6D9EBE5A"/>
    <w:lvl w:ilvl="0" w:tplc="19D6B0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A1910DC"/>
    <w:multiLevelType w:val="hybridMultilevel"/>
    <w:tmpl w:val="07EC5422"/>
    <w:lvl w:ilvl="0" w:tplc="4984E38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A737B03"/>
    <w:multiLevelType w:val="hybridMultilevel"/>
    <w:tmpl w:val="20CA6F1E"/>
    <w:lvl w:ilvl="0" w:tplc="6DC451E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D731C3D"/>
    <w:multiLevelType w:val="hybridMultilevel"/>
    <w:tmpl w:val="BB924258"/>
    <w:lvl w:ilvl="0" w:tplc="A6DAA26A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EAE6523"/>
    <w:multiLevelType w:val="hybridMultilevel"/>
    <w:tmpl w:val="C336917C"/>
    <w:lvl w:ilvl="0" w:tplc="0421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F305F20"/>
    <w:multiLevelType w:val="hybridMultilevel"/>
    <w:tmpl w:val="56846B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E22B7"/>
    <w:multiLevelType w:val="hybridMultilevel"/>
    <w:tmpl w:val="E55C8F68"/>
    <w:lvl w:ilvl="0" w:tplc="D9D66E40">
      <w:start w:val="1"/>
      <w:numFmt w:val="lowerLetter"/>
      <w:lvlText w:val="(%1)"/>
      <w:lvlJc w:val="right"/>
      <w:pPr>
        <w:ind w:left="28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567" w:hanging="360"/>
      </w:pPr>
    </w:lvl>
    <w:lvl w:ilvl="2" w:tplc="0421001B" w:tentative="1">
      <w:start w:val="1"/>
      <w:numFmt w:val="lowerRoman"/>
      <w:lvlText w:val="%3."/>
      <w:lvlJc w:val="right"/>
      <w:pPr>
        <w:ind w:left="4287" w:hanging="180"/>
      </w:p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3">
    <w:nsid w:val="714A62CB"/>
    <w:multiLevelType w:val="hybridMultilevel"/>
    <w:tmpl w:val="2808458C"/>
    <w:lvl w:ilvl="0" w:tplc="A656D1F0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">
    <w:nsid w:val="72283B78"/>
    <w:multiLevelType w:val="hybridMultilevel"/>
    <w:tmpl w:val="576090F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766045"/>
    <w:multiLevelType w:val="hybridMultilevel"/>
    <w:tmpl w:val="84ECCDCE"/>
    <w:lvl w:ilvl="0" w:tplc="0421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6">
    <w:nsid w:val="73BF42C3"/>
    <w:multiLevelType w:val="hybridMultilevel"/>
    <w:tmpl w:val="47B6A10E"/>
    <w:lvl w:ilvl="0" w:tplc="37F895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5CB3DE6"/>
    <w:multiLevelType w:val="hybridMultilevel"/>
    <w:tmpl w:val="27BEEA7A"/>
    <w:lvl w:ilvl="0" w:tplc="54584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9E63D93"/>
    <w:multiLevelType w:val="hybridMultilevel"/>
    <w:tmpl w:val="51BCEE2C"/>
    <w:lvl w:ilvl="0" w:tplc="182234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D60274F"/>
    <w:multiLevelType w:val="hybridMultilevel"/>
    <w:tmpl w:val="BB309CBC"/>
    <w:lvl w:ilvl="0" w:tplc="D9D66E40">
      <w:start w:val="1"/>
      <w:numFmt w:val="lowerLetter"/>
      <w:lvlText w:val="(%1)"/>
      <w:lvlJc w:val="right"/>
      <w:pPr>
        <w:ind w:left="28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567" w:hanging="360"/>
      </w:pPr>
    </w:lvl>
    <w:lvl w:ilvl="2" w:tplc="0421001B" w:tentative="1">
      <w:start w:val="1"/>
      <w:numFmt w:val="lowerRoman"/>
      <w:lvlText w:val="%3."/>
      <w:lvlJc w:val="right"/>
      <w:pPr>
        <w:ind w:left="4287" w:hanging="180"/>
      </w:p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0">
    <w:nsid w:val="7DDF3768"/>
    <w:multiLevelType w:val="hybridMultilevel"/>
    <w:tmpl w:val="5B1A7BB8"/>
    <w:lvl w:ilvl="0" w:tplc="0421000F">
      <w:start w:val="1"/>
      <w:numFmt w:val="decimal"/>
      <w:lvlText w:val="%1."/>
      <w:lvlJc w:val="left"/>
      <w:pPr>
        <w:ind w:left="2498" w:hanging="360"/>
      </w:pPr>
    </w:lvl>
    <w:lvl w:ilvl="1" w:tplc="04210019" w:tentative="1">
      <w:start w:val="1"/>
      <w:numFmt w:val="lowerLetter"/>
      <w:lvlText w:val="%2."/>
      <w:lvlJc w:val="left"/>
      <w:pPr>
        <w:ind w:left="3218" w:hanging="360"/>
      </w:pPr>
    </w:lvl>
    <w:lvl w:ilvl="2" w:tplc="0421001B" w:tentative="1">
      <w:start w:val="1"/>
      <w:numFmt w:val="lowerRoman"/>
      <w:lvlText w:val="%3."/>
      <w:lvlJc w:val="right"/>
      <w:pPr>
        <w:ind w:left="3938" w:hanging="180"/>
      </w:pPr>
    </w:lvl>
    <w:lvl w:ilvl="3" w:tplc="0421000F" w:tentative="1">
      <w:start w:val="1"/>
      <w:numFmt w:val="decimal"/>
      <w:lvlText w:val="%4."/>
      <w:lvlJc w:val="left"/>
      <w:pPr>
        <w:ind w:left="4658" w:hanging="360"/>
      </w:pPr>
    </w:lvl>
    <w:lvl w:ilvl="4" w:tplc="04210019" w:tentative="1">
      <w:start w:val="1"/>
      <w:numFmt w:val="lowerLetter"/>
      <w:lvlText w:val="%5."/>
      <w:lvlJc w:val="left"/>
      <w:pPr>
        <w:ind w:left="5378" w:hanging="360"/>
      </w:pPr>
    </w:lvl>
    <w:lvl w:ilvl="5" w:tplc="0421001B" w:tentative="1">
      <w:start w:val="1"/>
      <w:numFmt w:val="lowerRoman"/>
      <w:lvlText w:val="%6."/>
      <w:lvlJc w:val="right"/>
      <w:pPr>
        <w:ind w:left="6098" w:hanging="180"/>
      </w:pPr>
    </w:lvl>
    <w:lvl w:ilvl="6" w:tplc="0421000F" w:tentative="1">
      <w:start w:val="1"/>
      <w:numFmt w:val="decimal"/>
      <w:lvlText w:val="%7."/>
      <w:lvlJc w:val="left"/>
      <w:pPr>
        <w:ind w:left="6818" w:hanging="360"/>
      </w:pPr>
    </w:lvl>
    <w:lvl w:ilvl="7" w:tplc="04210019" w:tentative="1">
      <w:start w:val="1"/>
      <w:numFmt w:val="lowerLetter"/>
      <w:lvlText w:val="%8."/>
      <w:lvlJc w:val="left"/>
      <w:pPr>
        <w:ind w:left="7538" w:hanging="360"/>
      </w:pPr>
    </w:lvl>
    <w:lvl w:ilvl="8" w:tplc="0421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1">
    <w:nsid w:val="7E5F5604"/>
    <w:multiLevelType w:val="hybridMultilevel"/>
    <w:tmpl w:val="5DE6CFCA"/>
    <w:lvl w:ilvl="0" w:tplc="3C92F55A">
      <w:start w:val="1"/>
      <w:numFmt w:val="decimal"/>
      <w:lvlText w:val="(%1)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2">
    <w:nsid w:val="7F1A6076"/>
    <w:multiLevelType w:val="hybridMultilevel"/>
    <w:tmpl w:val="9D543D42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9"/>
  </w:num>
  <w:num w:numId="2">
    <w:abstractNumId w:val="48"/>
  </w:num>
  <w:num w:numId="3">
    <w:abstractNumId w:val="6"/>
  </w:num>
  <w:num w:numId="4">
    <w:abstractNumId w:val="3"/>
  </w:num>
  <w:num w:numId="5">
    <w:abstractNumId w:val="11"/>
  </w:num>
  <w:num w:numId="6">
    <w:abstractNumId w:val="5"/>
  </w:num>
  <w:num w:numId="7">
    <w:abstractNumId w:val="15"/>
  </w:num>
  <w:num w:numId="8">
    <w:abstractNumId w:val="46"/>
  </w:num>
  <w:num w:numId="9">
    <w:abstractNumId w:val="40"/>
  </w:num>
  <w:num w:numId="10">
    <w:abstractNumId w:val="8"/>
  </w:num>
  <w:num w:numId="11">
    <w:abstractNumId w:val="21"/>
  </w:num>
  <w:num w:numId="12">
    <w:abstractNumId w:val="13"/>
  </w:num>
  <w:num w:numId="13">
    <w:abstractNumId w:val="25"/>
  </w:num>
  <w:num w:numId="14">
    <w:abstractNumId w:val="35"/>
  </w:num>
  <w:num w:numId="15">
    <w:abstractNumId w:val="4"/>
  </w:num>
  <w:num w:numId="16">
    <w:abstractNumId w:val="42"/>
  </w:num>
  <w:num w:numId="17">
    <w:abstractNumId w:val="49"/>
  </w:num>
  <w:num w:numId="18">
    <w:abstractNumId w:val="2"/>
  </w:num>
  <w:num w:numId="19">
    <w:abstractNumId w:val="52"/>
  </w:num>
  <w:num w:numId="20">
    <w:abstractNumId w:val="51"/>
  </w:num>
  <w:num w:numId="21">
    <w:abstractNumId w:val="14"/>
  </w:num>
  <w:num w:numId="22">
    <w:abstractNumId w:val="19"/>
  </w:num>
  <w:num w:numId="23">
    <w:abstractNumId w:val="32"/>
  </w:num>
  <w:num w:numId="24">
    <w:abstractNumId w:val="10"/>
  </w:num>
  <w:num w:numId="25">
    <w:abstractNumId w:val="18"/>
  </w:num>
  <w:num w:numId="26">
    <w:abstractNumId w:val="9"/>
  </w:num>
  <w:num w:numId="27">
    <w:abstractNumId w:val="34"/>
  </w:num>
  <w:num w:numId="28">
    <w:abstractNumId w:val="44"/>
  </w:num>
  <w:num w:numId="29">
    <w:abstractNumId w:val="36"/>
  </w:num>
  <w:num w:numId="30">
    <w:abstractNumId w:val="33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8"/>
  </w:num>
  <w:num w:numId="36">
    <w:abstractNumId w:val="23"/>
  </w:num>
  <w:num w:numId="37">
    <w:abstractNumId w:val="47"/>
  </w:num>
  <w:num w:numId="38">
    <w:abstractNumId w:val="0"/>
  </w:num>
  <w:num w:numId="39">
    <w:abstractNumId w:val="22"/>
  </w:num>
  <w:num w:numId="40">
    <w:abstractNumId w:val="43"/>
  </w:num>
  <w:num w:numId="41">
    <w:abstractNumId w:val="38"/>
  </w:num>
  <w:num w:numId="42">
    <w:abstractNumId w:val="24"/>
  </w:num>
  <w:num w:numId="43">
    <w:abstractNumId w:val="16"/>
  </w:num>
  <w:num w:numId="44">
    <w:abstractNumId w:val="1"/>
  </w:num>
  <w:num w:numId="45">
    <w:abstractNumId w:val="31"/>
  </w:num>
  <w:num w:numId="46">
    <w:abstractNumId w:val="26"/>
  </w:num>
  <w:num w:numId="47">
    <w:abstractNumId w:val="30"/>
  </w:num>
  <w:num w:numId="48">
    <w:abstractNumId w:val="50"/>
  </w:num>
  <w:num w:numId="49">
    <w:abstractNumId w:val="17"/>
  </w:num>
  <w:num w:numId="50">
    <w:abstractNumId w:val="41"/>
  </w:num>
  <w:num w:numId="51">
    <w:abstractNumId w:val="7"/>
  </w:num>
  <w:num w:numId="52">
    <w:abstractNumId w:val="12"/>
  </w:num>
  <w:num w:numId="53">
    <w:abstractNumId w:val="4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43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E2CCE"/>
    <w:rsid w:val="000113A8"/>
    <w:rsid w:val="00024B27"/>
    <w:rsid w:val="00027F52"/>
    <w:rsid w:val="00043828"/>
    <w:rsid w:val="000469F0"/>
    <w:rsid w:val="00050462"/>
    <w:rsid w:val="00056FAC"/>
    <w:rsid w:val="000628AD"/>
    <w:rsid w:val="00066D6C"/>
    <w:rsid w:val="000726C0"/>
    <w:rsid w:val="00084B65"/>
    <w:rsid w:val="000E6681"/>
    <w:rsid w:val="000E68E3"/>
    <w:rsid w:val="000F629A"/>
    <w:rsid w:val="000F7634"/>
    <w:rsid w:val="00135A0F"/>
    <w:rsid w:val="001B1481"/>
    <w:rsid w:val="001B44D1"/>
    <w:rsid w:val="001C4C2D"/>
    <w:rsid w:val="001C5349"/>
    <w:rsid w:val="001D3AB4"/>
    <w:rsid w:val="001E1A2F"/>
    <w:rsid w:val="00237295"/>
    <w:rsid w:val="0024631B"/>
    <w:rsid w:val="0025681D"/>
    <w:rsid w:val="00263C56"/>
    <w:rsid w:val="0027492C"/>
    <w:rsid w:val="002A0B26"/>
    <w:rsid w:val="002A57BE"/>
    <w:rsid w:val="002A76F4"/>
    <w:rsid w:val="002D15C2"/>
    <w:rsid w:val="003041F7"/>
    <w:rsid w:val="00327547"/>
    <w:rsid w:val="00383633"/>
    <w:rsid w:val="00396EEA"/>
    <w:rsid w:val="003A3615"/>
    <w:rsid w:val="003B765C"/>
    <w:rsid w:val="003D6E12"/>
    <w:rsid w:val="003E2CCE"/>
    <w:rsid w:val="00422DB0"/>
    <w:rsid w:val="0044095B"/>
    <w:rsid w:val="00465831"/>
    <w:rsid w:val="00477FAB"/>
    <w:rsid w:val="004B0EC4"/>
    <w:rsid w:val="004C4F04"/>
    <w:rsid w:val="004E757A"/>
    <w:rsid w:val="005043E1"/>
    <w:rsid w:val="005138A3"/>
    <w:rsid w:val="00517D1C"/>
    <w:rsid w:val="0053139F"/>
    <w:rsid w:val="0057238E"/>
    <w:rsid w:val="0057410B"/>
    <w:rsid w:val="00586527"/>
    <w:rsid w:val="005A36B8"/>
    <w:rsid w:val="005B7506"/>
    <w:rsid w:val="005E58AE"/>
    <w:rsid w:val="00613EE9"/>
    <w:rsid w:val="00634E8C"/>
    <w:rsid w:val="00643C9A"/>
    <w:rsid w:val="0065386A"/>
    <w:rsid w:val="006633AF"/>
    <w:rsid w:val="00684A94"/>
    <w:rsid w:val="0068501D"/>
    <w:rsid w:val="006863F4"/>
    <w:rsid w:val="006B77DF"/>
    <w:rsid w:val="006C1B90"/>
    <w:rsid w:val="006D2BAD"/>
    <w:rsid w:val="006E0234"/>
    <w:rsid w:val="006E23F3"/>
    <w:rsid w:val="00710EF6"/>
    <w:rsid w:val="00715BF9"/>
    <w:rsid w:val="007333B3"/>
    <w:rsid w:val="00750290"/>
    <w:rsid w:val="00762778"/>
    <w:rsid w:val="00783BAD"/>
    <w:rsid w:val="007F52E4"/>
    <w:rsid w:val="0082673C"/>
    <w:rsid w:val="00827D15"/>
    <w:rsid w:val="00854342"/>
    <w:rsid w:val="008A0A64"/>
    <w:rsid w:val="008E45F1"/>
    <w:rsid w:val="008F2CDC"/>
    <w:rsid w:val="00900094"/>
    <w:rsid w:val="00907386"/>
    <w:rsid w:val="00957065"/>
    <w:rsid w:val="00994C5F"/>
    <w:rsid w:val="009B399D"/>
    <w:rsid w:val="009B5995"/>
    <w:rsid w:val="009B6F7A"/>
    <w:rsid w:val="009C038E"/>
    <w:rsid w:val="009D5F83"/>
    <w:rsid w:val="009D6764"/>
    <w:rsid w:val="009F31D1"/>
    <w:rsid w:val="00A231C5"/>
    <w:rsid w:val="00A34978"/>
    <w:rsid w:val="00A44D15"/>
    <w:rsid w:val="00A92752"/>
    <w:rsid w:val="00A94D62"/>
    <w:rsid w:val="00AC1189"/>
    <w:rsid w:val="00AE207F"/>
    <w:rsid w:val="00AE44BC"/>
    <w:rsid w:val="00B413C9"/>
    <w:rsid w:val="00B61C57"/>
    <w:rsid w:val="00B66A49"/>
    <w:rsid w:val="00B735C4"/>
    <w:rsid w:val="00B936E1"/>
    <w:rsid w:val="00B96783"/>
    <w:rsid w:val="00BA70AD"/>
    <w:rsid w:val="00BC0FC4"/>
    <w:rsid w:val="00C22B03"/>
    <w:rsid w:val="00C37054"/>
    <w:rsid w:val="00C4709D"/>
    <w:rsid w:val="00C611C8"/>
    <w:rsid w:val="00C838A9"/>
    <w:rsid w:val="00C8426C"/>
    <w:rsid w:val="00C86D75"/>
    <w:rsid w:val="00CA6D82"/>
    <w:rsid w:val="00CB6669"/>
    <w:rsid w:val="00CC77E6"/>
    <w:rsid w:val="00CE4860"/>
    <w:rsid w:val="00CF5033"/>
    <w:rsid w:val="00D14937"/>
    <w:rsid w:val="00D27322"/>
    <w:rsid w:val="00D4034E"/>
    <w:rsid w:val="00D45CE0"/>
    <w:rsid w:val="00D66B92"/>
    <w:rsid w:val="00D87E04"/>
    <w:rsid w:val="00D9039B"/>
    <w:rsid w:val="00DB3B3D"/>
    <w:rsid w:val="00DC43FE"/>
    <w:rsid w:val="00DF27C9"/>
    <w:rsid w:val="00DF4A21"/>
    <w:rsid w:val="00DF5FCE"/>
    <w:rsid w:val="00DF68B3"/>
    <w:rsid w:val="00E457BD"/>
    <w:rsid w:val="00E70C76"/>
    <w:rsid w:val="00E84488"/>
    <w:rsid w:val="00E86EBC"/>
    <w:rsid w:val="00E86ED5"/>
    <w:rsid w:val="00E9073D"/>
    <w:rsid w:val="00E93C2A"/>
    <w:rsid w:val="00EB3B4C"/>
    <w:rsid w:val="00ED6E61"/>
    <w:rsid w:val="00EF2263"/>
    <w:rsid w:val="00EF52F9"/>
    <w:rsid w:val="00F152CE"/>
    <w:rsid w:val="00F213E0"/>
    <w:rsid w:val="00F22520"/>
    <w:rsid w:val="00F50164"/>
    <w:rsid w:val="00F9021D"/>
    <w:rsid w:val="00FC511F"/>
    <w:rsid w:val="00FF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E0"/>
  </w:style>
  <w:style w:type="paragraph" w:styleId="Heading1">
    <w:name w:val="heading 1"/>
    <w:basedOn w:val="Normal"/>
    <w:next w:val="Normal"/>
    <w:link w:val="Heading1Char"/>
    <w:uiPriority w:val="9"/>
    <w:qFormat/>
    <w:rsid w:val="00A94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B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410B"/>
    <w:pPr>
      <w:keepNext/>
      <w:keepLines/>
      <w:numPr>
        <w:numId w:val="34"/>
      </w:numPr>
      <w:spacing w:before="200" w:after="0" w:line="360" w:lineRule="auto"/>
      <w:outlineLvl w:val="4"/>
    </w:pPr>
    <w:rPr>
      <w:rFonts w:ascii="Times New Roman" w:eastAsiaTheme="majorEastAsia" w:hAnsi="Times New Roman" w:cstheme="majorBidi"/>
      <w:color w:val="000000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9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4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492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07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07386"/>
    <w:rPr>
      <w:rFonts w:ascii="Courier New" w:eastAsia="Times New Roman" w:hAnsi="Courier New" w:cs="Courier New"/>
      <w:sz w:val="20"/>
      <w:szCs w:val="20"/>
      <w:lang w:val="id-ID" w:eastAsia="ko-KR"/>
    </w:rPr>
  </w:style>
  <w:style w:type="paragraph" w:styleId="NormalWeb">
    <w:name w:val="Normal (Web)"/>
    <w:basedOn w:val="Normal"/>
    <w:uiPriority w:val="99"/>
    <w:unhideWhenUsed/>
    <w:rsid w:val="001E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1A2F"/>
    <w:rPr>
      <w:i/>
      <w:iCs/>
    </w:rPr>
  </w:style>
  <w:style w:type="paragraph" w:styleId="NoSpacing">
    <w:name w:val="No Spacing"/>
    <w:uiPriority w:val="1"/>
    <w:qFormat/>
    <w:rsid w:val="001E1A2F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1E1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rsonname">
    <w:name w:val="person_name"/>
    <w:basedOn w:val="DefaultParagraphFont"/>
    <w:rsid w:val="001E1A2F"/>
  </w:style>
  <w:style w:type="character" w:styleId="Hyperlink">
    <w:name w:val="Hyperlink"/>
    <w:basedOn w:val="DefaultParagraphFont"/>
    <w:uiPriority w:val="99"/>
    <w:unhideWhenUsed/>
    <w:rsid w:val="001E1A2F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57410B"/>
    <w:rPr>
      <w:rFonts w:ascii="Times New Roman" w:eastAsiaTheme="majorEastAsia" w:hAnsi="Times New Roman" w:cstheme="majorBidi"/>
      <w:color w:val="000000"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27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322"/>
  </w:style>
  <w:style w:type="paragraph" w:styleId="Footer">
    <w:name w:val="footer"/>
    <w:basedOn w:val="Normal"/>
    <w:link w:val="FooterChar"/>
    <w:uiPriority w:val="99"/>
    <w:unhideWhenUsed/>
    <w:rsid w:val="00D27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322"/>
  </w:style>
  <w:style w:type="character" w:styleId="LineNumber">
    <w:name w:val="line number"/>
    <w:basedOn w:val="DefaultParagraphFont"/>
    <w:uiPriority w:val="99"/>
    <w:semiHidden/>
    <w:unhideWhenUsed/>
    <w:rsid w:val="00CA6D82"/>
  </w:style>
  <w:style w:type="character" w:customStyle="1" w:styleId="Heading1Char">
    <w:name w:val="Heading 1 Char"/>
    <w:basedOn w:val="DefaultParagraphFont"/>
    <w:link w:val="Heading1"/>
    <w:uiPriority w:val="9"/>
    <w:rsid w:val="00A94D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94D62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A94D62"/>
    <w:pPr>
      <w:spacing w:after="100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94D62"/>
    <w:pPr>
      <w:spacing w:after="10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66A49"/>
    <w:pPr>
      <w:tabs>
        <w:tab w:val="left" w:pos="880"/>
        <w:tab w:val="right" w:leader="dot" w:pos="8777"/>
      </w:tabs>
      <w:spacing w:after="100"/>
      <w:ind w:left="851" w:hanging="411"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0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0B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0B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0B26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2A57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2A57BE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634E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dx.co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A2A35-7623-4FEA-8920-ED9520E3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Viper</cp:lastModifiedBy>
  <cp:revision>2</cp:revision>
  <dcterms:created xsi:type="dcterms:W3CDTF">2019-10-03T13:17:00Z</dcterms:created>
  <dcterms:modified xsi:type="dcterms:W3CDTF">2019-10-03T13:17:00Z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Harvard - Cite Them Right 9th edition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1d50c496-2dfc-3d2a-b1e5-261fcf555146</vt:lpwstr>
  </property>
  <property fmtid="{D5CDD505-2E9C-101B-9397-08002B2CF9AE}" pid="24" name="Mendeley Citation Style_1">
    <vt:lpwstr>http://www.zotero.org/styles/apa</vt:lpwstr>
  </property>
</Properties>
</file>