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34E" w:rsidRPr="00E86EBC" w:rsidRDefault="00D4034E" w:rsidP="00D4034E">
      <w:pPr>
        <w:pStyle w:val="Heading1"/>
        <w:spacing w:line="720" w:lineRule="auto"/>
        <w:jc w:val="center"/>
        <w:rPr>
          <w:rFonts w:ascii="Times New Roman" w:hAnsi="Times New Roman" w:cs="Times New Roman"/>
          <w:b w:val="0"/>
          <w:color w:val="000000" w:themeColor="text1"/>
          <w:sz w:val="24"/>
        </w:rPr>
      </w:pPr>
      <w:bookmarkStart w:id="0" w:name="_Toc17028719"/>
      <w:r w:rsidRPr="00E86EBC">
        <w:rPr>
          <w:rFonts w:ascii="Times New Roman" w:hAnsi="Times New Roman" w:cs="Times New Roman"/>
          <w:color w:val="000000" w:themeColor="text1"/>
          <w:sz w:val="24"/>
        </w:rPr>
        <w:t>ABSTRAK</w:t>
      </w:r>
      <w:bookmarkEnd w:id="0"/>
    </w:p>
    <w:p w:rsidR="00D4034E" w:rsidRDefault="00D4034E" w:rsidP="00D4034E">
      <w:pPr>
        <w:pStyle w:val="Default"/>
        <w:spacing w:line="276" w:lineRule="auto"/>
        <w:jc w:val="both"/>
      </w:pPr>
      <w:r>
        <w:t>Jenni Andrianni</w:t>
      </w:r>
      <w:r w:rsidRPr="00053B78">
        <w:t xml:space="preserve"> / 2</w:t>
      </w:r>
      <w:r>
        <w:t>9150193 / 2019 / Pengaruh</w:t>
      </w:r>
      <w:r w:rsidRPr="00053B78">
        <w:t xml:space="preserve"> Karakteristik Dewan Komisaris Terhadap Nilai Perusahaan </w:t>
      </w:r>
      <w:r>
        <w:t xml:space="preserve">yang dimediasi oleh Biaya Agensi </w:t>
      </w:r>
      <w:r w:rsidRPr="00053B78">
        <w:t>(Studi Kasus pada Perusahaan-Perusahaan Sektor Manufaktur yang Tercatat di B</w:t>
      </w:r>
      <w:r>
        <w:t>ursa Efek Indonesia periode 2016-2018</w:t>
      </w:r>
      <w:r w:rsidRPr="00053B78">
        <w:t xml:space="preserve">) / M. Budi Widiyo Iryanto, Dr. </w:t>
      </w:r>
    </w:p>
    <w:p w:rsidR="00D4034E" w:rsidRPr="00053B78" w:rsidRDefault="00D4034E" w:rsidP="00D4034E">
      <w:pPr>
        <w:pStyle w:val="Default"/>
        <w:spacing w:line="276" w:lineRule="auto"/>
        <w:jc w:val="both"/>
      </w:pPr>
    </w:p>
    <w:p w:rsidR="00D4034E" w:rsidRDefault="00D4034E" w:rsidP="00D4034E">
      <w:pPr>
        <w:pStyle w:val="Default"/>
        <w:spacing w:line="276" w:lineRule="auto"/>
        <w:jc w:val="both"/>
      </w:pPr>
      <w:r w:rsidRPr="00053B78">
        <w:t>B</w:t>
      </w:r>
      <w:r>
        <w:t>anyak</w:t>
      </w:r>
      <w:r w:rsidRPr="00053B78">
        <w:t xml:space="preserve"> penelitian </w:t>
      </w:r>
      <w:r>
        <w:t>yang telah meneliti</w:t>
      </w:r>
      <w:r w:rsidRPr="00053B78">
        <w:t xml:space="preserve"> mengenai pengaruh karakteristik dewan komisaris terhadap nilai perusahaan. Namun, hasil yang didapatkan belum konsisten. </w:t>
      </w:r>
      <w:r>
        <w:t>K</w:t>
      </w:r>
      <w:r w:rsidRPr="00053B78">
        <w:t>arena itu, penelitian ini bertujuan untuk meneliti pen</w:t>
      </w:r>
      <w:r>
        <w:t>garuh</w:t>
      </w:r>
      <w:r w:rsidRPr="00053B78">
        <w:t xml:space="preserve"> karakteristik dewan komi</w:t>
      </w:r>
      <w:r>
        <w:t>saris terhadap nilai perusahaan yang dimediasi oleh biaya agensi pada perusahaan-perusahaan sek</w:t>
      </w:r>
      <w:r w:rsidRPr="00053B78">
        <w:t>tor manufaktur di Bursa E</w:t>
      </w:r>
      <w:r>
        <w:t>fek Indonesia (BEI) periode 2016-2018</w:t>
      </w:r>
      <w:r w:rsidRPr="00053B78">
        <w:t xml:space="preserve">. </w:t>
      </w:r>
    </w:p>
    <w:p w:rsidR="00D4034E" w:rsidRPr="00053B78" w:rsidRDefault="00D4034E" w:rsidP="00D4034E">
      <w:pPr>
        <w:pStyle w:val="Default"/>
        <w:spacing w:line="276" w:lineRule="auto"/>
        <w:jc w:val="both"/>
      </w:pPr>
    </w:p>
    <w:p w:rsidR="00D4034E" w:rsidRDefault="00D4034E" w:rsidP="00D4034E">
      <w:pPr>
        <w:pStyle w:val="Default"/>
        <w:spacing w:line="276" w:lineRule="auto"/>
        <w:jc w:val="both"/>
      </w:pPr>
      <w:r w:rsidRPr="00053B78">
        <w:t xml:space="preserve">Teori yang mendasari penelitian ini adalah teori keagenan. Teori keagenan menyatakan bahwa manajer akan cenderung  </w:t>
      </w:r>
      <w:r w:rsidRPr="00053B78">
        <w:rPr>
          <w:lang w:val="id-ID"/>
        </w:rPr>
        <w:t>mengutamakan  kepentingan</w:t>
      </w:r>
      <w:r>
        <w:t xml:space="preserve"> pribadinya dan </w:t>
      </w:r>
      <w:r w:rsidRPr="00053B78">
        <w:t>me</w:t>
      </w:r>
      <w:r>
        <w:t>manfaatkan</w:t>
      </w:r>
      <w:r w:rsidRPr="00053B78">
        <w:t xml:space="preserve"> </w:t>
      </w:r>
      <w:r>
        <w:rPr>
          <w:iCs/>
        </w:rPr>
        <w:t>para pemegang saham</w:t>
      </w:r>
      <w:r w:rsidRPr="00053B78">
        <w:rPr>
          <w:i/>
          <w:iCs/>
        </w:rPr>
        <w:t xml:space="preserve"> </w:t>
      </w:r>
      <w:r w:rsidRPr="00053B78">
        <w:t>dem</w:t>
      </w:r>
      <w:r>
        <w:t>i kepentingan diri sendiri, kecuali dilakukan pengawasan secara efektif.</w:t>
      </w:r>
    </w:p>
    <w:p w:rsidR="00D4034E" w:rsidRPr="00053B78" w:rsidRDefault="00D4034E" w:rsidP="00D4034E">
      <w:pPr>
        <w:pStyle w:val="Default"/>
        <w:spacing w:line="276" w:lineRule="auto"/>
        <w:jc w:val="both"/>
      </w:pPr>
    </w:p>
    <w:p w:rsidR="00D4034E" w:rsidRDefault="00D4034E" w:rsidP="00D4034E">
      <w:pPr>
        <w:pStyle w:val="Default"/>
        <w:spacing w:line="276" w:lineRule="auto"/>
        <w:jc w:val="both"/>
        <w:rPr>
          <w:i/>
          <w:iCs/>
        </w:rPr>
      </w:pPr>
      <w:r w:rsidRPr="00053B78">
        <w:t>Sampel penelitian ini adalah perusahaan-perusahaan manufaktur yang terdaftar di Bursa Efek Ind</w:t>
      </w:r>
      <w:r>
        <w:t>onesia (BEI) selama periode 2016-2018 sebanyak 104 perusahaan atau 312</w:t>
      </w:r>
      <w:r w:rsidRPr="00053B78">
        <w:t xml:space="preserve"> unit analisis. Teknik pengambilan sampel yang digunakan adalah teknik </w:t>
      </w:r>
      <w:r w:rsidRPr="00053B78">
        <w:rPr>
          <w:i/>
          <w:iCs/>
        </w:rPr>
        <w:t xml:space="preserve">Non-Probability Sampling </w:t>
      </w:r>
      <w:r w:rsidRPr="00053B78">
        <w:t xml:space="preserve">dengan metode </w:t>
      </w:r>
      <w:r w:rsidRPr="00053B78">
        <w:rPr>
          <w:i/>
          <w:iCs/>
        </w:rPr>
        <w:t>Judgement/Purposive Sampling</w:t>
      </w:r>
      <w:r w:rsidRPr="00053B78">
        <w:t xml:space="preserve">. Teknik analisis data untuk menguji masing-masing variabel dan pengujian hipotesis  menggunakan Model Persamaan Struktural (SEM). </w:t>
      </w:r>
      <w:r>
        <w:t>T</w:t>
      </w:r>
      <w:r w:rsidRPr="00053B78">
        <w:t xml:space="preserve">eknik pengolahan data menggunakan </w:t>
      </w:r>
      <w:r w:rsidRPr="00053B78">
        <w:rPr>
          <w:i/>
          <w:iCs/>
        </w:rPr>
        <w:t xml:space="preserve">Partial Least Square </w:t>
      </w:r>
      <w:r w:rsidRPr="00053B78">
        <w:t xml:space="preserve">(PLS) melalui </w:t>
      </w:r>
      <w:r>
        <w:rPr>
          <w:i/>
          <w:iCs/>
        </w:rPr>
        <w:t>software Smart PLS Versi 2.0 M3</w:t>
      </w:r>
    </w:p>
    <w:p w:rsidR="00D4034E" w:rsidRDefault="00D4034E" w:rsidP="00D4034E">
      <w:pPr>
        <w:pStyle w:val="Default"/>
        <w:spacing w:line="276" w:lineRule="auto"/>
        <w:jc w:val="both"/>
        <w:rPr>
          <w:i/>
          <w:iCs/>
        </w:rPr>
      </w:pPr>
    </w:p>
    <w:p w:rsidR="00D4034E" w:rsidRDefault="00D4034E" w:rsidP="00D4034E">
      <w:pPr>
        <w:pStyle w:val="Default"/>
        <w:spacing w:line="276" w:lineRule="auto"/>
        <w:jc w:val="both"/>
        <w:rPr>
          <w:i/>
          <w:iCs/>
        </w:rPr>
      </w:pPr>
      <w:r>
        <w:rPr>
          <w:iCs/>
        </w:rPr>
        <w:t xml:space="preserve">Dalam analisis dan pembahasan, dilakukan uji </w:t>
      </w:r>
      <w:r>
        <w:rPr>
          <w:i/>
          <w:iCs/>
        </w:rPr>
        <w:t xml:space="preserve">outer model </w:t>
      </w:r>
      <w:r>
        <w:rPr>
          <w:iCs/>
        </w:rPr>
        <w:t xml:space="preserve">dan </w:t>
      </w:r>
      <w:r>
        <w:rPr>
          <w:i/>
          <w:iCs/>
        </w:rPr>
        <w:t xml:space="preserve">inner model. </w:t>
      </w:r>
      <w:r>
        <w:rPr>
          <w:iCs/>
        </w:rPr>
        <w:t>Hasil uji</w:t>
      </w:r>
      <w:r>
        <w:rPr>
          <w:i/>
          <w:iCs/>
        </w:rPr>
        <w:t xml:space="preserve"> outer model </w:t>
      </w:r>
      <w:r>
        <w:rPr>
          <w:iCs/>
        </w:rPr>
        <w:t>menunjukkan bahwa</w:t>
      </w:r>
      <w:r>
        <w:rPr>
          <w:i/>
          <w:iCs/>
        </w:rPr>
        <w:t xml:space="preserve"> </w:t>
      </w:r>
      <w:r>
        <w:rPr>
          <w:iCs/>
        </w:rPr>
        <w:t>frekuensi kehadiran rapat dan kompetensi dewan komisaris valid sebagai indikator karakteristik dewan komisaris. Dari hasil uji</w:t>
      </w:r>
      <w:r>
        <w:rPr>
          <w:i/>
          <w:iCs/>
        </w:rPr>
        <w:t xml:space="preserve"> inner model </w:t>
      </w:r>
      <w:r>
        <w:rPr>
          <w:iCs/>
        </w:rPr>
        <w:t xml:space="preserve">dapat dilihat bahwa nilai T </w:t>
      </w:r>
      <w:r>
        <w:rPr>
          <w:i/>
          <w:iCs/>
        </w:rPr>
        <w:t xml:space="preserve">statistics </w:t>
      </w:r>
      <w:r>
        <w:rPr>
          <w:iCs/>
        </w:rPr>
        <w:t>untuk pengaruh karakteristik dewan komisaris terhadap nilai perusahaan sebesar 0.284. Pengaruh karakteristik dewan komisaris terhadap biaya agensi sebesar 0.556 dan pengaruh biaya agensi terhadap nilai perusahaan adalah sebesar 0.715 pada tingkat signifikansi sebesar 15%. Sedangkan pada penelitian ini tidak dilakukan</w:t>
      </w:r>
      <w:r>
        <w:rPr>
          <w:i/>
          <w:iCs/>
        </w:rPr>
        <w:t xml:space="preserve"> sobel test </w:t>
      </w:r>
      <w:r>
        <w:rPr>
          <w:iCs/>
        </w:rPr>
        <w:t>karena tidak memenuhi syarat.</w:t>
      </w:r>
      <w:r w:rsidRPr="00053B78">
        <w:rPr>
          <w:i/>
          <w:iCs/>
        </w:rPr>
        <w:t xml:space="preserve"> </w:t>
      </w:r>
    </w:p>
    <w:p w:rsidR="00D4034E" w:rsidRPr="005E58AE" w:rsidRDefault="00D4034E" w:rsidP="00D4034E">
      <w:pPr>
        <w:pStyle w:val="Default"/>
        <w:spacing w:line="276" w:lineRule="auto"/>
        <w:jc w:val="both"/>
        <w:rPr>
          <w:i/>
          <w:iCs/>
        </w:rPr>
      </w:pPr>
    </w:p>
    <w:p w:rsidR="00D4034E" w:rsidRDefault="00D4034E" w:rsidP="00D4034E">
      <w:pPr>
        <w:pStyle w:val="Default"/>
        <w:spacing w:line="276" w:lineRule="auto"/>
        <w:jc w:val="both"/>
      </w:pPr>
      <w:r w:rsidRPr="00053B78">
        <w:t>Penelitian ini menghasilkan temuan bahwa karakteristik dewan komisaris berpengaruh positif</w:t>
      </w:r>
      <w:r>
        <w:t xml:space="preserve"> tidak</w:t>
      </w:r>
      <w:r w:rsidRPr="00053B78">
        <w:t xml:space="preserve"> signifikan terhadap nilai perusahaan, karakteristik dewan komisaris berpengaruh </w:t>
      </w:r>
      <w:r>
        <w:t xml:space="preserve">negatif </w:t>
      </w:r>
      <w:r w:rsidRPr="00053B78">
        <w:t xml:space="preserve">tidak signifikan terhadap biaya agensi, biaya agensi berpengaruh positif tidak signifikan terhadap nilai perusahaan. </w:t>
      </w:r>
      <w:r>
        <w:t xml:space="preserve">Selain itu, </w:t>
      </w:r>
      <w:r w:rsidRPr="00053B78">
        <w:t>biaya agensi tidak mampu memediasi hubungan antara karakteristik dewan komisaris dan nilai perusahaan</w:t>
      </w:r>
      <w:r>
        <w:t>.</w:t>
      </w:r>
    </w:p>
    <w:p w:rsidR="00D4034E" w:rsidRDefault="00D4034E" w:rsidP="00D4034E">
      <w:pPr>
        <w:pStyle w:val="Default"/>
        <w:spacing w:line="276" w:lineRule="auto"/>
        <w:jc w:val="both"/>
      </w:pPr>
    </w:p>
    <w:p w:rsidR="005E58AE" w:rsidRPr="00D4034E" w:rsidRDefault="00D4034E" w:rsidP="00D4034E">
      <w:pPr>
        <w:spacing w:after="160"/>
        <w:rPr>
          <w:rFonts w:ascii="Times New Roman" w:eastAsia="Malgun Gothic" w:hAnsi="Times New Roman" w:cs="Times New Roman"/>
          <w:b/>
          <w:sz w:val="24"/>
          <w:szCs w:val="24"/>
          <w:lang w:eastAsia="ko-KR"/>
        </w:rPr>
      </w:pPr>
      <w:r w:rsidRPr="00053B78">
        <w:rPr>
          <w:rFonts w:ascii="Times New Roman" w:hAnsi="Times New Roman" w:cs="Times New Roman"/>
          <w:sz w:val="24"/>
          <w:szCs w:val="24"/>
        </w:rPr>
        <w:t>Kata Kunci : Karakteristik Dewan Komisaris, Biaya Agensi, Nilai Perusahaan</w:t>
      </w:r>
    </w:p>
    <w:sectPr w:rsidR="005E58AE" w:rsidRPr="00D4034E" w:rsidSect="002A76F4">
      <w:footerReference w:type="first" r:id="rId8"/>
      <w:pgSz w:w="11906" w:h="16838" w:code="9"/>
      <w:pgMar w:top="1418" w:right="1418" w:bottom="1418" w:left="1701" w:header="709" w:footer="709" w:gutter="0"/>
      <w:pgNumType w:fmt="low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B90" w:rsidRDefault="006C1B90" w:rsidP="00D27322">
      <w:pPr>
        <w:spacing w:after="0" w:line="240" w:lineRule="auto"/>
      </w:pPr>
      <w:r>
        <w:separator/>
      </w:r>
    </w:p>
  </w:endnote>
  <w:endnote w:type="continuationSeparator" w:id="0">
    <w:p w:rsidR="006C1B90" w:rsidRDefault="006C1B90" w:rsidP="00D273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276"/>
      <w:docPartObj>
        <w:docPartGallery w:val="Page Numbers (Bottom of Page)"/>
        <w:docPartUnique/>
      </w:docPartObj>
    </w:sdtPr>
    <w:sdtContent>
      <w:p w:rsidR="002A76F4" w:rsidRDefault="002A76F4">
        <w:pPr>
          <w:pStyle w:val="Footer"/>
          <w:jc w:val="center"/>
        </w:pPr>
        <w:r>
          <w:t>iii</w:t>
        </w:r>
      </w:p>
    </w:sdtContent>
  </w:sdt>
  <w:p w:rsidR="009F31D1" w:rsidRDefault="009F31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B90" w:rsidRDefault="006C1B90" w:rsidP="00D27322">
      <w:pPr>
        <w:spacing w:after="0" w:line="240" w:lineRule="auto"/>
      </w:pPr>
      <w:r>
        <w:separator/>
      </w:r>
    </w:p>
  </w:footnote>
  <w:footnote w:type="continuationSeparator" w:id="0">
    <w:p w:rsidR="006C1B90" w:rsidRDefault="006C1B90" w:rsidP="00D273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8EB"/>
    <w:multiLevelType w:val="hybridMultilevel"/>
    <w:tmpl w:val="24BA438A"/>
    <w:lvl w:ilvl="0" w:tplc="5B24C6EA">
      <w:start w:val="1"/>
      <w:numFmt w:val="lowerLetter"/>
      <w:lvlText w:val="%1."/>
      <w:lvlJc w:val="left"/>
      <w:pPr>
        <w:ind w:left="2138" w:hanging="360"/>
      </w:pPr>
      <w:rPr>
        <w:sz w:val="24"/>
        <w:szCs w:val="24"/>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
    <w:nsid w:val="0A03458B"/>
    <w:multiLevelType w:val="hybridMultilevel"/>
    <w:tmpl w:val="A85AEF82"/>
    <w:lvl w:ilvl="0" w:tplc="0421000F">
      <w:start w:val="1"/>
      <w:numFmt w:val="decimal"/>
      <w:lvlText w:val="%1."/>
      <w:lvlJc w:val="left"/>
      <w:pPr>
        <w:ind w:left="2498" w:hanging="360"/>
      </w:p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2">
    <w:nsid w:val="0C334473"/>
    <w:multiLevelType w:val="hybridMultilevel"/>
    <w:tmpl w:val="8D427DFE"/>
    <w:lvl w:ilvl="0" w:tplc="0421000F">
      <w:start w:val="1"/>
      <w:numFmt w:val="decimal"/>
      <w:lvlText w:val="%1."/>
      <w:lvlJc w:val="left"/>
      <w:pPr>
        <w:ind w:left="1854" w:hanging="360"/>
      </w:pPr>
    </w:lvl>
    <w:lvl w:ilvl="1" w:tplc="0409000F">
      <w:start w:val="1"/>
      <w:numFmt w:val="decimal"/>
      <w:lvlText w:val="%2."/>
      <w:lvlJc w:val="left"/>
      <w:pPr>
        <w:ind w:left="2574" w:hanging="360"/>
      </w:pPr>
      <w:rPr>
        <w:rFonts w:hint="default"/>
      </w:r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0F736AD1"/>
    <w:multiLevelType w:val="hybridMultilevel"/>
    <w:tmpl w:val="9DD2F314"/>
    <w:lvl w:ilvl="0" w:tplc="BB4497B6">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08E44B0"/>
    <w:multiLevelType w:val="hybridMultilevel"/>
    <w:tmpl w:val="5DE6CFCA"/>
    <w:lvl w:ilvl="0" w:tplc="3C92F55A">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nsid w:val="12935389"/>
    <w:multiLevelType w:val="hybridMultilevel"/>
    <w:tmpl w:val="E2E8A206"/>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6">
    <w:nsid w:val="14583223"/>
    <w:multiLevelType w:val="hybridMultilevel"/>
    <w:tmpl w:val="014AD7AA"/>
    <w:lvl w:ilvl="0" w:tplc="BD1A2D6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742846"/>
    <w:multiLevelType w:val="hybridMultilevel"/>
    <w:tmpl w:val="15CCBB3C"/>
    <w:lvl w:ilvl="0" w:tplc="2326B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94720B"/>
    <w:multiLevelType w:val="hybridMultilevel"/>
    <w:tmpl w:val="BD643780"/>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DC77AE"/>
    <w:multiLevelType w:val="hybridMultilevel"/>
    <w:tmpl w:val="62E8EC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953301C"/>
    <w:multiLevelType w:val="hybridMultilevel"/>
    <w:tmpl w:val="407E857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D3824A5"/>
    <w:multiLevelType w:val="hybridMultilevel"/>
    <w:tmpl w:val="8FC620AC"/>
    <w:lvl w:ilvl="0" w:tplc="3586B252">
      <w:start w:val="1"/>
      <w:numFmt w:val="decimal"/>
      <w:lvlText w:val="%1."/>
      <w:lvlJc w:val="left"/>
      <w:pPr>
        <w:ind w:left="360"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1DDB0D81"/>
    <w:multiLevelType w:val="hybridMultilevel"/>
    <w:tmpl w:val="3F364552"/>
    <w:lvl w:ilvl="0" w:tplc="8720648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nsid w:val="1E84781E"/>
    <w:multiLevelType w:val="hybridMultilevel"/>
    <w:tmpl w:val="B4E8AB38"/>
    <w:lvl w:ilvl="0" w:tplc="3C92F55A">
      <w:start w:val="1"/>
      <w:numFmt w:val="decimal"/>
      <w:lvlText w:val="(%1)"/>
      <w:lvlJc w:val="left"/>
      <w:pPr>
        <w:ind w:left="2137" w:hanging="360"/>
      </w:pPr>
      <w:rPr>
        <w:rFonts w:hint="default"/>
      </w:rPr>
    </w:lvl>
    <w:lvl w:ilvl="1" w:tplc="04210019" w:tentative="1">
      <w:start w:val="1"/>
      <w:numFmt w:val="lowerLetter"/>
      <w:lvlText w:val="%2."/>
      <w:lvlJc w:val="left"/>
      <w:pPr>
        <w:ind w:left="2857" w:hanging="360"/>
      </w:pPr>
    </w:lvl>
    <w:lvl w:ilvl="2" w:tplc="0421001B" w:tentative="1">
      <w:start w:val="1"/>
      <w:numFmt w:val="lowerRoman"/>
      <w:lvlText w:val="%3."/>
      <w:lvlJc w:val="right"/>
      <w:pPr>
        <w:ind w:left="3577" w:hanging="180"/>
      </w:pPr>
    </w:lvl>
    <w:lvl w:ilvl="3" w:tplc="0421000F" w:tentative="1">
      <w:start w:val="1"/>
      <w:numFmt w:val="decimal"/>
      <w:lvlText w:val="%4."/>
      <w:lvlJc w:val="left"/>
      <w:pPr>
        <w:ind w:left="4297" w:hanging="360"/>
      </w:pPr>
    </w:lvl>
    <w:lvl w:ilvl="4" w:tplc="04210019" w:tentative="1">
      <w:start w:val="1"/>
      <w:numFmt w:val="lowerLetter"/>
      <w:lvlText w:val="%5."/>
      <w:lvlJc w:val="left"/>
      <w:pPr>
        <w:ind w:left="5017" w:hanging="360"/>
      </w:pPr>
    </w:lvl>
    <w:lvl w:ilvl="5" w:tplc="0421001B" w:tentative="1">
      <w:start w:val="1"/>
      <w:numFmt w:val="lowerRoman"/>
      <w:lvlText w:val="%6."/>
      <w:lvlJc w:val="right"/>
      <w:pPr>
        <w:ind w:left="5737" w:hanging="180"/>
      </w:pPr>
    </w:lvl>
    <w:lvl w:ilvl="6" w:tplc="0421000F" w:tentative="1">
      <w:start w:val="1"/>
      <w:numFmt w:val="decimal"/>
      <w:lvlText w:val="%7."/>
      <w:lvlJc w:val="left"/>
      <w:pPr>
        <w:ind w:left="6457" w:hanging="360"/>
      </w:pPr>
    </w:lvl>
    <w:lvl w:ilvl="7" w:tplc="04210019" w:tentative="1">
      <w:start w:val="1"/>
      <w:numFmt w:val="lowerLetter"/>
      <w:lvlText w:val="%8."/>
      <w:lvlJc w:val="left"/>
      <w:pPr>
        <w:ind w:left="7177" w:hanging="360"/>
      </w:pPr>
    </w:lvl>
    <w:lvl w:ilvl="8" w:tplc="0421001B" w:tentative="1">
      <w:start w:val="1"/>
      <w:numFmt w:val="lowerRoman"/>
      <w:lvlText w:val="%9."/>
      <w:lvlJc w:val="right"/>
      <w:pPr>
        <w:ind w:left="7897" w:hanging="180"/>
      </w:pPr>
    </w:lvl>
  </w:abstractNum>
  <w:abstractNum w:abstractNumId="14">
    <w:nsid w:val="1F7925B1"/>
    <w:multiLevelType w:val="hybridMultilevel"/>
    <w:tmpl w:val="A21C86A2"/>
    <w:lvl w:ilvl="0" w:tplc="534C214C">
      <w:start w:val="1"/>
      <w:numFmt w:val="lowerRoman"/>
      <w:lvlText w:val="%1)"/>
      <w:lvlJc w:val="right"/>
      <w:pPr>
        <w:ind w:left="2700" w:hanging="360"/>
      </w:pPr>
      <w:rPr>
        <w:rFonts w:hint="default"/>
      </w:r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15">
    <w:nsid w:val="22AA090F"/>
    <w:multiLevelType w:val="hybridMultilevel"/>
    <w:tmpl w:val="9BAA3E8E"/>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6">
    <w:nsid w:val="24E47455"/>
    <w:multiLevelType w:val="hybridMultilevel"/>
    <w:tmpl w:val="D80CD11E"/>
    <w:lvl w:ilvl="0" w:tplc="0421000F">
      <w:start w:val="1"/>
      <w:numFmt w:val="decimal"/>
      <w:lvlText w:val="%1."/>
      <w:lvlJc w:val="left"/>
      <w:pPr>
        <w:ind w:left="2498" w:hanging="360"/>
      </w:p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7">
    <w:nsid w:val="2C027D0D"/>
    <w:multiLevelType w:val="hybridMultilevel"/>
    <w:tmpl w:val="8168E9D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8">
    <w:nsid w:val="2C6C6E84"/>
    <w:multiLevelType w:val="hybridMultilevel"/>
    <w:tmpl w:val="F91C58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2CC071A5"/>
    <w:multiLevelType w:val="hybridMultilevel"/>
    <w:tmpl w:val="343405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30C355E0"/>
    <w:multiLevelType w:val="hybridMultilevel"/>
    <w:tmpl w:val="7BA031F4"/>
    <w:lvl w:ilvl="0" w:tplc="E79A9436">
      <w:start w:val="3"/>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1AC51A4"/>
    <w:multiLevelType w:val="hybridMultilevel"/>
    <w:tmpl w:val="83F279F2"/>
    <w:lvl w:ilvl="0" w:tplc="3C92F55A">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2">
    <w:nsid w:val="36B910C4"/>
    <w:multiLevelType w:val="hybridMultilevel"/>
    <w:tmpl w:val="A0AA1FBA"/>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3">
    <w:nsid w:val="3EB143FF"/>
    <w:multiLevelType w:val="hybridMultilevel"/>
    <w:tmpl w:val="05DAC77C"/>
    <w:lvl w:ilvl="0" w:tplc="62363E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2520492"/>
    <w:multiLevelType w:val="hybridMultilevel"/>
    <w:tmpl w:val="60D0754C"/>
    <w:lvl w:ilvl="0" w:tplc="0D8AE540">
      <w:start w:val="3"/>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7802A93"/>
    <w:multiLevelType w:val="hybridMultilevel"/>
    <w:tmpl w:val="1FF2030A"/>
    <w:lvl w:ilvl="0" w:tplc="3C92F55A">
      <w:start w:val="1"/>
      <w:numFmt w:val="decimal"/>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26">
    <w:nsid w:val="4D7130CE"/>
    <w:multiLevelType w:val="hybridMultilevel"/>
    <w:tmpl w:val="21C61D68"/>
    <w:lvl w:ilvl="0" w:tplc="FB3CB9D6">
      <w:start w:val="1"/>
      <w:numFmt w:val="lowerLetter"/>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7">
    <w:nsid w:val="50894BA5"/>
    <w:multiLevelType w:val="hybridMultilevel"/>
    <w:tmpl w:val="80EC7BD8"/>
    <w:lvl w:ilvl="0" w:tplc="7A6602FA">
      <w:start w:val="1"/>
      <w:numFmt w:val="decimal"/>
      <w:pStyle w:val="Heading5"/>
      <w:lvlText w:val="(%1)"/>
      <w:lvlJc w:val="left"/>
      <w:pPr>
        <w:ind w:left="180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52AD6D17"/>
    <w:multiLevelType w:val="hybridMultilevel"/>
    <w:tmpl w:val="7B5841F2"/>
    <w:lvl w:ilvl="0" w:tplc="C060D8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568316A7"/>
    <w:multiLevelType w:val="hybridMultilevel"/>
    <w:tmpl w:val="6382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12194B"/>
    <w:multiLevelType w:val="hybridMultilevel"/>
    <w:tmpl w:val="6A42FB8C"/>
    <w:lvl w:ilvl="0" w:tplc="A656D1F0">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1">
    <w:nsid w:val="57AF1968"/>
    <w:multiLevelType w:val="hybridMultilevel"/>
    <w:tmpl w:val="21C61D68"/>
    <w:lvl w:ilvl="0" w:tplc="FB3CB9D6">
      <w:start w:val="1"/>
      <w:numFmt w:val="lowerLetter"/>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2">
    <w:nsid w:val="59D9218E"/>
    <w:multiLevelType w:val="hybridMultilevel"/>
    <w:tmpl w:val="01BE46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5F5A4F34"/>
    <w:multiLevelType w:val="hybridMultilevel"/>
    <w:tmpl w:val="FAAE9922"/>
    <w:lvl w:ilvl="0" w:tplc="3C92F55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62A114C5"/>
    <w:multiLevelType w:val="hybridMultilevel"/>
    <w:tmpl w:val="D834BD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661D417D"/>
    <w:multiLevelType w:val="hybridMultilevel"/>
    <w:tmpl w:val="1FF2030A"/>
    <w:lvl w:ilvl="0" w:tplc="3C92F55A">
      <w:start w:val="1"/>
      <w:numFmt w:val="decimal"/>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36">
    <w:nsid w:val="69721071"/>
    <w:multiLevelType w:val="hybridMultilevel"/>
    <w:tmpl w:val="6D9EBE5A"/>
    <w:lvl w:ilvl="0" w:tplc="19D6B01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6A1910DC"/>
    <w:multiLevelType w:val="hybridMultilevel"/>
    <w:tmpl w:val="07EC5422"/>
    <w:lvl w:ilvl="0" w:tplc="4984E38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6A737B03"/>
    <w:multiLevelType w:val="hybridMultilevel"/>
    <w:tmpl w:val="20CA6F1E"/>
    <w:lvl w:ilvl="0" w:tplc="6DC451E4">
      <w:start w:val="1"/>
      <w:numFmt w:val="upperLetter"/>
      <w:lvlText w:val="%1."/>
      <w:lvlJc w:val="left"/>
      <w:pPr>
        <w:ind w:left="644"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6D731C3D"/>
    <w:multiLevelType w:val="hybridMultilevel"/>
    <w:tmpl w:val="BB924258"/>
    <w:lvl w:ilvl="0" w:tplc="A6DAA26A">
      <w:start w:val="1"/>
      <w:numFmt w:val="decimal"/>
      <w:lvlText w:val="%1."/>
      <w:lvlJc w:val="left"/>
      <w:pPr>
        <w:ind w:left="1800" w:hanging="360"/>
      </w:pPr>
      <w:rPr>
        <w:rFonts w:ascii="Times New Roman" w:eastAsiaTheme="minorHAnsi" w:hAnsi="Times New Roman" w:cstheme="minorBid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0">
    <w:nsid w:val="6EAE6523"/>
    <w:multiLevelType w:val="hybridMultilevel"/>
    <w:tmpl w:val="C336917C"/>
    <w:lvl w:ilvl="0" w:tplc="04210019">
      <w:start w:val="1"/>
      <w:numFmt w:val="lowerLetter"/>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nsid w:val="6F305F20"/>
    <w:multiLevelType w:val="hybridMultilevel"/>
    <w:tmpl w:val="56846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5E22B7"/>
    <w:multiLevelType w:val="hybridMultilevel"/>
    <w:tmpl w:val="E55C8F68"/>
    <w:lvl w:ilvl="0" w:tplc="D9D66E40">
      <w:start w:val="1"/>
      <w:numFmt w:val="lowerLetter"/>
      <w:lvlText w:val="(%1)"/>
      <w:lvlJc w:val="right"/>
      <w:pPr>
        <w:ind w:left="2847" w:hanging="360"/>
      </w:pPr>
      <w:rPr>
        <w:rFonts w:hint="default"/>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43">
    <w:nsid w:val="714A62CB"/>
    <w:multiLevelType w:val="hybridMultilevel"/>
    <w:tmpl w:val="2808458C"/>
    <w:lvl w:ilvl="0" w:tplc="A656D1F0">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4">
    <w:nsid w:val="72283B78"/>
    <w:multiLevelType w:val="hybridMultilevel"/>
    <w:tmpl w:val="576090F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72766045"/>
    <w:multiLevelType w:val="hybridMultilevel"/>
    <w:tmpl w:val="84ECCDCE"/>
    <w:lvl w:ilvl="0" w:tplc="04210001">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46">
    <w:nsid w:val="73BF42C3"/>
    <w:multiLevelType w:val="hybridMultilevel"/>
    <w:tmpl w:val="47B6A10E"/>
    <w:lvl w:ilvl="0" w:tplc="37F895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75CB3DE6"/>
    <w:multiLevelType w:val="hybridMultilevel"/>
    <w:tmpl w:val="27BEEA7A"/>
    <w:lvl w:ilvl="0" w:tplc="545843D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9E63D93"/>
    <w:multiLevelType w:val="hybridMultilevel"/>
    <w:tmpl w:val="51BCEE2C"/>
    <w:lvl w:ilvl="0" w:tplc="182234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D60274F"/>
    <w:multiLevelType w:val="hybridMultilevel"/>
    <w:tmpl w:val="BB309CBC"/>
    <w:lvl w:ilvl="0" w:tplc="D9D66E40">
      <w:start w:val="1"/>
      <w:numFmt w:val="lowerLetter"/>
      <w:lvlText w:val="(%1)"/>
      <w:lvlJc w:val="right"/>
      <w:pPr>
        <w:ind w:left="2847" w:hanging="360"/>
      </w:pPr>
      <w:rPr>
        <w:rFonts w:hint="default"/>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50">
    <w:nsid w:val="7DDF3768"/>
    <w:multiLevelType w:val="hybridMultilevel"/>
    <w:tmpl w:val="5B1A7BB8"/>
    <w:lvl w:ilvl="0" w:tplc="0421000F">
      <w:start w:val="1"/>
      <w:numFmt w:val="decimal"/>
      <w:lvlText w:val="%1."/>
      <w:lvlJc w:val="left"/>
      <w:pPr>
        <w:ind w:left="2498" w:hanging="360"/>
      </w:p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51">
    <w:nsid w:val="7E5F5604"/>
    <w:multiLevelType w:val="hybridMultilevel"/>
    <w:tmpl w:val="5DE6CFCA"/>
    <w:lvl w:ilvl="0" w:tplc="3C92F55A">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2">
    <w:nsid w:val="7F1A6076"/>
    <w:multiLevelType w:val="hybridMultilevel"/>
    <w:tmpl w:val="9D543D42"/>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29"/>
  </w:num>
  <w:num w:numId="2">
    <w:abstractNumId w:val="48"/>
  </w:num>
  <w:num w:numId="3">
    <w:abstractNumId w:val="6"/>
  </w:num>
  <w:num w:numId="4">
    <w:abstractNumId w:val="3"/>
  </w:num>
  <w:num w:numId="5">
    <w:abstractNumId w:val="11"/>
  </w:num>
  <w:num w:numId="6">
    <w:abstractNumId w:val="5"/>
  </w:num>
  <w:num w:numId="7">
    <w:abstractNumId w:val="15"/>
  </w:num>
  <w:num w:numId="8">
    <w:abstractNumId w:val="46"/>
  </w:num>
  <w:num w:numId="9">
    <w:abstractNumId w:val="40"/>
  </w:num>
  <w:num w:numId="10">
    <w:abstractNumId w:val="8"/>
  </w:num>
  <w:num w:numId="11">
    <w:abstractNumId w:val="21"/>
  </w:num>
  <w:num w:numId="12">
    <w:abstractNumId w:val="13"/>
  </w:num>
  <w:num w:numId="13">
    <w:abstractNumId w:val="25"/>
  </w:num>
  <w:num w:numId="14">
    <w:abstractNumId w:val="35"/>
  </w:num>
  <w:num w:numId="15">
    <w:abstractNumId w:val="4"/>
  </w:num>
  <w:num w:numId="16">
    <w:abstractNumId w:val="42"/>
  </w:num>
  <w:num w:numId="17">
    <w:abstractNumId w:val="49"/>
  </w:num>
  <w:num w:numId="18">
    <w:abstractNumId w:val="2"/>
  </w:num>
  <w:num w:numId="19">
    <w:abstractNumId w:val="52"/>
  </w:num>
  <w:num w:numId="20">
    <w:abstractNumId w:val="51"/>
  </w:num>
  <w:num w:numId="21">
    <w:abstractNumId w:val="14"/>
  </w:num>
  <w:num w:numId="22">
    <w:abstractNumId w:val="19"/>
  </w:num>
  <w:num w:numId="23">
    <w:abstractNumId w:val="32"/>
  </w:num>
  <w:num w:numId="24">
    <w:abstractNumId w:val="10"/>
  </w:num>
  <w:num w:numId="25">
    <w:abstractNumId w:val="18"/>
  </w:num>
  <w:num w:numId="26">
    <w:abstractNumId w:val="9"/>
  </w:num>
  <w:num w:numId="27">
    <w:abstractNumId w:val="34"/>
  </w:num>
  <w:num w:numId="28">
    <w:abstractNumId w:val="44"/>
  </w:num>
  <w:num w:numId="29">
    <w:abstractNumId w:val="36"/>
  </w:num>
  <w:num w:numId="30">
    <w:abstractNumId w:val="33"/>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8"/>
  </w:num>
  <w:num w:numId="36">
    <w:abstractNumId w:val="23"/>
  </w:num>
  <w:num w:numId="37">
    <w:abstractNumId w:val="47"/>
  </w:num>
  <w:num w:numId="38">
    <w:abstractNumId w:val="0"/>
  </w:num>
  <w:num w:numId="39">
    <w:abstractNumId w:val="22"/>
  </w:num>
  <w:num w:numId="40">
    <w:abstractNumId w:val="43"/>
  </w:num>
  <w:num w:numId="41">
    <w:abstractNumId w:val="38"/>
  </w:num>
  <w:num w:numId="42">
    <w:abstractNumId w:val="24"/>
  </w:num>
  <w:num w:numId="43">
    <w:abstractNumId w:val="16"/>
  </w:num>
  <w:num w:numId="44">
    <w:abstractNumId w:val="1"/>
  </w:num>
  <w:num w:numId="45">
    <w:abstractNumId w:val="31"/>
  </w:num>
  <w:num w:numId="46">
    <w:abstractNumId w:val="26"/>
  </w:num>
  <w:num w:numId="47">
    <w:abstractNumId w:val="30"/>
  </w:num>
  <w:num w:numId="48">
    <w:abstractNumId w:val="50"/>
  </w:num>
  <w:num w:numId="49">
    <w:abstractNumId w:val="17"/>
  </w:num>
  <w:num w:numId="50">
    <w:abstractNumId w:val="41"/>
  </w:num>
  <w:num w:numId="51">
    <w:abstractNumId w:val="7"/>
  </w:num>
  <w:num w:numId="52">
    <w:abstractNumId w:val="12"/>
  </w:num>
  <w:num w:numId="53">
    <w:abstractNumId w:val="4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4337">
      <o:colormenu v:ext="edit" strokecolor="none"/>
    </o:shapedefaults>
  </w:hdrShapeDefaults>
  <w:footnotePr>
    <w:footnote w:id="-1"/>
    <w:footnote w:id="0"/>
  </w:footnotePr>
  <w:endnotePr>
    <w:endnote w:id="-1"/>
    <w:endnote w:id="0"/>
  </w:endnotePr>
  <w:compat/>
  <w:rsids>
    <w:rsidRoot w:val="003E2CCE"/>
    <w:rsid w:val="000113A8"/>
    <w:rsid w:val="00024B27"/>
    <w:rsid w:val="00027F52"/>
    <w:rsid w:val="000469F0"/>
    <w:rsid w:val="00050462"/>
    <w:rsid w:val="00056FAC"/>
    <w:rsid w:val="000628AD"/>
    <w:rsid w:val="00066D6C"/>
    <w:rsid w:val="000726C0"/>
    <w:rsid w:val="00084B65"/>
    <w:rsid w:val="000E6681"/>
    <w:rsid w:val="000F629A"/>
    <w:rsid w:val="000F7634"/>
    <w:rsid w:val="00135A0F"/>
    <w:rsid w:val="001B1481"/>
    <w:rsid w:val="001B44D1"/>
    <w:rsid w:val="001C4C2D"/>
    <w:rsid w:val="001C5349"/>
    <w:rsid w:val="001D3AB4"/>
    <w:rsid w:val="001E1A2F"/>
    <w:rsid w:val="00237295"/>
    <w:rsid w:val="0024631B"/>
    <w:rsid w:val="0025681D"/>
    <w:rsid w:val="00263C56"/>
    <w:rsid w:val="0027492C"/>
    <w:rsid w:val="002A0B26"/>
    <w:rsid w:val="002A57BE"/>
    <w:rsid w:val="002A76F4"/>
    <w:rsid w:val="002D15C2"/>
    <w:rsid w:val="003041F7"/>
    <w:rsid w:val="00327547"/>
    <w:rsid w:val="00383633"/>
    <w:rsid w:val="00396EEA"/>
    <w:rsid w:val="003A3615"/>
    <w:rsid w:val="003B765C"/>
    <w:rsid w:val="003E2CCE"/>
    <w:rsid w:val="00422DB0"/>
    <w:rsid w:val="0044095B"/>
    <w:rsid w:val="00465831"/>
    <w:rsid w:val="00477FAB"/>
    <w:rsid w:val="004B0EC4"/>
    <w:rsid w:val="004C4F04"/>
    <w:rsid w:val="004E757A"/>
    <w:rsid w:val="005043E1"/>
    <w:rsid w:val="005138A3"/>
    <w:rsid w:val="00517D1C"/>
    <w:rsid w:val="0053139F"/>
    <w:rsid w:val="0057238E"/>
    <w:rsid w:val="0057410B"/>
    <w:rsid w:val="00586527"/>
    <w:rsid w:val="005A36B8"/>
    <w:rsid w:val="005B7506"/>
    <w:rsid w:val="005E58AE"/>
    <w:rsid w:val="00634E8C"/>
    <w:rsid w:val="00643C9A"/>
    <w:rsid w:val="0065386A"/>
    <w:rsid w:val="006633AF"/>
    <w:rsid w:val="00684A94"/>
    <w:rsid w:val="0068501D"/>
    <w:rsid w:val="006863F4"/>
    <w:rsid w:val="006B77DF"/>
    <w:rsid w:val="006C1B90"/>
    <w:rsid w:val="006D2BAD"/>
    <w:rsid w:val="006E0234"/>
    <w:rsid w:val="00710EF6"/>
    <w:rsid w:val="00715BF9"/>
    <w:rsid w:val="007333B3"/>
    <w:rsid w:val="00750290"/>
    <w:rsid w:val="00762778"/>
    <w:rsid w:val="00783BAD"/>
    <w:rsid w:val="007F52E4"/>
    <w:rsid w:val="0082673C"/>
    <w:rsid w:val="00827D15"/>
    <w:rsid w:val="00854342"/>
    <w:rsid w:val="008A0A64"/>
    <w:rsid w:val="008E45F1"/>
    <w:rsid w:val="008F2CDC"/>
    <w:rsid w:val="00900094"/>
    <w:rsid w:val="00907386"/>
    <w:rsid w:val="00994C5F"/>
    <w:rsid w:val="009B399D"/>
    <w:rsid w:val="009B6F7A"/>
    <w:rsid w:val="009D5F83"/>
    <w:rsid w:val="009D6764"/>
    <w:rsid w:val="009F31D1"/>
    <w:rsid w:val="00A231C5"/>
    <w:rsid w:val="00A34978"/>
    <w:rsid w:val="00A44D15"/>
    <w:rsid w:val="00A92752"/>
    <w:rsid w:val="00A94D62"/>
    <w:rsid w:val="00AC1189"/>
    <w:rsid w:val="00AE207F"/>
    <w:rsid w:val="00AE44BC"/>
    <w:rsid w:val="00B413C9"/>
    <w:rsid w:val="00B61C57"/>
    <w:rsid w:val="00B66A49"/>
    <w:rsid w:val="00B735C4"/>
    <w:rsid w:val="00B936E1"/>
    <w:rsid w:val="00B96783"/>
    <w:rsid w:val="00BA70AD"/>
    <w:rsid w:val="00BC0FC4"/>
    <w:rsid w:val="00C22B03"/>
    <w:rsid w:val="00C37054"/>
    <w:rsid w:val="00C4709D"/>
    <w:rsid w:val="00C838A9"/>
    <w:rsid w:val="00C8426C"/>
    <w:rsid w:val="00C86D75"/>
    <w:rsid w:val="00CA6D82"/>
    <w:rsid w:val="00CC77E6"/>
    <w:rsid w:val="00CE4860"/>
    <w:rsid w:val="00CF5033"/>
    <w:rsid w:val="00D14937"/>
    <w:rsid w:val="00D27322"/>
    <w:rsid w:val="00D4034E"/>
    <w:rsid w:val="00D45CE0"/>
    <w:rsid w:val="00D66B92"/>
    <w:rsid w:val="00D87E04"/>
    <w:rsid w:val="00D9039B"/>
    <w:rsid w:val="00DB3B3D"/>
    <w:rsid w:val="00DC43FE"/>
    <w:rsid w:val="00DF27C9"/>
    <w:rsid w:val="00DF4A21"/>
    <w:rsid w:val="00DF68B3"/>
    <w:rsid w:val="00E457BD"/>
    <w:rsid w:val="00E70C76"/>
    <w:rsid w:val="00E84488"/>
    <w:rsid w:val="00E86EBC"/>
    <w:rsid w:val="00E86ED5"/>
    <w:rsid w:val="00E9073D"/>
    <w:rsid w:val="00E93C2A"/>
    <w:rsid w:val="00EB3B4C"/>
    <w:rsid w:val="00EF2263"/>
    <w:rsid w:val="00EF52F9"/>
    <w:rsid w:val="00F152CE"/>
    <w:rsid w:val="00F213E0"/>
    <w:rsid w:val="00F22520"/>
    <w:rsid w:val="00F50164"/>
    <w:rsid w:val="00F9021D"/>
    <w:rsid w:val="00FC511F"/>
    <w:rsid w:val="00FF22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CE0"/>
  </w:style>
  <w:style w:type="paragraph" w:styleId="Heading1">
    <w:name w:val="heading 1"/>
    <w:basedOn w:val="Normal"/>
    <w:next w:val="Normal"/>
    <w:link w:val="Heading1Char"/>
    <w:uiPriority w:val="9"/>
    <w:qFormat/>
    <w:rsid w:val="00A94D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A0B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57410B"/>
    <w:pPr>
      <w:keepNext/>
      <w:keepLines/>
      <w:numPr>
        <w:numId w:val="34"/>
      </w:numPr>
      <w:spacing w:before="200" w:after="0" w:line="360" w:lineRule="auto"/>
      <w:outlineLvl w:val="4"/>
    </w:pPr>
    <w:rPr>
      <w:rFonts w:ascii="Times New Roman" w:eastAsiaTheme="majorEastAsia" w:hAnsi="Times New Roman" w:cstheme="majorBidi"/>
      <w:color w:val="000000"/>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92C"/>
    <w:rPr>
      <w:rFonts w:ascii="Tahoma" w:hAnsi="Tahoma" w:cs="Tahoma"/>
      <w:sz w:val="16"/>
      <w:szCs w:val="16"/>
    </w:rPr>
  </w:style>
  <w:style w:type="paragraph" w:customStyle="1" w:styleId="Default">
    <w:name w:val="Default"/>
    <w:rsid w:val="0027492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7492C"/>
    <w:pPr>
      <w:ind w:left="720"/>
      <w:contextualSpacing/>
    </w:pPr>
  </w:style>
  <w:style w:type="paragraph" w:styleId="HTMLPreformatted">
    <w:name w:val="HTML Preformatted"/>
    <w:basedOn w:val="Normal"/>
    <w:link w:val="HTMLPreformattedChar"/>
    <w:uiPriority w:val="99"/>
    <w:unhideWhenUsed/>
    <w:rsid w:val="0090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ko-KR"/>
    </w:rPr>
  </w:style>
  <w:style w:type="character" w:customStyle="1" w:styleId="HTMLPreformattedChar">
    <w:name w:val="HTML Preformatted Char"/>
    <w:basedOn w:val="DefaultParagraphFont"/>
    <w:link w:val="HTMLPreformatted"/>
    <w:uiPriority w:val="99"/>
    <w:rsid w:val="00907386"/>
    <w:rPr>
      <w:rFonts w:ascii="Courier New" w:eastAsia="Times New Roman" w:hAnsi="Courier New" w:cs="Courier New"/>
      <w:sz w:val="20"/>
      <w:szCs w:val="20"/>
      <w:lang w:val="id-ID" w:eastAsia="ko-KR"/>
    </w:rPr>
  </w:style>
  <w:style w:type="paragraph" w:styleId="NormalWeb">
    <w:name w:val="Normal (Web)"/>
    <w:basedOn w:val="Normal"/>
    <w:uiPriority w:val="99"/>
    <w:unhideWhenUsed/>
    <w:rsid w:val="001E1A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A2F"/>
    <w:rPr>
      <w:i/>
      <w:iCs/>
    </w:rPr>
  </w:style>
  <w:style w:type="paragraph" w:styleId="NoSpacing">
    <w:name w:val="No Spacing"/>
    <w:uiPriority w:val="1"/>
    <w:qFormat/>
    <w:rsid w:val="001E1A2F"/>
    <w:pPr>
      <w:spacing w:after="0" w:line="240" w:lineRule="auto"/>
    </w:pPr>
    <w:rPr>
      <w:lang w:val="id-ID"/>
    </w:rPr>
  </w:style>
  <w:style w:type="table" w:styleId="TableGrid">
    <w:name w:val="Table Grid"/>
    <w:basedOn w:val="TableNormal"/>
    <w:uiPriority w:val="59"/>
    <w:rsid w:val="001E1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rsonname">
    <w:name w:val="person_name"/>
    <w:basedOn w:val="DefaultParagraphFont"/>
    <w:rsid w:val="001E1A2F"/>
  </w:style>
  <w:style w:type="character" w:styleId="Hyperlink">
    <w:name w:val="Hyperlink"/>
    <w:basedOn w:val="DefaultParagraphFont"/>
    <w:uiPriority w:val="99"/>
    <w:unhideWhenUsed/>
    <w:rsid w:val="001E1A2F"/>
    <w:rPr>
      <w:color w:val="0000FF" w:themeColor="hyperlink"/>
      <w:u w:val="single"/>
    </w:rPr>
  </w:style>
  <w:style w:type="character" w:customStyle="1" w:styleId="Heading5Char">
    <w:name w:val="Heading 5 Char"/>
    <w:basedOn w:val="DefaultParagraphFont"/>
    <w:link w:val="Heading5"/>
    <w:uiPriority w:val="9"/>
    <w:rsid w:val="0057410B"/>
    <w:rPr>
      <w:rFonts w:ascii="Times New Roman" w:eastAsiaTheme="majorEastAsia" w:hAnsi="Times New Roman" w:cstheme="majorBidi"/>
      <w:color w:val="000000"/>
      <w:sz w:val="24"/>
      <w:lang w:val="id-ID"/>
    </w:rPr>
  </w:style>
  <w:style w:type="paragraph" w:styleId="Header">
    <w:name w:val="header"/>
    <w:basedOn w:val="Normal"/>
    <w:link w:val="HeaderChar"/>
    <w:uiPriority w:val="99"/>
    <w:unhideWhenUsed/>
    <w:rsid w:val="00D27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322"/>
  </w:style>
  <w:style w:type="paragraph" w:styleId="Footer">
    <w:name w:val="footer"/>
    <w:basedOn w:val="Normal"/>
    <w:link w:val="FooterChar"/>
    <w:uiPriority w:val="99"/>
    <w:unhideWhenUsed/>
    <w:rsid w:val="00D27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322"/>
  </w:style>
  <w:style w:type="character" w:styleId="LineNumber">
    <w:name w:val="line number"/>
    <w:basedOn w:val="DefaultParagraphFont"/>
    <w:uiPriority w:val="99"/>
    <w:semiHidden/>
    <w:unhideWhenUsed/>
    <w:rsid w:val="00CA6D82"/>
  </w:style>
  <w:style w:type="character" w:customStyle="1" w:styleId="Heading1Char">
    <w:name w:val="Heading 1 Char"/>
    <w:basedOn w:val="DefaultParagraphFont"/>
    <w:link w:val="Heading1"/>
    <w:uiPriority w:val="9"/>
    <w:rsid w:val="00A94D6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94D62"/>
    <w:pPr>
      <w:outlineLvl w:val="9"/>
    </w:pPr>
  </w:style>
  <w:style w:type="paragraph" w:styleId="TOC2">
    <w:name w:val="toc 2"/>
    <w:basedOn w:val="Normal"/>
    <w:next w:val="Normal"/>
    <w:autoRedefine/>
    <w:uiPriority w:val="39"/>
    <w:unhideWhenUsed/>
    <w:qFormat/>
    <w:rsid w:val="00A94D62"/>
    <w:pPr>
      <w:spacing w:after="100"/>
      <w:ind w:left="220"/>
    </w:pPr>
    <w:rPr>
      <w:rFonts w:eastAsiaTheme="minorEastAsia"/>
    </w:rPr>
  </w:style>
  <w:style w:type="paragraph" w:styleId="TOC1">
    <w:name w:val="toc 1"/>
    <w:basedOn w:val="Normal"/>
    <w:next w:val="Normal"/>
    <w:autoRedefine/>
    <w:uiPriority w:val="39"/>
    <w:unhideWhenUsed/>
    <w:qFormat/>
    <w:rsid w:val="00A94D62"/>
    <w:pPr>
      <w:spacing w:after="100"/>
    </w:pPr>
    <w:rPr>
      <w:rFonts w:eastAsiaTheme="minorEastAsia"/>
    </w:rPr>
  </w:style>
  <w:style w:type="paragraph" w:styleId="TOC3">
    <w:name w:val="toc 3"/>
    <w:basedOn w:val="Normal"/>
    <w:next w:val="Normal"/>
    <w:autoRedefine/>
    <w:uiPriority w:val="39"/>
    <w:unhideWhenUsed/>
    <w:qFormat/>
    <w:rsid w:val="00B66A49"/>
    <w:pPr>
      <w:tabs>
        <w:tab w:val="left" w:pos="880"/>
        <w:tab w:val="right" w:leader="dot" w:pos="8777"/>
      </w:tabs>
      <w:spacing w:after="100"/>
      <w:ind w:left="851" w:hanging="411"/>
    </w:pPr>
    <w:rPr>
      <w:rFonts w:eastAsiaTheme="minorEastAsia"/>
    </w:rPr>
  </w:style>
  <w:style w:type="character" w:customStyle="1" w:styleId="Heading2Char">
    <w:name w:val="Heading 2 Char"/>
    <w:basedOn w:val="DefaultParagraphFont"/>
    <w:link w:val="Heading2"/>
    <w:uiPriority w:val="9"/>
    <w:semiHidden/>
    <w:rsid w:val="002A0B2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2A0B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B26"/>
    <w:rPr>
      <w:sz w:val="20"/>
      <w:szCs w:val="20"/>
    </w:rPr>
  </w:style>
  <w:style w:type="character" w:styleId="FootnoteReference">
    <w:name w:val="footnote reference"/>
    <w:basedOn w:val="DefaultParagraphFont"/>
    <w:uiPriority w:val="99"/>
    <w:semiHidden/>
    <w:unhideWhenUsed/>
    <w:rsid w:val="002A0B26"/>
    <w:rPr>
      <w:vertAlign w:val="superscript"/>
    </w:rPr>
  </w:style>
  <w:style w:type="paragraph" w:styleId="Caption">
    <w:name w:val="caption"/>
    <w:basedOn w:val="Normal"/>
    <w:next w:val="Normal"/>
    <w:uiPriority w:val="35"/>
    <w:unhideWhenUsed/>
    <w:qFormat/>
    <w:rsid w:val="002A57BE"/>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2A57BE"/>
    <w:pPr>
      <w:spacing w:after="0"/>
    </w:pPr>
  </w:style>
  <w:style w:type="character" w:styleId="FollowedHyperlink">
    <w:name w:val="FollowedHyperlink"/>
    <w:basedOn w:val="DefaultParagraphFont"/>
    <w:uiPriority w:val="99"/>
    <w:semiHidden/>
    <w:unhideWhenUsed/>
    <w:rsid w:val="00634E8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24496022">
      <w:bodyDiv w:val="1"/>
      <w:marLeft w:val="0"/>
      <w:marRight w:val="0"/>
      <w:marTop w:val="0"/>
      <w:marBottom w:val="0"/>
      <w:divBdr>
        <w:top w:val="none" w:sz="0" w:space="0" w:color="auto"/>
        <w:left w:val="none" w:sz="0" w:space="0" w:color="auto"/>
        <w:bottom w:val="none" w:sz="0" w:space="0" w:color="auto"/>
        <w:right w:val="none" w:sz="0" w:space="0" w:color="auto"/>
      </w:divBdr>
    </w:div>
    <w:div w:id="1328898488">
      <w:bodyDiv w:val="1"/>
      <w:marLeft w:val="0"/>
      <w:marRight w:val="0"/>
      <w:marTop w:val="0"/>
      <w:marBottom w:val="0"/>
      <w:divBdr>
        <w:top w:val="none" w:sz="0" w:space="0" w:color="auto"/>
        <w:left w:val="none" w:sz="0" w:space="0" w:color="auto"/>
        <w:bottom w:val="none" w:sz="0" w:space="0" w:color="auto"/>
        <w:right w:val="none" w:sz="0" w:space="0" w:color="auto"/>
      </w:divBdr>
    </w:div>
    <w:div w:id="1620648145">
      <w:bodyDiv w:val="1"/>
      <w:marLeft w:val="0"/>
      <w:marRight w:val="0"/>
      <w:marTop w:val="0"/>
      <w:marBottom w:val="0"/>
      <w:divBdr>
        <w:top w:val="none" w:sz="0" w:space="0" w:color="auto"/>
        <w:left w:val="none" w:sz="0" w:space="0" w:color="auto"/>
        <w:bottom w:val="none" w:sz="0" w:space="0" w:color="auto"/>
        <w:right w:val="none" w:sz="0" w:space="0" w:color="auto"/>
      </w:divBdr>
    </w:div>
    <w:div w:id="1854613780">
      <w:bodyDiv w:val="1"/>
      <w:marLeft w:val="0"/>
      <w:marRight w:val="0"/>
      <w:marTop w:val="0"/>
      <w:marBottom w:val="0"/>
      <w:divBdr>
        <w:top w:val="none" w:sz="0" w:space="0" w:color="auto"/>
        <w:left w:val="none" w:sz="0" w:space="0" w:color="auto"/>
        <w:bottom w:val="none" w:sz="0" w:space="0" w:color="auto"/>
        <w:right w:val="none" w:sz="0" w:space="0" w:color="auto"/>
      </w:divBdr>
    </w:div>
    <w:div w:id="214670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BBA7A-438A-492F-991D-5E3598AD9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Viper</cp:lastModifiedBy>
  <cp:revision>2</cp:revision>
  <dcterms:created xsi:type="dcterms:W3CDTF">2019-10-03T13:01:00Z</dcterms:created>
  <dcterms:modified xsi:type="dcterms:W3CDTF">2019-10-03T13:01:00Z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Harvard - Cite Them Right 9th edition</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1d50c496-2dfc-3d2a-b1e5-261fcf555146</vt:lpwstr>
  </property>
  <property fmtid="{D5CDD505-2E9C-101B-9397-08002B2CF9AE}" pid="24" name="Mendeley Citation Style_1">
    <vt:lpwstr>http://www.zotero.org/styles/apa</vt:lpwstr>
  </property>
</Properties>
</file>