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7A" w:rsidRPr="004E479F" w:rsidRDefault="0034117A" w:rsidP="0034117A">
      <w:pPr>
        <w:pStyle w:val="ListParagraph"/>
        <w:spacing w:line="720" w:lineRule="auto"/>
        <w:ind w:left="567" w:hanging="567"/>
        <w:jc w:val="center"/>
        <w:outlineLvl w:val="0"/>
        <w:rPr>
          <w:rFonts w:ascii="Times New Roman" w:hAnsi="Times New Roman" w:cs="Times New Roman"/>
          <w:b/>
          <w:sz w:val="24"/>
          <w:szCs w:val="24"/>
        </w:rPr>
      </w:pPr>
      <w:r>
        <w:rPr>
          <w:rFonts w:ascii="Times New Roman" w:hAnsi="Times New Roman" w:cs="Times New Roman"/>
          <w:b/>
          <w:sz w:val="24"/>
          <w:szCs w:val="24"/>
        </w:rPr>
        <w:t>ABSTRAK</w:t>
      </w:r>
    </w:p>
    <w:p w:rsidR="0034117A" w:rsidRPr="00444178" w:rsidRDefault="0034117A" w:rsidP="0034117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Benita Dwiputri / 28150105 / 2019 / Pengaruh Daya Tarik Promosi, Tingkat Kepercayaan, dan Daya Tarik Harga Terhadap Keputusan Berbelanja </w:t>
      </w:r>
      <w:r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 Pada Kalangan Mahasiswa Institut Bisnis dan Informatika Kwik Kian Gie / Dr. Ir. Bilson Simamora, M.M.</w:t>
      </w:r>
    </w:p>
    <w:p w:rsidR="0034117A" w:rsidRDefault="0034117A" w:rsidP="0034117A">
      <w:pPr>
        <w:pStyle w:val="ListParagraph"/>
        <w:spacing w:line="240" w:lineRule="auto"/>
        <w:ind w:left="567" w:hanging="567"/>
        <w:jc w:val="both"/>
        <w:rPr>
          <w:rFonts w:ascii="Times New Roman" w:hAnsi="Times New Roman" w:cs="Times New Roman"/>
          <w:sz w:val="24"/>
          <w:szCs w:val="24"/>
        </w:rPr>
      </w:pPr>
    </w:p>
    <w:p w:rsidR="0034117A" w:rsidRDefault="0034117A" w:rsidP="0034117A">
      <w:pPr>
        <w:pStyle w:val="ListParagraph"/>
        <w:spacing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Perkembangan teknologi yang dapat dirasakan dalam beberapa bidang mendorong masyarakat membeli produk dengan cepat, fleksibel, dan hemat waktu. </w:t>
      </w:r>
      <w:r w:rsidRPr="00444178">
        <w:rPr>
          <w:rFonts w:ascii="Times New Roman" w:hAnsi="Times New Roman" w:cs="Times New Roman"/>
          <w:sz w:val="24"/>
          <w:szCs w:val="24"/>
        </w:rPr>
        <w:t xml:space="preserve">Di Indonesia, banyak </w:t>
      </w:r>
      <w:r>
        <w:rPr>
          <w:rFonts w:ascii="Times New Roman" w:hAnsi="Times New Roman" w:cs="Times New Roman"/>
          <w:i/>
          <w:sz w:val="24"/>
          <w:szCs w:val="24"/>
        </w:rPr>
        <w:t>platform</w:t>
      </w:r>
      <w:r>
        <w:rPr>
          <w:rFonts w:ascii="Times New Roman" w:hAnsi="Times New Roman" w:cs="Times New Roman"/>
          <w:sz w:val="24"/>
          <w:szCs w:val="24"/>
        </w:rPr>
        <w:t xml:space="preserve"> jual beli </w:t>
      </w:r>
      <w:r w:rsidRPr="00A2750F">
        <w:rPr>
          <w:rFonts w:ascii="Times New Roman" w:hAnsi="Times New Roman" w:cs="Times New Roman"/>
          <w:i/>
          <w:sz w:val="24"/>
          <w:szCs w:val="24"/>
        </w:rPr>
        <w:t>online</w:t>
      </w:r>
      <w:r>
        <w:rPr>
          <w:rFonts w:ascii="Times New Roman" w:hAnsi="Times New Roman" w:cs="Times New Roman"/>
          <w:sz w:val="24"/>
          <w:szCs w:val="24"/>
        </w:rPr>
        <w:t xml:space="preserve">, sehingga perusahaan harus menentukan strategi sebaik mungkin agar dapat memenangkan persaingan. Oleh sebab itu, peneliti tertarik untuk melakukan penelitian mengenai pengaruh daya tarik promosi, tingkat kepercayaan, dan daya tarik harga terhadap keputusan berbelanja </w:t>
      </w:r>
      <w:r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 pada kalangan mahasiswa di Institut Bisnis dan Informatika Kwik Kian Gie.</w:t>
      </w:r>
    </w:p>
    <w:p w:rsidR="0034117A" w:rsidRDefault="0034117A" w:rsidP="0034117A">
      <w:pPr>
        <w:pStyle w:val="ListParagraph"/>
        <w:spacing w:line="240" w:lineRule="auto"/>
        <w:ind w:left="0" w:firstLine="737"/>
        <w:jc w:val="both"/>
        <w:rPr>
          <w:rFonts w:ascii="Times New Roman" w:hAnsi="Times New Roman" w:cs="Times New Roman"/>
          <w:sz w:val="24"/>
          <w:szCs w:val="24"/>
        </w:rPr>
      </w:pPr>
    </w:p>
    <w:p w:rsidR="0034117A" w:rsidRDefault="0034117A" w:rsidP="0034117A">
      <w:pPr>
        <w:pStyle w:val="ListParagraph"/>
        <w:spacing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Teori yang digunakan untuk mendukung penelitian ini adalah definisi dari promosi, kepercayaan, harga, keputusan pembelian, perilaku belanja </w:t>
      </w:r>
      <w:r w:rsidRPr="00A2750F">
        <w:rPr>
          <w:rFonts w:ascii="Times New Roman" w:hAnsi="Times New Roman" w:cs="Times New Roman"/>
          <w:i/>
          <w:sz w:val="24"/>
          <w:szCs w:val="24"/>
        </w:rPr>
        <w:t>online</w:t>
      </w:r>
      <w:r>
        <w:rPr>
          <w:rFonts w:ascii="Times New Roman" w:hAnsi="Times New Roman" w:cs="Times New Roman"/>
          <w:sz w:val="24"/>
          <w:szCs w:val="24"/>
        </w:rPr>
        <w:t xml:space="preserve">, dan keputusan pembelian kembali. Kemudian didukung juga dengan teori hubungan antara daya tarik promosi dengan keputusan berbelanja </w:t>
      </w:r>
      <w:r w:rsidRPr="00A2750F">
        <w:rPr>
          <w:rFonts w:ascii="Times New Roman" w:hAnsi="Times New Roman" w:cs="Times New Roman"/>
          <w:i/>
          <w:sz w:val="24"/>
          <w:szCs w:val="24"/>
        </w:rPr>
        <w:t>online</w:t>
      </w:r>
      <w:r>
        <w:rPr>
          <w:rFonts w:ascii="Times New Roman" w:hAnsi="Times New Roman" w:cs="Times New Roman"/>
          <w:sz w:val="24"/>
          <w:szCs w:val="24"/>
        </w:rPr>
        <w:t xml:space="preserve">, tingkat kepercayaan dengan keputusan berbelanja </w:t>
      </w:r>
      <w:r w:rsidRPr="00A2750F">
        <w:rPr>
          <w:rFonts w:ascii="Times New Roman" w:hAnsi="Times New Roman" w:cs="Times New Roman"/>
          <w:i/>
          <w:sz w:val="24"/>
          <w:szCs w:val="24"/>
        </w:rPr>
        <w:t>online</w:t>
      </w:r>
      <w:r>
        <w:rPr>
          <w:rFonts w:ascii="Times New Roman" w:hAnsi="Times New Roman" w:cs="Times New Roman"/>
          <w:sz w:val="24"/>
          <w:szCs w:val="24"/>
        </w:rPr>
        <w:t xml:space="preserve">, dan daya tarik harga dengan keputusan berbelanja </w:t>
      </w:r>
      <w:r w:rsidRPr="00A2750F">
        <w:rPr>
          <w:rFonts w:ascii="Times New Roman" w:hAnsi="Times New Roman" w:cs="Times New Roman"/>
          <w:i/>
          <w:sz w:val="24"/>
          <w:szCs w:val="24"/>
        </w:rPr>
        <w:t>online</w:t>
      </w:r>
      <w:r>
        <w:rPr>
          <w:rFonts w:ascii="Times New Roman" w:hAnsi="Times New Roman" w:cs="Times New Roman"/>
          <w:sz w:val="24"/>
          <w:szCs w:val="24"/>
        </w:rPr>
        <w:t xml:space="preserve">. </w:t>
      </w:r>
      <w:r w:rsidRPr="00D75CDB">
        <w:rPr>
          <w:rFonts w:ascii="Times New Roman" w:hAnsi="Times New Roman" w:cs="Times New Roman"/>
          <w:sz w:val="24"/>
          <w:szCs w:val="24"/>
        </w:rPr>
        <w:t>Untuk</w:t>
      </w:r>
      <w:r>
        <w:rPr>
          <w:rFonts w:ascii="Times New Roman" w:hAnsi="Times New Roman" w:cs="Times New Roman"/>
          <w:sz w:val="24"/>
          <w:szCs w:val="24"/>
        </w:rPr>
        <w:t xml:space="preserve"> mendukung teori tersebut, disertakan juga penelitian-penelitian terdahulu.</w:t>
      </w:r>
    </w:p>
    <w:p w:rsidR="0034117A" w:rsidRDefault="0034117A" w:rsidP="0034117A">
      <w:pPr>
        <w:pStyle w:val="ListParagraph"/>
        <w:spacing w:line="240" w:lineRule="auto"/>
        <w:ind w:left="0" w:firstLine="737"/>
        <w:jc w:val="both"/>
        <w:rPr>
          <w:rFonts w:ascii="Times New Roman" w:hAnsi="Times New Roman" w:cs="Times New Roman"/>
          <w:sz w:val="24"/>
          <w:szCs w:val="24"/>
        </w:rPr>
      </w:pPr>
    </w:p>
    <w:p w:rsidR="0034117A" w:rsidRDefault="0034117A" w:rsidP="0034117A">
      <w:pPr>
        <w:pStyle w:val="ListParagraph"/>
        <w:spacing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Objek Penelitian ini adalah Aplikasi Belanja </w:t>
      </w:r>
      <w:r w:rsidRPr="00A2750F">
        <w:rPr>
          <w:rFonts w:ascii="Times New Roman" w:hAnsi="Times New Roman" w:cs="Times New Roman"/>
          <w:i/>
          <w:sz w:val="24"/>
          <w:szCs w:val="24"/>
        </w:rPr>
        <w:t>Online</w:t>
      </w:r>
      <w:r>
        <w:rPr>
          <w:rFonts w:ascii="Times New Roman" w:hAnsi="Times New Roman" w:cs="Times New Roman"/>
          <w:sz w:val="24"/>
          <w:szCs w:val="24"/>
        </w:rPr>
        <w:t xml:space="preserve"> Shopee. Metode pengumpulan data dalam penelitian ini adalah dengan menyebarkan kuesioner secara </w:t>
      </w:r>
      <w:r w:rsidRPr="00A2750F">
        <w:rPr>
          <w:rFonts w:ascii="Times New Roman" w:hAnsi="Times New Roman" w:cs="Times New Roman"/>
          <w:i/>
          <w:sz w:val="24"/>
          <w:szCs w:val="24"/>
        </w:rPr>
        <w:t>online</w:t>
      </w:r>
      <w:r>
        <w:rPr>
          <w:rFonts w:ascii="Times New Roman" w:hAnsi="Times New Roman" w:cs="Times New Roman"/>
          <w:sz w:val="24"/>
          <w:szCs w:val="24"/>
        </w:rPr>
        <w:t xml:space="preserve"> melalui</w:t>
      </w:r>
      <w:r>
        <w:rPr>
          <w:rFonts w:ascii="Times New Roman" w:hAnsi="Times New Roman" w:cs="Times New Roman"/>
          <w:i/>
          <w:sz w:val="24"/>
          <w:szCs w:val="24"/>
        </w:rPr>
        <w:t xml:space="preserve"> google forms.</w:t>
      </w:r>
      <w:r>
        <w:rPr>
          <w:rFonts w:ascii="Times New Roman" w:hAnsi="Times New Roman" w:cs="Times New Roman"/>
          <w:sz w:val="24"/>
          <w:szCs w:val="24"/>
        </w:rPr>
        <w:t xml:space="preserve"> Teknik pengambilan sampel </w:t>
      </w:r>
      <w:r>
        <w:rPr>
          <w:rFonts w:ascii="Times New Roman" w:hAnsi="Times New Roman" w:cs="Times New Roman"/>
          <w:color w:val="000000" w:themeColor="text1"/>
          <w:sz w:val="24"/>
          <w:szCs w:val="24"/>
        </w:rPr>
        <w:t xml:space="preserve">yang digunakan adalah </w:t>
      </w:r>
      <w:r>
        <w:rPr>
          <w:rFonts w:ascii="Times New Roman" w:hAnsi="Times New Roman" w:cs="Times New Roman"/>
          <w:i/>
          <w:color w:val="000000" w:themeColor="text1"/>
          <w:sz w:val="24"/>
          <w:szCs w:val="24"/>
        </w:rPr>
        <w:t xml:space="preserve">non – probability sampling </w:t>
      </w:r>
      <w:r>
        <w:rPr>
          <w:rFonts w:ascii="Times New Roman" w:hAnsi="Times New Roman" w:cs="Times New Roman"/>
          <w:color w:val="000000" w:themeColor="text1"/>
          <w:sz w:val="24"/>
          <w:szCs w:val="24"/>
        </w:rPr>
        <w:t xml:space="preserve">dengan pendekatan </w:t>
      </w:r>
      <w:r>
        <w:rPr>
          <w:rFonts w:ascii="Times New Roman" w:hAnsi="Times New Roman" w:cs="Times New Roman"/>
          <w:i/>
          <w:color w:val="000000" w:themeColor="text1"/>
          <w:sz w:val="24"/>
          <w:szCs w:val="24"/>
        </w:rPr>
        <w:t>judgement sampling</w:t>
      </w:r>
      <w:r>
        <w:rPr>
          <w:rFonts w:ascii="Times New Roman" w:hAnsi="Times New Roman" w:cs="Times New Roman"/>
          <w:color w:val="000000" w:themeColor="text1"/>
          <w:sz w:val="24"/>
          <w:szCs w:val="24"/>
        </w:rPr>
        <w:t xml:space="preserve">. Alat </w:t>
      </w:r>
      <w:r>
        <w:rPr>
          <w:rFonts w:ascii="Times New Roman" w:hAnsi="Times New Roman" w:cs="Times New Roman"/>
          <w:sz w:val="24"/>
          <w:szCs w:val="24"/>
        </w:rPr>
        <w:t>bantu yang digunakan dalam penelitian ini adalah SPSS 25.</w:t>
      </w:r>
    </w:p>
    <w:p w:rsidR="0034117A" w:rsidRDefault="0034117A" w:rsidP="0034117A">
      <w:pPr>
        <w:pStyle w:val="ListParagraph"/>
        <w:spacing w:line="240" w:lineRule="auto"/>
        <w:ind w:left="0" w:firstLine="737"/>
        <w:jc w:val="both"/>
        <w:rPr>
          <w:rFonts w:ascii="Times New Roman" w:hAnsi="Times New Roman" w:cs="Times New Roman"/>
          <w:sz w:val="24"/>
          <w:szCs w:val="24"/>
        </w:rPr>
      </w:pPr>
    </w:p>
    <w:p w:rsidR="0034117A" w:rsidRDefault="0034117A" w:rsidP="0034117A">
      <w:pPr>
        <w:pStyle w:val="ListParagraph"/>
        <w:spacing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Kesimpulan dari penelitian ini adalah bahwa daya tarik promosi dan daya tarik harga memiliki pengaruh yang positif dan signifikan terhadap keputusan berbelanja </w:t>
      </w:r>
      <w:r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 Sedangkan tingkat kepercayaan tidak memiliki pengaruh yang positif dan signifikan terhadap keputusan berbelanja </w:t>
      </w:r>
      <w:r w:rsidRPr="00A2750F">
        <w:rPr>
          <w:rFonts w:ascii="Times New Roman" w:hAnsi="Times New Roman" w:cs="Times New Roman"/>
          <w:i/>
          <w:sz w:val="24"/>
          <w:szCs w:val="24"/>
        </w:rPr>
        <w:t>online</w:t>
      </w:r>
      <w:r>
        <w:rPr>
          <w:rFonts w:ascii="Times New Roman" w:hAnsi="Times New Roman" w:cs="Times New Roman"/>
          <w:sz w:val="24"/>
          <w:szCs w:val="24"/>
        </w:rPr>
        <w:t xml:space="preserve"> kembali melalui Shopee.</w:t>
      </w:r>
    </w:p>
    <w:p w:rsidR="0034117A" w:rsidRDefault="0034117A" w:rsidP="0034117A">
      <w:pPr>
        <w:pStyle w:val="ListParagraph"/>
        <w:spacing w:line="240" w:lineRule="auto"/>
        <w:ind w:left="0" w:firstLine="737"/>
        <w:jc w:val="both"/>
        <w:rPr>
          <w:rFonts w:ascii="Times New Roman" w:hAnsi="Times New Roman" w:cs="Times New Roman"/>
          <w:sz w:val="24"/>
          <w:szCs w:val="24"/>
        </w:rPr>
      </w:pPr>
    </w:p>
    <w:p w:rsidR="0034117A" w:rsidRDefault="0034117A" w:rsidP="0034117A">
      <w:pPr>
        <w:pStyle w:val="ListParagraph"/>
        <w:spacing w:line="240" w:lineRule="auto"/>
        <w:ind w:left="0" w:firstLine="737"/>
        <w:jc w:val="both"/>
        <w:rPr>
          <w:rFonts w:ascii="Times New Roman" w:hAnsi="Times New Roman" w:cs="Times New Roman"/>
          <w:sz w:val="24"/>
          <w:szCs w:val="24"/>
        </w:rPr>
      </w:pPr>
      <w:r w:rsidRPr="00E76B60">
        <w:rPr>
          <w:rFonts w:ascii="Times New Roman" w:hAnsi="Times New Roman" w:cs="Times New Roman"/>
          <w:sz w:val="24"/>
          <w:szCs w:val="24"/>
        </w:rPr>
        <w:t xml:space="preserve">Disarankan bagi perusahaan untuk mempertahankan promosi dan harga yang sudah ada. Bagi peneliti selanjutnya diharapkan agar dapat menjelaskan penyebab tingkat kepercayaan tidak berpengaruh terhadap keputusan berbelanja </w:t>
      </w:r>
      <w:r w:rsidRPr="00A2750F">
        <w:rPr>
          <w:rFonts w:ascii="Times New Roman" w:hAnsi="Times New Roman" w:cs="Times New Roman"/>
          <w:i/>
          <w:sz w:val="24"/>
          <w:szCs w:val="24"/>
        </w:rPr>
        <w:t>online</w:t>
      </w:r>
      <w:r w:rsidRPr="00E76B60">
        <w:rPr>
          <w:rFonts w:ascii="Times New Roman" w:hAnsi="Times New Roman" w:cs="Times New Roman"/>
          <w:sz w:val="24"/>
          <w:szCs w:val="24"/>
        </w:rPr>
        <w:t xml:space="preserve"> kembali.</w:t>
      </w:r>
    </w:p>
    <w:p w:rsidR="0034117A" w:rsidRDefault="0034117A" w:rsidP="0034117A">
      <w:pPr>
        <w:pStyle w:val="ListParagraph"/>
        <w:spacing w:line="240" w:lineRule="auto"/>
        <w:ind w:left="0" w:firstLine="737"/>
        <w:jc w:val="both"/>
        <w:rPr>
          <w:rFonts w:ascii="Times New Roman" w:hAnsi="Times New Roman" w:cs="Times New Roman"/>
          <w:sz w:val="24"/>
          <w:szCs w:val="24"/>
        </w:rPr>
      </w:pPr>
    </w:p>
    <w:p w:rsidR="0034117A" w:rsidRPr="00BA656A" w:rsidRDefault="0034117A" w:rsidP="0034117A">
      <w:pPr>
        <w:pStyle w:val="ListParagraph"/>
        <w:spacing w:line="240" w:lineRule="auto"/>
        <w:ind w:left="1560" w:hanging="1531"/>
        <w:jc w:val="both"/>
        <w:rPr>
          <w:rFonts w:ascii="Times New Roman" w:hAnsi="Times New Roman" w:cs="Times New Roman"/>
          <w:sz w:val="24"/>
          <w:szCs w:val="24"/>
        </w:rPr>
      </w:pPr>
      <w:r>
        <w:rPr>
          <w:rFonts w:ascii="Times New Roman" w:hAnsi="Times New Roman" w:cs="Times New Roman"/>
          <w:sz w:val="24"/>
          <w:szCs w:val="24"/>
        </w:rPr>
        <w:t xml:space="preserve">Kata Kunci : Daya Tarik Promosi, Tingkat Kepercayaan, Daya Tarik Harga, Keputusan Berbelanja </w:t>
      </w:r>
      <w:r w:rsidRPr="00A2750F">
        <w:rPr>
          <w:rFonts w:ascii="Times New Roman" w:hAnsi="Times New Roman" w:cs="Times New Roman"/>
          <w:i/>
          <w:sz w:val="24"/>
          <w:szCs w:val="24"/>
        </w:rPr>
        <w:t>Online</w:t>
      </w:r>
      <w:r>
        <w:rPr>
          <w:rFonts w:ascii="Times New Roman" w:hAnsi="Times New Roman" w:cs="Times New Roman"/>
          <w:sz w:val="24"/>
          <w:szCs w:val="24"/>
        </w:rPr>
        <w:t xml:space="preserve"> Kembali</w:t>
      </w:r>
    </w:p>
    <w:p w:rsidR="0034117A" w:rsidRDefault="0034117A" w:rsidP="0034117A">
      <w:pPr>
        <w:pStyle w:val="ListParagraph"/>
        <w:spacing w:line="240" w:lineRule="auto"/>
        <w:ind w:left="0" w:firstLine="737"/>
        <w:jc w:val="both"/>
        <w:rPr>
          <w:rFonts w:ascii="Times New Roman" w:hAnsi="Times New Roman" w:cs="Times New Roman"/>
          <w:sz w:val="24"/>
          <w:szCs w:val="24"/>
        </w:rPr>
      </w:pPr>
    </w:p>
    <w:p w:rsidR="0034117A" w:rsidRDefault="0034117A" w:rsidP="0034117A">
      <w:pPr>
        <w:pStyle w:val="ListParagraph"/>
        <w:spacing w:line="240" w:lineRule="auto"/>
        <w:ind w:left="0" w:firstLine="737"/>
        <w:jc w:val="both"/>
        <w:rPr>
          <w:rFonts w:ascii="Times New Roman" w:hAnsi="Times New Roman" w:cs="Times New Roman"/>
          <w:sz w:val="24"/>
          <w:szCs w:val="24"/>
        </w:rPr>
      </w:pPr>
    </w:p>
    <w:p w:rsidR="0034117A" w:rsidRDefault="0034117A" w:rsidP="0034117A">
      <w:pPr>
        <w:pStyle w:val="ListParagraph"/>
        <w:spacing w:line="720" w:lineRule="auto"/>
        <w:ind w:left="567" w:hanging="567"/>
        <w:jc w:val="center"/>
        <w:rPr>
          <w:rFonts w:ascii="Times New Roman" w:hAnsi="Times New Roman" w:cs="Times New Roman"/>
          <w:b/>
          <w:sz w:val="24"/>
          <w:szCs w:val="24"/>
        </w:rPr>
      </w:pPr>
    </w:p>
    <w:p w:rsidR="0034117A" w:rsidRDefault="0034117A" w:rsidP="0034117A">
      <w:pPr>
        <w:pStyle w:val="ListParagraph"/>
        <w:spacing w:line="720" w:lineRule="auto"/>
        <w:ind w:left="567" w:hanging="567"/>
        <w:jc w:val="center"/>
        <w:rPr>
          <w:rFonts w:ascii="Times New Roman" w:hAnsi="Times New Roman" w:cs="Times New Roman"/>
          <w:b/>
          <w:sz w:val="24"/>
          <w:szCs w:val="24"/>
        </w:rPr>
      </w:pPr>
    </w:p>
    <w:p w:rsidR="0034117A" w:rsidRDefault="0034117A" w:rsidP="0034117A">
      <w:pPr>
        <w:pStyle w:val="ListParagraph"/>
        <w:spacing w:line="720" w:lineRule="auto"/>
        <w:ind w:left="567" w:hanging="567"/>
        <w:jc w:val="center"/>
        <w:rPr>
          <w:rFonts w:ascii="Times New Roman" w:hAnsi="Times New Roman" w:cs="Times New Roman"/>
          <w:b/>
          <w:sz w:val="24"/>
          <w:szCs w:val="24"/>
        </w:rPr>
      </w:pPr>
    </w:p>
    <w:p w:rsidR="0034117A" w:rsidRPr="004E479F" w:rsidRDefault="0034117A" w:rsidP="0034117A">
      <w:pPr>
        <w:pStyle w:val="ListParagraph"/>
        <w:spacing w:line="720" w:lineRule="auto"/>
        <w:ind w:left="567" w:hanging="567"/>
        <w:jc w:val="center"/>
        <w:outlineLvl w:val="0"/>
        <w:rPr>
          <w:rFonts w:ascii="Times New Roman" w:hAnsi="Times New Roman" w:cs="Times New Roman"/>
          <w:b/>
          <w:sz w:val="24"/>
          <w:szCs w:val="24"/>
        </w:rPr>
      </w:pPr>
      <w:r w:rsidRPr="008331CF">
        <w:rPr>
          <w:rFonts w:ascii="Times New Roman" w:hAnsi="Times New Roman" w:cs="Times New Roman"/>
          <w:b/>
          <w:sz w:val="24"/>
          <w:szCs w:val="24"/>
        </w:rPr>
        <w:lastRenderedPageBreak/>
        <w:t>ABSTRACT</w:t>
      </w:r>
    </w:p>
    <w:p w:rsidR="0034117A" w:rsidRDefault="0034117A" w:rsidP="0034117A">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Benita Dwiputri / 28150105 / 2019 / The Effect of Promotional Attractiveness, Trust, and Price Attractiveness on </w:t>
      </w:r>
      <w:r w:rsidRPr="00A2750F">
        <w:rPr>
          <w:rFonts w:ascii="Times New Roman" w:hAnsi="Times New Roman" w:cs="Times New Roman"/>
          <w:i/>
          <w:sz w:val="24"/>
          <w:szCs w:val="24"/>
        </w:rPr>
        <w:t>Online</w:t>
      </w:r>
      <w:r w:rsidR="004E5FCB">
        <w:rPr>
          <w:rFonts w:ascii="Times New Roman" w:hAnsi="Times New Roman" w:cs="Times New Roman"/>
          <w:i/>
          <w:sz w:val="24"/>
          <w:szCs w:val="24"/>
        </w:rPr>
        <w:t xml:space="preserve"> Repurchase Decision t</w:t>
      </w:r>
      <w:r>
        <w:rPr>
          <w:rFonts w:ascii="Times New Roman" w:hAnsi="Times New Roman" w:cs="Times New Roman"/>
          <w:i/>
          <w:sz w:val="24"/>
          <w:szCs w:val="24"/>
        </w:rPr>
        <w:t>hrough Shopee among Kwik Kian Gie School of Business Students/ Advisor: Dr. Ir. Bilson Simamora, M.M.</w:t>
      </w:r>
    </w:p>
    <w:p w:rsidR="0034117A" w:rsidRDefault="0034117A" w:rsidP="0034117A">
      <w:pPr>
        <w:pStyle w:val="ListParagraph"/>
        <w:spacing w:line="240" w:lineRule="auto"/>
        <w:ind w:left="0"/>
        <w:jc w:val="both"/>
        <w:rPr>
          <w:rFonts w:ascii="Times New Roman" w:hAnsi="Times New Roman" w:cs="Times New Roman"/>
          <w:i/>
          <w:sz w:val="24"/>
          <w:szCs w:val="24"/>
        </w:rPr>
      </w:pPr>
    </w:p>
    <w:p w:rsidR="0034117A" w:rsidRDefault="0034117A" w:rsidP="0034117A">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ab/>
        <w:t xml:space="preserve">Technological development that can be felt in several sectors drive people to buy products quickly and flexibly. In Indonesia, there are many </w:t>
      </w:r>
      <w:r w:rsidRPr="00A2750F">
        <w:rPr>
          <w:rFonts w:ascii="Times New Roman" w:hAnsi="Times New Roman" w:cs="Times New Roman"/>
          <w:i/>
          <w:sz w:val="24"/>
          <w:szCs w:val="24"/>
        </w:rPr>
        <w:t>online</w:t>
      </w:r>
      <w:r>
        <w:rPr>
          <w:rFonts w:ascii="Times New Roman" w:hAnsi="Times New Roman" w:cs="Times New Roman"/>
          <w:i/>
          <w:sz w:val="24"/>
          <w:szCs w:val="24"/>
        </w:rPr>
        <w:t xml:space="preserve"> trading platforms, so the company have to determine the best strategy to win the competition. Therefore, the author interest to do the research about the effect of promotional attractiveness, trust, and price attractiveness on </w:t>
      </w:r>
      <w:r w:rsidRPr="00A2750F">
        <w:rPr>
          <w:rFonts w:ascii="Times New Roman" w:hAnsi="Times New Roman" w:cs="Times New Roman"/>
          <w:i/>
          <w:sz w:val="24"/>
          <w:szCs w:val="24"/>
        </w:rPr>
        <w:t>online</w:t>
      </w:r>
      <w:r>
        <w:rPr>
          <w:rFonts w:ascii="Times New Roman" w:hAnsi="Times New Roman" w:cs="Times New Roman"/>
          <w:i/>
          <w:sz w:val="24"/>
          <w:szCs w:val="24"/>
        </w:rPr>
        <w:t xml:space="preserve"> repurchase decision through Shopee in Kwik Kian Gie School of Business.</w:t>
      </w:r>
    </w:p>
    <w:p w:rsidR="0034117A" w:rsidRDefault="0034117A" w:rsidP="0034117A">
      <w:pPr>
        <w:pStyle w:val="ListParagraph"/>
        <w:spacing w:line="240" w:lineRule="auto"/>
        <w:ind w:left="0"/>
        <w:jc w:val="both"/>
        <w:rPr>
          <w:rFonts w:ascii="Times New Roman" w:hAnsi="Times New Roman" w:cs="Times New Roman"/>
          <w:i/>
          <w:sz w:val="24"/>
          <w:szCs w:val="24"/>
        </w:rPr>
      </w:pPr>
    </w:p>
    <w:p w:rsidR="0034117A" w:rsidRDefault="0034117A" w:rsidP="0034117A">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ab/>
        <w:t xml:space="preserve">The theory used to support this study is the definition of promotion, trust, price, purchase decision, </w:t>
      </w:r>
      <w:r w:rsidRPr="00A2750F">
        <w:rPr>
          <w:rFonts w:ascii="Times New Roman" w:hAnsi="Times New Roman" w:cs="Times New Roman"/>
          <w:i/>
          <w:sz w:val="24"/>
          <w:szCs w:val="24"/>
        </w:rPr>
        <w:t>online</w:t>
      </w:r>
      <w:r>
        <w:rPr>
          <w:rFonts w:ascii="Times New Roman" w:hAnsi="Times New Roman" w:cs="Times New Roman"/>
          <w:i/>
          <w:sz w:val="24"/>
          <w:szCs w:val="24"/>
        </w:rPr>
        <w:t xml:space="preserve"> shopping behavior, and repurchase decision. This research is also supported by the correlation between promotional attractiveness and </w:t>
      </w:r>
      <w:r w:rsidRPr="00A2750F">
        <w:rPr>
          <w:rFonts w:ascii="Times New Roman" w:hAnsi="Times New Roman" w:cs="Times New Roman"/>
          <w:i/>
          <w:sz w:val="24"/>
          <w:szCs w:val="24"/>
        </w:rPr>
        <w:t>online</w:t>
      </w:r>
      <w:r>
        <w:rPr>
          <w:rFonts w:ascii="Times New Roman" w:hAnsi="Times New Roman" w:cs="Times New Roman"/>
          <w:i/>
          <w:sz w:val="24"/>
          <w:szCs w:val="24"/>
        </w:rPr>
        <w:t xml:space="preserve"> repurchase decision, the correlation between trust and </w:t>
      </w:r>
      <w:r w:rsidRPr="00A2750F">
        <w:rPr>
          <w:rFonts w:ascii="Times New Roman" w:hAnsi="Times New Roman" w:cs="Times New Roman"/>
          <w:i/>
          <w:sz w:val="24"/>
          <w:szCs w:val="24"/>
        </w:rPr>
        <w:t>online</w:t>
      </w:r>
      <w:r>
        <w:rPr>
          <w:rFonts w:ascii="Times New Roman" w:hAnsi="Times New Roman" w:cs="Times New Roman"/>
          <w:i/>
          <w:sz w:val="24"/>
          <w:szCs w:val="24"/>
        </w:rPr>
        <w:t xml:space="preserve"> repurchase decision, and the correlation between price attractiveness and </w:t>
      </w:r>
      <w:r w:rsidRPr="00A2750F">
        <w:rPr>
          <w:rFonts w:ascii="Times New Roman" w:hAnsi="Times New Roman" w:cs="Times New Roman"/>
          <w:i/>
          <w:sz w:val="24"/>
          <w:szCs w:val="24"/>
        </w:rPr>
        <w:t>online</w:t>
      </w:r>
      <w:r>
        <w:rPr>
          <w:rFonts w:ascii="Times New Roman" w:hAnsi="Times New Roman" w:cs="Times New Roman"/>
          <w:i/>
          <w:sz w:val="24"/>
          <w:szCs w:val="24"/>
        </w:rPr>
        <w:t xml:space="preserve"> repurchase decision. To support this theory, the previous researches are included.</w:t>
      </w:r>
    </w:p>
    <w:p w:rsidR="0034117A" w:rsidRDefault="0034117A" w:rsidP="0034117A">
      <w:pPr>
        <w:pStyle w:val="ListParagraph"/>
        <w:spacing w:line="240" w:lineRule="auto"/>
        <w:ind w:left="0"/>
        <w:jc w:val="both"/>
        <w:rPr>
          <w:rFonts w:ascii="Times New Roman" w:hAnsi="Times New Roman" w:cs="Times New Roman"/>
          <w:i/>
          <w:sz w:val="24"/>
          <w:szCs w:val="24"/>
        </w:rPr>
      </w:pPr>
    </w:p>
    <w:p w:rsidR="0034117A" w:rsidRDefault="0034117A" w:rsidP="0034117A">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ab/>
        <w:t xml:space="preserve">The object of this study is Shopee </w:t>
      </w:r>
      <w:r w:rsidRPr="00A2750F">
        <w:rPr>
          <w:rFonts w:ascii="Times New Roman" w:hAnsi="Times New Roman" w:cs="Times New Roman"/>
          <w:i/>
          <w:sz w:val="24"/>
          <w:szCs w:val="24"/>
        </w:rPr>
        <w:t>Online</w:t>
      </w:r>
      <w:r>
        <w:rPr>
          <w:rFonts w:ascii="Times New Roman" w:hAnsi="Times New Roman" w:cs="Times New Roman"/>
          <w:i/>
          <w:sz w:val="24"/>
          <w:szCs w:val="24"/>
        </w:rPr>
        <w:t xml:space="preserve"> Shopping Application. The method of the data collection in this research is by distributing </w:t>
      </w:r>
      <w:r w:rsidRPr="00A2750F">
        <w:rPr>
          <w:rFonts w:ascii="Times New Roman" w:hAnsi="Times New Roman" w:cs="Times New Roman"/>
          <w:i/>
          <w:sz w:val="24"/>
          <w:szCs w:val="24"/>
        </w:rPr>
        <w:t>online</w:t>
      </w:r>
      <w:r>
        <w:rPr>
          <w:rFonts w:ascii="Times New Roman" w:hAnsi="Times New Roman" w:cs="Times New Roman"/>
          <w:i/>
          <w:sz w:val="24"/>
          <w:szCs w:val="24"/>
        </w:rPr>
        <w:t xml:space="preserve"> questionnaires through google forms. The sampling technique used is non-probability sampling with a judgement sampling approach. The instrument used in this study is SPSS 25.</w:t>
      </w:r>
    </w:p>
    <w:p w:rsidR="0034117A" w:rsidRDefault="0034117A" w:rsidP="0034117A">
      <w:pPr>
        <w:pStyle w:val="ListParagraph"/>
        <w:spacing w:line="240" w:lineRule="auto"/>
        <w:ind w:left="0"/>
        <w:jc w:val="both"/>
        <w:rPr>
          <w:rFonts w:ascii="Times New Roman" w:hAnsi="Times New Roman" w:cs="Times New Roman"/>
          <w:i/>
          <w:sz w:val="24"/>
          <w:szCs w:val="24"/>
        </w:rPr>
      </w:pPr>
    </w:p>
    <w:p w:rsidR="0034117A" w:rsidRDefault="0034117A" w:rsidP="0034117A">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ab/>
        <w:t xml:space="preserve">This study found that promotional attractiveness and price attractiveness have a positive and significant influence to </w:t>
      </w:r>
      <w:r w:rsidRPr="00A2750F">
        <w:rPr>
          <w:rFonts w:ascii="Times New Roman" w:hAnsi="Times New Roman" w:cs="Times New Roman"/>
          <w:i/>
          <w:sz w:val="24"/>
          <w:szCs w:val="24"/>
        </w:rPr>
        <w:t>online</w:t>
      </w:r>
      <w:r>
        <w:rPr>
          <w:rFonts w:ascii="Times New Roman" w:hAnsi="Times New Roman" w:cs="Times New Roman"/>
          <w:i/>
          <w:sz w:val="24"/>
          <w:szCs w:val="24"/>
        </w:rPr>
        <w:t xml:space="preserve"> repurchase decision through Shopee. However, trust doesn’t have a positive and significant influence to </w:t>
      </w:r>
      <w:r w:rsidRPr="00A2750F">
        <w:rPr>
          <w:rFonts w:ascii="Times New Roman" w:hAnsi="Times New Roman" w:cs="Times New Roman"/>
          <w:i/>
          <w:sz w:val="24"/>
          <w:szCs w:val="24"/>
        </w:rPr>
        <w:t>online</w:t>
      </w:r>
      <w:r>
        <w:rPr>
          <w:rFonts w:ascii="Times New Roman" w:hAnsi="Times New Roman" w:cs="Times New Roman"/>
          <w:i/>
          <w:sz w:val="24"/>
          <w:szCs w:val="24"/>
        </w:rPr>
        <w:t xml:space="preserve"> repurchase decision through Shopee.</w:t>
      </w:r>
    </w:p>
    <w:p w:rsidR="0034117A" w:rsidRDefault="0034117A" w:rsidP="0034117A">
      <w:pPr>
        <w:pStyle w:val="ListParagraph"/>
        <w:spacing w:line="240" w:lineRule="auto"/>
        <w:ind w:left="0"/>
        <w:jc w:val="both"/>
        <w:rPr>
          <w:rFonts w:ascii="Times New Roman" w:hAnsi="Times New Roman" w:cs="Times New Roman"/>
          <w:i/>
          <w:sz w:val="24"/>
          <w:szCs w:val="24"/>
        </w:rPr>
      </w:pPr>
    </w:p>
    <w:p w:rsidR="0034117A" w:rsidRDefault="0034117A" w:rsidP="0034117A">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ab/>
        <w:t xml:space="preserve">The researcher suggested for the company to keep the existing promotions and prices. Also for the next researcher expected to be able to further explore the reason trust doesn’t affect </w:t>
      </w:r>
      <w:r w:rsidRPr="00A2750F">
        <w:rPr>
          <w:rFonts w:ascii="Times New Roman" w:hAnsi="Times New Roman" w:cs="Times New Roman"/>
          <w:i/>
          <w:sz w:val="24"/>
          <w:szCs w:val="24"/>
        </w:rPr>
        <w:t>online</w:t>
      </w:r>
      <w:r>
        <w:rPr>
          <w:rFonts w:ascii="Times New Roman" w:hAnsi="Times New Roman" w:cs="Times New Roman"/>
          <w:i/>
          <w:sz w:val="24"/>
          <w:szCs w:val="24"/>
        </w:rPr>
        <w:t xml:space="preserve"> repurchase decision through Shopee.</w:t>
      </w:r>
    </w:p>
    <w:p w:rsidR="0034117A" w:rsidRDefault="0034117A" w:rsidP="0034117A">
      <w:pPr>
        <w:pStyle w:val="ListParagraph"/>
        <w:spacing w:line="240" w:lineRule="auto"/>
        <w:ind w:left="0"/>
        <w:jc w:val="both"/>
        <w:rPr>
          <w:rFonts w:ascii="Times New Roman" w:hAnsi="Times New Roman" w:cs="Times New Roman"/>
          <w:i/>
          <w:sz w:val="24"/>
          <w:szCs w:val="24"/>
        </w:rPr>
      </w:pPr>
    </w:p>
    <w:p w:rsidR="0034117A" w:rsidRDefault="0034117A" w:rsidP="0034117A">
      <w:pPr>
        <w:pStyle w:val="ListParagraph"/>
        <w:spacing w:line="240" w:lineRule="auto"/>
        <w:ind w:left="0"/>
        <w:jc w:val="both"/>
        <w:rPr>
          <w:rFonts w:ascii="Times New Roman" w:hAnsi="Times New Roman" w:cs="Times New Roman"/>
          <w:i/>
          <w:sz w:val="24"/>
          <w:szCs w:val="24"/>
        </w:rPr>
      </w:pPr>
    </w:p>
    <w:p w:rsidR="0034117A" w:rsidRDefault="0034117A" w:rsidP="0034117A">
      <w:pPr>
        <w:pStyle w:val="ListParagraph"/>
        <w:spacing w:line="240" w:lineRule="auto"/>
        <w:ind w:left="1276" w:hanging="1276"/>
        <w:jc w:val="both"/>
        <w:rPr>
          <w:rFonts w:ascii="Times New Roman" w:hAnsi="Times New Roman" w:cs="Times New Roman"/>
          <w:i/>
          <w:sz w:val="24"/>
          <w:szCs w:val="24"/>
        </w:rPr>
      </w:pPr>
      <w:r>
        <w:rPr>
          <w:rFonts w:ascii="Times New Roman" w:hAnsi="Times New Roman" w:cs="Times New Roman"/>
          <w:i/>
          <w:sz w:val="24"/>
          <w:szCs w:val="24"/>
        </w:rPr>
        <w:t xml:space="preserve">Keywords : Promotional Attractiveness, Trust, Price Attractiveness, </w:t>
      </w:r>
      <w:r w:rsidRPr="00A2750F">
        <w:rPr>
          <w:rFonts w:ascii="Times New Roman" w:hAnsi="Times New Roman" w:cs="Times New Roman"/>
          <w:i/>
          <w:sz w:val="24"/>
          <w:szCs w:val="24"/>
        </w:rPr>
        <w:t>Online</w:t>
      </w:r>
      <w:r>
        <w:rPr>
          <w:rFonts w:ascii="Times New Roman" w:hAnsi="Times New Roman" w:cs="Times New Roman"/>
          <w:i/>
          <w:sz w:val="24"/>
          <w:szCs w:val="24"/>
        </w:rPr>
        <w:t xml:space="preserve"> Repurchase Decision</w:t>
      </w:r>
    </w:p>
    <w:p w:rsidR="0034117A" w:rsidRDefault="0034117A" w:rsidP="0034117A">
      <w:pPr>
        <w:pStyle w:val="ListParagraph"/>
        <w:spacing w:line="240" w:lineRule="auto"/>
        <w:ind w:left="0"/>
        <w:jc w:val="both"/>
        <w:rPr>
          <w:rFonts w:ascii="Times New Roman" w:hAnsi="Times New Roman" w:cs="Times New Roman"/>
          <w:i/>
          <w:sz w:val="24"/>
          <w:szCs w:val="24"/>
        </w:rPr>
      </w:pPr>
    </w:p>
    <w:p w:rsidR="0082544E" w:rsidRPr="0034117A" w:rsidRDefault="0082544E" w:rsidP="0034117A">
      <w:pPr>
        <w:rPr>
          <w:szCs w:val="24"/>
        </w:rPr>
      </w:pPr>
    </w:p>
    <w:sectPr w:rsidR="0082544E" w:rsidRPr="0034117A" w:rsidSect="005A3EAF">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3E5" w:rsidRDefault="001C13E5" w:rsidP="00E65FA5">
      <w:pPr>
        <w:spacing w:after="0" w:line="240" w:lineRule="auto"/>
      </w:pPr>
      <w:r>
        <w:separator/>
      </w:r>
    </w:p>
  </w:endnote>
  <w:endnote w:type="continuationSeparator" w:id="0">
    <w:p w:rsidR="001C13E5" w:rsidRDefault="001C13E5" w:rsidP="00E65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3E5" w:rsidRDefault="001C13E5" w:rsidP="00E65FA5">
      <w:pPr>
        <w:spacing w:after="0" w:line="240" w:lineRule="auto"/>
      </w:pPr>
      <w:r>
        <w:separator/>
      </w:r>
    </w:p>
  </w:footnote>
  <w:footnote w:type="continuationSeparator" w:id="0">
    <w:p w:rsidR="001C13E5" w:rsidRDefault="001C13E5" w:rsidP="00E65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BFB"/>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5CF0445"/>
    <w:multiLevelType w:val="hybridMultilevel"/>
    <w:tmpl w:val="50AC2892"/>
    <w:lvl w:ilvl="0" w:tplc="D96A338C">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522A9A"/>
    <w:multiLevelType w:val="hybridMultilevel"/>
    <w:tmpl w:val="35A0C9C8"/>
    <w:lvl w:ilvl="0" w:tplc="A5424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FE6F93"/>
    <w:multiLevelType w:val="hybridMultilevel"/>
    <w:tmpl w:val="DCC40166"/>
    <w:lvl w:ilvl="0" w:tplc="04090015">
      <w:start w:val="1"/>
      <w:numFmt w:val="upperLetter"/>
      <w:lvlText w:val="%1."/>
      <w:lvlJc w:val="left"/>
      <w:pPr>
        <w:ind w:left="720" w:hanging="360"/>
      </w:pPr>
      <w:rPr>
        <w:rFonts w:hint="default"/>
      </w:rPr>
    </w:lvl>
    <w:lvl w:ilvl="1" w:tplc="886E6CEE">
      <w:start w:val="1"/>
      <w:numFmt w:val="bullet"/>
      <w:lvlText w:val="o"/>
      <w:lvlJc w:val="left"/>
      <w:pPr>
        <w:ind w:left="1440" w:hanging="360"/>
      </w:pPr>
      <w:rPr>
        <w:rFonts w:ascii="Courier New" w:hAnsi="Courier New" w:cs="Courier New" w:hint="default"/>
        <w:sz w:val="36"/>
      </w:rPr>
    </w:lvl>
    <w:lvl w:ilvl="2" w:tplc="0EEE2D4E">
      <w:start w:val="1"/>
      <w:numFmt w:val="decimal"/>
      <w:lvlText w:val="%3"/>
      <w:lvlJc w:val="left"/>
      <w:pPr>
        <w:ind w:left="2340" w:hanging="360"/>
      </w:pPr>
      <w:rPr>
        <w:rFonts w:hint="default"/>
      </w:rPr>
    </w:lvl>
    <w:lvl w:ilvl="3" w:tplc="269EF37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7110"/>
    <w:multiLevelType w:val="hybridMultilevel"/>
    <w:tmpl w:val="6FF8159A"/>
    <w:lvl w:ilvl="0" w:tplc="6096B6D8">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56700"/>
    <w:multiLevelType w:val="hybridMultilevel"/>
    <w:tmpl w:val="F9305604"/>
    <w:lvl w:ilvl="0" w:tplc="6868B5B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6C26D1"/>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639EE"/>
    <w:multiLevelType w:val="hybridMultilevel"/>
    <w:tmpl w:val="36BC55AA"/>
    <w:lvl w:ilvl="0" w:tplc="B086A53A">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7A674DD"/>
    <w:multiLevelType w:val="hybridMultilevel"/>
    <w:tmpl w:val="DCC40166"/>
    <w:lvl w:ilvl="0" w:tplc="04090015">
      <w:start w:val="1"/>
      <w:numFmt w:val="upperLetter"/>
      <w:lvlText w:val="%1."/>
      <w:lvlJc w:val="left"/>
      <w:pPr>
        <w:ind w:left="1080" w:hanging="360"/>
      </w:pPr>
      <w:rPr>
        <w:rFonts w:hint="default"/>
      </w:rPr>
    </w:lvl>
    <w:lvl w:ilvl="1" w:tplc="886E6CEE">
      <w:start w:val="1"/>
      <w:numFmt w:val="bullet"/>
      <w:lvlText w:val="o"/>
      <w:lvlJc w:val="left"/>
      <w:pPr>
        <w:ind w:left="1800" w:hanging="360"/>
      </w:pPr>
      <w:rPr>
        <w:rFonts w:ascii="Courier New" w:hAnsi="Courier New" w:cs="Courier New" w:hint="default"/>
        <w:sz w:val="36"/>
      </w:rPr>
    </w:lvl>
    <w:lvl w:ilvl="2" w:tplc="0EEE2D4E">
      <w:start w:val="1"/>
      <w:numFmt w:val="decimal"/>
      <w:lvlText w:val="%3"/>
      <w:lvlJc w:val="left"/>
      <w:pPr>
        <w:ind w:left="2700" w:hanging="360"/>
      </w:pPr>
      <w:rPr>
        <w:rFonts w:hint="default"/>
      </w:rPr>
    </w:lvl>
    <w:lvl w:ilvl="3" w:tplc="269EF37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407A10"/>
    <w:multiLevelType w:val="hybridMultilevel"/>
    <w:tmpl w:val="0EBC8036"/>
    <w:lvl w:ilvl="0" w:tplc="544EB290">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B4BFC"/>
    <w:multiLevelType w:val="hybridMultilevel"/>
    <w:tmpl w:val="7A743798"/>
    <w:lvl w:ilvl="0" w:tplc="E118E5B0">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80C5B"/>
    <w:multiLevelType w:val="hybridMultilevel"/>
    <w:tmpl w:val="44FE568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36E6820"/>
    <w:multiLevelType w:val="hybridMultilevel"/>
    <w:tmpl w:val="E40AE28C"/>
    <w:lvl w:ilvl="0" w:tplc="FD0EC7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D12821"/>
    <w:multiLevelType w:val="hybridMultilevel"/>
    <w:tmpl w:val="1B82C49A"/>
    <w:lvl w:ilvl="0" w:tplc="E6BA2618">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415768"/>
    <w:multiLevelType w:val="hybridMultilevel"/>
    <w:tmpl w:val="0576C010"/>
    <w:lvl w:ilvl="0" w:tplc="DEB8B6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70864"/>
    <w:multiLevelType w:val="hybridMultilevel"/>
    <w:tmpl w:val="3878B92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AE7128F"/>
    <w:multiLevelType w:val="hybridMultilevel"/>
    <w:tmpl w:val="7BE09E64"/>
    <w:lvl w:ilvl="0" w:tplc="D234BA0E">
      <w:start w:val="1"/>
      <w:numFmt w:val="decimal"/>
      <w:lvlText w:val="%1."/>
      <w:lvlJc w:val="left"/>
      <w:pPr>
        <w:ind w:left="1211"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3735F"/>
    <w:multiLevelType w:val="hybridMultilevel"/>
    <w:tmpl w:val="35C0670A"/>
    <w:lvl w:ilvl="0" w:tplc="4C2224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11DF0"/>
    <w:multiLevelType w:val="hybridMultilevel"/>
    <w:tmpl w:val="DCC40166"/>
    <w:lvl w:ilvl="0" w:tplc="04090015">
      <w:start w:val="1"/>
      <w:numFmt w:val="upperLetter"/>
      <w:lvlText w:val="%1."/>
      <w:lvlJc w:val="left"/>
      <w:pPr>
        <w:ind w:left="720" w:hanging="360"/>
      </w:pPr>
      <w:rPr>
        <w:rFonts w:hint="default"/>
      </w:rPr>
    </w:lvl>
    <w:lvl w:ilvl="1" w:tplc="886E6CEE">
      <w:start w:val="1"/>
      <w:numFmt w:val="bullet"/>
      <w:lvlText w:val="o"/>
      <w:lvlJc w:val="left"/>
      <w:pPr>
        <w:ind w:left="1440" w:hanging="360"/>
      </w:pPr>
      <w:rPr>
        <w:rFonts w:ascii="Courier New" w:hAnsi="Courier New" w:cs="Courier New" w:hint="default"/>
        <w:sz w:val="36"/>
      </w:rPr>
    </w:lvl>
    <w:lvl w:ilvl="2" w:tplc="0EEE2D4E">
      <w:start w:val="1"/>
      <w:numFmt w:val="decimal"/>
      <w:lvlText w:val="%3"/>
      <w:lvlJc w:val="left"/>
      <w:pPr>
        <w:ind w:left="2340" w:hanging="360"/>
      </w:pPr>
      <w:rPr>
        <w:rFonts w:hint="default"/>
      </w:rPr>
    </w:lvl>
    <w:lvl w:ilvl="3" w:tplc="269EF37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23993"/>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3C2295"/>
    <w:multiLevelType w:val="hybridMultilevel"/>
    <w:tmpl w:val="A0CC565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F904359"/>
    <w:multiLevelType w:val="hybridMultilevel"/>
    <w:tmpl w:val="E68C2E56"/>
    <w:lvl w:ilvl="0" w:tplc="C9C8B4AA">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7221B"/>
    <w:multiLevelType w:val="hybridMultilevel"/>
    <w:tmpl w:val="5C76AF7E"/>
    <w:lvl w:ilvl="0" w:tplc="66C04B2E">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520E6"/>
    <w:multiLevelType w:val="hybridMultilevel"/>
    <w:tmpl w:val="50AC2892"/>
    <w:lvl w:ilvl="0" w:tplc="D96A338C">
      <w:start w:val="1"/>
      <w:numFmt w:val="decimal"/>
      <w:lvlText w:val="%1."/>
      <w:lvlJc w:val="left"/>
      <w:pPr>
        <w:ind w:left="1211"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2521F3"/>
    <w:multiLevelType w:val="hybridMultilevel"/>
    <w:tmpl w:val="AE687E8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EE0369F"/>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6681526"/>
    <w:multiLevelType w:val="hybridMultilevel"/>
    <w:tmpl w:val="0576C010"/>
    <w:lvl w:ilvl="0" w:tplc="DEB8B6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F6118"/>
    <w:multiLevelType w:val="hybridMultilevel"/>
    <w:tmpl w:val="A336D0E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0213C"/>
    <w:multiLevelType w:val="hybridMultilevel"/>
    <w:tmpl w:val="523AF12E"/>
    <w:lvl w:ilvl="0" w:tplc="DEB8B6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115F5D"/>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DB14B2"/>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CE63ACC"/>
    <w:multiLevelType w:val="hybridMultilevel"/>
    <w:tmpl w:val="189A0CE0"/>
    <w:lvl w:ilvl="0" w:tplc="29A4C172">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5723FF"/>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F5E719C"/>
    <w:multiLevelType w:val="hybridMultilevel"/>
    <w:tmpl w:val="A5E0F296"/>
    <w:lvl w:ilvl="0" w:tplc="2A86AD24">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72B0C"/>
    <w:multiLevelType w:val="hybridMultilevel"/>
    <w:tmpl w:val="B076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320B77"/>
    <w:multiLevelType w:val="hybridMultilevel"/>
    <w:tmpl w:val="6428CB6E"/>
    <w:lvl w:ilvl="0" w:tplc="EB70B22C">
      <w:start w:val="1"/>
      <w:numFmt w:val="upperLetter"/>
      <w:pStyle w:val="TOC2"/>
      <w:lvlText w:val="%1."/>
      <w:lvlJc w:val="left"/>
      <w:pPr>
        <w:ind w:left="644" w:hanging="360"/>
      </w:pPr>
      <w:rPr>
        <w:rFonts w:ascii="Times New Roman" w:eastAsiaTheme="minorHAnsi" w:hAnsi="Times New Roman" w:cs="Times New Roman" w:hint="default"/>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73CB9"/>
    <w:multiLevelType w:val="hybridMultilevel"/>
    <w:tmpl w:val="9FBA4AC6"/>
    <w:lvl w:ilvl="0" w:tplc="248C949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3CD0"/>
    <w:multiLevelType w:val="hybridMultilevel"/>
    <w:tmpl w:val="DCC40166"/>
    <w:lvl w:ilvl="0" w:tplc="04090015">
      <w:start w:val="1"/>
      <w:numFmt w:val="upperLetter"/>
      <w:lvlText w:val="%1."/>
      <w:lvlJc w:val="left"/>
      <w:pPr>
        <w:ind w:left="1080" w:hanging="360"/>
      </w:pPr>
      <w:rPr>
        <w:rFonts w:hint="default"/>
      </w:rPr>
    </w:lvl>
    <w:lvl w:ilvl="1" w:tplc="886E6CEE">
      <w:start w:val="1"/>
      <w:numFmt w:val="bullet"/>
      <w:lvlText w:val="o"/>
      <w:lvlJc w:val="left"/>
      <w:pPr>
        <w:ind w:left="1800" w:hanging="360"/>
      </w:pPr>
      <w:rPr>
        <w:rFonts w:ascii="Courier New" w:hAnsi="Courier New" w:cs="Courier New" w:hint="default"/>
        <w:sz w:val="36"/>
      </w:rPr>
    </w:lvl>
    <w:lvl w:ilvl="2" w:tplc="0EEE2D4E">
      <w:start w:val="1"/>
      <w:numFmt w:val="decimal"/>
      <w:lvlText w:val="%3"/>
      <w:lvlJc w:val="left"/>
      <w:pPr>
        <w:ind w:left="2700" w:hanging="360"/>
      </w:pPr>
      <w:rPr>
        <w:rFonts w:hint="default"/>
      </w:rPr>
    </w:lvl>
    <w:lvl w:ilvl="3" w:tplc="269EF37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C771D9"/>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CC3B4C"/>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89740B"/>
    <w:multiLevelType w:val="hybridMultilevel"/>
    <w:tmpl w:val="10F87F72"/>
    <w:lvl w:ilvl="0" w:tplc="3D2890A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723FDA"/>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C1347D"/>
    <w:multiLevelType w:val="hybridMultilevel"/>
    <w:tmpl w:val="0576C010"/>
    <w:lvl w:ilvl="0" w:tplc="DEB8B6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2A327D"/>
    <w:multiLevelType w:val="hybridMultilevel"/>
    <w:tmpl w:val="AA389B50"/>
    <w:lvl w:ilvl="0" w:tplc="C420990C">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3C19BF"/>
    <w:multiLevelType w:val="hybridMultilevel"/>
    <w:tmpl w:val="675A528A"/>
    <w:lvl w:ilvl="0" w:tplc="F8E2BB36">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DBC1A61"/>
    <w:multiLevelType w:val="hybridMultilevel"/>
    <w:tmpl w:val="44FE568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0F06BBE"/>
    <w:multiLevelType w:val="hybridMultilevel"/>
    <w:tmpl w:val="36BC55AA"/>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14E1409"/>
    <w:multiLevelType w:val="hybridMultilevel"/>
    <w:tmpl w:val="DCC40166"/>
    <w:lvl w:ilvl="0" w:tplc="04090015">
      <w:start w:val="1"/>
      <w:numFmt w:val="upperLetter"/>
      <w:lvlText w:val="%1."/>
      <w:lvlJc w:val="left"/>
      <w:pPr>
        <w:ind w:left="720" w:hanging="360"/>
      </w:pPr>
      <w:rPr>
        <w:rFonts w:hint="default"/>
      </w:rPr>
    </w:lvl>
    <w:lvl w:ilvl="1" w:tplc="886E6CEE">
      <w:start w:val="1"/>
      <w:numFmt w:val="bullet"/>
      <w:lvlText w:val="o"/>
      <w:lvlJc w:val="left"/>
      <w:pPr>
        <w:ind w:left="1440" w:hanging="360"/>
      </w:pPr>
      <w:rPr>
        <w:rFonts w:ascii="Courier New" w:hAnsi="Courier New" w:cs="Courier New" w:hint="default"/>
        <w:sz w:val="36"/>
      </w:rPr>
    </w:lvl>
    <w:lvl w:ilvl="2" w:tplc="0EEE2D4E">
      <w:start w:val="1"/>
      <w:numFmt w:val="decimal"/>
      <w:lvlText w:val="%3"/>
      <w:lvlJc w:val="left"/>
      <w:pPr>
        <w:ind w:left="2340" w:hanging="360"/>
      </w:pPr>
      <w:rPr>
        <w:rFonts w:hint="default"/>
      </w:rPr>
    </w:lvl>
    <w:lvl w:ilvl="3" w:tplc="269EF37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55703A"/>
    <w:multiLevelType w:val="hybridMultilevel"/>
    <w:tmpl w:val="1B82C49A"/>
    <w:lvl w:ilvl="0" w:tplc="E6BA2618">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500563B"/>
    <w:multiLevelType w:val="hybridMultilevel"/>
    <w:tmpl w:val="7374C09C"/>
    <w:lvl w:ilvl="0" w:tplc="B086A53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783A10E2"/>
    <w:multiLevelType w:val="hybridMultilevel"/>
    <w:tmpl w:val="1B82C49A"/>
    <w:lvl w:ilvl="0" w:tplc="E6BA2618">
      <w:start w:val="1"/>
      <w:numFmt w:val="decimal"/>
      <w:lvlText w:val="%1."/>
      <w:lvlJc w:val="left"/>
      <w:pPr>
        <w:ind w:left="1080" w:hanging="360"/>
      </w:pPr>
      <w:rPr>
        <w:rFonts w:hint="default"/>
        <w:b/>
      </w:rPr>
    </w:lvl>
    <w:lvl w:ilvl="1" w:tplc="544EB290">
      <w:start w:val="1"/>
      <w:numFmt w:val="lowerLetter"/>
      <w:lvlText w:val="%2."/>
      <w:lvlJc w:val="left"/>
      <w:pPr>
        <w:ind w:left="1800" w:hanging="360"/>
      </w:pPr>
      <w:rPr>
        <w:b/>
      </w:rPr>
    </w:lvl>
    <w:lvl w:ilvl="2" w:tplc="E564B52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7E1B10"/>
    <w:multiLevelType w:val="hybridMultilevel"/>
    <w:tmpl w:val="01D46228"/>
    <w:lvl w:ilvl="0" w:tplc="FB3A7C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F867CF8"/>
    <w:multiLevelType w:val="hybridMultilevel"/>
    <w:tmpl w:val="17AC6D76"/>
    <w:lvl w:ilvl="0" w:tplc="B9E2A42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51"/>
  </w:num>
  <w:num w:numId="4">
    <w:abstractNumId w:val="5"/>
  </w:num>
  <w:num w:numId="5">
    <w:abstractNumId w:val="12"/>
  </w:num>
  <w:num w:numId="6">
    <w:abstractNumId w:val="42"/>
  </w:num>
  <w:num w:numId="7">
    <w:abstractNumId w:val="48"/>
  </w:num>
  <w:num w:numId="8">
    <w:abstractNumId w:val="15"/>
  </w:num>
  <w:num w:numId="9">
    <w:abstractNumId w:val="30"/>
  </w:num>
  <w:num w:numId="10">
    <w:abstractNumId w:val="25"/>
  </w:num>
  <w:num w:numId="11">
    <w:abstractNumId w:val="0"/>
  </w:num>
  <w:num w:numId="12">
    <w:abstractNumId w:val="32"/>
  </w:num>
  <w:num w:numId="13">
    <w:abstractNumId w:val="46"/>
  </w:num>
  <w:num w:numId="14">
    <w:abstractNumId w:val="7"/>
  </w:num>
  <w:num w:numId="15">
    <w:abstractNumId w:val="13"/>
  </w:num>
  <w:num w:numId="16">
    <w:abstractNumId w:val="14"/>
  </w:num>
  <w:num w:numId="17">
    <w:abstractNumId w:val="50"/>
  </w:num>
  <w:num w:numId="18">
    <w:abstractNumId w:val="43"/>
  </w:num>
  <w:num w:numId="19">
    <w:abstractNumId w:val="44"/>
  </w:num>
  <w:num w:numId="20">
    <w:abstractNumId w:val="24"/>
  </w:num>
  <w:num w:numId="21">
    <w:abstractNumId w:val="11"/>
  </w:num>
  <w:num w:numId="22">
    <w:abstractNumId w:val="45"/>
  </w:num>
  <w:num w:numId="23">
    <w:abstractNumId w:val="20"/>
  </w:num>
  <w:num w:numId="24">
    <w:abstractNumId w:val="29"/>
  </w:num>
  <w:num w:numId="25">
    <w:abstractNumId w:val="41"/>
  </w:num>
  <w:num w:numId="26">
    <w:abstractNumId w:val="19"/>
  </w:num>
  <w:num w:numId="27">
    <w:abstractNumId w:val="38"/>
  </w:num>
  <w:num w:numId="28">
    <w:abstractNumId w:val="39"/>
  </w:num>
  <w:num w:numId="29">
    <w:abstractNumId w:val="23"/>
  </w:num>
  <w:num w:numId="30">
    <w:abstractNumId w:val="1"/>
  </w:num>
  <w:num w:numId="31">
    <w:abstractNumId w:val="26"/>
  </w:num>
  <w:num w:numId="32">
    <w:abstractNumId w:val="28"/>
  </w:num>
  <w:num w:numId="33">
    <w:abstractNumId w:val="6"/>
  </w:num>
  <w:num w:numId="34">
    <w:abstractNumId w:val="35"/>
  </w:num>
  <w:num w:numId="35">
    <w:abstractNumId w:val="34"/>
  </w:num>
  <w:num w:numId="36">
    <w:abstractNumId w:val="18"/>
  </w:num>
  <w:num w:numId="37">
    <w:abstractNumId w:val="27"/>
  </w:num>
  <w:num w:numId="38">
    <w:abstractNumId w:val="33"/>
  </w:num>
  <w:num w:numId="39">
    <w:abstractNumId w:val="3"/>
  </w:num>
  <w:num w:numId="40">
    <w:abstractNumId w:val="47"/>
  </w:num>
  <w:num w:numId="41">
    <w:abstractNumId w:val="37"/>
  </w:num>
  <w:num w:numId="42">
    <w:abstractNumId w:val="8"/>
  </w:num>
  <w:num w:numId="43">
    <w:abstractNumId w:val="35"/>
    <w:lvlOverride w:ilvl="0">
      <w:startOverride w:val="1"/>
    </w:lvlOverride>
  </w:num>
  <w:num w:numId="44">
    <w:abstractNumId w:val="35"/>
    <w:lvlOverride w:ilvl="0">
      <w:startOverride w:val="1"/>
    </w:lvlOverride>
  </w:num>
  <w:num w:numId="45">
    <w:abstractNumId w:val="35"/>
    <w:lvlOverride w:ilvl="0">
      <w:startOverride w:val="1"/>
    </w:lvlOverride>
  </w:num>
  <w:num w:numId="46">
    <w:abstractNumId w:val="35"/>
    <w:lvlOverride w:ilvl="0">
      <w:startOverride w:val="1"/>
    </w:lvlOverride>
  </w:num>
  <w:num w:numId="47">
    <w:abstractNumId w:val="35"/>
    <w:lvlOverride w:ilvl="0">
      <w:startOverride w:val="1"/>
    </w:lvlOverride>
  </w:num>
  <w:num w:numId="48">
    <w:abstractNumId w:val="35"/>
    <w:lvlOverride w:ilvl="0">
      <w:startOverride w:val="1"/>
    </w:lvlOverride>
  </w:num>
  <w:num w:numId="49">
    <w:abstractNumId w:val="35"/>
    <w:lvlOverride w:ilvl="0">
      <w:startOverride w:val="1"/>
    </w:lvlOverride>
  </w:num>
  <w:num w:numId="50">
    <w:abstractNumId w:val="35"/>
    <w:lvlOverride w:ilvl="0">
      <w:startOverride w:val="1"/>
    </w:lvlOverride>
  </w:num>
  <w:num w:numId="51">
    <w:abstractNumId w:val="49"/>
  </w:num>
  <w:num w:numId="52">
    <w:abstractNumId w:val="9"/>
  </w:num>
  <w:num w:numId="53">
    <w:abstractNumId w:val="31"/>
  </w:num>
  <w:num w:numId="54">
    <w:abstractNumId w:val="4"/>
  </w:num>
  <w:num w:numId="55">
    <w:abstractNumId w:val="21"/>
  </w:num>
  <w:num w:numId="56">
    <w:abstractNumId w:val="36"/>
  </w:num>
  <w:num w:numId="57">
    <w:abstractNumId w:val="10"/>
  </w:num>
  <w:num w:numId="58">
    <w:abstractNumId w:val="52"/>
  </w:num>
  <w:num w:numId="59">
    <w:abstractNumId w:val="16"/>
  </w:num>
  <w:num w:numId="60">
    <w:abstractNumId w:val="40"/>
  </w:num>
  <w:num w:numId="61">
    <w:abstractNumId w:val="2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6258">
      <o:colormenu v:ext="edit" strokecolor="none"/>
    </o:shapedefaults>
  </w:hdrShapeDefaults>
  <w:footnotePr>
    <w:footnote w:id="-1"/>
    <w:footnote w:id="0"/>
  </w:footnotePr>
  <w:endnotePr>
    <w:endnote w:id="-1"/>
    <w:endnote w:id="0"/>
  </w:endnotePr>
  <w:compat/>
  <w:rsids>
    <w:rsidRoot w:val="005242C4"/>
    <w:rsid w:val="00002ED4"/>
    <w:rsid w:val="00003667"/>
    <w:rsid w:val="0000395C"/>
    <w:rsid w:val="00006E36"/>
    <w:rsid w:val="000125AD"/>
    <w:rsid w:val="00016BF7"/>
    <w:rsid w:val="0003103E"/>
    <w:rsid w:val="00035562"/>
    <w:rsid w:val="00036ACD"/>
    <w:rsid w:val="0005070A"/>
    <w:rsid w:val="000545F6"/>
    <w:rsid w:val="000646C7"/>
    <w:rsid w:val="00076CC0"/>
    <w:rsid w:val="000879C8"/>
    <w:rsid w:val="00093EC3"/>
    <w:rsid w:val="000966B8"/>
    <w:rsid w:val="00097A3E"/>
    <w:rsid w:val="000A17B5"/>
    <w:rsid w:val="000A5058"/>
    <w:rsid w:val="000B6B5A"/>
    <w:rsid w:val="000E79F5"/>
    <w:rsid w:val="000F096F"/>
    <w:rsid w:val="001118AD"/>
    <w:rsid w:val="001121A9"/>
    <w:rsid w:val="00112DD6"/>
    <w:rsid w:val="001221BD"/>
    <w:rsid w:val="00122FBB"/>
    <w:rsid w:val="00125E33"/>
    <w:rsid w:val="00125E97"/>
    <w:rsid w:val="00144216"/>
    <w:rsid w:val="0015072C"/>
    <w:rsid w:val="00151046"/>
    <w:rsid w:val="00155A4B"/>
    <w:rsid w:val="001753DA"/>
    <w:rsid w:val="001A1C9B"/>
    <w:rsid w:val="001A449A"/>
    <w:rsid w:val="001A7895"/>
    <w:rsid w:val="001B1DF4"/>
    <w:rsid w:val="001B4068"/>
    <w:rsid w:val="001B6590"/>
    <w:rsid w:val="001C024A"/>
    <w:rsid w:val="001C13E5"/>
    <w:rsid w:val="001D5C87"/>
    <w:rsid w:val="001F5994"/>
    <w:rsid w:val="00201A94"/>
    <w:rsid w:val="002036D6"/>
    <w:rsid w:val="00213B64"/>
    <w:rsid w:val="0021538D"/>
    <w:rsid w:val="00216B78"/>
    <w:rsid w:val="00251665"/>
    <w:rsid w:val="00252676"/>
    <w:rsid w:val="00254D84"/>
    <w:rsid w:val="002558CD"/>
    <w:rsid w:val="002611E9"/>
    <w:rsid w:val="00275FBE"/>
    <w:rsid w:val="00282B69"/>
    <w:rsid w:val="002850A8"/>
    <w:rsid w:val="002972FD"/>
    <w:rsid w:val="002C314A"/>
    <w:rsid w:val="002D7BCC"/>
    <w:rsid w:val="002E1B89"/>
    <w:rsid w:val="003303BB"/>
    <w:rsid w:val="00337547"/>
    <w:rsid w:val="0034117A"/>
    <w:rsid w:val="00350CBB"/>
    <w:rsid w:val="003710BC"/>
    <w:rsid w:val="00372BBB"/>
    <w:rsid w:val="00374743"/>
    <w:rsid w:val="00384621"/>
    <w:rsid w:val="0039483F"/>
    <w:rsid w:val="00395C22"/>
    <w:rsid w:val="00396391"/>
    <w:rsid w:val="003A16AE"/>
    <w:rsid w:val="003A29C8"/>
    <w:rsid w:val="003A5273"/>
    <w:rsid w:val="003B150B"/>
    <w:rsid w:val="003C32C3"/>
    <w:rsid w:val="003C396C"/>
    <w:rsid w:val="003D13E1"/>
    <w:rsid w:val="003E68B3"/>
    <w:rsid w:val="00400FDB"/>
    <w:rsid w:val="00402887"/>
    <w:rsid w:val="00404F77"/>
    <w:rsid w:val="004100EF"/>
    <w:rsid w:val="00433FB3"/>
    <w:rsid w:val="004632A0"/>
    <w:rsid w:val="0047066E"/>
    <w:rsid w:val="00492379"/>
    <w:rsid w:val="0049798C"/>
    <w:rsid w:val="004A3E0A"/>
    <w:rsid w:val="004A4861"/>
    <w:rsid w:val="004B75BE"/>
    <w:rsid w:val="004C2A56"/>
    <w:rsid w:val="004D5F6D"/>
    <w:rsid w:val="004D6DE1"/>
    <w:rsid w:val="004E479F"/>
    <w:rsid w:val="004E5FCB"/>
    <w:rsid w:val="004E602E"/>
    <w:rsid w:val="004F6DD7"/>
    <w:rsid w:val="00501E1C"/>
    <w:rsid w:val="005242C4"/>
    <w:rsid w:val="00543116"/>
    <w:rsid w:val="00545F6A"/>
    <w:rsid w:val="00547F8E"/>
    <w:rsid w:val="00550287"/>
    <w:rsid w:val="00556903"/>
    <w:rsid w:val="00574DAE"/>
    <w:rsid w:val="0057502B"/>
    <w:rsid w:val="005763F3"/>
    <w:rsid w:val="005919B4"/>
    <w:rsid w:val="005A3EAF"/>
    <w:rsid w:val="005C2CB5"/>
    <w:rsid w:val="005D536B"/>
    <w:rsid w:val="005E3001"/>
    <w:rsid w:val="00605AD0"/>
    <w:rsid w:val="006078DC"/>
    <w:rsid w:val="00613557"/>
    <w:rsid w:val="00614AC7"/>
    <w:rsid w:val="00617B35"/>
    <w:rsid w:val="006229C6"/>
    <w:rsid w:val="00634E36"/>
    <w:rsid w:val="006376A6"/>
    <w:rsid w:val="00646382"/>
    <w:rsid w:val="006514DE"/>
    <w:rsid w:val="006555D1"/>
    <w:rsid w:val="00690DD7"/>
    <w:rsid w:val="00692DEB"/>
    <w:rsid w:val="006A0F99"/>
    <w:rsid w:val="006B156C"/>
    <w:rsid w:val="006B2BD2"/>
    <w:rsid w:val="006B2CA3"/>
    <w:rsid w:val="006D116A"/>
    <w:rsid w:val="006D4B63"/>
    <w:rsid w:val="006D618A"/>
    <w:rsid w:val="006E57D2"/>
    <w:rsid w:val="006E61C2"/>
    <w:rsid w:val="006E790E"/>
    <w:rsid w:val="006E7B2A"/>
    <w:rsid w:val="00735B8D"/>
    <w:rsid w:val="0076120C"/>
    <w:rsid w:val="00765515"/>
    <w:rsid w:val="00765E56"/>
    <w:rsid w:val="0076682B"/>
    <w:rsid w:val="00774A6A"/>
    <w:rsid w:val="0079010E"/>
    <w:rsid w:val="00791860"/>
    <w:rsid w:val="007959D9"/>
    <w:rsid w:val="007A50EC"/>
    <w:rsid w:val="007B1D57"/>
    <w:rsid w:val="007C00F2"/>
    <w:rsid w:val="007C515E"/>
    <w:rsid w:val="007F003B"/>
    <w:rsid w:val="007F21D2"/>
    <w:rsid w:val="00800A77"/>
    <w:rsid w:val="0081117A"/>
    <w:rsid w:val="00813F9C"/>
    <w:rsid w:val="00815F66"/>
    <w:rsid w:val="0082544E"/>
    <w:rsid w:val="00830C05"/>
    <w:rsid w:val="00834AC2"/>
    <w:rsid w:val="00835A45"/>
    <w:rsid w:val="00843771"/>
    <w:rsid w:val="0084564C"/>
    <w:rsid w:val="00846030"/>
    <w:rsid w:val="00850F92"/>
    <w:rsid w:val="00853B54"/>
    <w:rsid w:val="00857258"/>
    <w:rsid w:val="00863CE1"/>
    <w:rsid w:val="00864AAA"/>
    <w:rsid w:val="00876D2C"/>
    <w:rsid w:val="00882A93"/>
    <w:rsid w:val="008A412A"/>
    <w:rsid w:val="008A503E"/>
    <w:rsid w:val="008A5333"/>
    <w:rsid w:val="008B2001"/>
    <w:rsid w:val="008C765E"/>
    <w:rsid w:val="008D08A4"/>
    <w:rsid w:val="008E41FA"/>
    <w:rsid w:val="008F4324"/>
    <w:rsid w:val="008F6AB7"/>
    <w:rsid w:val="00904DE3"/>
    <w:rsid w:val="00906D7A"/>
    <w:rsid w:val="00914D9C"/>
    <w:rsid w:val="00915613"/>
    <w:rsid w:val="00915669"/>
    <w:rsid w:val="00920FAA"/>
    <w:rsid w:val="00924C49"/>
    <w:rsid w:val="009261C4"/>
    <w:rsid w:val="0092646E"/>
    <w:rsid w:val="0093292C"/>
    <w:rsid w:val="009360A5"/>
    <w:rsid w:val="00943DA5"/>
    <w:rsid w:val="009450A1"/>
    <w:rsid w:val="0094561C"/>
    <w:rsid w:val="00956877"/>
    <w:rsid w:val="00957E79"/>
    <w:rsid w:val="00961CBF"/>
    <w:rsid w:val="00963C5A"/>
    <w:rsid w:val="00970D97"/>
    <w:rsid w:val="00980357"/>
    <w:rsid w:val="00985C09"/>
    <w:rsid w:val="00987E7E"/>
    <w:rsid w:val="009A2C44"/>
    <w:rsid w:val="009B0F98"/>
    <w:rsid w:val="009D2FD1"/>
    <w:rsid w:val="009E59E7"/>
    <w:rsid w:val="00A0190F"/>
    <w:rsid w:val="00A2750F"/>
    <w:rsid w:val="00A30FEB"/>
    <w:rsid w:val="00A35232"/>
    <w:rsid w:val="00A36136"/>
    <w:rsid w:val="00A4624D"/>
    <w:rsid w:val="00A47CCF"/>
    <w:rsid w:val="00A47E42"/>
    <w:rsid w:val="00A5420A"/>
    <w:rsid w:val="00A56F5C"/>
    <w:rsid w:val="00A7020A"/>
    <w:rsid w:val="00A72A19"/>
    <w:rsid w:val="00A73FAD"/>
    <w:rsid w:val="00A87471"/>
    <w:rsid w:val="00A92CC0"/>
    <w:rsid w:val="00AA7031"/>
    <w:rsid w:val="00AB1745"/>
    <w:rsid w:val="00AB5953"/>
    <w:rsid w:val="00AD1A9D"/>
    <w:rsid w:val="00AF0EBC"/>
    <w:rsid w:val="00B12ED9"/>
    <w:rsid w:val="00B13A3F"/>
    <w:rsid w:val="00B1760B"/>
    <w:rsid w:val="00B17709"/>
    <w:rsid w:val="00B25DFC"/>
    <w:rsid w:val="00B401DC"/>
    <w:rsid w:val="00B41D95"/>
    <w:rsid w:val="00B5736D"/>
    <w:rsid w:val="00B67CDA"/>
    <w:rsid w:val="00B73FB4"/>
    <w:rsid w:val="00B8322B"/>
    <w:rsid w:val="00B90C14"/>
    <w:rsid w:val="00B97623"/>
    <w:rsid w:val="00B97EF8"/>
    <w:rsid w:val="00BA656A"/>
    <w:rsid w:val="00BC2B2E"/>
    <w:rsid w:val="00BC46EA"/>
    <w:rsid w:val="00BD44CE"/>
    <w:rsid w:val="00BF5F86"/>
    <w:rsid w:val="00C03152"/>
    <w:rsid w:val="00C22203"/>
    <w:rsid w:val="00C301D5"/>
    <w:rsid w:val="00C32E19"/>
    <w:rsid w:val="00C333BA"/>
    <w:rsid w:val="00C41601"/>
    <w:rsid w:val="00C45383"/>
    <w:rsid w:val="00C51A4E"/>
    <w:rsid w:val="00C5506C"/>
    <w:rsid w:val="00C73026"/>
    <w:rsid w:val="00C80C54"/>
    <w:rsid w:val="00C9070B"/>
    <w:rsid w:val="00C94F55"/>
    <w:rsid w:val="00C97E16"/>
    <w:rsid w:val="00CA006C"/>
    <w:rsid w:val="00CA1CC4"/>
    <w:rsid w:val="00CB416F"/>
    <w:rsid w:val="00CC7CF0"/>
    <w:rsid w:val="00CD576E"/>
    <w:rsid w:val="00CE66BB"/>
    <w:rsid w:val="00CF0BAF"/>
    <w:rsid w:val="00CF5B85"/>
    <w:rsid w:val="00D057F1"/>
    <w:rsid w:val="00D06758"/>
    <w:rsid w:val="00D113FF"/>
    <w:rsid w:val="00D1141B"/>
    <w:rsid w:val="00D1673E"/>
    <w:rsid w:val="00D2050E"/>
    <w:rsid w:val="00D23C1A"/>
    <w:rsid w:val="00D24726"/>
    <w:rsid w:val="00D327EF"/>
    <w:rsid w:val="00D35C0A"/>
    <w:rsid w:val="00D4404C"/>
    <w:rsid w:val="00D470C5"/>
    <w:rsid w:val="00D50EB5"/>
    <w:rsid w:val="00D531EC"/>
    <w:rsid w:val="00D54B7F"/>
    <w:rsid w:val="00D67DDA"/>
    <w:rsid w:val="00D75609"/>
    <w:rsid w:val="00D75CF4"/>
    <w:rsid w:val="00D9208C"/>
    <w:rsid w:val="00DA577A"/>
    <w:rsid w:val="00DB28BE"/>
    <w:rsid w:val="00DB7670"/>
    <w:rsid w:val="00DD0187"/>
    <w:rsid w:val="00DD396E"/>
    <w:rsid w:val="00DD48B4"/>
    <w:rsid w:val="00DD6594"/>
    <w:rsid w:val="00DE554E"/>
    <w:rsid w:val="00DF5C83"/>
    <w:rsid w:val="00E24F2F"/>
    <w:rsid w:val="00E251F4"/>
    <w:rsid w:val="00E31AB9"/>
    <w:rsid w:val="00E414BA"/>
    <w:rsid w:val="00E53933"/>
    <w:rsid w:val="00E65FA5"/>
    <w:rsid w:val="00E76B60"/>
    <w:rsid w:val="00E776DE"/>
    <w:rsid w:val="00E83816"/>
    <w:rsid w:val="00E879A2"/>
    <w:rsid w:val="00EA0BBC"/>
    <w:rsid w:val="00EA128F"/>
    <w:rsid w:val="00EC2133"/>
    <w:rsid w:val="00EC5D11"/>
    <w:rsid w:val="00ED5E33"/>
    <w:rsid w:val="00ED7882"/>
    <w:rsid w:val="00EF1D9D"/>
    <w:rsid w:val="00F144BC"/>
    <w:rsid w:val="00F231B4"/>
    <w:rsid w:val="00F2584C"/>
    <w:rsid w:val="00F33DE9"/>
    <w:rsid w:val="00F34781"/>
    <w:rsid w:val="00F824D7"/>
    <w:rsid w:val="00F86711"/>
    <w:rsid w:val="00F9207B"/>
    <w:rsid w:val="00FA1C0D"/>
    <w:rsid w:val="00FA2C50"/>
    <w:rsid w:val="00FA6740"/>
    <w:rsid w:val="00FC1E21"/>
    <w:rsid w:val="00FC41F1"/>
    <w:rsid w:val="00FC5DF9"/>
    <w:rsid w:val="00FD439B"/>
    <w:rsid w:val="00FF7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C4"/>
    <w:pPr>
      <w:spacing w:after="160" w:line="259" w:lineRule="auto"/>
    </w:pPr>
  </w:style>
  <w:style w:type="paragraph" w:styleId="Heading1">
    <w:name w:val="heading 1"/>
    <w:basedOn w:val="Normal"/>
    <w:next w:val="Normal"/>
    <w:link w:val="Heading1Char"/>
    <w:uiPriority w:val="9"/>
    <w:qFormat/>
    <w:rsid w:val="005242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C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242C4"/>
    <w:pPr>
      <w:ind w:left="720"/>
      <w:contextualSpacing/>
    </w:pPr>
  </w:style>
  <w:style w:type="character" w:styleId="Hyperlink">
    <w:name w:val="Hyperlink"/>
    <w:basedOn w:val="DefaultParagraphFont"/>
    <w:uiPriority w:val="99"/>
    <w:unhideWhenUsed/>
    <w:rsid w:val="00BC46EA"/>
    <w:rPr>
      <w:color w:val="0000FF" w:themeColor="hyperlink"/>
      <w:u w:val="single"/>
    </w:rPr>
  </w:style>
  <w:style w:type="paragraph" w:styleId="BalloonText">
    <w:name w:val="Balloon Text"/>
    <w:basedOn w:val="Normal"/>
    <w:link w:val="BalloonTextChar"/>
    <w:uiPriority w:val="99"/>
    <w:semiHidden/>
    <w:unhideWhenUsed/>
    <w:rsid w:val="00C0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52"/>
    <w:rPr>
      <w:rFonts w:ascii="Tahoma" w:hAnsi="Tahoma" w:cs="Tahoma"/>
      <w:sz w:val="16"/>
      <w:szCs w:val="16"/>
    </w:rPr>
  </w:style>
  <w:style w:type="character" w:styleId="FollowedHyperlink">
    <w:name w:val="FollowedHyperlink"/>
    <w:basedOn w:val="DefaultParagraphFont"/>
    <w:uiPriority w:val="99"/>
    <w:semiHidden/>
    <w:unhideWhenUsed/>
    <w:rsid w:val="00A7020A"/>
    <w:rPr>
      <w:color w:val="800080" w:themeColor="followedHyperlink"/>
      <w:u w:val="single"/>
    </w:rPr>
  </w:style>
  <w:style w:type="character" w:customStyle="1" w:styleId="fontstyle01">
    <w:name w:val="fontstyle01"/>
    <w:basedOn w:val="DefaultParagraphFont"/>
    <w:rsid w:val="00076CC0"/>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076CC0"/>
    <w:rPr>
      <w:rFonts w:ascii="Times New Roman" w:hAnsi="Times New Roman" w:cs="Times New Roman" w:hint="default"/>
      <w:b w:val="0"/>
      <w:bCs w:val="0"/>
      <w:i/>
      <w:iCs/>
      <w:color w:val="000000"/>
      <w:sz w:val="22"/>
      <w:szCs w:val="22"/>
    </w:rPr>
  </w:style>
  <w:style w:type="table" w:styleId="TableGrid">
    <w:name w:val="Table Grid"/>
    <w:basedOn w:val="TableNormal"/>
    <w:uiPriority w:val="59"/>
    <w:unhideWhenUsed/>
    <w:rsid w:val="00076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4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1F1"/>
  </w:style>
  <w:style w:type="paragraph" w:styleId="Footer">
    <w:name w:val="footer"/>
    <w:basedOn w:val="Normal"/>
    <w:link w:val="FooterChar"/>
    <w:uiPriority w:val="99"/>
    <w:unhideWhenUsed/>
    <w:rsid w:val="00FC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1F1"/>
  </w:style>
  <w:style w:type="character" w:styleId="PlaceholderText">
    <w:name w:val="Placeholder Text"/>
    <w:basedOn w:val="DefaultParagraphFont"/>
    <w:uiPriority w:val="99"/>
    <w:semiHidden/>
    <w:rsid w:val="00FC41F1"/>
    <w:rPr>
      <w:color w:val="808080"/>
    </w:rPr>
  </w:style>
  <w:style w:type="paragraph" w:customStyle="1" w:styleId="xl65">
    <w:name w:val="xl65"/>
    <w:basedOn w:val="Normal"/>
    <w:rsid w:val="00FC41F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FC4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C41F1"/>
    <w:pPr>
      <w:spacing w:before="480" w:line="276" w:lineRule="auto"/>
      <w:outlineLvl w:val="9"/>
    </w:pPr>
    <w:rPr>
      <w:b/>
      <w:bCs/>
      <w:sz w:val="28"/>
      <w:szCs w:val="28"/>
    </w:rPr>
  </w:style>
  <w:style w:type="paragraph" w:styleId="TOC1">
    <w:name w:val="toc 1"/>
    <w:basedOn w:val="Normal"/>
    <w:next w:val="Normal"/>
    <w:autoRedefine/>
    <w:uiPriority w:val="39"/>
    <w:unhideWhenUsed/>
    <w:qFormat/>
    <w:rsid w:val="007C515E"/>
    <w:pPr>
      <w:tabs>
        <w:tab w:val="right" w:leader="dot" w:pos="9111"/>
      </w:tabs>
      <w:spacing w:after="100" w:line="480" w:lineRule="auto"/>
      <w:ind w:left="851" w:hanging="851"/>
    </w:pPr>
    <w:rPr>
      <w:rFonts w:ascii="Times New Roman" w:hAnsi="Times New Roman" w:cs="Times New Roman"/>
      <w:noProof/>
      <w:sz w:val="24"/>
    </w:rPr>
  </w:style>
  <w:style w:type="paragraph" w:styleId="TOC2">
    <w:name w:val="toc 2"/>
    <w:basedOn w:val="Normal"/>
    <w:next w:val="Normal"/>
    <w:autoRedefine/>
    <w:uiPriority w:val="39"/>
    <w:unhideWhenUsed/>
    <w:qFormat/>
    <w:rsid w:val="001B6590"/>
    <w:pPr>
      <w:numPr>
        <w:numId w:val="34"/>
      </w:numPr>
      <w:tabs>
        <w:tab w:val="left" w:pos="851"/>
        <w:tab w:val="right" w:leader="dot" w:pos="9111"/>
      </w:tabs>
      <w:spacing w:after="100"/>
    </w:pPr>
  </w:style>
  <w:style w:type="paragraph" w:styleId="TOC3">
    <w:name w:val="toc 3"/>
    <w:basedOn w:val="Normal"/>
    <w:next w:val="Normal"/>
    <w:autoRedefine/>
    <w:uiPriority w:val="39"/>
    <w:unhideWhenUsed/>
    <w:qFormat/>
    <w:rsid w:val="000A17B5"/>
    <w:pPr>
      <w:tabs>
        <w:tab w:val="left" w:pos="709"/>
        <w:tab w:val="left" w:pos="1134"/>
        <w:tab w:val="right" w:leader="dot" w:pos="9111"/>
      </w:tabs>
      <w:spacing w:after="100"/>
      <w:ind w:left="1134" w:hanging="283"/>
    </w:pPr>
  </w:style>
  <w:style w:type="paragraph" w:styleId="TOC4">
    <w:name w:val="toc 4"/>
    <w:basedOn w:val="Normal"/>
    <w:next w:val="Normal"/>
    <w:autoRedefine/>
    <w:uiPriority w:val="39"/>
    <w:unhideWhenUsed/>
    <w:rsid w:val="00FC41F1"/>
    <w:pPr>
      <w:spacing w:after="100" w:line="276" w:lineRule="auto"/>
      <w:ind w:left="660"/>
    </w:pPr>
    <w:rPr>
      <w:rFonts w:eastAsiaTheme="minorEastAsia"/>
    </w:rPr>
  </w:style>
  <w:style w:type="paragraph" w:styleId="TOC5">
    <w:name w:val="toc 5"/>
    <w:basedOn w:val="Normal"/>
    <w:next w:val="Normal"/>
    <w:autoRedefine/>
    <w:uiPriority w:val="39"/>
    <w:unhideWhenUsed/>
    <w:rsid w:val="00FC41F1"/>
    <w:pPr>
      <w:spacing w:after="100" w:line="276" w:lineRule="auto"/>
      <w:ind w:left="880"/>
    </w:pPr>
    <w:rPr>
      <w:rFonts w:eastAsiaTheme="minorEastAsia"/>
    </w:rPr>
  </w:style>
  <w:style w:type="paragraph" w:styleId="TOC6">
    <w:name w:val="toc 6"/>
    <w:basedOn w:val="Normal"/>
    <w:next w:val="Normal"/>
    <w:autoRedefine/>
    <w:uiPriority w:val="39"/>
    <w:unhideWhenUsed/>
    <w:rsid w:val="00FC41F1"/>
    <w:pPr>
      <w:spacing w:after="100" w:line="276" w:lineRule="auto"/>
      <w:ind w:left="1100"/>
    </w:pPr>
    <w:rPr>
      <w:rFonts w:eastAsiaTheme="minorEastAsia"/>
    </w:rPr>
  </w:style>
  <w:style w:type="paragraph" w:styleId="TOC7">
    <w:name w:val="toc 7"/>
    <w:basedOn w:val="Normal"/>
    <w:next w:val="Normal"/>
    <w:autoRedefine/>
    <w:uiPriority w:val="39"/>
    <w:unhideWhenUsed/>
    <w:rsid w:val="00FC41F1"/>
    <w:pPr>
      <w:spacing w:after="100" w:line="276" w:lineRule="auto"/>
      <w:ind w:left="1320"/>
    </w:pPr>
    <w:rPr>
      <w:rFonts w:eastAsiaTheme="minorEastAsia"/>
    </w:rPr>
  </w:style>
  <w:style w:type="paragraph" w:styleId="TOC8">
    <w:name w:val="toc 8"/>
    <w:basedOn w:val="Normal"/>
    <w:next w:val="Normal"/>
    <w:autoRedefine/>
    <w:uiPriority w:val="39"/>
    <w:unhideWhenUsed/>
    <w:rsid w:val="00FC41F1"/>
    <w:pPr>
      <w:spacing w:after="100" w:line="276" w:lineRule="auto"/>
      <w:ind w:left="1540"/>
    </w:pPr>
    <w:rPr>
      <w:rFonts w:eastAsiaTheme="minorEastAsia"/>
    </w:rPr>
  </w:style>
  <w:style w:type="paragraph" w:styleId="TOC9">
    <w:name w:val="toc 9"/>
    <w:basedOn w:val="Normal"/>
    <w:next w:val="Normal"/>
    <w:autoRedefine/>
    <w:uiPriority w:val="39"/>
    <w:unhideWhenUsed/>
    <w:rsid w:val="00FC41F1"/>
    <w:pPr>
      <w:spacing w:after="100" w:line="276" w:lineRule="auto"/>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422386259">
      <w:bodyDiv w:val="1"/>
      <w:marLeft w:val="0"/>
      <w:marRight w:val="0"/>
      <w:marTop w:val="0"/>
      <w:marBottom w:val="0"/>
      <w:divBdr>
        <w:top w:val="none" w:sz="0" w:space="0" w:color="auto"/>
        <w:left w:val="none" w:sz="0" w:space="0" w:color="auto"/>
        <w:bottom w:val="none" w:sz="0" w:space="0" w:color="auto"/>
        <w:right w:val="none" w:sz="0" w:space="0" w:color="auto"/>
      </w:divBdr>
      <w:divsChild>
        <w:div w:id="1371610603">
          <w:marLeft w:val="547"/>
          <w:marRight w:val="0"/>
          <w:marTop w:val="0"/>
          <w:marBottom w:val="0"/>
          <w:divBdr>
            <w:top w:val="none" w:sz="0" w:space="0" w:color="auto"/>
            <w:left w:val="none" w:sz="0" w:space="0" w:color="auto"/>
            <w:bottom w:val="none" w:sz="0" w:space="0" w:color="auto"/>
            <w:right w:val="none" w:sz="0" w:space="0" w:color="auto"/>
          </w:divBdr>
        </w:div>
        <w:div w:id="1567183959">
          <w:marLeft w:val="547"/>
          <w:marRight w:val="0"/>
          <w:marTop w:val="0"/>
          <w:marBottom w:val="0"/>
          <w:divBdr>
            <w:top w:val="none" w:sz="0" w:space="0" w:color="auto"/>
            <w:left w:val="none" w:sz="0" w:space="0" w:color="auto"/>
            <w:bottom w:val="none" w:sz="0" w:space="0" w:color="auto"/>
            <w:right w:val="none" w:sz="0" w:space="0" w:color="auto"/>
          </w:divBdr>
        </w:div>
        <w:div w:id="913927038">
          <w:marLeft w:val="547"/>
          <w:marRight w:val="0"/>
          <w:marTop w:val="0"/>
          <w:marBottom w:val="0"/>
          <w:divBdr>
            <w:top w:val="none" w:sz="0" w:space="0" w:color="auto"/>
            <w:left w:val="none" w:sz="0" w:space="0" w:color="auto"/>
            <w:bottom w:val="none" w:sz="0" w:space="0" w:color="auto"/>
            <w:right w:val="none" w:sz="0" w:space="0" w:color="auto"/>
          </w:divBdr>
        </w:div>
        <w:div w:id="1798378464">
          <w:marLeft w:val="547"/>
          <w:marRight w:val="0"/>
          <w:marTop w:val="0"/>
          <w:marBottom w:val="0"/>
          <w:divBdr>
            <w:top w:val="none" w:sz="0" w:space="0" w:color="auto"/>
            <w:left w:val="none" w:sz="0" w:space="0" w:color="auto"/>
            <w:bottom w:val="none" w:sz="0" w:space="0" w:color="auto"/>
            <w:right w:val="none" w:sz="0" w:space="0" w:color="auto"/>
          </w:divBdr>
        </w:div>
        <w:div w:id="134415287">
          <w:marLeft w:val="547"/>
          <w:marRight w:val="0"/>
          <w:marTop w:val="0"/>
          <w:marBottom w:val="0"/>
          <w:divBdr>
            <w:top w:val="none" w:sz="0" w:space="0" w:color="auto"/>
            <w:left w:val="none" w:sz="0" w:space="0" w:color="auto"/>
            <w:bottom w:val="none" w:sz="0" w:space="0" w:color="auto"/>
            <w:right w:val="none" w:sz="0" w:space="0" w:color="auto"/>
          </w:divBdr>
        </w:div>
      </w:divsChild>
    </w:div>
    <w:div w:id="454327168">
      <w:bodyDiv w:val="1"/>
      <w:marLeft w:val="0"/>
      <w:marRight w:val="0"/>
      <w:marTop w:val="0"/>
      <w:marBottom w:val="0"/>
      <w:divBdr>
        <w:top w:val="none" w:sz="0" w:space="0" w:color="auto"/>
        <w:left w:val="none" w:sz="0" w:space="0" w:color="auto"/>
        <w:bottom w:val="none" w:sz="0" w:space="0" w:color="auto"/>
        <w:right w:val="none" w:sz="0" w:space="0" w:color="auto"/>
      </w:divBdr>
    </w:div>
    <w:div w:id="1500579630">
      <w:bodyDiv w:val="1"/>
      <w:marLeft w:val="0"/>
      <w:marRight w:val="0"/>
      <w:marTop w:val="0"/>
      <w:marBottom w:val="0"/>
      <w:divBdr>
        <w:top w:val="none" w:sz="0" w:space="0" w:color="auto"/>
        <w:left w:val="none" w:sz="0" w:space="0" w:color="auto"/>
        <w:bottom w:val="none" w:sz="0" w:space="0" w:color="auto"/>
        <w:right w:val="none" w:sz="0" w:space="0" w:color="auto"/>
      </w:divBdr>
    </w:div>
    <w:div w:id="19552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184D5-CAEB-4D82-978A-7AB5FDFF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dwiputri</dc:creator>
  <cp:lastModifiedBy>benita dwiputri</cp:lastModifiedBy>
  <cp:revision>4</cp:revision>
  <cp:lastPrinted>2019-08-01T07:38:00Z</cp:lastPrinted>
  <dcterms:created xsi:type="dcterms:W3CDTF">2019-08-04T16:01:00Z</dcterms:created>
  <dcterms:modified xsi:type="dcterms:W3CDTF">2019-08-06T00:53:00Z</dcterms:modified>
</cp:coreProperties>
</file>