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DFE" w:rsidRDefault="00CC5DFE" w:rsidP="00D67166">
      <w:pPr>
        <w:spacing w:after="0" w:line="240" w:lineRule="auto"/>
        <w:ind w:right="17"/>
        <w:jc w:val="center"/>
        <w:rPr>
          <w:b/>
        </w:rPr>
      </w:pPr>
      <w:r>
        <w:rPr>
          <w:b/>
        </w:rPr>
        <w:t>DAFTAR PUSTAKA</w:t>
      </w:r>
    </w:p>
    <w:p w:rsidR="00CC5DFE" w:rsidRDefault="00CC5DFE" w:rsidP="00D67166">
      <w:pPr>
        <w:spacing w:after="0" w:line="240" w:lineRule="auto"/>
        <w:ind w:right="1088"/>
        <w:jc w:val="center"/>
        <w:rPr>
          <w:b/>
        </w:rPr>
      </w:pPr>
    </w:p>
    <w:p w:rsidR="00CC5DFE" w:rsidRDefault="00CC5DFE" w:rsidP="00D67166">
      <w:pPr>
        <w:spacing w:after="0" w:line="240" w:lineRule="auto"/>
        <w:ind w:right="1088"/>
        <w:jc w:val="center"/>
        <w:rPr>
          <w:b/>
        </w:rPr>
      </w:pPr>
    </w:p>
    <w:p w:rsidR="00CC5DFE" w:rsidRDefault="00CC5DFE" w:rsidP="00D67166">
      <w:pPr>
        <w:spacing w:after="0" w:line="240" w:lineRule="auto"/>
        <w:ind w:right="1088"/>
        <w:jc w:val="center"/>
        <w:rPr>
          <w:b/>
        </w:rPr>
      </w:pPr>
    </w:p>
    <w:p w:rsidR="00012A7C" w:rsidRPr="008B2970" w:rsidRDefault="00CC5DFE" w:rsidP="008E25F5">
      <w:pPr>
        <w:spacing w:after="0" w:line="276" w:lineRule="auto"/>
        <w:ind w:left="720" w:right="17" w:hanging="720"/>
        <w:jc w:val="both"/>
      </w:pPr>
      <w:r>
        <w:t xml:space="preserve">Andini, N. W. Lady dan Wirawati, N. G. </w:t>
      </w:r>
      <w:r w:rsidR="00012A7C">
        <w:t xml:space="preserve">Putu. </w:t>
      </w:r>
      <w:r w:rsidR="00BE24A0">
        <w:t>(</w:t>
      </w:r>
      <w:r w:rsidR="00012A7C">
        <w:t>2014</w:t>
      </w:r>
      <w:r w:rsidR="00BE24A0">
        <w:t>)</w:t>
      </w:r>
      <w:r w:rsidR="00012A7C">
        <w:t xml:space="preserve">. Pengaruh Cash Flow </w:t>
      </w:r>
      <w:r>
        <w:t>pada Kinerja Keuangan dan Imp</w:t>
      </w:r>
      <w:r w:rsidR="00012A7C">
        <w:t xml:space="preserve">likasinya pada Nilai Perusahaan </w:t>
      </w:r>
      <w:r>
        <w:t xml:space="preserve">Manufaktur. </w:t>
      </w:r>
      <w:r>
        <w:rPr>
          <w:i/>
        </w:rPr>
        <w:t xml:space="preserve">E-Journal Akuntansi Universitas Udayana, 7 (1), </w:t>
      </w:r>
      <w:r w:rsidR="00E60FB6">
        <w:t>107-121</w:t>
      </w:r>
    </w:p>
    <w:p w:rsidR="00012A7C" w:rsidRPr="003C1983" w:rsidRDefault="00CC5DFE" w:rsidP="008E25F5">
      <w:pPr>
        <w:spacing w:after="0" w:line="276" w:lineRule="auto"/>
        <w:ind w:left="709" w:right="17" w:hanging="709"/>
        <w:jc w:val="both"/>
      </w:pPr>
      <w:r>
        <w:t xml:space="preserve">Anggraini, Ratih. </w:t>
      </w:r>
      <w:r w:rsidR="00BE24A0">
        <w:t>(</w:t>
      </w:r>
      <w:r>
        <w:t>2015</w:t>
      </w:r>
      <w:r w:rsidR="00BE24A0">
        <w:t>)</w:t>
      </w:r>
      <w:r>
        <w:t xml:space="preserve">. Analisis Pengaruh Price Earning Ratio (PER), Debt to Equity Ratio (DER), Return on Asset (ROA), Current Ratio (CR) dan Firmsize Terhadap Nilai Perusahaan (PBV) Pada Perusahaan Sektor Property, Real Estate &amp; Building Construction yang Terdaftar di Bursa Efek Indonesia (BEI) Tahun 2008-2012. </w:t>
      </w:r>
      <w:r>
        <w:rPr>
          <w:i/>
        </w:rPr>
        <w:t xml:space="preserve">Jurnal. </w:t>
      </w:r>
      <w:r>
        <w:t>Univers</w:t>
      </w:r>
      <w:r w:rsidR="00E60FB6">
        <w:t>itas Dian Nuswantoro, Semarang.</w:t>
      </w:r>
    </w:p>
    <w:p w:rsidR="00012A7C" w:rsidRPr="003C2808" w:rsidRDefault="00CC5DFE" w:rsidP="008E25F5">
      <w:pPr>
        <w:spacing w:after="0" w:line="276" w:lineRule="auto"/>
        <w:ind w:left="720" w:right="17" w:hanging="720"/>
        <w:jc w:val="both"/>
      </w:pPr>
      <w:r>
        <w:t xml:space="preserve">Apriada, Kadek dan Made Sadha Suardhika. </w:t>
      </w:r>
      <w:r w:rsidR="00BE24A0">
        <w:t>(</w:t>
      </w:r>
      <w:r>
        <w:t>2016</w:t>
      </w:r>
      <w:r w:rsidR="00BE24A0">
        <w:t>)</w:t>
      </w:r>
      <w:r>
        <w:t xml:space="preserve">. Pengaruh Struktur Kepemilikan Saham, Struktur Modal dan Profitabilitas Pada Nilai Perusahaan. </w:t>
      </w:r>
      <w:r w:rsidR="00E77EAC">
        <w:rPr>
          <w:i/>
        </w:rPr>
        <w:t>Jurnal</w:t>
      </w:r>
      <w:r w:rsidR="00E60FB6">
        <w:t>. Universitas Udayana Bali.</w:t>
      </w:r>
    </w:p>
    <w:p w:rsidR="00CC5DFE" w:rsidRPr="00850577" w:rsidRDefault="00CC5DFE" w:rsidP="008E25F5">
      <w:pPr>
        <w:spacing w:after="0" w:line="276" w:lineRule="auto"/>
        <w:ind w:left="709" w:right="17" w:hanging="709"/>
        <w:jc w:val="both"/>
      </w:pPr>
      <w:r>
        <w:t xml:space="preserve">Asnawi, S. Kelana dan Chandra Wijaya. </w:t>
      </w:r>
      <w:r w:rsidR="00BE24A0">
        <w:t>(</w:t>
      </w:r>
      <w:r>
        <w:t>2015</w:t>
      </w:r>
      <w:r w:rsidR="00BE24A0">
        <w:t>)</w:t>
      </w:r>
      <w:r>
        <w:t>. “</w:t>
      </w:r>
      <w:r>
        <w:rPr>
          <w:i/>
        </w:rPr>
        <w:t xml:space="preserve">FINON (Finance for Non Finance) Manajemen Keuangan untuk Non Keuangan”. </w:t>
      </w:r>
      <w:r>
        <w:t>Jakarta: RajaGrafindo Persada.</w:t>
      </w:r>
    </w:p>
    <w:p w:rsidR="00CC5DFE" w:rsidRPr="00F74F20" w:rsidRDefault="00CC5DFE" w:rsidP="008E25F5">
      <w:pPr>
        <w:spacing w:after="0" w:line="276" w:lineRule="auto"/>
        <w:ind w:left="709" w:right="17" w:hanging="709"/>
        <w:jc w:val="both"/>
      </w:pPr>
      <w:r>
        <w:t xml:space="preserve">Azhari. </w:t>
      </w:r>
      <w:r w:rsidR="00BE24A0">
        <w:t>(</w:t>
      </w:r>
      <w:r>
        <w:t>2018</w:t>
      </w:r>
      <w:r w:rsidR="00BE24A0">
        <w:t>)</w:t>
      </w:r>
      <w:r>
        <w:t xml:space="preserve">. Pengaruh Kebijakan Dividen, Kebijakan Hutang dan Profitabilitas Terhadap Nilai Perusahaan Manufaktur Sektor Pertambangan  yang Terdaftar di Bursa Efek Indonesia Periode 2009-2014. </w:t>
      </w:r>
      <w:r>
        <w:rPr>
          <w:i/>
        </w:rPr>
        <w:t xml:space="preserve">Journal of Management FISIP, </w:t>
      </w:r>
      <w:r w:rsidR="009A370F">
        <w:t>Vol. 5, No. 1.</w:t>
      </w:r>
    </w:p>
    <w:p w:rsidR="00012A7C" w:rsidRDefault="00CC5DFE" w:rsidP="008E25F5">
      <w:pPr>
        <w:spacing w:after="0" w:line="276" w:lineRule="auto"/>
        <w:ind w:left="709" w:right="17" w:hanging="709"/>
        <w:jc w:val="both"/>
        <w:rPr>
          <w:rStyle w:val="Hyperlink"/>
        </w:rPr>
      </w:pPr>
      <w:r>
        <w:t xml:space="preserve">Basuki, C. Roberto dan Priyambodo, R. H (Ed.). (2018, 27 Januari). </w:t>
      </w:r>
      <w:r>
        <w:rPr>
          <w:i/>
        </w:rPr>
        <w:t xml:space="preserve">Ekonomi Indonesia Perlu Didorong Berbasis Manufaktur. </w:t>
      </w:r>
      <w:r>
        <w:t xml:space="preserve">Diakses 28 September 2018, dari </w:t>
      </w:r>
      <w:hyperlink r:id="rId8" w:history="1">
        <w:r w:rsidRPr="009B5158">
          <w:rPr>
            <w:rStyle w:val="Hyperlink"/>
          </w:rPr>
          <w:t>https://www.antaranews.com/berita/680903/ekonomi-indonesia-perlu-didorong-berbasis-manufaktur</w:t>
        </w:r>
      </w:hyperlink>
    </w:p>
    <w:p w:rsidR="009A370F" w:rsidRPr="0085784F" w:rsidRDefault="00CC5DFE" w:rsidP="008E25F5">
      <w:pPr>
        <w:spacing w:after="0" w:line="276" w:lineRule="auto"/>
        <w:ind w:left="709" w:right="17" w:hanging="709"/>
        <w:jc w:val="both"/>
      </w:pPr>
      <w:r>
        <w:t xml:space="preserve">Brigham, E. F dan Gapenski, L. C. </w:t>
      </w:r>
      <w:r w:rsidR="00BE24A0">
        <w:t>(</w:t>
      </w:r>
      <w:r>
        <w:t>2014</w:t>
      </w:r>
      <w:r w:rsidR="00BE24A0">
        <w:t>)</w:t>
      </w:r>
      <w:r>
        <w:t>. “</w:t>
      </w:r>
      <w:r>
        <w:rPr>
          <w:i/>
        </w:rPr>
        <w:t xml:space="preserve">Fundamentals of Financial Management” </w:t>
      </w:r>
      <w:r>
        <w:t>Concise Eighth Edition. Mason: S</w:t>
      </w:r>
      <w:r w:rsidR="00E60FB6">
        <w:t>outh-Western Cengange Learning.</w:t>
      </w:r>
    </w:p>
    <w:p w:rsidR="00012A7C" w:rsidRPr="00E015DE" w:rsidRDefault="00CC5DFE" w:rsidP="008E25F5">
      <w:pPr>
        <w:spacing w:after="0" w:line="276" w:lineRule="auto"/>
        <w:ind w:left="720" w:right="17" w:hanging="720"/>
        <w:jc w:val="both"/>
      </w:pPr>
      <w:r>
        <w:t xml:space="preserve">Budi, E. Sapram dan Eka Nuraini Rachmawati. </w:t>
      </w:r>
      <w:r w:rsidR="00BE24A0">
        <w:t>(</w:t>
      </w:r>
      <w:r>
        <w:t>2014</w:t>
      </w:r>
      <w:r w:rsidR="00BE24A0">
        <w:t>)</w:t>
      </w:r>
      <w:r>
        <w:t xml:space="preserve">. Analisis Pengaruh Return on Equity, Debt to Equity Ratio, Growth, dam Firm Size Terhadap Price to Book Value pada Perusahaan Property dan Real Estate di Bursa Efek Indonesia. </w:t>
      </w:r>
      <w:r>
        <w:rPr>
          <w:i/>
        </w:rPr>
        <w:t xml:space="preserve">Jurnal Ekonomi, Manajemen dan Akuntansi, </w:t>
      </w:r>
      <w:r w:rsidR="00E60FB6">
        <w:t>Vol. 22, No. 1</w:t>
      </w:r>
    </w:p>
    <w:p w:rsidR="00012A7C" w:rsidRPr="00E3707A" w:rsidRDefault="00CC5DFE" w:rsidP="008E25F5">
      <w:pPr>
        <w:spacing w:after="0" w:line="276" w:lineRule="auto"/>
        <w:ind w:left="720" w:right="17" w:hanging="720"/>
        <w:jc w:val="both"/>
      </w:pPr>
      <w:r>
        <w:t xml:space="preserve">Charari dan Imam Ghozali. </w:t>
      </w:r>
      <w:r w:rsidR="00BE24A0">
        <w:t>(</w:t>
      </w:r>
      <w:r>
        <w:t>2007</w:t>
      </w:r>
      <w:r w:rsidR="00BE24A0">
        <w:t>)</w:t>
      </w:r>
      <w:r>
        <w:t xml:space="preserve">. </w:t>
      </w:r>
      <w:r w:rsidRPr="00E3707A">
        <w:rPr>
          <w:i/>
        </w:rPr>
        <w:t>Teori Akuntansi</w:t>
      </w:r>
      <w:r>
        <w:t>. Un</w:t>
      </w:r>
      <w:r w:rsidR="00E60FB6">
        <w:t>iversitas Diponegoro, Semarang.</w:t>
      </w:r>
    </w:p>
    <w:p w:rsidR="00012A7C" w:rsidRDefault="00CC5DFE" w:rsidP="008E25F5">
      <w:pPr>
        <w:spacing w:after="0" w:line="276" w:lineRule="auto"/>
        <w:ind w:left="720" w:right="17" w:hanging="720"/>
        <w:jc w:val="both"/>
      </w:pPr>
      <w:r>
        <w:t xml:space="preserve">Clementin, F. Sintinia dan Priyadi, M. Patuh. </w:t>
      </w:r>
      <w:r w:rsidR="00BE24A0">
        <w:t>(</w:t>
      </w:r>
      <w:r>
        <w:t>2016</w:t>
      </w:r>
      <w:r w:rsidR="00BE24A0">
        <w:t>)</w:t>
      </w:r>
      <w:r>
        <w:t xml:space="preserve">. Pengaruh Keputusan Investasi, Pendanaan, Kebijakan Dividen dan Profitabilitas Terhadap Nilai Perusahaan. </w:t>
      </w:r>
      <w:r w:rsidRPr="00FD70AE">
        <w:rPr>
          <w:i/>
        </w:rPr>
        <w:t>Jurnal Ilmu dan Riset Akuntansi</w:t>
      </w:r>
      <w:r>
        <w:t>, Vol. 6, No. 4. Hal 2-16. Sekolah Tinggi Ilmu Ekono</w:t>
      </w:r>
      <w:r w:rsidR="00E60FB6">
        <w:t>mi Indonesia (STIESIA) Surabaya</w:t>
      </w:r>
    </w:p>
    <w:p w:rsidR="00CC5DFE" w:rsidRPr="00806FCB" w:rsidRDefault="00CC5DFE" w:rsidP="008E25F5">
      <w:pPr>
        <w:spacing w:after="0" w:line="276" w:lineRule="auto"/>
        <w:ind w:left="720" w:right="17" w:hanging="720"/>
        <w:jc w:val="both"/>
      </w:pPr>
      <w:r>
        <w:lastRenderedPageBreak/>
        <w:t xml:space="preserve">Dewi, A. S. Mahatma dan Wirajaya, Ary. </w:t>
      </w:r>
      <w:r w:rsidR="00BE24A0">
        <w:t>(</w:t>
      </w:r>
      <w:r>
        <w:t>2013</w:t>
      </w:r>
      <w:r w:rsidR="00BE24A0">
        <w:t>)</w:t>
      </w:r>
      <w:r>
        <w:t xml:space="preserve">. Pengaruh Struktur Modal, Profitabilitas dan Ukuran Perusahaan Terhadap Nilai Perusahaan. </w:t>
      </w:r>
      <w:r>
        <w:rPr>
          <w:i/>
        </w:rPr>
        <w:t xml:space="preserve">E-Journal Akuntansi Universitar Yudayana, </w:t>
      </w:r>
      <w:r>
        <w:t>358-372</w:t>
      </w:r>
    </w:p>
    <w:p w:rsidR="00012A7C" w:rsidRDefault="00CC5DFE" w:rsidP="008E25F5">
      <w:pPr>
        <w:spacing w:after="0" w:line="276" w:lineRule="auto"/>
        <w:ind w:left="720" w:right="17" w:hanging="720"/>
        <w:jc w:val="both"/>
      </w:pPr>
      <w:r>
        <w:t xml:space="preserve">Dharmastuti, Fara. </w:t>
      </w:r>
      <w:r w:rsidR="00BE24A0">
        <w:t>(</w:t>
      </w:r>
      <w:r>
        <w:t>2004</w:t>
      </w:r>
      <w:r w:rsidR="00BE24A0">
        <w:t>)</w:t>
      </w:r>
      <w:r>
        <w:t xml:space="preserve">. Analisis Pengaruh Faktor-Faktor Keuangan Terhadap Harga Saham Perusahaan Go Publik di BEJ. </w:t>
      </w:r>
      <w:r w:rsidRPr="00051D5E">
        <w:rPr>
          <w:i/>
        </w:rPr>
        <w:t>Jurnal Manajemen</w:t>
      </w:r>
      <w:r w:rsidR="00E60FB6">
        <w:t xml:space="preserve"> 1 (1).</w:t>
      </w:r>
    </w:p>
    <w:p w:rsidR="00012A7C" w:rsidRDefault="00CC5DFE" w:rsidP="008E25F5">
      <w:pPr>
        <w:spacing w:after="0" w:line="276" w:lineRule="auto"/>
        <w:ind w:left="720" w:right="17" w:hanging="720"/>
        <w:jc w:val="both"/>
      </w:pPr>
      <w:r>
        <w:t xml:space="preserve">Ernawati, Dewi dan Dini Widyawati. </w:t>
      </w:r>
      <w:r w:rsidR="00BE24A0">
        <w:t>(</w:t>
      </w:r>
      <w:r>
        <w:t>2015</w:t>
      </w:r>
      <w:r w:rsidR="00BE24A0">
        <w:t>)</w:t>
      </w:r>
      <w:r>
        <w:t xml:space="preserve">. Pengaruh Profitabilitas, Leverage dan Ukuran Perusahaan Terhadap Nilai Perusahaan. </w:t>
      </w:r>
      <w:r w:rsidRPr="00ED5BEC">
        <w:rPr>
          <w:i/>
        </w:rPr>
        <w:t>Jurnal Ilmu &amp; Riset Akuntansi</w:t>
      </w:r>
      <w:r w:rsidR="00E60FB6">
        <w:t xml:space="preserve"> Vol. 4, No. 4 (2015)</w:t>
      </w:r>
    </w:p>
    <w:p w:rsidR="00012A7C" w:rsidRDefault="00CC5DFE" w:rsidP="008E25F5">
      <w:pPr>
        <w:spacing w:after="0" w:line="276" w:lineRule="auto"/>
        <w:ind w:left="720" w:right="17" w:hanging="720"/>
        <w:jc w:val="both"/>
      </w:pPr>
      <w:r>
        <w:t xml:space="preserve">Ferina, I. Sasti, Rina Tjandrakirana dan Ilham Ismail. </w:t>
      </w:r>
      <w:r w:rsidR="00BE24A0">
        <w:t>(</w:t>
      </w:r>
      <w:r>
        <w:t>2015</w:t>
      </w:r>
      <w:r w:rsidR="00BE24A0">
        <w:t>)</w:t>
      </w:r>
      <w:r>
        <w:t>. Pengaruh Kebijakan Dividen, Kebijakan Hutang dan Profitabilitas Terhadap Nilai Perusahaan (Studi pada Perusahaan Pertambangan yang Terdaftar di BEI Periode 2009-2013). Jurnal Akuntansi Univer</w:t>
      </w:r>
      <w:r w:rsidR="009A370F">
        <w:t>sitas Sriwijaya, Vol. 2, No. 1.</w:t>
      </w:r>
    </w:p>
    <w:p w:rsidR="00012A7C" w:rsidRPr="00784458" w:rsidRDefault="00CC5DFE" w:rsidP="008E25F5">
      <w:pPr>
        <w:spacing w:after="0" w:line="276" w:lineRule="auto"/>
        <w:ind w:left="720" w:right="17" w:hanging="720"/>
        <w:jc w:val="both"/>
      </w:pPr>
      <w:r>
        <w:t xml:space="preserve">Gayatri, N. L. P. Rassri dan Mustanda, I Ketut. </w:t>
      </w:r>
      <w:r w:rsidR="00BE24A0">
        <w:t>(</w:t>
      </w:r>
      <w:r>
        <w:t>2013</w:t>
      </w:r>
      <w:r w:rsidR="00BE24A0">
        <w:t>)</w:t>
      </w:r>
      <w:r>
        <w:t>. Pengaruh Struktur Modal, Kebijakan Dividend an Keputusan Investasi Terhadap Nilai Perusahaan.</w:t>
      </w:r>
      <w:r w:rsidRPr="00051D5E">
        <w:rPr>
          <w:i/>
        </w:rPr>
        <w:t xml:space="preserve"> Jurnal Manajemen dan Kewirausahaan.</w:t>
      </w:r>
      <w:r w:rsidR="00E60FB6">
        <w:t xml:space="preserve"> Universitas Undayana.</w:t>
      </w:r>
    </w:p>
    <w:p w:rsidR="00012A7C" w:rsidRPr="00E1205F" w:rsidRDefault="00CC5DFE" w:rsidP="008E25F5">
      <w:pPr>
        <w:spacing w:after="0" w:line="276" w:lineRule="auto"/>
        <w:ind w:left="720" w:right="17" w:hanging="720"/>
        <w:jc w:val="both"/>
      </w:pPr>
      <w:r>
        <w:t xml:space="preserve">Ghozali, Imam. </w:t>
      </w:r>
      <w:r w:rsidR="00BE24A0">
        <w:t>(</w:t>
      </w:r>
      <w:r>
        <w:t>2016</w:t>
      </w:r>
      <w:r w:rsidR="00BE24A0">
        <w:t>)</w:t>
      </w:r>
      <w:r>
        <w:t>. “</w:t>
      </w:r>
      <w:r>
        <w:rPr>
          <w:i/>
        </w:rPr>
        <w:t xml:space="preserve">Aplikasi Analisis Multivariete Dengan Program IBM SPSS 23” </w:t>
      </w:r>
      <w:r>
        <w:t>Edisi 8. Semarang: Badan P</w:t>
      </w:r>
      <w:r w:rsidR="00E60FB6">
        <w:t>enerbit Universitas Diponegoro.</w:t>
      </w:r>
    </w:p>
    <w:p w:rsidR="00012A7C" w:rsidRPr="00A6738A" w:rsidRDefault="00CC5DFE" w:rsidP="008E25F5">
      <w:pPr>
        <w:spacing w:after="0" w:line="276" w:lineRule="auto"/>
        <w:ind w:left="720" w:right="17" w:hanging="720"/>
        <w:jc w:val="both"/>
      </w:pPr>
      <w:r>
        <w:t xml:space="preserve">Gitman, L. J., Zutter, C. J.. </w:t>
      </w:r>
      <w:r w:rsidR="00BE24A0">
        <w:t>(</w:t>
      </w:r>
      <w:r>
        <w:t>2015</w:t>
      </w:r>
      <w:r w:rsidR="00BE24A0">
        <w:t>)</w:t>
      </w:r>
      <w:r>
        <w:t>. “</w:t>
      </w:r>
      <w:r>
        <w:rPr>
          <w:i/>
        </w:rPr>
        <w:t xml:space="preserve">Principles of Managerial Finance” </w:t>
      </w:r>
      <w:r>
        <w:t>Fourteenth Edition. Un</w:t>
      </w:r>
      <w:r w:rsidR="00E60FB6">
        <w:t>ited States: Pearson Education.</w:t>
      </w:r>
    </w:p>
    <w:p w:rsidR="00012A7C" w:rsidRPr="003C2808" w:rsidRDefault="00CC5DFE" w:rsidP="008E25F5">
      <w:pPr>
        <w:spacing w:after="0" w:line="276" w:lineRule="auto"/>
        <w:ind w:left="720" w:right="17" w:hanging="720"/>
        <w:jc w:val="both"/>
      </w:pPr>
      <w:r>
        <w:t xml:space="preserve">Hair, J. F. J., Anderson, R. E., Tatham, R. L. &amp; Black, W. C. </w:t>
      </w:r>
      <w:r w:rsidR="00BE24A0">
        <w:t>(</w:t>
      </w:r>
      <w:r>
        <w:t>1998</w:t>
      </w:r>
      <w:r w:rsidR="00BE24A0">
        <w:t>)</w:t>
      </w:r>
      <w:r>
        <w:t>. “</w:t>
      </w:r>
      <w:r>
        <w:rPr>
          <w:i/>
        </w:rPr>
        <w:t xml:space="preserve">Multivariate Data Analysis” </w:t>
      </w:r>
      <w:r>
        <w:t>Fifth Edition. Upp</w:t>
      </w:r>
      <w:r w:rsidR="00E60FB6">
        <w:t>er Saddle River: Prentice Hall.</w:t>
      </w:r>
    </w:p>
    <w:p w:rsidR="00012A7C" w:rsidRPr="00F04E04" w:rsidRDefault="00CC5DFE" w:rsidP="008E25F5">
      <w:pPr>
        <w:spacing w:after="0" w:line="276" w:lineRule="auto"/>
        <w:ind w:left="720" w:right="17" w:hanging="720"/>
        <w:jc w:val="both"/>
      </w:pPr>
      <w:r>
        <w:t xml:space="preserve">Hardiyanti, Nia. </w:t>
      </w:r>
      <w:r w:rsidR="00BE24A0">
        <w:t>(</w:t>
      </w:r>
      <w:r>
        <w:t>2012</w:t>
      </w:r>
      <w:r w:rsidR="00BE24A0">
        <w:t>)</w:t>
      </w:r>
      <w:r>
        <w:t xml:space="preserve">. Analisis Pengaruh Insider Ownership, Leverage, Profitabilitas, Firm Size, dan Dividend Payout Ratio Terhadap Nilai Perusahaan. </w:t>
      </w:r>
      <w:r w:rsidR="00E77EAC">
        <w:rPr>
          <w:i/>
        </w:rPr>
        <w:t>Diserta</w:t>
      </w:r>
      <w:r w:rsidRPr="00F04E04">
        <w:rPr>
          <w:i/>
        </w:rPr>
        <w:t>si</w:t>
      </w:r>
      <w:r>
        <w:rPr>
          <w:i/>
        </w:rPr>
        <w:t xml:space="preserve">. </w:t>
      </w:r>
      <w:r w:rsidR="00E60FB6">
        <w:t xml:space="preserve"> Universitas Diponegoro.</w:t>
      </w:r>
    </w:p>
    <w:p w:rsidR="00012A7C" w:rsidRPr="00D665CC" w:rsidRDefault="00CC5DFE" w:rsidP="008E25F5">
      <w:pPr>
        <w:spacing w:after="0" w:line="276" w:lineRule="auto"/>
        <w:ind w:left="720" w:right="17" w:hanging="720"/>
        <w:jc w:val="both"/>
      </w:pPr>
      <w:r>
        <w:t xml:space="preserve">Hermuningsih, Sri dan Dewi Kusuma Wardani. </w:t>
      </w:r>
      <w:r w:rsidR="00BE24A0">
        <w:t>(</w:t>
      </w:r>
      <w:r>
        <w:t>2009</w:t>
      </w:r>
      <w:r w:rsidR="00BE24A0">
        <w:t>)</w:t>
      </w:r>
      <w:r>
        <w:t xml:space="preserve">. Faktor-Faktor yang Mempengaruhi Nilai Perusahaan yang Terdaftar di Bursa Efek Malaysia dan Bursa Efek Jakarta. </w:t>
      </w:r>
      <w:r>
        <w:rPr>
          <w:i/>
        </w:rPr>
        <w:t xml:space="preserve">Jurnal Siasat Bisnis, </w:t>
      </w:r>
      <w:r>
        <w:t>Vol. 13, No. 2. Univer</w:t>
      </w:r>
      <w:r w:rsidR="00E60FB6">
        <w:t>sitas Sarjanawiyata Tamansiswa.</w:t>
      </w:r>
    </w:p>
    <w:p w:rsidR="00012A7C" w:rsidRPr="00F74F20" w:rsidRDefault="00E60FB6" w:rsidP="008E25F5">
      <w:pPr>
        <w:spacing w:after="0" w:line="276" w:lineRule="auto"/>
        <w:ind w:left="720" w:right="17" w:hanging="720"/>
        <w:jc w:val="both"/>
      </w:pPr>
      <w:r>
        <w:t>Indahningrum, R. Putri d</w:t>
      </w:r>
      <w:r w:rsidR="00CC5DFE">
        <w:t xml:space="preserve">an Ratih Handayani. </w:t>
      </w:r>
      <w:r w:rsidR="00BE24A0">
        <w:t>(</w:t>
      </w:r>
      <w:r w:rsidR="00CC5DFE">
        <w:t>2009</w:t>
      </w:r>
      <w:r w:rsidR="00BE24A0">
        <w:t>)</w:t>
      </w:r>
      <w:r w:rsidR="00CC5DFE">
        <w:t xml:space="preserve">. Pengaruh Kepemilikan Manajerial, Kepemilikan Institusional, Dividen, Pertumbuhan Perusahaan, Free Cash Flow dan Profitabilitas Terhadap Kebijakan Hutang Perusahaan. </w:t>
      </w:r>
      <w:r w:rsidR="00CC5DFE">
        <w:rPr>
          <w:i/>
        </w:rPr>
        <w:t xml:space="preserve">Jurnal Bisnis dan Akuntansi, </w:t>
      </w:r>
      <w:r>
        <w:t>Vol. 11, No. 3.</w:t>
      </w:r>
    </w:p>
    <w:p w:rsidR="00012A7C" w:rsidRDefault="00CC5DFE" w:rsidP="008E25F5">
      <w:pPr>
        <w:spacing w:after="0" w:line="276" w:lineRule="auto"/>
        <w:ind w:left="720" w:right="17" w:hanging="720"/>
        <w:jc w:val="both"/>
      </w:pPr>
      <w:r>
        <w:t xml:space="preserve">Jusriani, I. Fanindya dan Rahardjo, S. Nur. </w:t>
      </w:r>
      <w:r w:rsidR="00BE24A0">
        <w:t>(</w:t>
      </w:r>
      <w:r>
        <w:t>2013</w:t>
      </w:r>
      <w:r w:rsidR="00BE24A0">
        <w:t>)</w:t>
      </w:r>
      <w:r>
        <w:t xml:space="preserve">. Analisis Pengaruh Profitabilitas, Kebijakan Dividen, Kebijakan Hutang, dan Kepemilikan Manajerial Terhadap Nilai Perusahaan (Studi Empiris pada Perusahaan Manufaktur yang Terdaftar di Bursa Efek Indonesia Periode 2009-2011). </w:t>
      </w:r>
      <w:r w:rsidRPr="00FD70AE">
        <w:rPr>
          <w:i/>
        </w:rPr>
        <w:t>Diponegoro Journal of Accounting</w:t>
      </w:r>
      <w:r>
        <w:t>, Vol.2, No.2,</w:t>
      </w:r>
      <w:r w:rsidR="00E60FB6">
        <w:t xml:space="preserve"> 1-10. ISSN (Online): 2337-3806</w:t>
      </w:r>
    </w:p>
    <w:p w:rsidR="00CC5DFE" w:rsidRPr="003450C7" w:rsidRDefault="00CC5DFE" w:rsidP="008E25F5">
      <w:pPr>
        <w:spacing w:after="0" w:line="276" w:lineRule="auto"/>
        <w:ind w:left="720" w:right="17" w:hanging="720"/>
        <w:jc w:val="both"/>
      </w:pPr>
      <w:r>
        <w:t xml:space="preserve">Lutwihajib, Choirul, Arifati Rina dan Raharjo Kharis. </w:t>
      </w:r>
      <w:r w:rsidR="00BE24A0">
        <w:t>(</w:t>
      </w:r>
      <w:r>
        <w:t>2016</w:t>
      </w:r>
      <w:r w:rsidR="00BE24A0">
        <w:t>)</w:t>
      </w:r>
      <w:r>
        <w:t xml:space="preserve">. Pengaruh Profitability, Ukuran Perusahaan, Hutang, dan Growth Opportunity </w:t>
      </w:r>
      <w:r>
        <w:lastRenderedPageBreak/>
        <w:t xml:space="preserve">Terhadap Nilai Perusahaan pada Perusahaan Manufaktur yang Terdaftar di BEI Tahun 2009-2014. </w:t>
      </w:r>
      <w:r>
        <w:rPr>
          <w:i/>
        </w:rPr>
        <w:t xml:space="preserve">Jurnal of Accounting, </w:t>
      </w:r>
      <w:r>
        <w:t>Vol. 2, No. 2</w:t>
      </w:r>
    </w:p>
    <w:p w:rsidR="00012A7C" w:rsidRPr="007E1D08" w:rsidRDefault="00CC5DFE" w:rsidP="008E25F5">
      <w:pPr>
        <w:spacing w:after="0" w:line="276" w:lineRule="auto"/>
        <w:ind w:left="709" w:right="17" w:hanging="709"/>
        <w:jc w:val="both"/>
      </w:pPr>
      <w:r>
        <w:t xml:space="preserve">Manoppo, Heven dan Fitty Valdi Arie. </w:t>
      </w:r>
      <w:r w:rsidR="00BE24A0">
        <w:t>(</w:t>
      </w:r>
      <w:r>
        <w:t>2016</w:t>
      </w:r>
      <w:r w:rsidR="00BE24A0">
        <w:t>)</w:t>
      </w:r>
      <w:r>
        <w:t xml:space="preserve">. Pengaruh Struktur Modal, Ukuran Perusahaan dan Profitabilitas Terhadap Nilai Perusahaan Otomotif yang Terdaftar di Bursa Efek Indonesia Periode 2011-2014. </w:t>
      </w:r>
      <w:r>
        <w:rPr>
          <w:i/>
        </w:rPr>
        <w:t xml:space="preserve">Jurnal. </w:t>
      </w:r>
      <w:r>
        <w:t>Un</w:t>
      </w:r>
      <w:r w:rsidR="00E60FB6">
        <w:t>iversitas Sam Ratulangi Manado.</w:t>
      </w:r>
    </w:p>
    <w:p w:rsidR="00CC5DFE" w:rsidRPr="005F7210" w:rsidRDefault="00CC5DFE" w:rsidP="008E25F5">
      <w:pPr>
        <w:spacing w:after="0" w:line="276" w:lineRule="auto"/>
        <w:ind w:left="709" w:right="17" w:hanging="709"/>
        <w:jc w:val="both"/>
      </w:pPr>
      <w:r>
        <w:t xml:space="preserve">Martikarini, Nani. </w:t>
      </w:r>
      <w:r w:rsidR="00BE24A0">
        <w:t>(</w:t>
      </w:r>
      <w:r>
        <w:t>2014</w:t>
      </w:r>
      <w:r w:rsidR="00BE24A0">
        <w:t>)</w:t>
      </w:r>
      <w:r>
        <w:t xml:space="preserve">. Pengaruh Profitabilitas, Kebijakan Hutang, dan Kebijakan Dividen Terhadap Nilai Perusahaan. </w:t>
      </w:r>
      <w:r>
        <w:rPr>
          <w:i/>
        </w:rPr>
        <w:t>Jurnal</w:t>
      </w:r>
      <w:r>
        <w:t>. Universitas Gunadarma, Jakarta</w:t>
      </w:r>
    </w:p>
    <w:p w:rsidR="00012A7C" w:rsidRDefault="00CC5DFE" w:rsidP="008E25F5">
      <w:pPr>
        <w:spacing w:after="0" w:line="276" w:lineRule="auto"/>
        <w:ind w:left="709" w:right="17" w:hanging="709"/>
        <w:jc w:val="both"/>
      </w:pPr>
      <w:r>
        <w:t xml:space="preserve">Meythi, Riki Martusa dan Debbianita. </w:t>
      </w:r>
      <w:r w:rsidR="00BE24A0">
        <w:t>(</w:t>
      </w:r>
      <w:r>
        <w:t>2012</w:t>
      </w:r>
      <w:r w:rsidR="00BE24A0">
        <w:t>)</w:t>
      </w:r>
      <w:r>
        <w:t xml:space="preserve">. Pengaruh Struktur Modal Terhadap Nilai Perusahaan dengan Pertumbuhan Perusahaan Sebagai Variabel Moderating. </w:t>
      </w:r>
      <w:r w:rsidRPr="000B6D6D">
        <w:rPr>
          <w:i/>
        </w:rPr>
        <w:t>Tesis</w:t>
      </w:r>
      <w:r>
        <w:t>, Univers</w:t>
      </w:r>
      <w:r w:rsidR="00E60FB6">
        <w:t>itas Kristen Maranatha, Bandung</w:t>
      </w:r>
    </w:p>
    <w:p w:rsidR="00012A7C" w:rsidRPr="005B7AB4" w:rsidRDefault="00CC5DFE" w:rsidP="008E25F5">
      <w:pPr>
        <w:spacing w:after="0" w:line="276" w:lineRule="auto"/>
        <w:ind w:left="709" w:right="17" w:hanging="709"/>
        <w:jc w:val="both"/>
      </w:pPr>
      <w:r>
        <w:t xml:space="preserve">Nainggolan, S. D. A. dan Listiadi, A. </w:t>
      </w:r>
      <w:r w:rsidR="00BE24A0">
        <w:t>(</w:t>
      </w:r>
      <w:r>
        <w:t>2014</w:t>
      </w:r>
      <w:r w:rsidR="00BE24A0">
        <w:t>)</w:t>
      </w:r>
      <w:r>
        <w:t>. Pengaruh Kebijakan Hutang Terhadap Nilai Perusahaan dengan Kebijakan Dividen Sebagai Variabel Moderasi. Jurna</w:t>
      </w:r>
      <w:r w:rsidR="00E60FB6">
        <w:t>l. Universitas Negeri Surabaya.</w:t>
      </w:r>
    </w:p>
    <w:p w:rsidR="00012A7C" w:rsidRPr="009D5BEA" w:rsidRDefault="00CC5DFE" w:rsidP="008E25F5">
      <w:pPr>
        <w:spacing w:after="0" w:line="276" w:lineRule="auto"/>
        <w:ind w:left="709" w:right="17" w:hanging="709"/>
        <w:jc w:val="both"/>
      </w:pPr>
      <w:r>
        <w:t xml:space="preserve">Nurlela, Rika dan Islahuddin. </w:t>
      </w:r>
      <w:r w:rsidR="00BE24A0">
        <w:t>(</w:t>
      </w:r>
      <w:r>
        <w:t>2008</w:t>
      </w:r>
      <w:r w:rsidR="00BE24A0">
        <w:t>)</w:t>
      </w:r>
      <w:r>
        <w:t xml:space="preserve">. Pengaruh Corporate Social Responsibility Terhadap Nilai Perusahaan dengan Persentase Kepemilikan Manajerial Sebagai Variabel Moderating. </w:t>
      </w:r>
      <w:r>
        <w:rPr>
          <w:i/>
        </w:rPr>
        <w:t xml:space="preserve">Simposium Nasional Akuntansi XL. </w:t>
      </w:r>
      <w:r w:rsidR="00E60FB6">
        <w:t>Pontianak.</w:t>
      </w:r>
    </w:p>
    <w:p w:rsidR="00012A7C" w:rsidRPr="00C76DD4" w:rsidRDefault="00CC5DFE" w:rsidP="008E25F5">
      <w:pPr>
        <w:spacing w:after="0" w:line="276" w:lineRule="auto"/>
        <w:ind w:left="709" w:right="17" w:hanging="709"/>
        <w:jc w:val="both"/>
      </w:pPr>
      <w:r>
        <w:t xml:space="preserve">Purnama, Hari. </w:t>
      </w:r>
      <w:r w:rsidR="00BE24A0">
        <w:t>(</w:t>
      </w:r>
      <w:r>
        <w:t>2016</w:t>
      </w:r>
      <w:r w:rsidR="00BE24A0">
        <w:t>)</w:t>
      </w:r>
      <w:r>
        <w:t xml:space="preserve">. Pengaruh Profitabilitas, Kebijakan Hutang, Kebijakan Dividen, dan Keputusan Investasi Terhadap Nilai Perusahaan. </w:t>
      </w:r>
      <w:r>
        <w:rPr>
          <w:i/>
        </w:rPr>
        <w:t xml:space="preserve">Jurnal Akuntansi, </w:t>
      </w:r>
      <w:r w:rsidR="00E60FB6">
        <w:t>Vol. 4, No. 1</w:t>
      </w:r>
    </w:p>
    <w:p w:rsidR="009A370F" w:rsidRPr="009A370F" w:rsidRDefault="009A370F" w:rsidP="008E25F5">
      <w:pPr>
        <w:spacing w:after="0" w:line="276" w:lineRule="auto"/>
        <w:ind w:left="709" w:right="17" w:hanging="709"/>
        <w:jc w:val="both"/>
      </w:pPr>
      <w:r>
        <w:t xml:space="preserve">Purwitasari, D. Aditya. (2018). Pengaruh Profitabilitas, Keputusan Investasi, Keputusan Pendanaan dan Kebijakan Dividen Terhadap Nilai Perusahaan pada Perusahaan Manufaktur yang Terdaftar di Bursa Efek Indonesia (BEI). </w:t>
      </w:r>
      <w:r>
        <w:rPr>
          <w:i/>
        </w:rPr>
        <w:t xml:space="preserve">Jurnal. </w:t>
      </w:r>
      <w:r>
        <w:t>Universitas Islam Indonesia.</w:t>
      </w:r>
    </w:p>
    <w:p w:rsidR="00012A7C" w:rsidRDefault="00CC5DFE" w:rsidP="008E25F5">
      <w:pPr>
        <w:spacing w:after="0" w:line="276" w:lineRule="auto"/>
        <w:ind w:left="709" w:right="17" w:hanging="709"/>
        <w:jc w:val="both"/>
      </w:pPr>
      <w:r>
        <w:t xml:space="preserve">Qodariyah, S. Lailiyah. </w:t>
      </w:r>
      <w:r w:rsidR="00BE24A0">
        <w:t>(</w:t>
      </w:r>
      <w:r>
        <w:t>2013</w:t>
      </w:r>
      <w:r w:rsidR="00BE24A0">
        <w:t>)</w:t>
      </w:r>
      <w:r>
        <w:t xml:space="preserve">. Pengaruh Keputusan Investasi, Pendanaan dan Kebijakan Dividen Terhadap Nilai Perusahaan. </w:t>
      </w:r>
      <w:r>
        <w:rPr>
          <w:i/>
        </w:rPr>
        <w:t xml:space="preserve">Jurnal. </w:t>
      </w:r>
      <w:r>
        <w:t>Universitas Islam Neger</w:t>
      </w:r>
      <w:r w:rsidR="00E60FB6">
        <w:t>i Syarif Hidayatullah, Jakarta.</w:t>
      </w:r>
    </w:p>
    <w:p w:rsidR="00E60FB6" w:rsidRDefault="00CC5DFE" w:rsidP="008E25F5">
      <w:pPr>
        <w:spacing w:after="0" w:line="276" w:lineRule="auto"/>
        <w:ind w:left="709" w:right="17" w:hanging="709"/>
        <w:jc w:val="both"/>
      </w:pPr>
      <w:r>
        <w:t xml:space="preserve">Rahman, A. Fuad dan Ridha Rochmanika. </w:t>
      </w:r>
      <w:r w:rsidR="00BE24A0">
        <w:t>(</w:t>
      </w:r>
      <w:r>
        <w:t>2012</w:t>
      </w:r>
      <w:r w:rsidR="00BE24A0">
        <w:t>)</w:t>
      </w:r>
      <w:r>
        <w:t>. Pengaruh Pembiayaan Jual Beli, Pembiayaan Bagi Hasil dan Rasio Non</w:t>
      </w:r>
      <w:r w:rsidR="00E77EAC">
        <w:t xml:space="preserve"> Performing Financing Terhadap </w:t>
      </w:r>
      <w:r>
        <w:t>Profitabilitas Bank Um</w:t>
      </w:r>
      <w:r w:rsidR="00E77EAC">
        <w:t xml:space="preserve">um Syariah di Indonesia. </w:t>
      </w:r>
      <w:r w:rsidR="00E77EAC">
        <w:rPr>
          <w:i/>
        </w:rPr>
        <w:t>Jurnal</w:t>
      </w:r>
      <w:r>
        <w:t>. Universitas Brawijaya, Mal</w:t>
      </w:r>
      <w:r w:rsidR="009A370F">
        <w:t>ang.</w:t>
      </w:r>
    </w:p>
    <w:p w:rsidR="009A370F" w:rsidRPr="00E1205F" w:rsidRDefault="00CC5DFE" w:rsidP="008E25F5">
      <w:pPr>
        <w:spacing w:after="0" w:line="276" w:lineRule="auto"/>
        <w:ind w:left="709" w:right="17" w:hanging="709"/>
        <w:jc w:val="both"/>
      </w:pPr>
      <w:r>
        <w:t xml:space="preserve">Rusiah, Nuryanita., Mardani, R. Malavia., dam M. Khoirul. </w:t>
      </w:r>
      <w:r w:rsidR="00BE24A0">
        <w:t>(</w:t>
      </w:r>
      <w:r>
        <w:t>2017</w:t>
      </w:r>
      <w:r w:rsidR="00BE24A0">
        <w:t>)</w:t>
      </w:r>
      <w:r>
        <w:t xml:space="preserve">. Pengaruh Struktur Modal, Pertumbuhan Perusahaan, Ukuran Perusahaan dan Profitabilitas Terhadap Nilai Perusahaan pada Perusahaan yang Terdaftar di Bursa Efek Indonesia. </w:t>
      </w:r>
      <w:r>
        <w:rPr>
          <w:i/>
        </w:rPr>
        <w:t xml:space="preserve">Jurnal Ilmiah Riset Manajemen, </w:t>
      </w:r>
      <w:r w:rsidR="008E25F5">
        <w:t>Vol 6, No. 6</w:t>
      </w:r>
    </w:p>
    <w:p w:rsidR="00012A7C" w:rsidRDefault="00CC5DFE" w:rsidP="008E25F5">
      <w:pPr>
        <w:spacing w:after="0" w:line="276" w:lineRule="auto"/>
        <w:ind w:left="709" w:right="17" w:hanging="709"/>
        <w:jc w:val="both"/>
      </w:pPr>
      <w:r>
        <w:t xml:space="preserve">Samsuar, Tenriola dan Akramunnas. </w:t>
      </w:r>
      <w:r w:rsidR="00BE24A0">
        <w:t>(</w:t>
      </w:r>
      <w:r>
        <w:t>2017</w:t>
      </w:r>
      <w:r w:rsidR="00BE24A0">
        <w:t>)</w:t>
      </w:r>
      <w:r>
        <w:t xml:space="preserve">. Pengaruh Faktor Fundamental dan Teknikal Terhadap Harga Saham Industri Perhotelan yang Terdaftar di </w:t>
      </w:r>
      <w:r>
        <w:lastRenderedPageBreak/>
        <w:t xml:space="preserve">Bursa Efek Indonesia. </w:t>
      </w:r>
      <w:r w:rsidRPr="00051D5E">
        <w:rPr>
          <w:i/>
        </w:rPr>
        <w:t>Jurnal Ekonomi dan Perbankan Syariah</w:t>
      </w:r>
      <w:r w:rsidR="00E60FB6">
        <w:t>. Vol. 1, No. 1.</w:t>
      </w:r>
    </w:p>
    <w:p w:rsidR="00E77EAC" w:rsidRPr="00E77EAC" w:rsidRDefault="00E77EAC" w:rsidP="008E25F5">
      <w:pPr>
        <w:spacing w:after="0" w:line="276" w:lineRule="auto"/>
        <w:ind w:left="709" w:right="17" w:hanging="709"/>
        <w:jc w:val="both"/>
      </w:pPr>
      <w:r>
        <w:t xml:space="preserve">Septariani, Desy. (2017). Pengaruh Kebijakan Dividend dan Kebijakan Hutang Terhadap Nilai Perusahaan (Studi Empiris Pada Perusahaan LQ45 di BEI Periode 2012-2015). </w:t>
      </w:r>
      <w:r>
        <w:rPr>
          <w:i/>
        </w:rPr>
        <w:t xml:space="preserve">Jurnal of Applied Business amd Economics, </w:t>
      </w:r>
      <w:r>
        <w:t>Vol. 3, No. 3</w:t>
      </w:r>
    </w:p>
    <w:p w:rsidR="00012A7C" w:rsidRDefault="00CC5DFE" w:rsidP="008E25F5">
      <w:pPr>
        <w:spacing w:after="0" w:line="276" w:lineRule="auto"/>
        <w:ind w:left="709" w:right="17" w:hanging="709"/>
        <w:jc w:val="both"/>
      </w:pPr>
      <w:r>
        <w:t xml:space="preserve">Sofia dan Farida. </w:t>
      </w:r>
      <w:r w:rsidR="00BE24A0">
        <w:t>(</w:t>
      </w:r>
      <w:r>
        <w:t>2017</w:t>
      </w:r>
      <w:r w:rsidR="00BE24A0">
        <w:t>)</w:t>
      </w:r>
      <w:r>
        <w:t>. Pengaruh Kebijakan Dividen dan Kebijakan Hutang Terhadap Nilai Perusahaan Serta Beberapa Faktor yang Mempengaruhinya. Jurnal Bisnis dan Ek</w:t>
      </w:r>
      <w:r w:rsidR="00E60FB6">
        <w:t>onomi. STIE Stikubank, Semarang</w:t>
      </w:r>
    </w:p>
    <w:p w:rsidR="00012A7C" w:rsidRPr="002456AC" w:rsidRDefault="00CC5DFE" w:rsidP="008E25F5">
      <w:pPr>
        <w:spacing w:after="0" w:line="276" w:lineRule="auto"/>
        <w:ind w:left="709" w:right="17" w:hanging="709"/>
        <w:jc w:val="both"/>
      </w:pPr>
      <w:r>
        <w:t xml:space="preserve">Sofia, E. Nurus dan Akhmadi. </w:t>
      </w:r>
      <w:r w:rsidR="00BE24A0">
        <w:t>(</w:t>
      </w:r>
      <w:r>
        <w:t>2018</w:t>
      </w:r>
      <w:r w:rsidR="00BE24A0">
        <w:t>)</w:t>
      </w:r>
      <w:r>
        <w:t xml:space="preserve">. Pengaruh Profitabilitas dan Ukuran Perusahaan Terhadap Nilai Perusahaan dengan Kebijakan Hutang Sebagai Variabel Intervening. </w:t>
      </w:r>
      <w:r>
        <w:rPr>
          <w:i/>
        </w:rPr>
        <w:t xml:space="preserve">Jurnal. </w:t>
      </w:r>
      <w:r>
        <w:t>Univ</w:t>
      </w:r>
      <w:r w:rsidR="00E60FB6">
        <w:t>ersitas Sultan Ageng Tirtayasa.</w:t>
      </w:r>
    </w:p>
    <w:p w:rsidR="00012A7C" w:rsidRPr="00A6738A" w:rsidRDefault="00CC5DFE" w:rsidP="008E25F5">
      <w:pPr>
        <w:spacing w:after="0" w:line="276" w:lineRule="auto"/>
        <w:ind w:left="709" w:right="17" w:hanging="709"/>
        <w:jc w:val="both"/>
      </w:pPr>
      <w:r>
        <w:t xml:space="preserve">Subramanyam, K. R.. </w:t>
      </w:r>
      <w:r w:rsidR="00BE24A0">
        <w:t>(</w:t>
      </w:r>
      <w:r>
        <w:t>2014</w:t>
      </w:r>
      <w:r w:rsidR="00BE24A0">
        <w:t>)</w:t>
      </w:r>
      <w:r>
        <w:t>. “</w:t>
      </w:r>
      <w:r>
        <w:rPr>
          <w:i/>
        </w:rPr>
        <w:t xml:space="preserve">Financial Analysis Statement” </w:t>
      </w:r>
      <w:r>
        <w:t>Eleventh Edition. N</w:t>
      </w:r>
      <w:r w:rsidR="00E60FB6">
        <w:t>ew York: McGraw-Hill Education.</w:t>
      </w:r>
    </w:p>
    <w:p w:rsidR="00012A7C" w:rsidRPr="00443F2C" w:rsidRDefault="00CC5DFE" w:rsidP="008E25F5">
      <w:pPr>
        <w:spacing w:after="0" w:line="276" w:lineRule="auto"/>
        <w:ind w:left="709" w:right="17" w:hanging="709"/>
        <w:jc w:val="both"/>
      </w:pPr>
      <w:r>
        <w:t xml:space="preserve">Sujoko dan Ugy Soebiantoro. </w:t>
      </w:r>
      <w:r w:rsidR="00BE24A0">
        <w:t>(</w:t>
      </w:r>
      <w:r>
        <w:t>2007</w:t>
      </w:r>
      <w:r w:rsidR="00BE24A0">
        <w:t>)</w:t>
      </w:r>
      <w:r>
        <w:t xml:space="preserve">. Pengaruh Struktur Kepemilikan Saham, Leverage, Faktor Interen dan Faktor Ekteren Terhadap Nilai Perusahaan. </w:t>
      </w:r>
      <w:r>
        <w:rPr>
          <w:i/>
        </w:rPr>
        <w:t xml:space="preserve">Jurnal Manajemen dan Kewirausahaan, </w:t>
      </w:r>
      <w:r w:rsidR="00E60FB6">
        <w:t>Vol. 9, No. 1.</w:t>
      </w:r>
    </w:p>
    <w:p w:rsidR="00012A7C" w:rsidRDefault="00CC5DFE" w:rsidP="008E25F5">
      <w:pPr>
        <w:spacing w:after="0" w:line="276" w:lineRule="auto"/>
        <w:ind w:left="709" w:right="17" w:hanging="709"/>
        <w:jc w:val="both"/>
      </w:pPr>
      <w:r>
        <w:t xml:space="preserve">Sukirni, Dwi. </w:t>
      </w:r>
      <w:r w:rsidR="00BE24A0">
        <w:t>(</w:t>
      </w:r>
      <w:r>
        <w:t>2012</w:t>
      </w:r>
      <w:r w:rsidR="00BE24A0">
        <w:t>)</w:t>
      </w:r>
      <w:r>
        <w:t xml:space="preserve">. Kepemilikan Manajerial, Kepemilikan Institusional, Kebijakan Dividen dan Kebijakan Hutang Analisis Terhadap Perusahaaan. </w:t>
      </w:r>
      <w:r>
        <w:rPr>
          <w:i/>
        </w:rPr>
        <w:t xml:space="preserve">Jurnal. </w:t>
      </w:r>
      <w:r w:rsidR="00E60FB6">
        <w:t xml:space="preserve"> Universitas Negeri Semarang</w:t>
      </w:r>
    </w:p>
    <w:p w:rsidR="00E60FB6" w:rsidRDefault="00CC5DFE" w:rsidP="008E25F5">
      <w:pPr>
        <w:spacing w:after="0" w:line="276" w:lineRule="auto"/>
        <w:ind w:left="709" w:right="17" w:hanging="709"/>
        <w:jc w:val="both"/>
      </w:pPr>
      <w:r>
        <w:t xml:space="preserve">Suwarti, Titiek., Sunarto, Listyoei Wahyu Widati dan Octavianus Sianto. </w:t>
      </w:r>
      <w:r w:rsidR="00BE24A0">
        <w:t>(</w:t>
      </w:r>
      <w:r>
        <w:t>2013</w:t>
      </w:r>
      <w:r w:rsidR="00BE24A0">
        <w:t>)</w:t>
      </w:r>
      <w:r>
        <w:t xml:space="preserve">. Pengaruh Kinerja Keuangan Terhadap Nilai Perusahaan dengan Kinerja Lingkungan Sebagai Variabel Moderasi (Studi pada Perusahaan Manufaktur di Bursa Efek Indonesia). Laporan Penelitian. </w:t>
      </w:r>
      <w:r w:rsidR="008E25F5">
        <w:t>Universitas Stikubank, Semarang</w:t>
      </w:r>
    </w:p>
    <w:p w:rsidR="00012A7C" w:rsidRPr="008A3840" w:rsidRDefault="00CC5DFE" w:rsidP="008E25F5">
      <w:pPr>
        <w:spacing w:after="0" w:line="276" w:lineRule="auto"/>
        <w:ind w:left="709" w:right="17" w:hanging="709"/>
        <w:jc w:val="both"/>
      </w:pPr>
      <w:r>
        <w:t xml:space="preserve">Suwito, Edy dan Arleen Herawaty. </w:t>
      </w:r>
      <w:r w:rsidR="00BE24A0">
        <w:t>(</w:t>
      </w:r>
      <w:r>
        <w:t>2005</w:t>
      </w:r>
      <w:r w:rsidR="00BE24A0">
        <w:t>)</w:t>
      </w:r>
      <w:r>
        <w:t xml:space="preserve">. Analisis Pengaruh Karakteristik Perusahaan Terhadap Tindakan Perataan Laba yang Dilakukan oleh Perusahaan yang Terdaftar di Bursa Efek Jakarta. </w:t>
      </w:r>
      <w:r>
        <w:rPr>
          <w:i/>
        </w:rPr>
        <w:t xml:space="preserve">Simposium Nasional Akuntansi VIII, </w:t>
      </w:r>
      <w:r w:rsidR="00E60FB6">
        <w:t xml:space="preserve">Solo. </w:t>
      </w:r>
    </w:p>
    <w:p w:rsidR="00012A7C" w:rsidRPr="00D215AF" w:rsidRDefault="00CC5DFE" w:rsidP="008E25F5">
      <w:pPr>
        <w:spacing w:after="0" w:line="276" w:lineRule="auto"/>
        <w:ind w:left="709" w:right="17" w:hanging="709"/>
        <w:jc w:val="both"/>
      </w:pPr>
      <w:r>
        <w:t xml:space="preserve">Utomo, N. Ari. </w:t>
      </w:r>
      <w:r w:rsidR="00BE24A0">
        <w:t>(</w:t>
      </w:r>
      <w:r>
        <w:t>2016</w:t>
      </w:r>
      <w:r w:rsidR="00BE24A0">
        <w:t>)</w:t>
      </w:r>
      <w:r>
        <w:t xml:space="preserve">. Faktor-Fakto yang Mempengaruhi Nilai Perusahaan pada Perusahaan Indeks LQ45 di Bursa Efek Indonesia. </w:t>
      </w:r>
      <w:r w:rsidRPr="00051D5E">
        <w:rPr>
          <w:i/>
        </w:rPr>
        <w:t>Dinamika Akuntansi, Kuangan dan Perbankan.</w:t>
      </w:r>
      <w:r>
        <w:t xml:space="preserve"> Uni</w:t>
      </w:r>
      <w:r w:rsidR="00C227F9">
        <w:t>versitas Semarang.</w:t>
      </w:r>
    </w:p>
    <w:p w:rsidR="00C227F9" w:rsidRPr="008E25F5" w:rsidRDefault="00CC5DFE" w:rsidP="008E25F5">
      <w:pPr>
        <w:spacing w:after="0" w:line="276" w:lineRule="auto"/>
        <w:ind w:left="709" w:right="17" w:hanging="709"/>
        <w:jc w:val="both"/>
      </w:pPr>
      <w:r>
        <w:t xml:space="preserve">Yuniati, Mei., Kharis Raharjo, Abrar Oemar. </w:t>
      </w:r>
      <w:r w:rsidR="00BE24A0">
        <w:t>(</w:t>
      </w:r>
      <w:r>
        <w:t>2016</w:t>
      </w:r>
      <w:r w:rsidR="00BE24A0">
        <w:t>)</w:t>
      </w:r>
      <w:r>
        <w:t xml:space="preserve">. Pengaruh Kebijakan Dividen, Kebijakan Hutang, Profitabilitas dan Struktur Kepemilikan Terhadap Nilai Perusahaan pada Perusahaan Manufaktur yang Terdaftar di BEI 2009-2014. </w:t>
      </w:r>
      <w:r w:rsidRPr="00FD70AE">
        <w:rPr>
          <w:i/>
        </w:rPr>
        <w:t>Jou</w:t>
      </w:r>
      <w:bookmarkStart w:id="0" w:name="_GoBack"/>
      <w:bookmarkEnd w:id="0"/>
      <w:r w:rsidRPr="00FD70AE">
        <w:rPr>
          <w:i/>
        </w:rPr>
        <w:t>rnal of Accounting</w:t>
      </w:r>
      <w:r>
        <w:t>, Vol. 2, No. 2. Universitas Pandanaran Semarang</w:t>
      </w:r>
    </w:p>
    <w:sectPr w:rsidR="00C227F9" w:rsidRPr="008E25F5" w:rsidSect="00B933F9">
      <w:footerReference w:type="default" r:id="rId9"/>
      <w:pgSz w:w="11907" w:h="16839" w:code="9"/>
      <w:pgMar w:top="2268" w:right="1985" w:bottom="1701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46B" w:rsidRDefault="00D6046B" w:rsidP="001A02A6">
      <w:pPr>
        <w:spacing w:after="0" w:line="240" w:lineRule="auto"/>
      </w:pPr>
      <w:r>
        <w:separator/>
      </w:r>
    </w:p>
  </w:endnote>
  <w:endnote w:type="continuationSeparator" w:id="0">
    <w:p w:rsidR="00D6046B" w:rsidRDefault="00D6046B" w:rsidP="001A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2973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7368" w:rsidRDefault="009E73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5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E7368" w:rsidRDefault="009E7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46B" w:rsidRDefault="00D6046B" w:rsidP="001A02A6">
      <w:pPr>
        <w:spacing w:after="0" w:line="240" w:lineRule="auto"/>
      </w:pPr>
      <w:r>
        <w:separator/>
      </w:r>
    </w:p>
  </w:footnote>
  <w:footnote w:type="continuationSeparator" w:id="0">
    <w:p w:rsidR="00D6046B" w:rsidRDefault="00D6046B" w:rsidP="001A0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31D"/>
    <w:multiLevelType w:val="hybridMultilevel"/>
    <w:tmpl w:val="DF2AE12A"/>
    <w:lvl w:ilvl="0" w:tplc="EB0A9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B17D21"/>
    <w:multiLevelType w:val="hybridMultilevel"/>
    <w:tmpl w:val="6734AC90"/>
    <w:lvl w:ilvl="0" w:tplc="AB460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EB7C4E"/>
    <w:multiLevelType w:val="hybridMultilevel"/>
    <w:tmpl w:val="7700D03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FF798C"/>
    <w:multiLevelType w:val="hybridMultilevel"/>
    <w:tmpl w:val="9B7687A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A5D49"/>
    <w:multiLevelType w:val="hybridMultilevel"/>
    <w:tmpl w:val="AD60A936"/>
    <w:lvl w:ilvl="0" w:tplc="2F8ED5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82058"/>
    <w:multiLevelType w:val="hybridMultilevel"/>
    <w:tmpl w:val="5A3C4D98"/>
    <w:lvl w:ilvl="0" w:tplc="032E73B6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D5F7F29"/>
    <w:multiLevelType w:val="hybridMultilevel"/>
    <w:tmpl w:val="2F02DB02"/>
    <w:lvl w:ilvl="0" w:tplc="AE20A250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755DE"/>
    <w:multiLevelType w:val="hybridMultilevel"/>
    <w:tmpl w:val="38E2ABD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E5371"/>
    <w:multiLevelType w:val="hybridMultilevel"/>
    <w:tmpl w:val="24483BF4"/>
    <w:lvl w:ilvl="0" w:tplc="1A8A8914">
      <w:start w:val="1"/>
      <w:numFmt w:val="decimal"/>
      <w:lvlText w:val="%1."/>
      <w:lvlJc w:val="left"/>
      <w:pPr>
        <w:ind w:left="1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9" w15:restartNumberingAfterBreak="0">
    <w:nsid w:val="21C2415C"/>
    <w:multiLevelType w:val="hybridMultilevel"/>
    <w:tmpl w:val="4522A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513440"/>
    <w:multiLevelType w:val="hybridMultilevel"/>
    <w:tmpl w:val="6A3CF37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818B9"/>
    <w:multiLevelType w:val="hybridMultilevel"/>
    <w:tmpl w:val="EC96F7E4"/>
    <w:lvl w:ilvl="0" w:tplc="7BA00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B842BF6"/>
    <w:multiLevelType w:val="hybridMultilevel"/>
    <w:tmpl w:val="C3CC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F3CA0"/>
    <w:multiLevelType w:val="hybridMultilevel"/>
    <w:tmpl w:val="21F2A9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77827"/>
    <w:multiLevelType w:val="hybridMultilevel"/>
    <w:tmpl w:val="27288EB0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808B2"/>
    <w:multiLevelType w:val="hybridMultilevel"/>
    <w:tmpl w:val="70087B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5201D"/>
    <w:multiLevelType w:val="hybridMultilevel"/>
    <w:tmpl w:val="B39CE8F8"/>
    <w:lvl w:ilvl="0" w:tplc="DACAFB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8F540A1"/>
    <w:multiLevelType w:val="hybridMultilevel"/>
    <w:tmpl w:val="AE6CF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32FB5"/>
    <w:multiLevelType w:val="hybridMultilevel"/>
    <w:tmpl w:val="6DDAC554"/>
    <w:lvl w:ilvl="0" w:tplc="B7B2D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253A3"/>
    <w:multiLevelType w:val="hybridMultilevel"/>
    <w:tmpl w:val="77289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376B6"/>
    <w:multiLevelType w:val="hybridMultilevel"/>
    <w:tmpl w:val="F33CD53A"/>
    <w:lvl w:ilvl="0" w:tplc="AE20A250">
      <w:start w:val="1"/>
      <w:numFmt w:val="decimal"/>
      <w:lvlText w:val="(%1)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E9A1FEF"/>
    <w:multiLevelType w:val="hybridMultilevel"/>
    <w:tmpl w:val="F68E3CC8"/>
    <w:lvl w:ilvl="0" w:tplc="9E023A12">
      <w:start w:val="1"/>
      <w:numFmt w:val="decimal"/>
      <w:lvlText w:val="%1."/>
      <w:lvlJc w:val="left"/>
      <w:pPr>
        <w:ind w:left="1146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2A310E7"/>
    <w:multiLevelType w:val="hybridMultilevel"/>
    <w:tmpl w:val="B16E5248"/>
    <w:lvl w:ilvl="0" w:tplc="D9BA5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592C0AE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D96E9B"/>
    <w:multiLevelType w:val="hybridMultilevel"/>
    <w:tmpl w:val="38E2ABD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60C4B"/>
    <w:multiLevelType w:val="hybridMultilevel"/>
    <w:tmpl w:val="8A487D00"/>
    <w:lvl w:ilvl="0" w:tplc="032E73B6">
      <w:start w:val="1"/>
      <w:numFmt w:val="decimal"/>
      <w:lvlText w:val="(%1)"/>
      <w:lvlJc w:val="left"/>
      <w:pPr>
        <w:ind w:left="19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6" w:hanging="360"/>
      </w:pPr>
    </w:lvl>
    <w:lvl w:ilvl="2" w:tplc="0409001B" w:tentative="1">
      <w:start w:val="1"/>
      <w:numFmt w:val="lowerRoman"/>
      <w:lvlText w:val="%3."/>
      <w:lvlJc w:val="right"/>
      <w:pPr>
        <w:ind w:left="3396" w:hanging="180"/>
      </w:pPr>
    </w:lvl>
    <w:lvl w:ilvl="3" w:tplc="0409000F" w:tentative="1">
      <w:start w:val="1"/>
      <w:numFmt w:val="decimal"/>
      <w:lvlText w:val="%4."/>
      <w:lvlJc w:val="left"/>
      <w:pPr>
        <w:ind w:left="4116" w:hanging="360"/>
      </w:pPr>
    </w:lvl>
    <w:lvl w:ilvl="4" w:tplc="04090019" w:tentative="1">
      <w:start w:val="1"/>
      <w:numFmt w:val="lowerLetter"/>
      <w:lvlText w:val="%5."/>
      <w:lvlJc w:val="left"/>
      <w:pPr>
        <w:ind w:left="4836" w:hanging="360"/>
      </w:pPr>
    </w:lvl>
    <w:lvl w:ilvl="5" w:tplc="0409001B" w:tentative="1">
      <w:start w:val="1"/>
      <w:numFmt w:val="lowerRoman"/>
      <w:lvlText w:val="%6."/>
      <w:lvlJc w:val="right"/>
      <w:pPr>
        <w:ind w:left="5556" w:hanging="180"/>
      </w:pPr>
    </w:lvl>
    <w:lvl w:ilvl="6" w:tplc="0409000F" w:tentative="1">
      <w:start w:val="1"/>
      <w:numFmt w:val="decimal"/>
      <w:lvlText w:val="%7."/>
      <w:lvlJc w:val="left"/>
      <w:pPr>
        <w:ind w:left="6276" w:hanging="360"/>
      </w:pPr>
    </w:lvl>
    <w:lvl w:ilvl="7" w:tplc="04090019" w:tentative="1">
      <w:start w:val="1"/>
      <w:numFmt w:val="lowerLetter"/>
      <w:lvlText w:val="%8."/>
      <w:lvlJc w:val="left"/>
      <w:pPr>
        <w:ind w:left="6996" w:hanging="360"/>
      </w:pPr>
    </w:lvl>
    <w:lvl w:ilvl="8" w:tplc="0409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25" w15:restartNumberingAfterBreak="0">
    <w:nsid w:val="582F41AB"/>
    <w:multiLevelType w:val="hybridMultilevel"/>
    <w:tmpl w:val="CA4A3698"/>
    <w:lvl w:ilvl="0" w:tplc="DAE88134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D9299B"/>
    <w:multiLevelType w:val="hybridMultilevel"/>
    <w:tmpl w:val="E5241396"/>
    <w:lvl w:ilvl="0" w:tplc="5178BCA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D0FA5"/>
    <w:multiLevelType w:val="hybridMultilevel"/>
    <w:tmpl w:val="85601280"/>
    <w:lvl w:ilvl="0" w:tplc="139222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BFB6DD9"/>
    <w:multiLevelType w:val="hybridMultilevel"/>
    <w:tmpl w:val="B7C484E4"/>
    <w:lvl w:ilvl="0" w:tplc="8D601D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AB4B8B"/>
    <w:multiLevelType w:val="hybridMultilevel"/>
    <w:tmpl w:val="A2449550"/>
    <w:lvl w:ilvl="0" w:tplc="9DD6A12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9AA698F"/>
    <w:multiLevelType w:val="hybridMultilevel"/>
    <w:tmpl w:val="3244C3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56B74"/>
    <w:multiLevelType w:val="multilevel"/>
    <w:tmpl w:val="9E36F8B0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eastAsiaTheme="maj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8" w:hanging="1440"/>
      </w:pPr>
      <w:rPr>
        <w:rFonts w:hint="default"/>
      </w:rPr>
    </w:lvl>
  </w:abstractNum>
  <w:abstractNum w:abstractNumId="32" w15:restartNumberingAfterBreak="0">
    <w:nsid w:val="70EB48C8"/>
    <w:multiLevelType w:val="hybridMultilevel"/>
    <w:tmpl w:val="6FBCE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33EB9"/>
    <w:multiLevelType w:val="hybridMultilevel"/>
    <w:tmpl w:val="55B09D88"/>
    <w:lvl w:ilvl="0" w:tplc="DB329E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D3468"/>
    <w:multiLevelType w:val="hybridMultilevel"/>
    <w:tmpl w:val="C5282D96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57080F"/>
    <w:multiLevelType w:val="hybridMultilevel"/>
    <w:tmpl w:val="ACB42724"/>
    <w:lvl w:ilvl="0" w:tplc="01EAA93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1"/>
  </w:num>
  <w:num w:numId="2">
    <w:abstractNumId w:val="2"/>
  </w:num>
  <w:num w:numId="3">
    <w:abstractNumId w:val="34"/>
  </w:num>
  <w:num w:numId="4">
    <w:abstractNumId w:val="14"/>
  </w:num>
  <w:num w:numId="5">
    <w:abstractNumId w:val="21"/>
  </w:num>
  <w:num w:numId="6">
    <w:abstractNumId w:val="22"/>
  </w:num>
  <w:num w:numId="7">
    <w:abstractNumId w:val="0"/>
  </w:num>
  <w:num w:numId="8">
    <w:abstractNumId w:val="33"/>
  </w:num>
  <w:num w:numId="9">
    <w:abstractNumId w:val="4"/>
  </w:num>
  <w:num w:numId="10">
    <w:abstractNumId w:val="28"/>
  </w:num>
  <w:num w:numId="11">
    <w:abstractNumId w:val="8"/>
  </w:num>
  <w:num w:numId="12">
    <w:abstractNumId w:val="6"/>
  </w:num>
  <w:num w:numId="13">
    <w:abstractNumId w:val="20"/>
  </w:num>
  <w:num w:numId="14">
    <w:abstractNumId w:val="16"/>
  </w:num>
  <w:num w:numId="15">
    <w:abstractNumId w:val="27"/>
  </w:num>
  <w:num w:numId="16">
    <w:abstractNumId w:val="9"/>
  </w:num>
  <w:num w:numId="17">
    <w:abstractNumId w:val="1"/>
  </w:num>
  <w:num w:numId="18">
    <w:abstractNumId w:val="11"/>
  </w:num>
  <w:num w:numId="19">
    <w:abstractNumId w:val="25"/>
  </w:num>
  <w:num w:numId="20">
    <w:abstractNumId w:val="5"/>
  </w:num>
  <w:num w:numId="21">
    <w:abstractNumId w:val="35"/>
  </w:num>
  <w:num w:numId="22">
    <w:abstractNumId w:val="15"/>
  </w:num>
  <w:num w:numId="23">
    <w:abstractNumId w:val="23"/>
  </w:num>
  <w:num w:numId="24">
    <w:abstractNumId w:val="7"/>
  </w:num>
  <w:num w:numId="25">
    <w:abstractNumId w:val="13"/>
  </w:num>
  <w:num w:numId="26">
    <w:abstractNumId w:val="26"/>
  </w:num>
  <w:num w:numId="27">
    <w:abstractNumId w:val="12"/>
  </w:num>
  <w:num w:numId="28">
    <w:abstractNumId w:val="17"/>
  </w:num>
  <w:num w:numId="29">
    <w:abstractNumId w:val="19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8"/>
  </w:num>
  <w:num w:numId="33">
    <w:abstractNumId w:val="30"/>
  </w:num>
  <w:num w:numId="34">
    <w:abstractNumId w:val="29"/>
  </w:num>
  <w:num w:numId="35">
    <w:abstractNumId w:val="3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3A"/>
    <w:rsid w:val="00002CCF"/>
    <w:rsid w:val="00007CFC"/>
    <w:rsid w:val="0001002B"/>
    <w:rsid w:val="00012A7C"/>
    <w:rsid w:val="0001568A"/>
    <w:rsid w:val="000214B4"/>
    <w:rsid w:val="00034B4E"/>
    <w:rsid w:val="00036B12"/>
    <w:rsid w:val="00070D66"/>
    <w:rsid w:val="0007302E"/>
    <w:rsid w:val="00073D3C"/>
    <w:rsid w:val="00074252"/>
    <w:rsid w:val="00085CA3"/>
    <w:rsid w:val="0009020A"/>
    <w:rsid w:val="00091EE8"/>
    <w:rsid w:val="000928A8"/>
    <w:rsid w:val="000A5C0A"/>
    <w:rsid w:val="000B1B7B"/>
    <w:rsid w:val="000B2C3C"/>
    <w:rsid w:val="000B73DD"/>
    <w:rsid w:val="000D4BA2"/>
    <w:rsid w:val="000E2E18"/>
    <w:rsid w:val="000E38A0"/>
    <w:rsid w:val="000E5886"/>
    <w:rsid w:val="000F1116"/>
    <w:rsid w:val="000F5725"/>
    <w:rsid w:val="00105C9A"/>
    <w:rsid w:val="001219F7"/>
    <w:rsid w:val="00124891"/>
    <w:rsid w:val="00131A22"/>
    <w:rsid w:val="0014112E"/>
    <w:rsid w:val="00142B04"/>
    <w:rsid w:val="00156326"/>
    <w:rsid w:val="00164BBB"/>
    <w:rsid w:val="00174DC8"/>
    <w:rsid w:val="0019392A"/>
    <w:rsid w:val="001A02A6"/>
    <w:rsid w:val="001A0A52"/>
    <w:rsid w:val="001B1B8E"/>
    <w:rsid w:val="001B1DA7"/>
    <w:rsid w:val="001D30B0"/>
    <w:rsid w:val="001D75BC"/>
    <w:rsid w:val="001E15B5"/>
    <w:rsid w:val="001F3A05"/>
    <w:rsid w:val="001F52E8"/>
    <w:rsid w:val="001F5F0B"/>
    <w:rsid w:val="00205986"/>
    <w:rsid w:val="00210C5C"/>
    <w:rsid w:val="002463F6"/>
    <w:rsid w:val="00255A73"/>
    <w:rsid w:val="0026057F"/>
    <w:rsid w:val="002648FF"/>
    <w:rsid w:val="00270E31"/>
    <w:rsid w:val="0027364F"/>
    <w:rsid w:val="00273F35"/>
    <w:rsid w:val="002741A9"/>
    <w:rsid w:val="002804F6"/>
    <w:rsid w:val="002843E1"/>
    <w:rsid w:val="00297094"/>
    <w:rsid w:val="002C0938"/>
    <w:rsid w:val="002C7846"/>
    <w:rsid w:val="002E5CF6"/>
    <w:rsid w:val="002F0620"/>
    <w:rsid w:val="002F199C"/>
    <w:rsid w:val="002F57D8"/>
    <w:rsid w:val="003044EF"/>
    <w:rsid w:val="00304841"/>
    <w:rsid w:val="00332B13"/>
    <w:rsid w:val="00345955"/>
    <w:rsid w:val="00346B66"/>
    <w:rsid w:val="00351F7B"/>
    <w:rsid w:val="00370A46"/>
    <w:rsid w:val="00370E20"/>
    <w:rsid w:val="00382AAB"/>
    <w:rsid w:val="00384BA3"/>
    <w:rsid w:val="003A2092"/>
    <w:rsid w:val="003E0156"/>
    <w:rsid w:val="003F4012"/>
    <w:rsid w:val="0040410B"/>
    <w:rsid w:val="00406CF9"/>
    <w:rsid w:val="004255A6"/>
    <w:rsid w:val="00432191"/>
    <w:rsid w:val="004351DA"/>
    <w:rsid w:val="0044427A"/>
    <w:rsid w:val="0047391A"/>
    <w:rsid w:val="004975BA"/>
    <w:rsid w:val="004A490A"/>
    <w:rsid w:val="004B43F2"/>
    <w:rsid w:val="004B6941"/>
    <w:rsid w:val="004C4131"/>
    <w:rsid w:val="004C44CA"/>
    <w:rsid w:val="004D7FC2"/>
    <w:rsid w:val="004E0C43"/>
    <w:rsid w:val="004E4D50"/>
    <w:rsid w:val="004E743F"/>
    <w:rsid w:val="00500AEB"/>
    <w:rsid w:val="005031D6"/>
    <w:rsid w:val="005046C2"/>
    <w:rsid w:val="0050500C"/>
    <w:rsid w:val="005230F0"/>
    <w:rsid w:val="00533730"/>
    <w:rsid w:val="00537FB3"/>
    <w:rsid w:val="00551805"/>
    <w:rsid w:val="00554183"/>
    <w:rsid w:val="00554D36"/>
    <w:rsid w:val="00557D37"/>
    <w:rsid w:val="0056291C"/>
    <w:rsid w:val="00564C93"/>
    <w:rsid w:val="00570C60"/>
    <w:rsid w:val="00570C97"/>
    <w:rsid w:val="00574332"/>
    <w:rsid w:val="00581267"/>
    <w:rsid w:val="005935FA"/>
    <w:rsid w:val="00595310"/>
    <w:rsid w:val="005C0BAE"/>
    <w:rsid w:val="005D059F"/>
    <w:rsid w:val="005D229E"/>
    <w:rsid w:val="005E0A5E"/>
    <w:rsid w:val="005E30F9"/>
    <w:rsid w:val="005E61E7"/>
    <w:rsid w:val="005F46CC"/>
    <w:rsid w:val="005F5192"/>
    <w:rsid w:val="00620106"/>
    <w:rsid w:val="00621B9B"/>
    <w:rsid w:val="006348C8"/>
    <w:rsid w:val="006359C7"/>
    <w:rsid w:val="00651497"/>
    <w:rsid w:val="0066080C"/>
    <w:rsid w:val="006628FA"/>
    <w:rsid w:val="00666B72"/>
    <w:rsid w:val="00672A3A"/>
    <w:rsid w:val="006776F5"/>
    <w:rsid w:val="00682968"/>
    <w:rsid w:val="0068755C"/>
    <w:rsid w:val="00696B1F"/>
    <w:rsid w:val="006A139C"/>
    <w:rsid w:val="006A6ACA"/>
    <w:rsid w:val="006A7241"/>
    <w:rsid w:val="006B3405"/>
    <w:rsid w:val="006C4C9E"/>
    <w:rsid w:val="006D02CE"/>
    <w:rsid w:val="006D05C6"/>
    <w:rsid w:val="006D0CA4"/>
    <w:rsid w:val="006D5AB5"/>
    <w:rsid w:val="006D6F3A"/>
    <w:rsid w:val="006E5A32"/>
    <w:rsid w:val="00701AE8"/>
    <w:rsid w:val="007043A0"/>
    <w:rsid w:val="00730E48"/>
    <w:rsid w:val="00732AD7"/>
    <w:rsid w:val="00762497"/>
    <w:rsid w:val="00766004"/>
    <w:rsid w:val="00773CE2"/>
    <w:rsid w:val="00775B6F"/>
    <w:rsid w:val="00777DD8"/>
    <w:rsid w:val="0078741A"/>
    <w:rsid w:val="007A0873"/>
    <w:rsid w:val="007A59E6"/>
    <w:rsid w:val="007B2BB8"/>
    <w:rsid w:val="007E1573"/>
    <w:rsid w:val="007F3412"/>
    <w:rsid w:val="008007C0"/>
    <w:rsid w:val="008014B4"/>
    <w:rsid w:val="00805A99"/>
    <w:rsid w:val="008121E3"/>
    <w:rsid w:val="00824B75"/>
    <w:rsid w:val="00833979"/>
    <w:rsid w:val="00840B7B"/>
    <w:rsid w:val="00841E59"/>
    <w:rsid w:val="00852D64"/>
    <w:rsid w:val="00864171"/>
    <w:rsid w:val="00867841"/>
    <w:rsid w:val="0088664E"/>
    <w:rsid w:val="008917E8"/>
    <w:rsid w:val="00893FD6"/>
    <w:rsid w:val="0089638B"/>
    <w:rsid w:val="008A455C"/>
    <w:rsid w:val="008B0E79"/>
    <w:rsid w:val="008B218C"/>
    <w:rsid w:val="008C2836"/>
    <w:rsid w:val="008E25F5"/>
    <w:rsid w:val="00903D21"/>
    <w:rsid w:val="00911156"/>
    <w:rsid w:val="00930659"/>
    <w:rsid w:val="00937298"/>
    <w:rsid w:val="009429AB"/>
    <w:rsid w:val="00943F66"/>
    <w:rsid w:val="00944816"/>
    <w:rsid w:val="00951044"/>
    <w:rsid w:val="009517CF"/>
    <w:rsid w:val="00954423"/>
    <w:rsid w:val="00955771"/>
    <w:rsid w:val="00970577"/>
    <w:rsid w:val="009A370F"/>
    <w:rsid w:val="009A3E0B"/>
    <w:rsid w:val="009A6FFE"/>
    <w:rsid w:val="009A7DB3"/>
    <w:rsid w:val="009B2754"/>
    <w:rsid w:val="009C450F"/>
    <w:rsid w:val="009C5484"/>
    <w:rsid w:val="009D448E"/>
    <w:rsid w:val="009D7929"/>
    <w:rsid w:val="009E1669"/>
    <w:rsid w:val="009E691F"/>
    <w:rsid w:val="009E7368"/>
    <w:rsid w:val="009F3B07"/>
    <w:rsid w:val="009F49D2"/>
    <w:rsid w:val="009F779B"/>
    <w:rsid w:val="00A148E4"/>
    <w:rsid w:val="00A15E44"/>
    <w:rsid w:val="00A20F4B"/>
    <w:rsid w:val="00A21352"/>
    <w:rsid w:val="00A23A78"/>
    <w:rsid w:val="00A30A80"/>
    <w:rsid w:val="00A31B69"/>
    <w:rsid w:val="00A3349B"/>
    <w:rsid w:val="00A3765D"/>
    <w:rsid w:val="00A37D32"/>
    <w:rsid w:val="00A469E4"/>
    <w:rsid w:val="00A67158"/>
    <w:rsid w:val="00A71539"/>
    <w:rsid w:val="00A72458"/>
    <w:rsid w:val="00A7388B"/>
    <w:rsid w:val="00A75BD9"/>
    <w:rsid w:val="00A82DA7"/>
    <w:rsid w:val="00A84897"/>
    <w:rsid w:val="00A86D51"/>
    <w:rsid w:val="00A96784"/>
    <w:rsid w:val="00AA67A8"/>
    <w:rsid w:val="00AA772A"/>
    <w:rsid w:val="00AA7CA6"/>
    <w:rsid w:val="00AB128B"/>
    <w:rsid w:val="00AB1F1F"/>
    <w:rsid w:val="00AD63FC"/>
    <w:rsid w:val="00AE2EA7"/>
    <w:rsid w:val="00AE7F6B"/>
    <w:rsid w:val="00AF13D9"/>
    <w:rsid w:val="00AF3385"/>
    <w:rsid w:val="00B03017"/>
    <w:rsid w:val="00B154E5"/>
    <w:rsid w:val="00B327AB"/>
    <w:rsid w:val="00B432C3"/>
    <w:rsid w:val="00B56D8F"/>
    <w:rsid w:val="00B679BA"/>
    <w:rsid w:val="00B747CE"/>
    <w:rsid w:val="00B77897"/>
    <w:rsid w:val="00B82641"/>
    <w:rsid w:val="00B82F15"/>
    <w:rsid w:val="00B83D47"/>
    <w:rsid w:val="00B86984"/>
    <w:rsid w:val="00B869A9"/>
    <w:rsid w:val="00B933F9"/>
    <w:rsid w:val="00BA767C"/>
    <w:rsid w:val="00BB6D15"/>
    <w:rsid w:val="00BD22EF"/>
    <w:rsid w:val="00BD7DA7"/>
    <w:rsid w:val="00BE0F36"/>
    <w:rsid w:val="00BE12C8"/>
    <w:rsid w:val="00BE24A0"/>
    <w:rsid w:val="00BE5E55"/>
    <w:rsid w:val="00BE77A0"/>
    <w:rsid w:val="00BF7C8A"/>
    <w:rsid w:val="00C008A8"/>
    <w:rsid w:val="00C14736"/>
    <w:rsid w:val="00C227F9"/>
    <w:rsid w:val="00C321F3"/>
    <w:rsid w:val="00C37695"/>
    <w:rsid w:val="00C56EEE"/>
    <w:rsid w:val="00C57521"/>
    <w:rsid w:val="00C643B6"/>
    <w:rsid w:val="00C73045"/>
    <w:rsid w:val="00C7437D"/>
    <w:rsid w:val="00C75838"/>
    <w:rsid w:val="00C8017B"/>
    <w:rsid w:val="00C826CC"/>
    <w:rsid w:val="00C829E2"/>
    <w:rsid w:val="00C9351E"/>
    <w:rsid w:val="00C939D4"/>
    <w:rsid w:val="00CA25DE"/>
    <w:rsid w:val="00CA5F3D"/>
    <w:rsid w:val="00CB2F1D"/>
    <w:rsid w:val="00CB5A51"/>
    <w:rsid w:val="00CC2A1F"/>
    <w:rsid w:val="00CC5DFE"/>
    <w:rsid w:val="00CC7C02"/>
    <w:rsid w:val="00CE34E1"/>
    <w:rsid w:val="00CF2C6F"/>
    <w:rsid w:val="00D16F4A"/>
    <w:rsid w:val="00D17B77"/>
    <w:rsid w:val="00D25923"/>
    <w:rsid w:val="00D35803"/>
    <w:rsid w:val="00D42F4C"/>
    <w:rsid w:val="00D555D9"/>
    <w:rsid w:val="00D6046B"/>
    <w:rsid w:val="00D67166"/>
    <w:rsid w:val="00D76A7A"/>
    <w:rsid w:val="00D82D29"/>
    <w:rsid w:val="00D9135D"/>
    <w:rsid w:val="00DB6607"/>
    <w:rsid w:val="00DC6C27"/>
    <w:rsid w:val="00DD11D7"/>
    <w:rsid w:val="00DF6146"/>
    <w:rsid w:val="00E03963"/>
    <w:rsid w:val="00E1392F"/>
    <w:rsid w:val="00E15028"/>
    <w:rsid w:val="00E3268E"/>
    <w:rsid w:val="00E4009A"/>
    <w:rsid w:val="00E53DC3"/>
    <w:rsid w:val="00E579AB"/>
    <w:rsid w:val="00E60FB6"/>
    <w:rsid w:val="00E61C69"/>
    <w:rsid w:val="00E66FFD"/>
    <w:rsid w:val="00E70772"/>
    <w:rsid w:val="00E77EAC"/>
    <w:rsid w:val="00E82931"/>
    <w:rsid w:val="00EB10BC"/>
    <w:rsid w:val="00EB207E"/>
    <w:rsid w:val="00EB2D17"/>
    <w:rsid w:val="00EB3536"/>
    <w:rsid w:val="00EB5D75"/>
    <w:rsid w:val="00EB6828"/>
    <w:rsid w:val="00EC489C"/>
    <w:rsid w:val="00F07001"/>
    <w:rsid w:val="00F073B7"/>
    <w:rsid w:val="00F12B42"/>
    <w:rsid w:val="00F268F2"/>
    <w:rsid w:val="00F26A18"/>
    <w:rsid w:val="00F32749"/>
    <w:rsid w:val="00F342AA"/>
    <w:rsid w:val="00F3564A"/>
    <w:rsid w:val="00F37F1B"/>
    <w:rsid w:val="00F44CB5"/>
    <w:rsid w:val="00F65694"/>
    <w:rsid w:val="00F84DA5"/>
    <w:rsid w:val="00FA14BD"/>
    <w:rsid w:val="00FA632C"/>
    <w:rsid w:val="00FA7CC0"/>
    <w:rsid w:val="00FB3904"/>
    <w:rsid w:val="00FB3C0B"/>
    <w:rsid w:val="00FD0526"/>
    <w:rsid w:val="00FD3A8E"/>
    <w:rsid w:val="00FD7D19"/>
    <w:rsid w:val="00FE0129"/>
    <w:rsid w:val="00FF08BE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C5BB6"/>
  <w15:docId w15:val="{BFF598DF-1AFC-4FAF-8DBB-1CC57B66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F3A"/>
    <w:pPr>
      <w:spacing w:after="160" w:line="259" w:lineRule="auto"/>
    </w:pPr>
    <w:rPr>
      <w:rFonts w:ascii="Times New Roman" w:eastAsiaTheme="minorEastAsia" w:hAnsi="Times New Roman" w:cs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2A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02A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02A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1A02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1A02A6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1A02A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A02A6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1A02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A6"/>
    <w:rPr>
      <w:rFonts w:ascii="Tahoma" w:eastAsiaTheme="minorEastAsia" w:hAnsi="Tahoma" w:cs="Tahoma"/>
      <w:sz w:val="16"/>
      <w:szCs w:val="16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1A0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2A6"/>
    <w:rPr>
      <w:rFonts w:ascii="Times New Roman" w:eastAsiaTheme="minorEastAsia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1A0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2A6"/>
    <w:rPr>
      <w:rFonts w:ascii="Times New Roman" w:eastAsiaTheme="minorEastAsia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370E2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370E2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F2C6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928A8"/>
    <w:rPr>
      <w:color w:val="808080"/>
    </w:rPr>
  </w:style>
  <w:style w:type="paragraph" w:styleId="NoSpacing">
    <w:name w:val="No Spacing"/>
    <w:uiPriority w:val="1"/>
    <w:qFormat/>
    <w:rsid w:val="00C56EEE"/>
    <w:pPr>
      <w:spacing w:after="0" w:line="240" w:lineRule="auto"/>
    </w:pPr>
    <w:rPr>
      <w:rFonts w:ascii="Times New Roman" w:hAnsi="Times New Roman"/>
      <w:sz w:val="24"/>
      <w:lang w:val="id-ID"/>
    </w:rPr>
  </w:style>
  <w:style w:type="paragraph" w:customStyle="1" w:styleId="msonormal0">
    <w:name w:val="msonormal"/>
    <w:basedOn w:val="Normal"/>
    <w:rsid w:val="006359C7"/>
    <w:pPr>
      <w:spacing w:before="100" w:beforeAutospacing="1" w:after="100" w:afterAutospacing="1" w:line="240" w:lineRule="auto"/>
    </w:pPr>
    <w:rPr>
      <w:rFonts w:eastAsia="Times New Roman"/>
      <w:lang w:eastAsia="en-US"/>
    </w:rPr>
  </w:style>
  <w:style w:type="paragraph" w:customStyle="1" w:styleId="xl63">
    <w:name w:val="xl63"/>
    <w:basedOn w:val="Normal"/>
    <w:rsid w:val="00635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en-US"/>
    </w:rPr>
  </w:style>
  <w:style w:type="paragraph" w:customStyle="1" w:styleId="xl64">
    <w:name w:val="xl64"/>
    <w:basedOn w:val="Normal"/>
    <w:rsid w:val="00635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en-US"/>
    </w:rPr>
  </w:style>
  <w:style w:type="paragraph" w:customStyle="1" w:styleId="xl65">
    <w:name w:val="xl65"/>
    <w:basedOn w:val="Normal"/>
    <w:rsid w:val="00635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eastAsia="Times New Roman"/>
      <w:lang w:eastAsia="en-US"/>
    </w:rPr>
  </w:style>
  <w:style w:type="paragraph" w:customStyle="1" w:styleId="xl66">
    <w:name w:val="xl66"/>
    <w:basedOn w:val="Normal"/>
    <w:rsid w:val="00635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</w:pPr>
    <w:rPr>
      <w:rFonts w:eastAsia="Times New Roman"/>
      <w:lang w:eastAsia="en-US"/>
    </w:rPr>
  </w:style>
  <w:style w:type="paragraph" w:customStyle="1" w:styleId="xl67">
    <w:name w:val="xl67"/>
    <w:basedOn w:val="Normal"/>
    <w:rsid w:val="00635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aranews.com/berita/680903/ekonomi-indonesia-perlu-didorong-berbasis-manufaktu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32027-0824-4CEC-B1AA-B02D621C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Kawan Kita PC-7</dc:creator>
  <cp:lastModifiedBy>winardi antonius</cp:lastModifiedBy>
  <cp:revision>2</cp:revision>
  <dcterms:created xsi:type="dcterms:W3CDTF">2019-04-01T08:07:00Z</dcterms:created>
  <dcterms:modified xsi:type="dcterms:W3CDTF">2019-04-01T08:07:00Z</dcterms:modified>
</cp:coreProperties>
</file>