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6" w:rsidRDefault="003A1AA6" w:rsidP="003A1AA6">
      <w:pPr>
        <w:pStyle w:val="Heading1"/>
        <w:jc w:val="center"/>
        <w:rPr>
          <w:rFonts w:ascii="Times New Roman" w:hAnsi="Times New Roman"/>
          <w:color w:val="auto"/>
        </w:rPr>
      </w:pPr>
      <w:bookmarkStart w:id="0" w:name="_Toc484559001"/>
      <w:bookmarkStart w:id="1" w:name="_Toc484875794"/>
      <w:bookmarkStart w:id="2" w:name="_Toc484875900"/>
      <w:bookmarkStart w:id="3" w:name="_Toc484878969"/>
      <w:bookmarkStart w:id="4" w:name="_Toc484977491"/>
      <w:bookmarkStart w:id="5" w:name="_Toc484993362"/>
      <w:bookmarkStart w:id="6" w:name="_Toc484998004"/>
      <w:bookmarkStart w:id="7" w:name="_Toc484998751"/>
      <w:bookmarkStart w:id="8" w:name="_Toc484998801"/>
      <w:bookmarkStart w:id="9" w:name="_Toc484999911"/>
      <w:bookmarkStart w:id="10" w:name="_Toc485019699"/>
      <w:bookmarkStart w:id="11" w:name="_Toc485160801"/>
      <w:bookmarkStart w:id="12" w:name="_Toc496107899"/>
      <w:bookmarkStart w:id="13" w:name="_Toc4609660"/>
      <w:r w:rsidRPr="00D81E0B">
        <w:rPr>
          <w:rFonts w:ascii="Times New Roman" w:hAnsi="Times New Roman"/>
          <w:color w:val="auto"/>
        </w:rPr>
        <w:t>ABSTRAK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A1AA6" w:rsidRPr="00913C8B" w:rsidRDefault="003A1AA6" w:rsidP="003A1AA6">
      <w:pPr>
        <w:spacing w:line="360" w:lineRule="auto"/>
        <w:rPr>
          <w:lang w:val="en-US"/>
        </w:rPr>
      </w:pPr>
    </w:p>
    <w:p w:rsidR="003A1AA6" w:rsidRPr="00D14F95" w:rsidRDefault="003A1AA6" w:rsidP="003A1A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F95">
        <w:rPr>
          <w:rFonts w:ascii="Times New Roman" w:hAnsi="Times New Roman"/>
          <w:sz w:val="24"/>
          <w:szCs w:val="24"/>
        </w:rPr>
        <w:t xml:space="preserve">Citha Widya Noorlia / 22130420 / 2018 / Pengaruh Kualitas Layanan dan Kualitas Produk Terhadap Loyalitas Pelanggan </w:t>
      </w:r>
      <w:r w:rsidRPr="00913C8B">
        <w:rPr>
          <w:rFonts w:ascii="Times New Roman" w:hAnsi="Times New Roman"/>
          <w:i/>
          <w:sz w:val="24"/>
          <w:szCs w:val="24"/>
        </w:rPr>
        <w:t>Dunkin Donuts</w:t>
      </w:r>
      <w:r w:rsidRPr="00D14F95">
        <w:rPr>
          <w:rFonts w:ascii="Times New Roman" w:hAnsi="Times New Roman"/>
          <w:sz w:val="24"/>
          <w:szCs w:val="24"/>
        </w:rPr>
        <w:t xml:space="preserve"> Rawamangun / Lily Harjati,Ir.,M.M Penelitian ini bertujuan untuk menganalisis pengaruh kualitas layanan, kualitas produk  dan loyalitas pelanggan </w:t>
      </w:r>
      <w:r w:rsidRPr="00913C8B">
        <w:rPr>
          <w:rFonts w:ascii="Times New Roman" w:hAnsi="Times New Roman"/>
          <w:i/>
          <w:sz w:val="24"/>
          <w:szCs w:val="24"/>
        </w:rPr>
        <w:t>Dunkin Donuts</w:t>
      </w:r>
      <w:r w:rsidRPr="00D14F95">
        <w:rPr>
          <w:rFonts w:ascii="Times New Roman" w:hAnsi="Times New Roman"/>
          <w:sz w:val="24"/>
          <w:szCs w:val="24"/>
        </w:rPr>
        <w:t xml:space="preserve">. Melalui penelitian ini, peneliti dapat mengetahui besar pengaruh yang terjadi terhadap loyalitas pelanggan. </w:t>
      </w:r>
    </w:p>
    <w:p w:rsidR="003A1AA6" w:rsidRPr="00D14F95" w:rsidRDefault="003A1AA6" w:rsidP="003A1AA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F95">
        <w:rPr>
          <w:rFonts w:ascii="Times New Roman" w:hAnsi="Times New Roman"/>
          <w:sz w:val="24"/>
          <w:szCs w:val="24"/>
        </w:rPr>
        <w:t>Berdasarkan dari tujuan penelitian, hipotesisnya adalah: (1): Kualitas Layanan berpengaruh terhadap Loyalitas Pelanggan.; (2): Kualitas Produk berpengaruh terhadap Loyalitas Pelanggan.</w:t>
      </w:r>
    </w:p>
    <w:p w:rsidR="003A1AA6" w:rsidRPr="00D14F95" w:rsidRDefault="003A1AA6" w:rsidP="003A1A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OLE_LINK2"/>
      <w:bookmarkStart w:id="15" w:name="OLE_LINK1"/>
      <w:r w:rsidRPr="00D14F95">
        <w:rPr>
          <w:rFonts w:ascii="Times New Roman" w:hAnsi="Times New Roman"/>
          <w:sz w:val="24"/>
          <w:szCs w:val="24"/>
        </w:rPr>
        <w:t xml:space="preserve">Teknik pengambilan sampel dengan </w:t>
      </w:r>
      <w:r w:rsidRPr="00D14F95">
        <w:rPr>
          <w:rFonts w:ascii="Times New Roman" w:hAnsi="Times New Roman"/>
          <w:i/>
          <w:sz w:val="24"/>
          <w:szCs w:val="24"/>
        </w:rPr>
        <w:t xml:space="preserve">non-probability </w:t>
      </w:r>
      <w:r w:rsidRPr="00D14F95">
        <w:rPr>
          <w:rFonts w:ascii="Times New Roman" w:hAnsi="Times New Roman"/>
          <w:sz w:val="24"/>
          <w:szCs w:val="24"/>
        </w:rPr>
        <w:t xml:space="preserve">sampling dengan pendekatan </w:t>
      </w:r>
      <w:r w:rsidRPr="00D14F95">
        <w:rPr>
          <w:rFonts w:ascii="Times New Roman" w:hAnsi="Times New Roman"/>
          <w:i/>
          <w:sz w:val="24"/>
          <w:szCs w:val="24"/>
        </w:rPr>
        <w:t>judgement sampling</w:t>
      </w:r>
      <w:r w:rsidRPr="00D14F95">
        <w:rPr>
          <w:rFonts w:ascii="Times New Roman" w:hAnsi="Times New Roman"/>
          <w:sz w:val="24"/>
          <w:szCs w:val="24"/>
        </w:rPr>
        <w:t xml:space="preserve">. Teknik pengumpulan data dalam penelitian ini adalah teknik komunikasi adapun desain skala pengukuran yang digunakan kuesioner dengan skala Likert. </w:t>
      </w:r>
      <w:r w:rsidRPr="00D14F95">
        <w:rPr>
          <w:rFonts w:ascii="Times New Roman" w:hAnsi="Times New Roman"/>
          <w:sz w:val="24"/>
          <w:szCs w:val="24"/>
          <w:lang w:val="sv-SE"/>
        </w:rPr>
        <w:t>Penelitian ini dengan anali</w:t>
      </w:r>
      <w:r w:rsidRPr="00D14F95">
        <w:rPr>
          <w:rFonts w:ascii="Times New Roman" w:hAnsi="Times New Roman"/>
          <w:sz w:val="24"/>
          <w:szCs w:val="24"/>
        </w:rPr>
        <w:t>s</w:t>
      </w:r>
      <w:r w:rsidRPr="00D14F95">
        <w:rPr>
          <w:rFonts w:ascii="Times New Roman" w:hAnsi="Times New Roman"/>
          <w:sz w:val="24"/>
          <w:szCs w:val="24"/>
          <w:lang w:val="sv-SE"/>
        </w:rPr>
        <w:t>is data yang terkait dengan jumlah sempel sebanyak 100 responden</w:t>
      </w:r>
      <w:r w:rsidRPr="00D14F95">
        <w:rPr>
          <w:rFonts w:ascii="Times New Roman" w:hAnsi="Times New Roman"/>
          <w:sz w:val="24"/>
          <w:szCs w:val="24"/>
        </w:rPr>
        <w:t xml:space="preserve">. </w:t>
      </w:r>
      <w:bookmarkEnd w:id="14"/>
      <w:bookmarkEnd w:id="15"/>
      <w:r w:rsidRPr="00D14F95">
        <w:rPr>
          <w:rFonts w:ascii="Times New Roman" w:hAnsi="Times New Roman"/>
          <w:sz w:val="24"/>
          <w:szCs w:val="24"/>
        </w:rPr>
        <w:t xml:space="preserve">Pada tahap analisis dilakukan uji Validitas dan Reliabilitas, Uji Reliabilitas Konstruk. Hipotesis penelitian data menggunakan analisis </w:t>
      </w:r>
      <w:r w:rsidRPr="00D14F95">
        <w:rPr>
          <w:rFonts w:ascii="Times New Roman" w:hAnsi="Times New Roman"/>
          <w:i/>
          <w:sz w:val="24"/>
          <w:szCs w:val="24"/>
        </w:rPr>
        <w:t>Structural Equation Model (SEM).</w:t>
      </w:r>
    </w:p>
    <w:p w:rsidR="003A1AA6" w:rsidRPr="00257B0C" w:rsidRDefault="003A1AA6" w:rsidP="003A1AA6">
      <w:pPr>
        <w:pStyle w:val="ListParagraph"/>
        <w:tabs>
          <w:tab w:val="left" w:pos="360"/>
          <w:tab w:val="left" w:pos="81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14F95">
        <w:rPr>
          <w:rFonts w:ascii="Times New Roman" w:hAnsi="Times New Roman"/>
          <w:sz w:val="24"/>
          <w:szCs w:val="24"/>
        </w:rPr>
        <w:t xml:space="preserve">Hasil penelitian menunjukkan bahwa </w:t>
      </w:r>
      <w:r w:rsidRPr="00913C8B">
        <w:rPr>
          <w:rFonts w:ascii="Times New Roman" w:hAnsi="Times New Roman"/>
          <w:i/>
          <w:sz w:val="24"/>
          <w:szCs w:val="24"/>
          <w:lang w:val="en-US"/>
        </w:rPr>
        <w:t>Dunkin Donuts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13C8B">
        <w:rPr>
          <w:rFonts w:ascii="Times New Roman" w:hAnsi="Times New Roman"/>
          <w:i/>
          <w:sz w:val="24"/>
          <w:szCs w:val="24"/>
          <w:lang w:val="en-US"/>
        </w:rPr>
        <w:t>Dunkin Donuts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4F95">
        <w:rPr>
          <w:rFonts w:ascii="Times New Roman" w:hAnsi="Times New Roman"/>
          <w:sz w:val="24"/>
          <w:szCs w:val="24"/>
        </w:rPr>
        <w:t>Kualitas Layanan dan Kualitas Produk berpen</w:t>
      </w:r>
      <w:r>
        <w:rPr>
          <w:rFonts w:ascii="Times New Roman" w:hAnsi="Times New Roman"/>
          <w:sz w:val="24"/>
          <w:szCs w:val="24"/>
        </w:rPr>
        <w:t>garuh secara simultan terhadap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4F95">
        <w:rPr>
          <w:rFonts w:ascii="Times New Roman" w:hAnsi="Times New Roman"/>
          <w:sz w:val="24"/>
          <w:szCs w:val="24"/>
        </w:rPr>
        <w:t xml:space="preserve">Loyalitas Pelanggan </w:t>
      </w:r>
      <w:r w:rsidRPr="00913C8B">
        <w:rPr>
          <w:rFonts w:ascii="Times New Roman" w:hAnsi="Times New Roman"/>
          <w:i/>
          <w:sz w:val="24"/>
          <w:szCs w:val="24"/>
        </w:rPr>
        <w:t>Dunkin Donuts</w:t>
      </w:r>
      <w:r>
        <w:rPr>
          <w:rFonts w:ascii="Times New Roman" w:hAnsi="Times New Roman"/>
          <w:sz w:val="24"/>
          <w:szCs w:val="24"/>
        </w:rPr>
        <w:t xml:space="preserve"> di Rawamangun Jakarta Timur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4F95">
        <w:rPr>
          <w:rFonts w:ascii="Times New Roman" w:hAnsi="Times New Roman"/>
          <w:sz w:val="24"/>
          <w:szCs w:val="24"/>
        </w:rPr>
        <w:t xml:space="preserve">Kualitas Layanan berpengaruh terhadap Loyalitas Pelanggan </w:t>
      </w:r>
      <w:r w:rsidRPr="00913C8B">
        <w:rPr>
          <w:rFonts w:ascii="Times New Roman" w:hAnsi="Times New Roman"/>
          <w:i/>
          <w:sz w:val="24"/>
          <w:szCs w:val="24"/>
        </w:rPr>
        <w:t>Dunkin Donuts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Rawamangun Jakarta Timur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4F95">
        <w:rPr>
          <w:rFonts w:ascii="Times New Roman" w:hAnsi="Times New Roman"/>
          <w:sz w:val="24"/>
          <w:szCs w:val="24"/>
        </w:rPr>
        <w:t>Kualitas Produk berpengaruh terhadap Loya</w:t>
      </w:r>
      <w:r>
        <w:rPr>
          <w:rFonts w:ascii="Times New Roman" w:hAnsi="Times New Roman"/>
          <w:sz w:val="24"/>
          <w:szCs w:val="24"/>
        </w:rPr>
        <w:t xml:space="preserve">litas Pelanggan </w:t>
      </w:r>
      <w:r w:rsidRPr="00913C8B">
        <w:rPr>
          <w:rFonts w:ascii="Times New Roman" w:hAnsi="Times New Roman"/>
          <w:i/>
          <w:sz w:val="24"/>
          <w:szCs w:val="24"/>
          <w:lang w:val="en-US"/>
        </w:rPr>
        <w:t>Dunkin Donuts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F95">
        <w:rPr>
          <w:rFonts w:ascii="Times New Roman" w:hAnsi="Times New Roman"/>
          <w:sz w:val="24"/>
          <w:szCs w:val="24"/>
        </w:rPr>
        <w:t xml:space="preserve"> Rawamangun Jakarta Timur.</w:t>
      </w:r>
    </w:p>
    <w:p w:rsidR="003A1AA6" w:rsidRPr="002B3B81" w:rsidRDefault="003A1AA6" w:rsidP="003A1AA6">
      <w:pPr>
        <w:tabs>
          <w:tab w:val="left" w:pos="253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14F95">
        <w:rPr>
          <w:rFonts w:ascii="Times New Roman" w:hAnsi="Times New Roman"/>
          <w:sz w:val="24"/>
          <w:szCs w:val="24"/>
        </w:rPr>
        <w:t>Setelah proses yang dilakukan dalam penelitian ini, dapat disimpulkan bahwa kualit</w:t>
      </w:r>
      <w:r>
        <w:rPr>
          <w:rFonts w:ascii="Times New Roman" w:hAnsi="Times New Roman"/>
          <w:sz w:val="24"/>
          <w:szCs w:val="24"/>
        </w:rPr>
        <w:t xml:space="preserve">as layanan  dan kualitas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Pr="00D14F95">
        <w:rPr>
          <w:rFonts w:ascii="Times New Roman" w:hAnsi="Times New Roman"/>
          <w:sz w:val="24"/>
          <w:szCs w:val="24"/>
        </w:rPr>
        <w:t xml:space="preserve"> terbukti berpengaruh terhadap loyalitas pelang</w:t>
      </w:r>
      <w:r>
        <w:rPr>
          <w:rFonts w:ascii="Times New Roman" w:hAnsi="Times New Roman"/>
          <w:sz w:val="24"/>
          <w:szCs w:val="24"/>
        </w:rPr>
        <w:t>gan.</w:t>
      </w:r>
    </w:p>
    <w:p w:rsidR="00D7113D" w:rsidRPr="004D650B" w:rsidRDefault="004D650B" w:rsidP="004D650B">
      <w:pPr>
        <w:tabs>
          <w:tab w:val="left" w:pos="1509"/>
        </w:tabs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16" w:name="_GoBack"/>
      <w:bookmarkEnd w:id="16"/>
      <w:r w:rsidRPr="00D14F95">
        <w:rPr>
          <w:rFonts w:ascii="Times New Roman" w:hAnsi="Times New Roman"/>
          <w:i/>
          <w:sz w:val="24"/>
          <w:szCs w:val="24"/>
        </w:rPr>
        <w:t xml:space="preserve"> </w:t>
      </w:r>
    </w:p>
    <w:sectPr w:rsidR="00D7113D" w:rsidRPr="004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9B"/>
    <w:rsid w:val="0009379B"/>
    <w:rsid w:val="00254870"/>
    <w:rsid w:val="003A1AA6"/>
    <w:rsid w:val="004D650B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9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7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79B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09379B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qFormat/>
    <w:locked/>
    <w:rsid w:val="0009379B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9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7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79B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09379B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qFormat/>
    <w:locked/>
    <w:rsid w:val="0009379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2019-03-27T13:22:00Z</dcterms:created>
  <dcterms:modified xsi:type="dcterms:W3CDTF">2019-03-27T13:25:00Z</dcterms:modified>
</cp:coreProperties>
</file>