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90" w:rsidRDefault="00066990" w:rsidP="00066990">
      <w:pPr>
        <w:pStyle w:val="ListParagraph"/>
        <w:tabs>
          <w:tab w:val="left" w:pos="720"/>
        </w:tabs>
        <w:spacing w:line="480" w:lineRule="auto"/>
        <w:ind w:left="1080"/>
        <w:jc w:val="center"/>
        <w:outlineLvl w:val="0"/>
        <w:rPr>
          <w:b/>
          <w:lang w:val="en-US"/>
        </w:rPr>
      </w:pPr>
      <w:bookmarkStart w:id="0" w:name="_Toc15071167"/>
      <w:r>
        <w:rPr>
          <w:b/>
          <w:lang w:val="en-US"/>
        </w:rPr>
        <w:t>BAB III</w:t>
      </w:r>
      <w:bookmarkEnd w:id="0"/>
    </w:p>
    <w:p w:rsidR="00066990" w:rsidRDefault="00066990" w:rsidP="00066990">
      <w:pPr>
        <w:pStyle w:val="ListParagraph"/>
        <w:tabs>
          <w:tab w:val="left" w:pos="720"/>
        </w:tabs>
        <w:spacing w:line="480" w:lineRule="auto"/>
        <w:ind w:left="1080"/>
        <w:jc w:val="center"/>
        <w:rPr>
          <w:b/>
          <w:lang w:val="en-US"/>
        </w:rPr>
      </w:pPr>
      <w:r>
        <w:rPr>
          <w:b/>
          <w:lang w:val="en-US"/>
        </w:rPr>
        <w:t>METODE PENELITIAN</w:t>
      </w:r>
    </w:p>
    <w:p w:rsidR="00066990" w:rsidRDefault="00066990" w:rsidP="00066990">
      <w:pPr>
        <w:pStyle w:val="ListParagraph"/>
        <w:tabs>
          <w:tab w:val="left" w:pos="720"/>
        </w:tabs>
        <w:spacing w:line="480" w:lineRule="auto"/>
        <w:ind w:left="1080"/>
        <w:jc w:val="center"/>
        <w:rPr>
          <w:b/>
          <w:lang w:val="en-US"/>
        </w:rPr>
      </w:pPr>
    </w:p>
    <w:p w:rsidR="00066990" w:rsidRDefault="00066990" w:rsidP="00066990">
      <w:pPr>
        <w:pStyle w:val="ListParagraph"/>
        <w:tabs>
          <w:tab w:val="left" w:pos="720"/>
        </w:tabs>
        <w:spacing w:line="480" w:lineRule="auto"/>
        <w:ind w:left="1080"/>
        <w:jc w:val="center"/>
        <w:rPr>
          <w:b/>
          <w:lang w:val="en-US"/>
        </w:rPr>
      </w:pPr>
    </w:p>
    <w:p w:rsidR="00066990" w:rsidRDefault="00066990" w:rsidP="00066990">
      <w:pPr>
        <w:pStyle w:val="ListParagraph"/>
        <w:numPr>
          <w:ilvl w:val="0"/>
          <w:numId w:val="1"/>
        </w:numPr>
        <w:tabs>
          <w:tab w:val="left" w:pos="720"/>
        </w:tabs>
        <w:spacing w:line="480" w:lineRule="auto"/>
        <w:outlineLvl w:val="1"/>
        <w:rPr>
          <w:b/>
          <w:lang w:val="en-US"/>
        </w:rPr>
      </w:pPr>
      <w:bookmarkStart w:id="1" w:name="_Toc15071168"/>
      <w:r>
        <w:rPr>
          <w:b/>
          <w:lang w:val="en-US"/>
        </w:rPr>
        <w:t>Obyek Penelitian</w:t>
      </w:r>
      <w:bookmarkEnd w:id="1"/>
    </w:p>
    <w:p w:rsidR="00066990" w:rsidRDefault="00066990" w:rsidP="00066990">
      <w:pPr>
        <w:pStyle w:val="ListParagraph"/>
        <w:tabs>
          <w:tab w:val="left" w:pos="720"/>
        </w:tabs>
        <w:spacing w:line="480" w:lineRule="auto"/>
        <w:ind w:firstLine="720"/>
        <w:rPr>
          <w:lang w:val="en-US"/>
        </w:rPr>
      </w:pPr>
      <w:r>
        <w:rPr>
          <w:lang w:val="en-US"/>
        </w:rPr>
        <w:t xml:space="preserve">Obyek penelitian yang digunakan dalam penelitian ini adalah perusahaan manufaktur sektor industri barang konsumsi dan terdaftar di Bursa Efek Indonesia (BEI) periode 2015-2017. Data yang menjadi obyek penelitian ini adalah </w:t>
      </w:r>
      <w:r>
        <w:rPr>
          <w:i/>
          <w:lang w:val="en-US"/>
        </w:rPr>
        <w:t>Quick</w:t>
      </w:r>
      <w:r w:rsidRPr="00EB0E17">
        <w:rPr>
          <w:i/>
          <w:lang w:val="en-US"/>
        </w:rPr>
        <w:t xml:space="preserve"> Ratio</w:t>
      </w:r>
      <w:r>
        <w:rPr>
          <w:lang w:val="en-US"/>
        </w:rPr>
        <w:t xml:space="preserve"> (QR), </w:t>
      </w:r>
      <w:r>
        <w:rPr>
          <w:i/>
          <w:lang w:val="en-US"/>
        </w:rPr>
        <w:t>Earning Per Share</w:t>
      </w:r>
      <w:r>
        <w:rPr>
          <w:lang w:val="en-US"/>
        </w:rPr>
        <w:t xml:space="preserve"> (EPS), </w:t>
      </w:r>
      <w:r w:rsidRPr="00EB0E17">
        <w:rPr>
          <w:i/>
          <w:lang w:val="en-US"/>
        </w:rPr>
        <w:t>Total Asset Turnover</w:t>
      </w:r>
      <w:r>
        <w:rPr>
          <w:lang w:val="en-US"/>
        </w:rPr>
        <w:t xml:space="preserve"> (TATO), </w:t>
      </w:r>
      <w:r w:rsidRPr="00EB0E17">
        <w:rPr>
          <w:i/>
          <w:lang w:val="en-US"/>
        </w:rPr>
        <w:t>Debt to Equity Ratio</w:t>
      </w:r>
      <w:r>
        <w:rPr>
          <w:lang w:val="en-US"/>
        </w:rPr>
        <w:t xml:space="preserve"> (DER) dan </w:t>
      </w:r>
      <w:r>
        <w:rPr>
          <w:i/>
          <w:lang w:val="en-US"/>
        </w:rPr>
        <w:t>r</w:t>
      </w:r>
      <w:r w:rsidRPr="00EB0E17">
        <w:rPr>
          <w:i/>
          <w:lang w:val="en-US"/>
        </w:rPr>
        <w:t>eturn</w:t>
      </w:r>
      <w:r>
        <w:rPr>
          <w:lang w:val="en-US"/>
        </w:rPr>
        <w:t xml:space="preserve"> saham.</w:t>
      </w:r>
    </w:p>
    <w:p w:rsidR="00066990" w:rsidRDefault="00066990" w:rsidP="00066990">
      <w:pPr>
        <w:pStyle w:val="ListParagraph"/>
        <w:tabs>
          <w:tab w:val="left" w:pos="720"/>
        </w:tabs>
        <w:spacing w:line="480" w:lineRule="auto"/>
        <w:ind w:firstLine="720"/>
        <w:rPr>
          <w:lang w:val="en-US"/>
        </w:rPr>
      </w:pPr>
    </w:p>
    <w:p w:rsidR="00066990" w:rsidRDefault="00066990" w:rsidP="00066990">
      <w:pPr>
        <w:pStyle w:val="ListParagraph"/>
        <w:numPr>
          <w:ilvl w:val="0"/>
          <w:numId w:val="1"/>
        </w:numPr>
        <w:tabs>
          <w:tab w:val="left" w:pos="720"/>
        </w:tabs>
        <w:spacing w:line="480" w:lineRule="auto"/>
        <w:outlineLvl w:val="1"/>
        <w:rPr>
          <w:b/>
          <w:lang w:val="en-US"/>
        </w:rPr>
      </w:pPr>
      <w:bookmarkStart w:id="2" w:name="_Toc15071169"/>
      <w:r>
        <w:rPr>
          <w:b/>
          <w:lang w:val="en-US"/>
        </w:rPr>
        <w:t>Disain Penelitian</w:t>
      </w:r>
      <w:bookmarkEnd w:id="2"/>
    </w:p>
    <w:p w:rsidR="00066990" w:rsidRDefault="00066990" w:rsidP="00066990">
      <w:pPr>
        <w:pStyle w:val="ListParagraph"/>
        <w:tabs>
          <w:tab w:val="left" w:pos="720"/>
        </w:tabs>
        <w:spacing w:line="480" w:lineRule="auto"/>
        <w:ind w:firstLine="720"/>
        <w:rPr>
          <w:lang w:val="en-US"/>
        </w:rPr>
      </w:pPr>
      <w:r>
        <w:rPr>
          <w:lang w:val="en-US"/>
        </w:rPr>
        <w:t>Disain penelitian ini menggunakan perspektif menurut Schindler, dan Cooper (2014:156) yaitu berdasarkan :</w:t>
      </w:r>
    </w:p>
    <w:p w:rsidR="00066990" w:rsidRDefault="00066990" w:rsidP="00066990">
      <w:pPr>
        <w:pStyle w:val="ListParagraph"/>
        <w:numPr>
          <w:ilvl w:val="0"/>
          <w:numId w:val="2"/>
        </w:numPr>
        <w:tabs>
          <w:tab w:val="left" w:pos="720"/>
        </w:tabs>
        <w:spacing w:line="480" w:lineRule="auto"/>
        <w:outlineLvl w:val="2"/>
        <w:rPr>
          <w:lang w:val="en-US"/>
        </w:rPr>
      </w:pPr>
      <w:bookmarkStart w:id="3" w:name="_Toc15071170"/>
      <w:r>
        <w:rPr>
          <w:lang w:val="en-US"/>
        </w:rPr>
        <w:t>Tingkat Kristalisasi Pertanyaan Penelitian</w:t>
      </w:r>
      <w:bookmarkEnd w:id="3"/>
    </w:p>
    <w:p w:rsidR="00066990" w:rsidRDefault="00066990" w:rsidP="00066990">
      <w:pPr>
        <w:pStyle w:val="ListParagraph"/>
        <w:tabs>
          <w:tab w:val="left" w:pos="720"/>
        </w:tabs>
        <w:spacing w:line="480" w:lineRule="auto"/>
        <w:ind w:left="1800" w:firstLine="360"/>
        <w:rPr>
          <w:lang w:val="en-US"/>
        </w:rPr>
      </w:pPr>
      <w:r>
        <w:rPr>
          <w:lang w:val="en-US"/>
        </w:rPr>
        <w:t xml:space="preserve">Berdasarkan tingkat kristalisasi pertanyaan penelitian, penelitian ini dikelompokkan menjadi penelitian formal. Tujuan dari disain penelitian formal adalah untuk menguji hipotesis atau menjawab pertanyaan penelitian yang diajukan. </w:t>
      </w:r>
    </w:p>
    <w:p w:rsidR="00066990" w:rsidRDefault="00066990" w:rsidP="00066990">
      <w:pPr>
        <w:pStyle w:val="ListParagraph"/>
        <w:numPr>
          <w:ilvl w:val="0"/>
          <w:numId w:val="2"/>
        </w:numPr>
        <w:tabs>
          <w:tab w:val="left" w:pos="720"/>
        </w:tabs>
        <w:spacing w:line="480" w:lineRule="auto"/>
        <w:outlineLvl w:val="2"/>
        <w:rPr>
          <w:lang w:val="en-US"/>
        </w:rPr>
      </w:pPr>
      <w:bookmarkStart w:id="4" w:name="_Toc15071171"/>
      <w:r>
        <w:rPr>
          <w:lang w:val="en-US"/>
        </w:rPr>
        <w:t>Metode Pengumpulan Data</w:t>
      </w:r>
      <w:bookmarkEnd w:id="4"/>
    </w:p>
    <w:p w:rsidR="00066990" w:rsidRDefault="00066990" w:rsidP="00066990">
      <w:pPr>
        <w:pStyle w:val="ListParagraph"/>
        <w:tabs>
          <w:tab w:val="left" w:pos="720"/>
        </w:tabs>
        <w:spacing w:line="480" w:lineRule="auto"/>
        <w:ind w:left="1800" w:firstLine="360"/>
        <w:rPr>
          <w:lang w:val="en-US"/>
        </w:rPr>
      </w:pPr>
      <w:r>
        <w:rPr>
          <w:lang w:val="en-US"/>
        </w:rPr>
        <w:t>Berdasarkan metode pengumpulan data, penelitian ini termasuk sebagai suatu pengamatan/observasi karena data yang digunakan ini diperoleh melalui pengamatan terhadap perusahaan manufaktur sektor industri barang konsumsi yang terdaftar di Bursa Efek Indonesia (BEI).</w:t>
      </w:r>
    </w:p>
    <w:p w:rsidR="006F7E22" w:rsidRPr="00066990" w:rsidRDefault="006F7E22" w:rsidP="00066990">
      <w:pPr>
        <w:pStyle w:val="ListParagraph"/>
        <w:tabs>
          <w:tab w:val="left" w:pos="720"/>
        </w:tabs>
        <w:spacing w:line="480" w:lineRule="auto"/>
        <w:ind w:left="1800" w:firstLine="360"/>
        <w:rPr>
          <w:lang w:val="en-US"/>
        </w:rPr>
      </w:pPr>
    </w:p>
    <w:p w:rsidR="00066990" w:rsidRDefault="00066990" w:rsidP="00066990">
      <w:pPr>
        <w:pStyle w:val="ListParagraph"/>
        <w:numPr>
          <w:ilvl w:val="0"/>
          <w:numId w:val="2"/>
        </w:numPr>
        <w:tabs>
          <w:tab w:val="left" w:pos="720"/>
        </w:tabs>
        <w:spacing w:line="480" w:lineRule="auto"/>
        <w:outlineLvl w:val="2"/>
        <w:rPr>
          <w:lang w:val="en-US"/>
        </w:rPr>
      </w:pPr>
      <w:bookmarkStart w:id="5" w:name="_Toc15071172"/>
      <w:r>
        <w:rPr>
          <w:lang w:val="en-US"/>
        </w:rPr>
        <w:lastRenderedPageBreak/>
        <w:t>Pengendalian Variabel Penelitian</w:t>
      </w:r>
      <w:bookmarkEnd w:id="5"/>
    </w:p>
    <w:p w:rsidR="00066990" w:rsidRDefault="00066990" w:rsidP="00066990">
      <w:pPr>
        <w:pStyle w:val="ListParagraph"/>
        <w:tabs>
          <w:tab w:val="left" w:pos="720"/>
        </w:tabs>
        <w:spacing w:line="480" w:lineRule="auto"/>
        <w:ind w:left="1800" w:firstLine="360"/>
        <w:rPr>
          <w:lang w:val="en-US"/>
        </w:rPr>
      </w:pPr>
      <w:r>
        <w:rPr>
          <w:lang w:val="en-US"/>
        </w:rPr>
        <w:t xml:space="preserve">Berdasarkan pengendalian variabel penelitian, penelitian ini termasuk dalam disain </w:t>
      </w:r>
      <w:r w:rsidRPr="00B30F3F">
        <w:rPr>
          <w:i/>
          <w:lang w:val="en-US"/>
        </w:rPr>
        <w:t>ex post facto</w:t>
      </w:r>
      <w:r>
        <w:rPr>
          <w:lang w:val="en-US"/>
        </w:rPr>
        <w:t>, karena data yang digunakan peneliti merupakan peristiwa yang telah terjadi maka peneliti tidak memiliki kendali atas variabel-variabel yang ada.</w:t>
      </w:r>
    </w:p>
    <w:p w:rsidR="00066990" w:rsidRDefault="00066990" w:rsidP="00066990">
      <w:pPr>
        <w:pStyle w:val="ListParagraph"/>
        <w:numPr>
          <w:ilvl w:val="0"/>
          <w:numId w:val="2"/>
        </w:numPr>
        <w:tabs>
          <w:tab w:val="left" w:pos="720"/>
        </w:tabs>
        <w:spacing w:line="480" w:lineRule="auto"/>
        <w:outlineLvl w:val="2"/>
        <w:rPr>
          <w:lang w:val="en-US"/>
        </w:rPr>
      </w:pPr>
      <w:bookmarkStart w:id="6" w:name="_Toc15071173"/>
      <w:r>
        <w:rPr>
          <w:lang w:val="en-US"/>
        </w:rPr>
        <w:t>Tujuan Penelitian</w:t>
      </w:r>
      <w:bookmarkEnd w:id="6"/>
    </w:p>
    <w:p w:rsidR="00066990" w:rsidRDefault="00066990" w:rsidP="00066990">
      <w:pPr>
        <w:pStyle w:val="ListParagraph"/>
        <w:tabs>
          <w:tab w:val="left" w:pos="720"/>
        </w:tabs>
        <w:spacing w:line="480" w:lineRule="auto"/>
        <w:ind w:left="1800" w:firstLine="360"/>
        <w:rPr>
          <w:lang w:val="en-US"/>
        </w:rPr>
      </w:pPr>
      <w:r>
        <w:rPr>
          <w:lang w:val="en-US"/>
        </w:rPr>
        <w:t xml:space="preserve">Penelitian ini termasuk dalam studi kausal, karena bertujuan untuk mengetahui hubungan antara dua variabel atau lebih. Penelitian ini akan menjawab pengaruh QR, EPS, TATO, dan DER terhadap </w:t>
      </w:r>
      <w:r>
        <w:rPr>
          <w:i/>
          <w:lang w:val="en-US"/>
        </w:rPr>
        <w:t>r</w:t>
      </w:r>
      <w:r w:rsidRPr="00B30F3F">
        <w:rPr>
          <w:i/>
          <w:lang w:val="en-US"/>
        </w:rPr>
        <w:t>eturn</w:t>
      </w:r>
      <w:r>
        <w:rPr>
          <w:lang w:val="en-US"/>
        </w:rPr>
        <w:t xml:space="preserve"> saham.</w:t>
      </w:r>
    </w:p>
    <w:p w:rsidR="00066990" w:rsidRDefault="00066990" w:rsidP="00066990">
      <w:pPr>
        <w:pStyle w:val="ListParagraph"/>
        <w:numPr>
          <w:ilvl w:val="0"/>
          <w:numId w:val="2"/>
        </w:numPr>
        <w:tabs>
          <w:tab w:val="left" w:pos="720"/>
        </w:tabs>
        <w:spacing w:line="480" w:lineRule="auto"/>
        <w:outlineLvl w:val="2"/>
        <w:rPr>
          <w:lang w:val="en-US"/>
        </w:rPr>
      </w:pPr>
      <w:bookmarkStart w:id="7" w:name="_Toc15071174"/>
      <w:r>
        <w:rPr>
          <w:lang w:val="en-US"/>
        </w:rPr>
        <w:t>Dimensi Waktu</w:t>
      </w:r>
      <w:bookmarkEnd w:id="7"/>
    </w:p>
    <w:p w:rsidR="00066990" w:rsidRDefault="00066990" w:rsidP="00066990">
      <w:pPr>
        <w:pStyle w:val="ListParagraph"/>
        <w:tabs>
          <w:tab w:val="left" w:pos="720"/>
        </w:tabs>
        <w:spacing w:line="480" w:lineRule="auto"/>
        <w:ind w:left="1800" w:firstLine="360"/>
        <w:rPr>
          <w:lang w:val="en-US"/>
        </w:rPr>
      </w:pPr>
      <w:r>
        <w:rPr>
          <w:lang w:val="en-US"/>
        </w:rPr>
        <w:t xml:space="preserve">Penelitian ini termasuk kedalam dimensi waktu panel karena merupakan gabungan antara longitudinal dan </w:t>
      </w:r>
      <w:r w:rsidRPr="00B93BB4">
        <w:rPr>
          <w:i/>
          <w:lang w:val="en-US"/>
        </w:rPr>
        <w:t>cross-sectional</w:t>
      </w:r>
      <w:r>
        <w:rPr>
          <w:lang w:val="en-US"/>
        </w:rPr>
        <w:t>, dimana data dikumpulkan selama periode waktu tertentu (2015-2017) dan dalam satu waktu tertentu yaitu laporan keuangan, laporan laba-rugi, dan rasio keuangan yang terdaftar di Bursa Efek Indonesia (BEI) antara tahun 2015 sampai dengan tahun 2017.</w:t>
      </w:r>
    </w:p>
    <w:p w:rsidR="00066990" w:rsidRDefault="00066990" w:rsidP="00066990">
      <w:pPr>
        <w:pStyle w:val="ListParagraph"/>
        <w:numPr>
          <w:ilvl w:val="0"/>
          <w:numId w:val="2"/>
        </w:numPr>
        <w:tabs>
          <w:tab w:val="left" w:pos="720"/>
        </w:tabs>
        <w:spacing w:line="480" w:lineRule="auto"/>
        <w:outlineLvl w:val="2"/>
        <w:rPr>
          <w:lang w:val="en-US"/>
        </w:rPr>
      </w:pPr>
      <w:bookmarkStart w:id="8" w:name="_Toc15071175"/>
      <w:r>
        <w:rPr>
          <w:lang w:val="en-US"/>
        </w:rPr>
        <w:t>Ruang Lingkup Topik</w:t>
      </w:r>
      <w:bookmarkEnd w:id="8"/>
    </w:p>
    <w:p w:rsidR="00066990" w:rsidRPr="006F7E22" w:rsidRDefault="00066990" w:rsidP="006F7E22">
      <w:pPr>
        <w:pStyle w:val="ListParagraph"/>
        <w:tabs>
          <w:tab w:val="left" w:pos="720"/>
        </w:tabs>
        <w:spacing w:line="480" w:lineRule="auto"/>
        <w:ind w:left="1800" w:firstLine="360"/>
        <w:rPr>
          <w:lang w:val="en-US"/>
        </w:rPr>
      </w:pPr>
      <w:r>
        <w:rPr>
          <w:lang w:val="en-US"/>
        </w:rPr>
        <w:t>Penelitian ini merupakan bagian dari studi statistik, karena penelitian ini menggunakan perhitungan statistik untuk mengetahui karakteristik populasi melalui karakteristik sampel.</w:t>
      </w:r>
    </w:p>
    <w:p w:rsidR="00066990" w:rsidRDefault="00066990" w:rsidP="00066990">
      <w:pPr>
        <w:pStyle w:val="ListParagraph"/>
        <w:numPr>
          <w:ilvl w:val="0"/>
          <w:numId w:val="2"/>
        </w:numPr>
        <w:tabs>
          <w:tab w:val="left" w:pos="720"/>
        </w:tabs>
        <w:spacing w:line="480" w:lineRule="auto"/>
        <w:outlineLvl w:val="2"/>
        <w:rPr>
          <w:lang w:val="en-US"/>
        </w:rPr>
      </w:pPr>
      <w:bookmarkStart w:id="9" w:name="_Toc15071176"/>
      <w:r>
        <w:rPr>
          <w:lang w:val="en-US"/>
        </w:rPr>
        <w:t>Lingkungan Penelitian</w:t>
      </w:r>
      <w:bookmarkEnd w:id="9"/>
    </w:p>
    <w:p w:rsidR="00066990" w:rsidRDefault="00066990" w:rsidP="00066990">
      <w:pPr>
        <w:pStyle w:val="ListParagraph"/>
        <w:tabs>
          <w:tab w:val="left" w:pos="720"/>
        </w:tabs>
        <w:spacing w:line="480" w:lineRule="auto"/>
        <w:ind w:left="1800" w:firstLine="360"/>
        <w:rPr>
          <w:lang w:val="en-US"/>
        </w:rPr>
      </w:pPr>
      <w:r>
        <w:rPr>
          <w:lang w:val="en-US"/>
        </w:rPr>
        <w:t>Penelitian ini merupakan penelitian lapangan (</w:t>
      </w:r>
      <w:r w:rsidRPr="00B93BB4">
        <w:rPr>
          <w:i/>
          <w:lang w:val="en-US"/>
        </w:rPr>
        <w:t>field setting</w:t>
      </w:r>
      <w:r>
        <w:rPr>
          <w:lang w:val="en-US"/>
        </w:rPr>
        <w:t>), karena data yang digunakan dalam penelitian ini merupakan data yang diperoleh dari kejadian yang terjadi di bawah kondisi lingkungan yang aktual.</w:t>
      </w:r>
    </w:p>
    <w:p w:rsidR="00066990" w:rsidRDefault="00066990" w:rsidP="00066990">
      <w:pPr>
        <w:pStyle w:val="ListParagraph"/>
        <w:tabs>
          <w:tab w:val="left" w:pos="720"/>
        </w:tabs>
        <w:spacing w:line="480" w:lineRule="auto"/>
        <w:ind w:left="1800" w:firstLine="360"/>
        <w:rPr>
          <w:lang w:val="en-US"/>
        </w:rPr>
      </w:pPr>
    </w:p>
    <w:p w:rsidR="00066990" w:rsidRDefault="00066990" w:rsidP="00066990">
      <w:pPr>
        <w:pStyle w:val="ListParagraph"/>
        <w:numPr>
          <w:ilvl w:val="0"/>
          <w:numId w:val="2"/>
        </w:numPr>
        <w:tabs>
          <w:tab w:val="left" w:pos="720"/>
        </w:tabs>
        <w:spacing w:line="480" w:lineRule="auto"/>
        <w:outlineLvl w:val="2"/>
        <w:rPr>
          <w:lang w:val="en-US"/>
        </w:rPr>
      </w:pPr>
      <w:bookmarkStart w:id="10" w:name="_Toc15071177"/>
      <w:r>
        <w:rPr>
          <w:lang w:val="en-US"/>
        </w:rPr>
        <w:lastRenderedPageBreak/>
        <w:t>Persepsi Partisipan</w:t>
      </w:r>
      <w:bookmarkEnd w:id="10"/>
    </w:p>
    <w:p w:rsidR="00066990" w:rsidRPr="00B93BB4" w:rsidRDefault="00066990" w:rsidP="00066990">
      <w:pPr>
        <w:pStyle w:val="ListParagraph"/>
        <w:tabs>
          <w:tab w:val="left" w:pos="720"/>
        </w:tabs>
        <w:spacing w:line="480" w:lineRule="auto"/>
        <w:ind w:left="1800" w:firstLine="360"/>
        <w:rPr>
          <w:lang w:val="en-US"/>
        </w:rPr>
      </w:pPr>
      <w:r>
        <w:rPr>
          <w:lang w:val="en-US"/>
        </w:rPr>
        <w:t xml:space="preserve">Penelitian ini merupakan penelitian </w:t>
      </w:r>
      <w:r w:rsidRPr="00B93BB4">
        <w:rPr>
          <w:i/>
          <w:lang w:val="en-US"/>
        </w:rPr>
        <w:t>actual routine</w:t>
      </w:r>
      <w:r>
        <w:rPr>
          <w:lang w:val="en-US"/>
        </w:rPr>
        <w:t xml:space="preserve">, karena penelitian ini menggunakan data-data aktual. </w:t>
      </w:r>
    </w:p>
    <w:p w:rsidR="00066990" w:rsidRDefault="00066990" w:rsidP="00066990">
      <w:pPr>
        <w:pStyle w:val="ListParagraph"/>
        <w:tabs>
          <w:tab w:val="left" w:pos="720"/>
        </w:tabs>
        <w:spacing w:line="480" w:lineRule="auto"/>
        <w:ind w:left="1800" w:hanging="1440"/>
        <w:rPr>
          <w:lang w:val="en-US"/>
        </w:rPr>
      </w:pPr>
    </w:p>
    <w:p w:rsidR="00066990" w:rsidRDefault="00066990" w:rsidP="00066990">
      <w:pPr>
        <w:pStyle w:val="ListParagraph"/>
        <w:numPr>
          <w:ilvl w:val="0"/>
          <w:numId w:val="1"/>
        </w:numPr>
        <w:tabs>
          <w:tab w:val="left" w:pos="720"/>
        </w:tabs>
        <w:spacing w:line="480" w:lineRule="auto"/>
        <w:outlineLvl w:val="1"/>
        <w:rPr>
          <w:b/>
          <w:lang w:val="en-US"/>
        </w:rPr>
      </w:pPr>
      <w:bookmarkStart w:id="11" w:name="_Toc15071178"/>
      <w:r>
        <w:rPr>
          <w:b/>
          <w:lang w:val="en-US"/>
        </w:rPr>
        <w:t>Variabel Penelitian</w:t>
      </w:r>
      <w:bookmarkEnd w:id="11"/>
    </w:p>
    <w:p w:rsidR="00066990" w:rsidRPr="00B93BB4" w:rsidRDefault="00066990" w:rsidP="00066990">
      <w:pPr>
        <w:pStyle w:val="ListParagraph"/>
        <w:tabs>
          <w:tab w:val="left" w:pos="720"/>
        </w:tabs>
        <w:spacing w:line="480" w:lineRule="auto"/>
        <w:ind w:firstLine="720"/>
        <w:rPr>
          <w:lang w:val="en-US"/>
        </w:rPr>
      </w:pPr>
      <w:r>
        <w:rPr>
          <w:lang w:val="en-US"/>
        </w:rPr>
        <w:t>Variabel yang digunakan dalam penelitian ini digolongkan menjadi variabel dependen yang merupakan variabel yang dipengaruhi dan variabel independen yang merupakan variabel bebas yang mempengaruhi. Penjabaran variabel-variabel tersebut antara lain sebagai berikut :</w:t>
      </w:r>
    </w:p>
    <w:p w:rsidR="00066990" w:rsidRPr="00EE7752" w:rsidRDefault="00066990" w:rsidP="00066990">
      <w:pPr>
        <w:pStyle w:val="ListParagraph"/>
        <w:numPr>
          <w:ilvl w:val="0"/>
          <w:numId w:val="3"/>
        </w:numPr>
        <w:tabs>
          <w:tab w:val="left" w:pos="720"/>
        </w:tabs>
        <w:spacing w:line="480" w:lineRule="auto"/>
        <w:outlineLvl w:val="2"/>
        <w:rPr>
          <w:lang w:val="en-US"/>
        </w:rPr>
      </w:pPr>
      <w:bookmarkStart w:id="12" w:name="_Toc15071179"/>
      <w:r w:rsidRPr="00EE7752">
        <w:rPr>
          <w:lang w:val="en-US"/>
        </w:rPr>
        <w:t>Variabel Dependen</w:t>
      </w:r>
      <w:bookmarkEnd w:id="12"/>
    </w:p>
    <w:p w:rsidR="00066990" w:rsidRDefault="00066990" w:rsidP="00066990">
      <w:pPr>
        <w:pStyle w:val="ListParagraph"/>
        <w:tabs>
          <w:tab w:val="left" w:pos="720"/>
        </w:tabs>
        <w:spacing w:line="480" w:lineRule="auto"/>
        <w:ind w:left="1080" w:firstLine="630"/>
        <w:rPr>
          <w:lang w:val="en-US"/>
        </w:rPr>
      </w:pPr>
      <w:r>
        <w:rPr>
          <w:lang w:val="en-US"/>
        </w:rPr>
        <w:t xml:space="preserve">Variabel dependen dalam penelitian ini adalah </w:t>
      </w:r>
      <w:r>
        <w:rPr>
          <w:i/>
          <w:lang w:val="en-US"/>
        </w:rPr>
        <w:t>r</w:t>
      </w:r>
      <w:r w:rsidRPr="00EE7752">
        <w:rPr>
          <w:i/>
          <w:lang w:val="en-US"/>
        </w:rPr>
        <w:t>eturn</w:t>
      </w:r>
      <w:r>
        <w:rPr>
          <w:lang w:val="en-US"/>
        </w:rPr>
        <w:t xml:space="preserve"> saham. </w:t>
      </w:r>
      <w:r w:rsidRPr="00EE7752">
        <w:rPr>
          <w:i/>
          <w:lang w:val="en-US"/>
        </w:rPr>
        <w:t>Return</w:t>
      </w:r>
      <w:r>
        <w:rPr>
          <w:lang w:val="en-US"/>
        </w:rPr>
        <w:t xml:space="preserve"> saham merupakan tingkat pengembalian atas investasi yang dilakukan investor dalam suatu perusahaan. Apabila kinerja perusahaan yang baik, maka akan menyebabkan tingginya kepercayaan investor bahwa mereka akan melakukan investasi terhadap perusahaan tersebut karena akan mendapat </w:t>
      </w:r>
      <w:r>
        <w:rPr>
          <w:i/>
          <w:lang w:val="en-US"/>
        </w:rPr>
        <w:t>r</w:t>
      </w:r>
      <w:r w:rsidRPr="00EE7752">
        <w:rPr>
          <w:i/>
          <w:lang w:val="en-US"/>
        </w:rPr>
        <w:t>eturn</w:t>
      </w:r>
      <w:r>
        <w:rPr>
          <w:lang w:val="en-US"/>
        </w:rPr>
        <w:t xml:space="preserve"> saham yang tinggi.</w:t>
      </w:r>
    </w:p>
    <w:p w:rsidR="00066990" w:rsidRDefault="00066990" w:rsidP="00066990">
      <w:pPr>
        <w:pStyle w:val="ListParagraph"/>
        <w:tabs>
          <w:tab w:val="left" w:pos="720"/>
        </w:tabs>
        <w:spacing w:line="480" w:lineRule="auto"/>
        <w:ind w:left="1080"/>
        <w:rPr>
          <w:lang w:val="en-US"/>
        </w:rPr>
      </w:pPr>
      <w:r>
        <w:rPr>
          <w:lang w:val="en-US"/>
        </w:rPr>
        <w:t xml:space="preserve">Rumus yang digunakan untuk menghitung </w:t>
      </w:r>
      <w:r>
        <w:rPr>
          <w:i/>
          <w:lang w:val="en-US"/>
        </w:rPr>
        <w:t>r</w:t>
      </w:r>
      <w:r w:rsidRPr="00EE7752">
        <w:rPr>
          <w:i/>
          <w:lang w:val="en-US"/>
        </w:rPr>
        <w:t>eturn</w:t>
      </w:r>
      <w:r>
        <w:rPr>
          <w:lang w:val="en-US"/>
        </w:rPr>
        <w:t xml:space="preserve"> saham menurut Jogiyanto (2014:237) adalah sebagai berikut :</w:t>
      </w:r>
    </w:p>
    <w:p w:rsidR="00066990" w:rsidRPr="005E545B" w:rsidRDefault="00066990" w:rsidP="00066990">
      <w:pPr>
        <w:pStyle w:val="ListParagraph"/>
        <w:tabs>
          <w:tab w:val="left" w:pos="720"/>
        </w:tabs>
        <w:spacing w:line="480" w:lineRule="auto"/>
        <w:ind w:left="1080"/>
        <w:rPr>
          <w:lang w:val="en-US"/>
        </w:rPr>
      </w:pPr>
      <w:r>
        <w:rPr>
          <w:lang w:val="en-US"/>
        </w:rPr>
        <w:t xml:space="preserve">RET </w:t>
      </w:r>
      <w:r w:rsidRPr="00133983">
        <w:rPr>
          <w:szCs w:val="24"/>
          <w:lang w:val="en-US"/>
        </w:rPr>
        <w:t>=</w:t>
      </w:r>
      <w:r w:rsidRPr="00133983">
        <w:rPr>
          <w:sz w:val="40"/>
          <w:szCs w:val="40"/>
          <w:lang w:val="en-US"/>
        </w:rPr>
        <w:t xml:space="preserve"> </w:t>
      </w:r>
      <m:oMath>
        <m:f>
          <m:fPr>
            <m:ctrlPr>
              <w:rPr>
                <w:rFonts w:ascii="Cambria Math" w:hAnsi="Cambria Math"/>
                <w:i/>
                <w:sz w:val="40"/>
                <w:szCs w:val="40"/>
                <w:lang w:val="en-US"/>
              </w:rPr>
            </m:ctrlPr>
          </m:fPr>
          <m:num>
            <m:r>
              <w:rPr>
                <w:rFonts w:ascii="Cambria Math" w:hAnsi="Cambria Math"/>
                <w:sz w:val="40"/>
                <w:szCs w:val="40"/>
                <w:lang w:val="en-US"/>
              </w:rPr>
              <m:t>P1-P0</m:t>
            </m:r>
          </m:num>
          <m:den>
            <m:r>
              <w:rPr>
                <w:rFonts w:ascii="Cambria Math" w:hAnsi="Cambria Math"/>
                <w:sz w:val="40"/>
                <w:szCs w:val="40"/>
                <w:lang w:val="en-US"/>
              </w:rPr>
              <m:t>P0</m:t>
            </m:r>
          </m:den>
        </m:f>
      </m:oMath>
    </w:p>
    <w:p w:rsidR="00066990" w:rsidRDefault="00066990" w:rsidP="00066990">
      <w:pPr>
        <w:pStyle w:val="ListParagraph"/>
        <w:tabs>
          <w:tab w:val="left" w:pos="720"/>
        </w:tabs>
        <w:spacing w:line="480" w:lineRule="auto"/>
        <w:ind w:left="1800" w:hanging="720"/>
        <w:rPr>
          <w:lang w:val="en-US"/>
        </w:rPr>
      </w:pPr>
      <w:r>
        <w:rPr>
          <w:lang w:val="en-US"/>
        </w:rPr>
        <w:t xml:space="preserve">Dimana : RET </w:t>
      </w:r>
      <w:r>
        <w:rPr>
          <w:lang w:val="en-US"/>
        </w:rPr>
        <w:tab/>
        <w:t xml:space="preserve">= </w:t>
      </w:r>
      <w:r w:rsidRPr="00EE7752">
        <w:rPr>
          <w:i/>
          <w:lang w:val="en-US"/>
        </w:rPr>
        <w:t>Return</w:t>
      </w:r>
      <w:r>
        <w:rPr>
          <w:lang w:val="en-US"/>
        </w:rPr>
        <w:t xml:space="preserve"> Saham</w:t>
      </w:r>
    </w:p>
    <w:p w:rsidR="00066990" w:rsidRDefault="00066990" w:rsidP="00066990">
      <w:pPr>
        <w:pStyle w:val="ListParagraph"/>
        <w:tabs>
          <w:tab w:val="left" w:pos="720"/>
        </w:tabs>
        <w:spacing w:line="480" w:lineRule="auto"/>
        <w:ind w:left="1800" w:firstLine="270"/>
        <w:rPr>
          <w:lang w:val="en-US"/>
        </w:rPr>
      </w:pPr>
      <w:r>
        <w:rPr>
          <w:lang w:val="en-US"/>
        </w:rPr>
        <w:t>P1</w:t>
      </w:r>
      <w:r>
        <w:rPr>
          <w:lang w:val="en-US"/>
        </w:rPr>
        <w:tab/>
        <w:t>= Harga saham saat periode t</w:t>
      </w:r>
    </w:p>
    <w:p w:rsidR="00066990" w:rsidRDefault="00066990" w:rsidP="00066990">
      <w:pPr>
        <w:pStyle w:val="ListParagraph"/>
        <w:tabs>
          <w:tab w:val="left" w:pos="720"/>
        </w:tabs>
        <w:spacing w:line="480" w:lineRule="auto"/>
        <w:ind w:left="1800" w:firstLine="270"/>
        <w:rPr>
          <w:lang w:val="en-US"/>
        </w:rPr>
      </w:pPr>
      <w:r>
        <w:rPr>
          <w:lang w:val="en-US"/>
        </w:rPr>
        <w:t>P0</w:t>
      </w:r>
      <w:r>
        <w:rPr>
          <w:lang w:val="en-US"/>
        </w:rPr>
        <w:tab/>
        <w:t>= Harga saham periode sebelum t</w:t>
      </w:r>
    </w:p>
    <w:p w:rsidR="00066990" w:rsidRDefault="00066990" w:rsidP="00066990">
      <w:pPr>
        <w:pStyle w:val="ListParagraph"/>
        <w:tabs>
          <w:tab w:val="left" w:pos="720"/>
        </w:tabs>
        <w:spacing w:line="480" w:lineRule="auto"/>
        <w:ind w:left="1800" w:firstLine="270"/>
        <w:rPr>
          <w:lang w:val="en-US"/>
        </w:rPr>
      </w:pPr>
    </w:p>
    <w:p w:rsidR="006F7E22" w:rsidRDefault="006F7E22" w:rsidP="00066990">
      <w:pPr>
        <w:pStyle w:val="ListParagraph"/>
        <w:tabs>
          <w:tab w:val="left" w:pos="720"/>
        </w:tabs>
        <w:spacing w:line="480" w:lineRule="auto"/>
        <w:ind w:left="1800" w:firstLine="270"/>
        <w:rPr>
          <w:lang w:val="en-US"/>
        </w:rPr>
      </w:pPr>
    </w:p>
    <w:p w:rsidR="006F7E22" w:rsidRPr="002A082C" w:rsidRDefault="006F7E22" w:rsidP="00066990">
      <w:pPr>
        <w:pStyle w:val="ListParagraph"/>
        <w:tabs>
          <w:tab w:val="left" w:pos="720"/>
        </w:tabs>
        <w:spacing w:line="480" w:lineRule="auto"/>
        <w:ind w:left="1800" w:firstLine="270"/>
        <w:rPr>
          <w:lang w:val="en-US"/>
        </w:rPr>
      </w:pPr>
    </w:p>
    <w:p w:rsidR="00066990" w:rsidRDefault="00066990" w:rsidP="00066990">
      <w:pPr>
        <w:pStyle w:val="ListParagraph"/>
        <w:numPr>
          <w:ilvl w:val="0"/>
          <w:numId w:val="3"/>
        </w:numPr>
        <w:tabs>
          <w:tab w:val="left" w:pos="720"/>
        </w:tabs>
        <w:spacing w:line="480" w:lineRule="auto"/>
        <w:outlineLvl w:val="2"/>
        <w:rPr>
          <w:lang w:val="en-US"/>
        </w:rPr>
      </w:pPr>
      <w:bookmarkStart w:id="13" w:name="_Toc15071180"/>
      <w:r>
        <w:rPr>
          <w:lang w:val="en-US"/>
        </w:rPr>
        <w:lastRenderedPageBreak/>
        <w:t>Variabel Independen</w:t>
      </w:r>
      <w:bookmarkEnd w:id="13"/>
    </w:p>
    <w:p w:rsidR="00066990" w:rsidRDefault="00066990" w:rsidP="00066990">
      <w:pPr>
        <w:pStyle w:val="ListParagraph"/>
        <w:tabs>
          <w:tab w:val="left" w:pos="720"/>
        </w:tabs>
        <w:spacing w:line="480" w:lineRule="auto"/>
        <w:ind w:left="1080" w:firstLine="630"/>
        <w:rPr>
          <w:lang w:val="en-US"/>
        </w:rPr>
      </w:pPr>
      <w:r>
        <w:rPr>
          <w:lang w:val="en-US"/>
        </w:rPr>
        <w:t>Variabel independen yang digunakan dalam penelitian ini adalah :</w:t>
      </w:r>
    </w:p>
    <w:p w:rsidR="00066990" w:rsidRPr="00516FB7" w:rsidRDefault="00066990" w:rsidP="00066990">
      <w:pPr>
        <w:pStyle w:val="ListParagraph"/>
        <w:numPr>
          <w:ilvl w:val="0"/>
          <w:numId w:val="7"/>
        </w:numPr>
        <w:tabs>
          <w:tab w:val="left" w:pos="720"/>
        </w:tabs>
        <w:spacing w:line="480" w:lineRule="auto"/>
        <w:ind w:left="1440"/>
        <w:rPr>
          <w:color w:val="000000" w:themeColor="text1"/>
          <w:lang w:val="en-US"/>
        </w:rPr>
      </w:pPr>
      <w:r w:rsidRPr="00516FB7">
        <w:rPr>
          <w:i/>
          <w:color w:val="000000" w:themeColor="text1"/>
          <w:lang w:val="en-US"/>
        </w:rPr>
        <w:t>Quick Ratio</w:t>
      </w:r>
      <w:r w:rsidRPr="00516FB7">
        <w:rPr>
          <w:color w:val="000000" w:themeColor="text1"/>
          <w:lang w:val="en-US"/>
        </w:rPr>
        <w:t xml:space="preserve"> (QR)</w:t>
      </w:r>
    </w:p>
    <w:p w:rsidR="00066990" w:rsidRPr="00516FB7" w:rsidRDefault="00066990" w:rsidP="00066990">
      <w:pPr>
        <w:spacing w:line="480" w:lineRule="auto"/>
        <w:ind w:left="1710"/>
        <w:rPr>
          <w:rFonts w:cs="Times New Roman"/>
          <w:color w:val="000000" w:themeColor="text1"/>
          <w:szCs w:val="24"/>
          <w:lang w:val="en-US"/>
        </w:rPr>
      </w:pPr>
      <w:r w:rsidRPr="00516FB7">
        <w:rPr>
          <w:rFonts w:cs="Times New Roman"/>
          <w:color w:val="000000" w:themeColor="text1"/>
          <w:szCs w:val="24"/>
        </w:rPr>
        <w:t xml:space="preserve">Menurut </w:t>
      </w:r>
      <w:r>
        <w:rPr>
          <w:rFonts w:cs="Times New Roman"/>
          <w:color w:val="000000" w:themeColor="text1"/>
          <w:szCs w:val="24"/>
          <w:lang w:val="en-US"/>
        </w:rPr>
        <w:t xml:space="preserve">Kasmir </w:t>
      </w:r>
      <w:r w:rsidRPr="00516FB7">
        <w:rPr>
          <w:rFonts w:cs="Times New Roman"/>
          <w:color w:val="000000" w:themeColor="text1"/>
          <w:szCs w:val="24"/>
          <w:lang w:val="en-US"/>
        </w:rPr>
        <w:t>(2017</w:t>
      </w:r>
      <w:r>
        <w:rPr>
          <w:rFonts w:cs="Times New Roman"/>
          <w:color w:val="000000" w:themeColor="text1"/>
          <w:szCs w:val="24"/>
          <w:lang w:val="en-US"/>
        </w:rPr>
        <w:t>:136</w:t>
      </w:r>
      <w:r w:rsidRPr="00516FB7">
        <w:rPr>
          <w:rFonts w:cs="Times New Roman"/>
          <w:color w:val="000000" w:themeColor="text1"/>
          <w:szCs w:val="24"/>
          <w:lang w:val="en-US"/>
        </w:rPr>
        <w:t xml:space="preserve">) </w:t>
      </w:r>
      <w:r w:rsidRPr="00516FB7">
        <w:rPr>
          <w:rFonts w:cs="Times New Roman"/>
          <w:i/>
          <w:color w:val="000000" w:themeColor="text1"/>
          <w:szCs w:val="24"/>
          <w:lang w:val="en-US"/>
        </w:rPr>
        <w:t>quick ratio</w:t>
      </w:r>
      <w:r w:rsidRPr="00516FB7">
        <w:rPr>
          <w:rFonts w:cs="Times New Roman"/>
          <w:color w:val="000000" w:themeColor="text1"/>
          <w:szCs w:val="24"/>
          <w:lang w:val="en-US"/>
        </w:rPr>
        <w:t xml:space="preserve"> merupakan rasio yang menunjukkan kemampuan perusahaan dalam memenuhi atau membayar kewajiban atau utang lancar (utang jangka pendek) dengan aktiva lancar tanpa memperhitungkan nilai persediaan (</w:t>
      </w:r>
      <w:r w:rsidRPr="00516FB7">
        <w:rPr>
          <w:rFonts w:cs="Times New Roman"/>
          <w:i/>
          <w:color w:val="000000" w:themeColor="text1"/>
          <w:szCs w:val="24"/>
          <w:lang w:val="en-US"/>
        </w:rPr>
        <w:t>inventory</w:t>
      </w:r>
      <w:r w:rsidRPr="00516FB7">
        <w:rPr>
          <w:rFonts w:cs="Times New Roman"/>
          <w:color w:val="000000" w:themeColor="text1"/>
          <w:szCs w:val="24"/>
          <w:lang w:val="en-US"/>
        </w:rPr>
        <w:t xml:space="preserve">). Hal ini dilakukan karena persediaan dianggap memerlukan waktu relatif lebih lama untuk diuangkan, apabila perusahaan membutuhkan dana cepat untuk membayar kewajibannya dibandingkan dengan aktiva lancar lainnya. Rumus untuk mencari </w:t>
      </w:r>
      <w:r w:rsidRPr="00516FB7">
        <w:rPr>
          <w:rFonts w:cs="Times New Roman"/>
          <w:i/>
          <w:color w:val="000000" w:themeColor="text1"/>
          <w:szCs w:val="24"/>
          <w:lang w:val="en-US"/>
        </w:rPr>
        <w:t>quick ratio</w:t>
      </w:r>
      <w:r w:rsidRPr="00516FB7">
        <w:rPr>
          <w:rFonts w:cs="Times New Roman"/>
          <w:color w:val="000000" w:themeColor="text1"/>
          <w:szCs w:val="24"/>
          <w:lang w:val="en-US"/>
        </w:rPr>
        <w:t xml:space="preserve"> </w:t>
      </w:r>
      <w:r>
        <w:rPr>
          <w:rFonts w:cs="Times New Roman"/>
          <w:color w:val="000000" w:themeColor="text1"/>
          <w:szCs w:val="24"/>
          <w:lang w:val="en-US"/>
        </w:rPr>
        <w:t xml:space="preserve">menurut </w:t>
      </w:r>
      <w:r>
        <w:rPr>
          <w:lang w:val="en-US"/>
        </w:rPr>
        <w:t xml:space="preserve">menurut Asnawi dan Wijaya (2015:23) </w:t>
      </w:r>
      <w:r w:rsidRPr="00516FB7">
        <w:rPr>
          <w:rFonts w:cs="Times New Roman"/>
          <w:color w:val="000000" w:themeColor="text1"/>
          <w:szCs w:val="24"/>
          <w:lang w:val="en-US"/>
        </w:rPr>
        <w:t>adalah :</w:t>
      </w:r>
      <w:r w:rsidRPr="00516FB7">
        <w:rPr>
          <w:rFonts w:cs="Times New Roman"/>
          <w:color w:val="000000" w:themeColor="text1"/>
          <w:szCs w:val="24"/>
        </w:rPr>
        <w:t xml:space="preserve"> </w:t>
      </w:r>
    </w:p>
    <w:p w:rsidR="00066990" w:rsidRPr="00516FB7" w:rsidRDefault="00066990" w:rsidP="00066990">
      <w:pPr>
        <w:pStyle w:val="ListParagraph"/>
        <w:spacing w:line="480" w:lineRule="auto"/>
        <w:ind w:left="2070"/>
        <w:rPr>
          <w:rFonts w:eastAsiaTheme="minorEastAsia" w:cs="Times New Roman"/>
          <w:color w:val="000000" w:themeColor="text1"/>
          <w:szCs w:val="24"/>
          <w:lang w:val="en-US"/>
        </w:rPr>
      </w:pPr>
      <w:r w:rsidRPr="00887A0C">
        <w:rPr>
          <w:rFonts w:cs="Times New Roman"/>
          <w:i/>
          <w:color w:val="000000" w:themeColor="text1"/>
          <w:szCs w:val="24"/>
          <w:lang w:val="en-US"/>
        </w:rPr>
        <w:t>Quick Ratio</w:t>
      </w:r>
      <w:r w:rsidRPr="00887A0C">
        <w:rPr>
          <w:rFonts w:cs="Times New Roman"/>
          <w:color w:val="000000" w:themeColor="text1"/>
          <w:szCs w:val="24"/>
          <w:lang w:val="en-US"/>
        </w:rPr>
        <w:t xml:space="preserve"> = </w:t>
      </w:r>
      <m:oMath>
        <m:f>
          <m:fPr>
            <m:ctrlPr>
              <w:rPr>
                <w:rFonts w:ascii="Cambria Math" w:hAnsi="Cambria Math" w:cs="Times New Roman"/>
                <w:i/>
                <w:color w:val="000000" w:themeColor="text1"/>
                <w:szCs w:val="24"/>
                <w:lang w:val="en-US"/>
              </w:rPr>
            </m:ctrlPr>
          </m:fPr>
          <m:num>
            <m:r>
              <w:rPr>
                <w:rFonts w:ascii="Cambria Math" w:hAnsi="Cambria Math" w:cs="Times New Roman"/>
                <w:color w:val="000000" w:themeColor="text1"/>
                <w:szCs w:val="24"/>
                <w:lang w:val="en-US"/>
              </w:rPr>
              <m:t>Aset Lancar-Persediaan</m:t>
            </m:r>
          </m:num>
          <m:den>
            <m:r>
              <w:rPr>
                <w:rFonts w:ascii="Cambria Math" w:hAnsi="Cambria Math" w:cs="Times New Roman"/>
                <w:color w:val="000000" w:themeColor="text1"/>
                <w:szCs w:val="24"/>
                <w:lang w:val="en-US"/>
              </w:rPr>
              <m:t>Hutang Lancar</m:t>
            </m:r>
          </m:den>
        </m:f>
      </m:oMath>
    </w:p>
    <w:p w:rsidR="00066990" w:rsidRPr="00516FB7" w:rsidRDefault="00066990" w:rsidP="00066990">
      <w:pPr>
        <w:pStyle w:val="ListParagraph"/>
        <w:spacing w:line="480" w:lineRule="auto"/>
        <w:ind w:left="2070"/>
        <w:rPr>
          <w:rFonts w:eastAsiaTheme="minorEastAsia" w:cs="Times New Roman"/>
          <w:color w:val="000000" w:themeColor="text1"/>
          <w:szCs w:val="24"/>
          <w:lang w:val="en-US"/>
        </w:rPr>
      </w:pPr>
    </w:p>
    <w:p w:rsidR="00066990" w:rsidRPr="00516FB7" w:rsidRDefault="00066990" w:rsidP="00066990">
      <w:pPr>
        <w:pStyle w:val="ListParagraph"/>
        <w:numPr>
          <w:ilvl w:val="0"/>
          <w:numId w:val="7"/>
        </w:numPr>
        <w:tabs>
          <w:tab w:val="left" w:pos="720"/>
        </w:tabs>
        <w:spacing w:line="480" w:lineRule="auto"/>
        <w:ind w:left="1440"/>
        <w:rPr>
          <w:rFonts w:eastAsiaTheme="minorEastAsia"/>
          <w:color w:val="000000" w:themeColor="text1"/>
          <w:szCs w:val="24"/>
          <w:lang w:val="en-US"/>
        </w:rPr>
      </w:pPr>
      <w:r w:rsidRPr="00516FB7">
        <w:rPr>
          <w:rFonts w:eastAsiaTheme="minorEastAsia"/>
          <w:i/>
          <w:color w:val="000000" w:themeColor="text1"/>
          <w:szCs w:val="24"/>
          <w:lang w:val="en-US"/>
        </w:rPr>
        <w:t>Earning Per Share</w:t>
      </w:r>
      <w:r w:rsidRPr="00516FB7">
        <w:rPr>
          <w:rFonts w:eastAsiaTheme="minorEastAsia"/>
          <w:color w:val="000000" w:themeColor="text1"/>
          <w:szCs w:val="24"/>
          <w:lang w:val="en-US"/>
        </w:rPr>
        <w:t xml:space="preserve"> (EPS)</w:t>
      </w:r>
    </w:p>
    <w:p w:rsidR="00066990" w:rsidRPr="00516FB7" w:rsidRDefault="00066990" w:rsidP="00066990">
      <w:pPr>
        <w:pStyle w:val="ListParagraph"/>
        <w:shd w:val="clear" w:color="auto" w:fill="FFFFFF"/>
        <w:spacing w:after="0" w:line="480" w:lineRule="auto"/>
        <w:ind w:left="1710"/>
        <w:textAlignment w:val="baseline"/>
        <w:rPr>
          <w:lang w:val="en-US"/>
        </w:rPr>
      </w:pPr>
      <w:r w:rsidRPr="00460A7E">
        <w:rPr>
          <w:i/>
        </w:rPr>
        <w:t>Earning Per Share</w:t>
      </w:r>
      <w:r>
        <w:t xml:space="preserve"> atau pendapatan per lembar saham adalah bentuk pemberian keuntungan yang diberikan kepada para pemegang saham dari setiap lembar saham yang dimiliki </w:t>
      </w:r>
      <w:r>
        <w:rPr>
          <w:lang w:val="en-US"/>
        </w:rPr>
        <w:t>Irham, Fahmi</w:t>
      </w:r>
      <w:r>
        <w:t xml:space="preserve"> </w:t>
      </w:r>
      <w:r>
        <w:rPr>
          <w:lang w:val="en-US"/>
        </w:rPr>
        <w:t>(</w:t>
      </w:r>
      <w:r>
        <w:t>2015:83).</w:t>
      </w:r>
      <w:r>
        <w:rPr>
          <w:lang w:val="en-US"/>
        </w:rPr>
        <w:t xml:space="preserve"> </w:t>
      </w:r>
      <w:r>
        <w:rPr>
          <w:i/>
        </w:rPr>
        <w:t>Earning Per S</w:t>
      </w:r>
      <w:r w:rsidRPr="00460A7E">
        <w:rPr>
          <w:i/>
        </w:rPr>
        <w:t>hare</w:t>
      </w:r>
      <w:r>
        <w:t xml:space="preserve"> atau laba per lembar saham menunjukkan besarnya laba bersih perusahaan yang siap dibagikan kepada para pemegang saham. EPS yang tinggi merupakan daya tarik bagi investor. Semakin tinggi EPS, maka kemampuan perusahaan untuk memberikan pendapatan kepada pemegang sahamnya semakin tinggi.</w:t>
      </w:r>
      <w:r>
        <w:rPr>
          <w:lang w:val="en-US"/>
        </w:rPr>
        <w:t xml:space="preserve"> Berikut rumus mencari </w:t>
      </w:r>
      <w:r w:rsidRPr="00516FB7">
        <w:rPr>
          <w:i/>
          <w:lang w:val="en-US"/>
        </w:rPr>
        <w:t>Earning Per Share</w:t>
      </w:r>
      <w:r>
        <w:rPr>
          <w:lang w:val="en-US"/>
        </w:rPr>
        <w:t xml:space="preserve"> menurut Asnawi dan Wijaya (2015:29) adalah sebagai berikut :</w:t>
      </w:r>
    </w:p>
    <w:p w:rsidR="00066990" w:rsidRPr="006F7E22" w:rsidRDefault="00066990" w:rsidP="006F7E22">
      <w:pPr>
        <w:pStyle w:val="ListParagraph"/>
        <w:shd w:val="clear" w:color="auto" w:fill="FFFFFF"/>
        <w:spacing w:after="0" w:line="480" w:lineRule="auto"/>
        <w:ind w:left="2070"/>
        <w:textAlignment w:val="baseline"/>
        <w:rPr>
          <w:rFonts w:eastAsia="Times New Roman" w:cs="Times New Roman"/>
          <w:i/>
          <w:noProof w:val="0"/>
          <w:color w:val="000000" w:themeColor="text1"/>
          <w:szCs w:val="24"/>
          <w:lang w:val="en-US"/>
        </w:rPr>
      </w:pPr>
      <w:proofErr w:type="spellStart"/>
      <w:r w:rsidRPr="00460A7E">
        <w:rPr>
          <w:rFonts w:eastAsia="Times New Roman" w:cs="Times New Roman"/>
          <w:i/>
          <w:noProof w:val="0"/>
          <w:color w:val="000000" w:themeColor="text1"/>
          <w:szCs w:val="24"/>
          <w:lang w:val="en-US"/>
        </w:rPr>
        <w:t>Earning</w:t>
      </w:r>
      <w:proofErr w:type="spellEnd"/>
      <w:r w:rsidRPr="00460A7E">
        <w:rPr>
          <w:rFonts w:eastAsia="Times New Roman" w:cs="Times New Roman"/>
          <w:i/>
          <w:noProof w:val="0"/>
          <w:color w:val="000000" w:themeColor="text1"/>
          <w:szCs w:val="24"/>
          <w:lang w:val="en-US"/>
        </w:rPr>
        <w:t xml:space="preserve"> Per Share = </w:t>
      </w:r>
      <m:oMath>
        <m:f>
          <m:fPr>
            <m:ctrlPr>
              <w:rPr>
                <w:rFonts w:ascii="Cambria Math" w:eastAsia="Times New Roman" w:hAnsi="Cambria Math" w:cs="Times New Roman"/>
                <w:i/>
                <w:noProof w:val="0"/>
                <w:color w:val="000000" w:themeColor="text1"/>
                <w:szCs w:val="24"/>
                <w:lang w:val="en-US"/>
              </w:rPr>
            </m:ctrlPr>
          </m:fPr>
          <m:num>
            <m:r>
              <w:rPr>
                <w:rFonts w:ascii="Cambria Math" w:eastAsia="Times New Roman" w:hAnsi="Cambria Math" w:cs="Times New Roman"/>
                <w:noProof w:val="0"/>
                <w:color w:val="000000" w:themeColor="text1"/>
                <w:szCs w:val="24"/>
                <w:lang w:val="en-US"/>
              </w:rPr>
              <m:t>Laba  Bersih Setelah Pajak</m:t>
            </m:r>
          </m:num>
          <m:den>
            <m:r>
              <w:rPr>
                <w:rFonts w:ascii="Cambria Math" w:eastAsia="Times New Roman" w:hAnsi="Cambria Math" w:cs="Times New Roman"/>
                <w:noProof w:val="0"/>
                <w:color w:val="000000" w:themeColor="text1"/>
                <w:szCs w:val="24"/>
                <w:lang w:val="en-US"/>
              </w:rPr>
              <m:t>Lembar Saham Beredar</m:t>
            </m:r>
          </m:den>
        </m:f>
      </m:oMath>
    </w:p>
    <w:p w:rsidR="00066990" w:rsidRDefault="00066990" w:rsidP="00066990">
      <w:pPr>
        <w:pStyle w:val="ListParagraph"/>
        <w:numPr>
          <w:ilvl w:val="0"/>
          <w:numId w:val="7"/>
        </w:numPr>
        <w:tabs>
          <w:tab w:val="left" w:pos="425"/>
          <w:tab w:val="left" w:pos="720"/>
        </w:tabs>
        <w:spacing w:line="480" w:lineRule="auto"/>
        <w:ind w:left="1440"/>
        <w:rPr>
          <w:rFonts w:eastAsiaTheme="minorEastAsia"/>
          <w:szCs w:val="24"/>
          <w:lang w:val="en-US"/>
        </w:rPr>
      </w:pPr>
      <w:r w:rsidRPr="003D6ED8">
        <w:rPr>
          <w:rFonts w:eastAsiaTheme="minorEastAsia"/>
          <w:i/>
          <w:szCs w:val="24"/>
          <w:lang w:val="en-US"/>
        </w:rPr>
        <w:lastRenderedPageBreak/>
        <w:t>Total Asset Turnover</w:t>
      </w:r>
      <w:r>
        <w:rPr>
          <w:rFonts w:eastAsiaTheme="minorEastAsia"/>
          <w:szCs w:val="24"/>
          <w:lang w:val="en-US"/>
        </w:rPr>
        <w:t xml:space="preserve"> (TATO)</w:t>
      </w:r>
    </w:p>
    <w:p w:rsidR="00066990" w:rsidRPr="004A409F" w:rsidRDefault="00066990" w:rsidP="00066990">
      <w:pPr>
        <w:pStyle w:val="ListParagraph"/>
        <w:tabs>
          <w:tab w:val="left" w:pos="425"/>
          <w:tab w:val="left" w:pos="720"/>
        </w:tabs>
        <w:spacing w:line="480" w:lineRule="auto"/>
        <w:ind w:left="1710"/>
        <w:rPr>
          <w:rFonts w:eastAsiaTheme="minorEastAsia"/>
          <w:szCs w:val="24"/>
          <w:lang w:val="en-US"/>
        </w:rPr>
      </w:pPr>
      <w:r>
        <w:rPr>
          <w:rFonts w:eastAsiaTheme="minorEastAsia"/>
          <w:szCs w:val="24"/>
          <w:lang w:val="en-US"/>
        </w:rPr>
        <w:t xml:space="preserve">Menurut  Kasmir (2015:185)  </w:t>
      </w:r>
      <w:r>
        <w:rPr>
          <w:rFonts w:eastAsiaTheme="minorEastAsia"/>
          <w:i/>
          <w:szCs w:val="24"/>
          <w:lang w:val="en-US"/>
        </w:rPr>
        <w:t xml:space="preserve">Total Asset Turnover </w:t>
      </w:r>
      <w:r>
        <w:rPr>
          <w:rFonts w:eastAsiaTheme="minorEastAsia"/>
          <w:szCs w:val="24"/>
          <w:lang w:val="en-US"/>
        </w:rPr>
        <w:t xml:space="preserve">merupakan rasio aktivitas yang mengukur kemampuan perusahaan untuk menghasilkan penjualan dari total asetnya dengan membandingkan penjualan bersih dengan total aset rata-rata. TATO dapat dihitung dengan rumus dari </w:t>
      </w:r>
      <w:r>
        <w:rPr>
          <w:lang w:val="en-US"/>
        </w:rPr>
        <w:t xml:space="preserve">Asnawi dan Wijaya (2015:25) adalah </w:t>
      </w:r>
      <w:r>
        <w:rPr>
          <w:rFonts w:eastAsiaTheme="minorEastAsia"/>
          <w:szCs w:val="24"/>
          <w:lang w:val="en-US"/>
        </w:rPr>
        <w:t>sebagai berikut :</w:t>
      </w:r>
    </w:p>
    <w:p w:rsidR="00066990" w:rsidRPr="00705BB8" w:rsidRDefault="00066990" w:rsidP="00066990">
      <w:pPr>
        <w:pStyle w:val="ListParagraph"/>
        <w:tabs>
          <w:tab w:val="left" w:pos="425"/>
          <w:tab w:val="left" w:pos="720"/>
        </w:tabs>
        <w:spacing w:line="480" w:lineRule="auto"/>
        <w:ind w:left="1080"/>
        <w:jc w:val="center"/>
        <w:rPr>
          <w:rFonts w:eastAsiaTheme="minorEastAsia"/>
          <w:szCs w:val="24"/>
          <w:lang w:val="en-US"/>
        </w:rPr>
      </w:pPr>
      <w:r>
        <w:rPr>
          <w:rFonts w:eastAsiaTheme="minorEastAsia"/>
          <w:szCs w:val="24"/>
          <w:lang w:val="en-US"/>
        </w:rPr>
        <w:t>TATO =</w:t>
      </w:r>
      <m:oMath>
        <m:f>
          <m:fPr>
            <m:ctrlPr>
              <w:rPr>
                <w:rFonts w:ascii="Cambria Math" w:eastAsiaTheme="minorEastAsia" w:hAnsi="Cambria Math"/>
                <w:i/>
                <w:szCs w:val="24"/>
                <w:lang w:val="en-US"/>
              </w:rPr>
            </m:ctrlPr>
          </m:fPr>
          <m:num>
            <m:r>
              <w:rPr>
                <w:rFonts w:ascii="Cambria Math" w:eastAsiaTheme="minorEastAsia" w:hAnsi="Cambria Math"/>
                <w:szCs w:val="24"/>
                <w:lang w:val="en-US"/>
              </w:rPr>
              <m:t xml:space="preserve">Penjualan </m:t>
            </m:r>
          </m:num>
          <m:den>
            <m:r>
              <w:rPr>
                <w:rFonts w:ascii="Cambria Math" w:eastAsiaTheme="minorEastAsia" w:hAnsi="Cambria Math"/>
                <w:szCs w:val="24"/>
                <w:lang w:val="en-US"/>
              </w:rPr>
              <m:t>Aktiva Total</m:t>
            </m:r>
          </m:den>
        </m:f>
      </m:oMath>
    </w:p>
    <w:p w:rsidR="00066990" w:rsidRPr="00705BB8" w:rsidRDefault="00066990" w:rsidP="00066990">
      <w:pPr>
        <w:pStyle w:val="ListParagraph"/>
        <w:tabs>
          <w:tab w:val="left" w:pos="425"/>
          <w:tab w:val="left" w:pos="720"/>
        </w:tabs>
        <w:spacing w:line="480" w:lineRule="auto"/>
        <w:ind w:left="1080"/>
        <w:jc w:val="center"/>
        <w:rPr>
          <w:rFonts w:eastAsiaTheme="minorEastAsia"/>
          <w:szCs w:val="24"/>
          <w:lang w:val="en-US"/>
        </w:rPr>
      </w:pPr>
    </w:p>
    <w:p w:rsidR="00066990" w:rsidRDefault="00066990" w:rsidP="00066990">
      <w:pPr>
        <w:pStyle w:val="ListParagraph"/>
        <w:numPr>
          <w:ilvl w:val="0"/>
          <w:numId w:val="7"/>
        </w:numPr>
        <w:tabs>
          <w:tab w:val="left" w:pos="425"/>
          <w:tab w:val="left" w:pos="720"/>
        </w:tabs>
        <w:spacing w:line="480" w:lineRule="auto"/>
        <w:ind w:left="1440"/>
        <w:rPr>
          <w:rFonts w:eastAsiaTheme="minorEastAsia"/>
          <w:szCs w:val="24"/>
          <w:lang w:val="en-US"/>
        </w:rPr>
      </w:pPr>
      <w:r>
        <w:rPr>
          <w:rFonts w:eastAsiaTheme="minorEastAsia"/>
          <w:i/>
          <w:szCs w:val="24"/>
          <w:lang w:val="en-US"/>
        </w:rPr>
        <w:t xml:space="preserve">Debt to Equity Ratio </w:t>
      </w:r>
      <w:r>
        <w:rPr>
          <w:rFonts w:eastAsiaTheme="minorEastAsia"/>
          <w:szCs w:val="24"/>
          <w:lang w:val="en-US"/>
        </w:rPr>
        <w:t>(DER)</w:t>
      </w:r>
    </w:p>
    <w:p w:rsidR="00066990" w:rsidRDefault="00066990" w:rsidP="00066990">
      <w:pPr>
        <w:pStyle w:val="ListParagraph"/>
        <w:tabs>
          <w:tab w:val="left" w:pos="720"/>
        </w:tabs>
        <w:spacing w:line="480" w:lineRule="auto"/>
        <w:ind w:left="1710"/>
        <w:rPr>
          <w:lang w:val="en-US"/>
        </w:rPr>
      </w:pPr>
      <w:r>
        <w:rPr>
          <w:lang w:val="en-US"/>
        </w:rPr>
        <w:t xml:space="preserve">Menurut Kasmir (2015:156) </w:t>
      </w:r>
      <w:r>
        <w:rPr>
          <w:i/>
          <w:lang w:val="en-US"/>
        </w:rPr>
        <w:t xml:space="preserve">Debt to Equity Ratio </w:t>
      </w:r>
      <w:r>
        <w:rPr>
          <w:lang w:val="en-US"/>
        </w:rPr>
        <w:t xml:space="preserve">(DER) merupakan rasio yang menggambarkan perbandingan hutang dan ekuitas dalam pendanaan perusahaan dan menunjukkan kemampuan modal sendiri perusahaan tersebut untuk memenuhi seluruh kewajibannya. Menurut Asnawi dan Wijaya (2015:24)  </w:t>
      </w:r>
      <w:r>
        <w:rPr>
          <w:i/>
          <w:lang w:val="en-US"/>
        </w:rPr>
        <w:t xml:space="preserve">Debt to Equity Ratio </w:t>
      </w:r>
      <w:r>
        <w:rPr>
          <w:lang w:val="en-US"/>
        </w:rPr>
        <w:t>(DER) dapat dihitung dengan rumus sebagai berikut :</w:t>
      </w:r>
    </w:p>
    <w:p w:rsidR="00066990" w:rsidRDefault="00066990" w:rsidP="00066990">
      <w:pPr>
        <w:pStyle w:val="ListParagraph"/>
        <w:tabs>
          <w:tab w:val="left" w:pos="720"/>
        </w:tabs>
        <w:spacing w:line="480" w:lineRule="auto"/>
        <w:ind w:left="425" w:firstLine="1555"/>
        <w:jc w:val="center"/>
        <w:rPr>
          <w:rFonts w:eastAsiaTheme="minorEastAsia"/>
          <w:szCs w:val="24"/>
          <w:lang w:val="en-US"/>
        </w:rPr>
      </w:pPr>
      <w:r>
        <w:rPr>
          <w:lang w:val="en-US"/>
        </w:rPr>
        <w:t xml:space="preserve">DER = </w:t>
      </w:r>
      <m:oMath>
        <m:f>
          <m:fPr>
            <m:ctrlPr>
              <w:rPr>
                <w:rFonts w:ascii="Cambria Math" w:hAnsi="Cambria Math"/>
                <w:i/>
                <w:szCs w:val="24"/>
                <w:lang w:val="en-US"/>
              </w:rPr>
            </m:ctrlPr>
          </m:fPr>
          <m:num>
            <m:r>
              <w:rPr>
                <w:rFonts w:ascii="Cambria Math" w:hAnsi="Cambria Math"/>
                <w:szCs w:val="24"/>
                <w:lang w:val="en-US"/>
              </w:rPr>
              <m:t>Utang Total</m:t>
            </m:r>
          </m:num>
          <m:den>
            <m:r>
              <w:rPr>
                <w:rFonts w:ascii="Cambria Math" w:hAnsi="Cambria Math"/>
                <w:szCs w:val="24"/>
                <w:lang w:val="en-US"/>
              </w:rPr>
              <m:t>Aset Total</m:t>
            </m:r>
          </m:den>
        </m:f>
      </m:oMath>
    </w:p>
    <w:p w:rsidR="00066990" w:rsidRPr="00B50CEE" w:rsidRDefault="00066990" w:rsidP="00066990">
      <w:pPr>
        <w:pStyle w:val="ListParagraph"/>
        <w:tabs>
          <w:tab w:val="left" w:pos="720"/>
        </w:tabs>
        <w:spacing w:line="480" w:lineRule="auto"/>
        <w:ind w:left="425" w:firstLine="1555"/>
        <w:jc w:val="center"/>
        <w:rPr>
          <w:rFonts w:eastAsiaTheme="minorEastAsia"/>
          <w:szCs w:val="24"/>
          <w:lang w:val="en-US"/>
        </w:rPr>
      </w:pPr>
    </w:p>
    <w:p w:rsidR="00066990" w:rsidRDefault="00066990" w:rsidP="00066990">
      <w:pPr>
        <w:pStyle w:val="ListParagraph"/>
        <w:numPr>
          <w:ilvl w:val="0"/>
          <w:numId w:val="1"/>
        </w:numPr>
        <w:tabs>
          <w:tab w:val="left" w:pos="720"/>
        </w:tabs>
        <w:spacing w:line="480" w:lineRule="auto"/>
        <w:outlineLvl w:val="1"/>
        <w:rPr>
          <w:b/>
          <w:lang w:val="en-US"/>
        </w:rPr>
      </w:pPr>
      <w:bookmarkStart w:id="14" w:name="_Toc15071181"/>
      <w:r>
        <w:rPr>
          <w:b/>
          <w:lang w:val="en-US"/>
        </w:rPr>
        <w:t>Teknik Pengumpulan Data</w:t>
      </w:r>
      <w:bookmarkEnd w:id="14"/>
    </w:p>
    <w:p w:rsidR="00066990" w:rsidRDefault="00066990" w:rsidP="00066990">
      <w:pPr>
        <w:pStyle w:val="ListParagraph"/>
        <w:tabs>
          <w:tab w:val="left" w:pos="720"/>
        </w:tabs>
        <w:spacing w:line="480" w:lineRule="auto"/>
        <w:ind w:firstLine="720"/>
        <w:rPr>
          <w:lang w:val="en-US"/>
        </w:rPr>
      </w:pPr>
      <w:r>
        <w:rPr>
          <w:lang w:val="en-US"/>
        </w:rPr>
        <w:t xml:space="preserve">Metode pengumpulan data menggunakan teknik observasi yang di dasarkan pada </w:t>
      </w:r>
      <w:r w:rsidRPr="00306A90">
        <w:rPr>
          <w:i/>
          <w:lang w:val="en-US"/>
        </w:rPr>
        <w:t>annual report</w:t>
      </w:r>
      <w:r>
        <w:rPr>
          <w:lang w:val="en-US"/>
        </w:rPr>
        <w:t xml:space="preserve"> yang dipublikasikan oleh Bursa Efek Indonesia melalui </w:t>
      </w:r>
      <w:r w:rsidRPr="00306A90">
        <w:rPr>
          <w:i/>
          <w:lang w:val="en-US"/>
        </w:rPr>
        <w:t>Indonesian Stock Exchange</w:t>
      </w:r>
      <w:r>
        <w:rPr>
          <w:lang w:val="en-US"/>
        </w:rPr>
        <w:t xml:space="preserve"> (IDX) yang diterbitkan periode 2015-2017.</w:t>
      </w:r>
    </w:p>
    <w:p w:rsidR="00066990" w:rsidRDefault="00066990" w:rsidP="00066990">
      <w:pPr>
        <w:pStyle w:val="ListParagraph"/>
        <w:tabs>
          <w:tab w:val="left" w:pos="720"/>
        </w:tabs>
        <w:spacing w:line="480" w:lineRule="auto"/>
        <w:ind w:firstLine="720"/>
        <w:rPr>
          <w:lang w:val="en-US"/>
        </w:rPr>
      </w:pPr>
      <w:r>
        <w:rPr>
          <w:lang w:val="en-US"/>
        </w:rPr>
        <w:t xml:space="preserve">Data yang digunakan merupakan data sekunder yang telah dipublikasikan kepada khalayak umum yang berupa </w:t>
      </w:r>
      <w:r w:rsidRPr="00306A90">
        <w:rPr>
          <w:i/>
          <w:lang w:val="en-US"/>
        </w:rPr>
        <w:t>financial report</w:t>
      </w:r>
      <w:r>
        <w:rPr>
          <w:lang w:val="en-US"/>
        </w:rPr>
        <w:t xml:space="preserve">, </w:t>
      </w:r>
      <w:r w:rsidRPr="00306A90">
        <w:rPr>
          <w:i/>
          <w:lang w:val="en-US"/>
        </w:rPr>
        <w:t>annual report</w:t>
      </w:r>
      <w:r>
        <w:rPr>
          <w:lang w:val="en-US"/>
        </w:rPr>
        <w:t xml:space="preserve">, dan data ekonomi. Digunakan untuk menghitung analisis rasio keuangan yaitu </w:t>
      </w:r>
      <w:r w:rsidRPr="00AC350B">
        <w:rPr>
          <w:i/>
          <w:lang w:val="en-US"/>
        </w:rPr>
        <w:t>Quick Ratio</w:t>
      </w:r>
      <w:r>
        <w:rPr>
          <w:lang w:val="en-US"/>
        </w:rPr>
        <w:t xml:space="preserve"> (QR), </w:t>
      </w:r>
      <w:r>
        <w:rPr>
          <w:i/>
          <w:lang w:val="en-US"/>
        </w:rPr>
        <w:t>Earning Per Share</w:t>
      </w:r>
      <w:r>
        <w:rPr>
          <w:lang w:val="en-US"/>
        </w:rPr>
        <w:t xml:space="preserve"> (EPS), </w:t>
      </w:r>
      <w:r w:rsidRPr="00306A90">
        <w:rPr>
          <w:i/>
          <w:lang w:val="en-US"/>
        </w:rPr>
        <w:t>Total Asset Turnover</w:t>
      </w:r>
      <w:r>
        <w:rPr>
          <w:lang w:val="en-US"/>
        </w:rPr>
        <w:t xml:space="preserve"> (TATO), dan </w:t>
      </w:r>
      <w:r w:rsidRPr="00306A90">
        <w:rPr>
          <w:i/>
          <w:lang w:val="en-US"/>
        </w:rPr>
        <w:t>Debt to Equity Ratio</w:t>
      </w:r>
      <w:r>
        <w:rPr>
          <w:lang w:val="en-US"/>
        </w:rPr>
        <w:t xml:space="preserve"> (DER). </w:t>
      </w:r>
    </w:p>
    <w:p w:rsidR="00066990" w:rsidRDefault="00066990" w:rsidP="00066990">
      <w:pPr>
        <w:pStyle w:val="ListParagraph"/>
        <w:tabs>
          <w:tab w:val="left" w:pos="720"/>
        </w:tabs>
        <w:spacing w:line="480" w:lineRule="auto"/>
        <w:ind w:firstLine="720"/>
        <w:rPr>
          <w:lang w:val="en-US"/>
        </w:rPr>
      </w:pPr>
      <w:r>
        <w:rPr>
          <w:lang w:val="en-US"/>
        </w:rPr>
        <w:lastRenderedPageBreak/>
        <w:t xml:space="preserve">Menurut waktu pengumpulannya, data yang digunakan dalam penelitian ini merupakan data panel, karena data yang dikumpulkan merupakan gabungan dari data </w:t>
      </w:r>
      <w:r w:rsidRPr="0026703D">
        <w:rPr>
          <w:i/>
          <w:lang w:val="en-US"/>
        </w:rPr>
        <w:t>time-series</w:t>
      </w:r>
      <w:r>
        <w:rPr>
          <w:lang w:val="en-US"/>
        </w:rPr>
        <w:t xml:space="preserve"> dan </w:t>
      </w:r>
      <w:r w:rsidRPr="0026703D">
        <w:rPr>
          <w:i/>
          <w:lang w:val="en-US"/>
        </w:rPr>
        <w:t>cross-sectional</w:t>
      </w:r>
      <w:r>
        <w:rPr>
          <w:lang w:val="en-US"/>
        </w:rPr>
        <w:t xml:space="preserve"> dimana data-data tersebut dikumpulkan selama periode waktu tertentu dan dalam satu waktu tertentu. </w:t>
      </w:r>
    </w:p>
    <w:p w:rsidR="00066990" w:rsidRDefault="00066990" w:rsidP="00066990">
      <w:pPr>
        <w:pStyle w:val="ListParagraph"/>
        <w:tabs>
          <w:tab w:val="left" w:pos="720"/>
        </w:tabs>
        <w:spacing w:line="480" w:lineRule="auto"/>
        <w:ind w:firstLine="720"/>
        <w:rPr>
          <w:lang w:val="en-US"/>
        </w:rPr>
      </w:pPr>
    </w:p>
    <w:p w:rsidR="00066990" w:rsidRDefault="00066990" w:rsidP="00066990">
      <w:pPr>
        <w:pStyle w:val="ListParagraph"/>
        <w:numPr>
          <w:ilvl w:val="0"/>
          <w:numId w:val="1"/>
        </w:numPr>
        <w:tabs>
          <w:tab w:val="left" w:pos="720"/>
        </w:tabs>
        <w:spacing w:line="480" w:lineRule="auto"/>
        <w:outlineLvl w:val="1"/>
        <w:rPr>
          <w:b/>
          <w:lang w:val="en-US"/>
        </w:rPr>
      </w:pPr>
      <w:bookmarkStart w:id="15" w:name="_Toc15071182"/>
      <w:r>
        <w:rPr>
          <w:b/>
          <w:lang w:val="en-US"/>
        </w:rPr>
        <w:t>Teknik Pengambilan Sampel</w:t>
      </w:r>
      <w:bookmarkEnd w:id="15"/>
    </w:p>
    <w:p w:rsidR="00066990" w:rsidRDefault="00066990" w:rsidP="00066990">
      <w:pPr>
        <w:pStyle w:val="ListParagraph"/>
        <w:tabs>
          <w:tab w:val="left" w:pos="720"/>
        </w:tabs>
        <w:spacing w:line="480" w:lineRule="auto"/>
        <w:ind w:firstLine="720"/>
        <w:rPr>
          <w:lang w:val="en-US"/>
        </w:rPr>
      </w:pPr>
      <w:r>
        <w:rPr>
          <w:lang w:val="en-US"/>
        </w:rPr>
        <w:t xml:space="preserve">Populasi dalam penelitian ini adalah perusahaan manufaktur sektor industri barang konsumsi yang terdaftar di Bursa Efek Indonesia selama periode 3 tahun yaitu 2015-2017. Sampel dalam penelitian ini sebanyak 13 perusahaan. Metode pemilihan sampel yang digunakan adalah metode </w:t>
      </w:r>
      <w:r>
        <w:rPr>
          <w:i/>
          <w:lang w:val="en-US"/>
        </w:rPr>
        <w:t>judgement sampling,</w:t>
      </w:r>
      <w:r>
        <w:rPr>
          <w:lang w:val="en-US"/>
        </w:rPr>
        <w:t xml:space="preserve"> dengan kriteria sebagai berikut: </w:t>
      </w:r>
    </w:p>
    <w:p w:rsidR="00066990" w:rsidRDefault="00066990" w:rsidP="00066990">
      <w:pPr>
        <w:pStyle w:val="ListParagraph"/>
        <w:numPr>
          <w:ilvl w:val="0"/>
          <w:numId w:val="10"/>
        </w:numPr>
        <w:tabs>
          <w:tab w:val="left" w:pos="720"/>
        </w:tabs>
        <w:spacing w:line="480" w:lineRule="auto"/>
        <w:rPr>
          <w:lang w:val="en-US"/>
        </w:rPr>
      </w:pPr>
      <w:r>
        <w:rPr>
          <w:lang w:val="en-US"/>
        </w:rPr>
        <w:t>Perusahaan manufaktur sektor industri barang konsumsi yang tercatat di Bursa Efek Indonesia (BEI) selama periode 2015-2017</w:t>
      </w:r>
    </w:p>
    <w:p w:rsidR="00066990" w:rsidRDefault="00066990" w:rsidP="00066990">
      <w:pPr>
        <w:pStyle w:val="ListParagraph"/>
        <w:numPr>
          <w:ilvl w:val="0"/>
          <w:numId w:val="10"/>
        </w:numPr>
        <w:tabs>
          <w:tab w:val="left" w:pos="720"/>
        </w:tabs>
        <w:spacing w:line="480" w:lineRule="auto"/>
        <w:rPr>
          <w:lang w:val="en-US"/>
        </w:rPr>
      </w:pPr>
      <w:r>
        <w:rPr>
          <w:lang w:val="en-US"/>
        </w:rPr>
        <w:t>Tersedianya data laporan keuangan tahunan perusahaan selama kurun waktu penelitian yaitu tahun 2015-2017</w:t>
      </w:r>
    </w:p>
    <w:p w:rsidR="00066990" w:rsidRDefault="00066990" w:rsidP="00066990">
      <w:pPr>
        <w:pStyle w:val="ListParagraph"/>
        <w:numPr>
          <w:ilvl w:val="0"/>
          <w:numId w:val="10"/>
        </w:numPr>
        <w:tabs>
          <w:tab w:val="left" w:pos="720"/>
        </w:tabs>
        <w:spacing w:line="480" w:lineRule="auto"/>
        <w:rPr>
          <w:lang w:val="en-US"/>
        </w:rPr>
      </w:pPr>
      <w:r>
        <w:rPr>
          <w:lang w:val="en-US"/>
        </w:rPr>
        <w:t>Perusahaan yang tidak atau belum di-</w:t>
      </w:r>
      <w:r w:rsidRPr="00CD55C5">
        <w:rPr>
          <w:i/>
          <w:lang w:val="en-US"/>
        </w:rPr>
        <w:t>delisting</w:t>
      </w:r>
      <w:r>
        <w:rPr>
          <w:lang w:val="en-US"/>
        </w:rPr>
        <w:t xml:space="preserve"> dari Bursa Efek Indonesia (BEI)</w:t>
      </w:r>
    </w:p>
    <w:p w:rsidR="00066990" w:rsidRDefault="00066990" w:rsidP="00066990">
      <w:pPr>
        <w:pStyle w:val="ListParagraph"/>
        <w:numPr>
          <w:ilvl w:val="0"/>
          <w:numId w:val="10"/>
        </w:numPr>
        <w:tabs>
          <w:tab w:val="left" w:pos="720"/>
        </w:tabs>
        <w:spacing w:line="480" w:lineRule="auto"/>
        <w:rPr>
          <w:lang w:val="en-US"/>
        </w:rPr>
      </w:pPr>
      <w:r>
        <w:rPr>
          <w:lang w:val="en-US"/>
        </w:rPr>
        <w:t>Perusahaan sampel memiliki data untuk variabel-variabel yang akan diteliti selama 3 tahun lengkap yaitu tahun 2015-2017</w:t>
      </w:r>
    </w:p>
    <w:p w:rsidR="00066990" w:rsidRDefault="00066990" w:rsidP="00066990">
      <w:pPr>
        <w:pStyle w:val="ListParagraph"/>
        <w:numPr>
          <w:ilvl w:val="0"/>
          <w:numId w:val="10"/>
        </w:numPr>
        <w:tabs>
          <w:tab w:val="left" w:pos="720"/>
        </w:tabs>
        <w:spacing w:line="480" w:lineRule="auto"/>
        <w:rPr>
          <w:lang w:val="en-US"/>
        </w:rPr>
      </w:pPr>
      <w:r>
        <w:rPr>
          <w:lang w:val="en-US"/>
        </w:rPr>
        <w:t xml:space="preserve">Perusahaan dengan nilai </w:t>
      </w:r>
      <w:r>
        <w:rPr>
          <w:i/>
          <w:lang w:val="en-US"/>
        </w:rPr>
        <w:t>Earning Per Share</w:t>
      </w:r>
      <w:r>
        <w:rPr>
          <w:lang w:val="en-US"/>
        </w:rPr>
        <w:t xml:space="preserve"> (EPS) yang positif dengan tujuan agar tidak menyebabkan hasil atau angka yang ekstrim</w:t>
      </w:r>
    </w:p>
    <w:p w:rsidR="00066990" w:rsidRDefault="00066990" w:rsidP="00066990">
      <w:pPr>
        <w:pStyle w:val="ListParagraph"/>
        <w:numPr>
          <w:ilvl w:val="0"/>
          <w:numId w:val="10"/>
        </w:numPr>
        <w:tabs>
          <w:tab w:val="left" w:pos="720"/>
        </w:tabs>
        <w:spacing w:line="480" w:lineRule="auto"/>
        <w:rPr>
          <w:lang w:val="en-US"/>
        </w:rPr>
      </w:pPr>
      <w:r>
        <w:rPr>
          <w:lang w:val="en-US"/>
        </w:rPr>
        <w:t xml:space="preserve">Perusahaan yang telah </w:t>
      </w:r>
      <w:r w:rsidRPr="00EA282C">
        <w:rPr>
          <w:i/>
          <w:lang w:val="en-US"/>
        </w:rPr>
        <w:t>go public</w:t>
      </w:r>
      <w:r>
        <w:rPr>
          <w:lang w:val="en-US"/>
        </w:rPr>
        <w:t xml:space="preserve"> pada akhir tahun 2014 sehingga memiliki data harga saham pada awal tahun 2015 sampai akhir tahun 2017</w:t>
      </w:r>
    </w:p>
    <w:p w:rsidR="00066990" w:rsidRPr="006F7E22" w:rsidRDefault="00066990" w:rsidP="006F7E22">
      <w:pPr>
        <w:pStyle w:val="ListParagraph"/>
        <w:numPr>
          <w:ilvl w:val="0"/>
          <w:numId w:val="10"/>
        </w:numPr>
        <w:tabs>
          <w:tab w:val="left" w:pos="720"/>
        </w:tabs>
        <w:spacing w:line="480" w:lineRule="auto"/>
        <w:rPr>
          <w:lang w:val="en-US"/>
        </w:rPr>
      </w:pPr>
      <w:r>
        <w:rPr>
          <w:lang w:val="en-US"/>
        </w:rPr>
        <w:t xml:space="preserve">Mengelimininasi perusahaan yang memiliki nilai ekstrim dengan metode </w:t>
      </w:r>
      <w:r w:rsidRPr="004F0767">
        <w:rPr>
          <w:i/>
          <w:lang w:val="en-US"/>
        </w:rPr>
        <w:t>outlier</w:t>
      </w:r>
      <w:r>
        <w:rPr>
          <w:lang w:val="en-US"/>
        </w:rPr>
        <w:t xml:space="preserve"> </w:t>
      </w:r>
    </w:p>
    <w:p w:rsidR="00066990" w:rsidRDefault="00066990" w:rsidP="00066990">
      <w:pPr>
        <w:pStyle w:val="ListParagraph"/>
        <w:numPr>
          <w:ilvl w:val="0"/>
          <w:numId w:val="1"/>
        </w:numPr>
        <w:tabs>
          <w:tab w:val="left" w:pos="720"/>
        </w:tabs>
        <w:spacing w:line="480" w:lineRule="auto"/>
        <w:outlineLvl w:val="1"/>
        <w:rPr>
          <w:b/>
          <w:lang w:val="en-US"/>
        </w:rPr>
      </w:pPr>
      <w:bookmarkStart w:id="16" w:name="_Toc15071183"/>
      <w:r>
        <w:rPr>
          <w:b/>
          <w:lang w:val="en-US"/>
        </w:rPr>
        <w:lastRenderedPageBreak/>
        <w:t>Teknik Analisis Data</w:t>
      </w:r>
      <w:bookmarkEnd w:id="16"/>
    </w:p>
    <w:p w:rsidR="00066990" w:rsidRDefault="00066990" w:rsidP="00066990">
      <w:pPr>
        <w:pStyle w:val="ListParagraph"/>
        <w:tabs>
          <w:tab w:val="left" w:pos="720"/>
        </w:tabs>
        <w:spacing w:line="480" w:lineRule="auto"/>
        <w:ind w:firstLine="720"/>
        <w:rPr>
          <w:lang w:val="en-US"/>
        </w:rPr>
      </w:pPr>
      <w:r>
        <w:rPr>
          <w:lang w:val="en-US"/>
        </w:rPr>
        <w:t xml:space="preserve">Analisis data ini dilakukan untuk mengetahui apakah variabel-variabel dependen mempunyai pengaruh terhadap variabel independen. Dalam penelitian ini terdapat satu variabel dependen yaitu </w:t>
      </w:r>
      <w:r>
        <w:rPr>
          <w:i/>
          <w:lang w:val="en-US"/>
        </w:rPr>
        <w:t>r</w:t>
      </w:r>
      <w:r w:rsidRPr="00961B20">
        <w:rPr>
          <w:i/>
          <w:lang w:val="en-US"/>
        </w:rPr>
        <w:t>eturn</w:t>
      </w:r>
      <w:r>
        <w:rPr>
          <w:lang w:val="en-US"/>
        </w:rPr>
        <w:t xml:space="preserve"> saham dan empat variabel independen yaitu QR, EPS, TATO, dan DER. Analisis data yang digunakan dalam penelitian ini adalah analisis statistik deskriptif, analisis regresi linear berganda, analisis asumsi klasik, dan analisis hipotesis.</w:t>
      </w:r>
    </w:p>
    <w:p w:rsidR="00066990" w:rsidRPr="00961B20" w:rsidRDefault="00066990" w:rsidP="00066990">
      <w:pPr>
        <w:pStyle w:val="ListParagraph"/>
        <w:numPr>
          <w:ilvl w:val="0"/>
          <w:numId w:val="4"/>
        </w:numPr>
        <w:tabs>
          <w:tab w:val="left" w:pos="720"/>
        </w:tabs>
        <w:spacing w:line="480" w:lineRule="auto"/>
        <w:outlineLvl w:val="2"/>
        <w:rPr>
          <w:lang w:val="en-US"/>
        </w:rPr>
      </w:pPr>
      <w:bookmarkStart w:id="17" w:name="_Toc15071184"/>
      <w:r>
        <w:rPr>
          <w:lang w:val="en-US"/>
        </w:rPr>
        <w:t>Analisis Statistik Deskriptif</w:t>
      </w:r>
      <w:bookmarkEnd w:id="17"/>
    </w:p>
    <w:p w:rsidR="00066990" w:rsidRDefault="00066990" w:rsidP="00066990">
      <w:pPr>
        <w:pStyle w:val="ListParagraph"/>
        <w:tabs>
          <w:tab w:val="left" w:pos="720"/>
        </w:tabs>
        <w:spacing w:line="480" w:lineRule="auto"/>
        <w:ind w:left="1080" w:firstLine="810"/>
        <w:rPr>
          <w:lang w:val="en-US"/>
        </w:rPr>
      </w:pPr>
      <w:r>
        <w:rPr>
          <w:lang w:val="en-US"/>
        </w:rPr>
        <w:t xml:space="preserve">Menurut Ghozali, Imam (2016:19) </w:t>
      </w:r>
      <w:r>
        <w:t>statistik deskriptif menggambarkan atau mendeskripsikan suatu data yang dilihat dari nilai rata–rata (</w:t>
      </w:r>
      <w:r w:rsidRPr="0047096B">
        <w:rPr>
          <w:i/>
        </w:rPr>
        <w:t>mean</w:t>
      </w:r>
      <w:r>
        <w:t>), standar deviasi,</w:t>
      </w:r>
      <w:r>
        <w:rPr>
          <w:lang w:val="en-US"/>
        </w:rPr>
        <w:t xml:space="preserve"> varian,</w:t>
      </w:r>
      <w:r>
        <w:t xml:space="preserve"> maksimum, minimum</w:t>
      </w:r>
      <w:r>
        <w:rPr>
          <w:lang w:val="en-US"/>
        </w:rPr>
        <w:t xml:space="preserve">, </w:t>
      </w:r>
      <w:r w:rsidRPr="00A14887">
        <w:rPr>
          <w:i/>
          <w:lang w:val="en-US"/>
        </w:rPr>
        <w:t>sum</w:t>
      </w:r>
      <w:r>
        <w:rPr>
          <w:lang w:val="en-US"/>
        </w:rPr>
        <w:t xml:space="preserve">, </w:t>
      </w:r>
      <w:r w:rsidRPr="00A14887">
        <w:rPr>
          <w:i/>
          <w:lang w:val="en-US"/>
        </w:rPr>
        <w:t>range</w:t>
      </w:r>
      <w:r>
        <w:rPr>
          <w:lang w:val="en-US"/>
        </w:rPr>
        <w:t xml:space="preserve">, </w:t>
      </w:r>
      <w:r w:rsidRPr="00406F7B">
        <w:rPr>
          <w:i/>
          <w:lang w:val="en-US"/>
        </w:rPr>
        <w:t>kurtosis</w:t>
      </w:r>
      <w:r>
        <w:rPr>
          <w:lang w:val="en-US"/>
        </w:rPr>
        <w:t xml:space="preserve">, dan </w:t>
      </w:r>
      <w:r w:rsidRPr="00A14887">
        <w:rPr>
          <w:i/>
          <w:lang w:val="en-US"/>
        </w:rPr>
        <w:t>skewness</w:t>
      </w:r>
      <w:r>
        <w:rPr>
          <w:lang w:val="en-US"/>
        </w:rPr>
        <w:t xml:space="preserve"> (kemencengan distribusi)</w:t>
      </w:r>
      <w:r>
        <w:t xml:space="preserve">. Statatistik deskriptif </w:t>
      </w:r>
      <w:r>
        <w:rPr>
          <w:lang w:val="en-US"/>
        </w:rPr>
        <w:t xml:space="preserve">yang digunakan dalam penelitian ini adalah </w:t>
      </w:r>
      <w:r w:rsidRPr="00406F7B">
        <w:rPr>
          <w:i/>
          <w:lang w:val="en-US"/>
        </w:rPr>
        <w:t>mean</w:t>
      </w:r>
      <w:r>
        <w:rPr>
          <w:lang w:val="en-US"/>
        </w:rPr>
        <w:t xml:space="preserve">, minimum, maksimum, dan standar deviasi. </w:t>
      </w:r>
    </w:p>
    <w:p w:rsidR="00066990" w:rsidRPr="00CD55C5" w:rsidRDefault="00066990" w:rsidP="00066990">
      <w:pPr>
        <w:pStyle w:val="ListParagraph"/>
        <w:tabs>
          <w:tab w:val="left" w:pos="720"/>
        </w:tabs>
        <w:spacing w:line="480" w:lineRule="auto"/>
        <w:ind w:left="1080" w:firstLine="810"/>
        <w:rPr>
          <w:lang w:val="en-US"/>
        </w:rPr>
      </w:pPr>
    </w:p>
    <w:p w:rsidR="00066990" w:rsidRDefault="00066990" w:rsidP="00066990">
      <w:pPr>
        <w:pStyle w:val="ListParagraph"/>
        <w:numPr>
          <w:ilvl w:val="0"/>
          <w:numId w:val="4"/>
        </w:numPr>
        <w:tabs>
          <w:tab w:val="left" w:pos="720"/>
        </w:tabs>
        <w:spacing w:line="480" w:lineRule="auto"/>
        <w:outlineLvl w:val="2"/>
        <w:rPr>
          <w:lang w:val="en-US"/>
        </w:rPr>
      </w:pPr>
      <w:bookmarkStart w:id="18" w:name="_Toc15071185"/>
      <w:r w:rsidRPr="00C42446">
        <w:rPr>
          <w:lang w:val="en-US"/>
        </w:rPr>
        <w:t>Analisis Asumsi Klasik</w:t>
      </w:r>
      <w:bookmarkEnd w:id="18"/>
    </w:p>
    <w:p w:rsidR="00066990" w:rsidRPr="006F7E22" w:rsidRDefault="00066990" w:rsidP="006F7E22">
      <w:pPr>
        <w:pStyle w:val="ListParagraph"/>
        <w:tabs>
          <w:tab w:val="left" w:pos="720"/>
        </w:tabs>
        <w:spacing w:line="480" w:lineRule="auto"/>
        <w:ind w:left="1080" w:firstLine="810"/>
        <w:rPr>
          <w:lang w:val="en-US"/>
        </w:rPr>
      </w:pPr>
      <w:r>
        <w:rPr>
          <w:lang w:val="en-US"/>
        </w:rPr>
        <w:t xml:space="preserve">Uji asumsi klasik dilaksanakan untuk memenuhi syarat analisis regresi linear, yaitu penilaian terbaik dan tidak bias atau biasa sering disebut </w:t>
      </w:r>
      <w:r w:rsidRPr="005264C8">
        <w:rPr>
          <w:i/>
          <w:lang w:val="en-US"/>
        </w:rPr>
        <w:t>Best Linier Unbias Estimate</w:t>
      </w:r>
      <w:r>
        <w:rPr>
          <w:lang w:val="en-US"/>
        </w:rPr>
        <w:t xml:space="preserve"> (BLUE). Berikut beberapa asumsi yang harus terpenuhi agar kesimpulan dari hasil pengujian tidak bias yaitu uji normalitas, uji multikolinearitas, uji autokorelasi dan uji heteroskedastisitas.</w:t>
      </w:r>
    </w:p>
    <w:p w:rsidR="00066990" w:rsidRPr="00C42446" w:rsidRDefault="00066990" w:rsidP="00066990">
      <w:pPr>
        <w:pStyle w:val="ListParagraph"/>
        <w:numPr>
          <w:ilvl w:val="0"/>
          <w:numId w:val="5"/>
        </w:numPr>
        <w:tabs>
          <w:tab w:val="left" w:pos="720"/>
        </w:tabs>
        <w:spacing w:line="480" w:lineRule="auto"/>
        <w:rPr>
          <w:lang w:val="en-US"/>
        </w:rPr>
      </w:pPr>
      <w:r>
        <w:rPr>
          <w:lang w:val="en-US"/>
        </w:rPr>
        <w:t xml:space="preserve">Uji </w:t>
      </w:r>
      <w:r w:rsidRPr="00C42446">
        <w:rPr>
          <w:lang w:val="en-US"/>
        </w:rPr>
        <w:t>Normalitas</w:t>
      </w:r>
    </w:p>
    <w:p w:rsidR="00066990" w:rsidRDefault="00066990" w:rsidP="00066990">
      <w:pPr>
        <w:pStyle w:val="ListParagraph"/>
        <w:tabs>
          <w:tab w:val="left" w:pos="720"/>
        </w:tabs>
        <w:spacing w:line="480" w:lineRule="auto"/>
        <w:ind w:left="1440" w:firstLine="360"/>
      </w:pPr>
      <w:r>
        <w:t xml:space="preserve">Menurut </w:t>
      </w:r>
      <w:r>
        <w:rPr>
          <w:lang w:val="en-US"/>
        </w:rPr>
        <w:t>Ghozali, Imam</w:t>
      </w:r>
      <w:r>
        <w:t xml:space="preserve"> (2016:154) uji normalitas dilakukan untuk menguji apakah dalam model regresi variabel independen dan variabel dependen atau keduanya mempunyai distribusi normal atau tidak. Apabila variabel tidak berdistribusi secara normal maka hasil uji statistik akan mengalami penurunan. </w:t>
      </w:r>
      <w:r>
        <w:lastRenderedPageBreak/>
        <w:t xml:space="preserve">Uji normalitas data dapat dilakukan dengan menggunakan </w:t>
      </w:r>
      <w:r w:rsidRPr="00A14887">
        <w:rPr>
          <w:i/>
        </w:rPr>
        <w:t>One Sample Kolmogorov Smirnov</w:t>
      </w:r>
      <w:r>
        <w:t xml:space="preserve"> yaitu dengan ketentuan apabila nilai signifikan diatas 0,05 maka data terdistribusi normal. Sedangkan jika hasil </w:t>
      </w:r>
      <w:r w:rsidRPr="00A14887">
        <w:rPr>
          <w:i/>
        </w:rPr>
        <w:t>One Sample Kolmogorov Smirnov</w:t>
      </w:r>
      <w:r>
        <w:t xml:space="preserve"> menunjukkan nilai signifikan dibawah 0,05 maka data tidak terdistribusi normal.</w:t>
      </w:r>
    </w:p>
    <w:p w:rsidR="00066990" w:rsidRDefault="00066990" w:rsidP="00066990">
      <w:pPr>
        <w:pStyle w:val="ListParagraph"/>
        <w:tabs>
          <w:tab w:val="left" w:pos="720"/>
        </w:tabs>
        <w:spacing w:line="480" w:lineRule="auto"/>
        <w:ind w:left="1440"/>
      </w:pPr>
    </w:p>
    <w:p w:rsidR="00066990" w:rsidRPr="00C42446" w:rsidRDefault="00066990" w:rsidP="00066990">
      <w:pPr>
        <w:pStyle w:val="ListParagraph"/>
        <w:numPr>
          <w:ilvl w:val="0"/>
          <w:numId w:val="5"/>
        </w:numPr>
        <w:tabs>
          <w:tab w:val="left" w:pos="720"/>
        </w:tabs>
        <w:spacing w:line="480" w:lineRule="auto"/>
        <w:rPr>
          <w:lang w:val="en-US"/>
        </w:rPr>
      </w:pPr>
      <w:r w:rsidRPr="00C42446">
        <w:rPr>
          <w:lang w:val="en-US"/>
        </w:rPr>
        <w:t>Uji Multikolinearitas</w:t>
      </w:r>
    </w:p>
    <w:p w:rsidR="00066990" w:rsidRDefault="00066990" w:rsidP="00066990">
      <w:pPr>
        <w:pStyle w:val="ListParagraph"/>
        <w:tabs>
          <w:tab w:val="left" w:pos="720"/>
        </w:tabs>
        <w:spacing w:line="480" w:lineRule="auto"/>
        <w:ind w:left="1440" w:firstLine="360"/>
        <w:rPr>
          <w:lang w:val="en-US"/>
        </w:rPr>
      </w:pPr>
      <w:r>
        <w:t xml:space="preserve">Menurut </w:t>
      </w:r>
      <w:r>
        <w:rPr>
          <w:lang w:val="en-US"/>
        </w:rPr>
        <w:t>Ghozali, Imam</w:t>
      </w:r>
      <w:r>
        <w:t xml:space="preserve"> (2016:103) pengujian multikolinearitas bertujuan untuk menguji apakah model regresi ditemukan adanya korelasi antar variabel bebas (independen). </w:t>
      </w:r>
      <w:r>
        <w:rPr>
          <w:lang w:val="en-US"/>
        </w:rPr>
        <w:t xml:space="preserve">Metode yang dapat digunakan untuk menguji terjadinya multikolinieritas dapat dilihat dari matrik korelasi variabel-variabel bebas. Multikolinieritas dapat dilihat dari nilai </w:t>
      </w:r>
      <w:r w:rsidRPr="00A14887">
        <w:rPr>
          <w:i/>
          <w:lang w:val="en-US"/>
        </w:rPr>
        <w:t>tolerance</w:t>
      </w:r>
      <w:r>
        <w:rPr>
          <w:lang w:val="en-US"/>
        </w:rPr>
        <w:t xml:space="preserve"> dan </w:t>
      </w:r>
      <w:r>
        <w:rPr>
          <w:i/>
          <w:lang w:val="en-US"/>
        </w:rPr>
        <w:t>Variance Inflation F</w:t>
      </w:r>
      <w:r w:rsidRPr="00A14887">
        <w:rPr>
          <w:i/>
          <w:lang w:val="en-US"/>
        </w:rPr>
        <w:t>actor</w:t>
      </w:r>
      <w:r>
        <w:rPr>
          <w:lang w:val="en-US"/>
        </w:rPr>
        <w:t xml:space="preserve"> (VIF). Nilai </w:t>
      </w:r>
      <w:r w:rsidRPr="00A14887">
        <w:rPr>
          <w:i/>
          <w:lang w:val="en-US"/>
        </w:rPr>
        <w:t>cutoff</w:t>
      </w:r>
      <w:r>
        <w:rPr>
          <w:lang w:val="en-US"/>
        </w:rPr>
        <w:t xml:space="preserve"> yang umum dipakai untuk menunjukkan adanya multikolinieritas adalah nilai </w:t>
      </w:r>
      <w:r w:rsidRPr="00A14887">
        <w:rPr>
          <w:i/>
          <w:lang w:val="en-US"/>
        </w:rPr>
        <w:t>tolerance</w:t>
      </w:r>
      <w:r>
        <w:rPr>
          <w:rFonts w:cs="Times New Roman"/>
          <w:lang w:val="en-US"/>
        </w:rPr>
        <w:t>≤</w:t>
      </w:r>
      <w:r>
        <w:rPr>
          <w:lang w:val="en-US"/>
        </w:rPr>
        <w:t>0,10 atau sama dengan nilai VIF</w:t>
      </w:r>
      <w:r>
        <w:rPr>
          <w:rFonts w:cs="Times New Roman"/>
          <w:lang w:val="en-US"/>
        </w:rPr>
        <w:t>≥</w:t>
      </w:r>
      <w:r>
        <w:rPr>
          <w:lang w:val="en-US"/>
        </w:rPr>
        <w:t xml:space="preserve">10. Sebaliknya, jika nilai </w:t>
      </w:r>
      <w:r w:rsidRPr="00A14887">
        <w:rPr>
          <w:i/>
          <w:lang w:val="en-US"/>
        </w:rPr>
        <w:t>tolerance</w:t>
      </w:r>
      <w:r>
        <w:rPr>
          <w:rFonts w:cs="Times New Roman"/>
          <w:lang w:val="en-US"/>
        </w:rPr>
        <w:t>≥</w:t>
      </w:r>
      <w:r>
        <w:rPr>
          <w:lang w:val="en-US"/>
        </w:rPr>
        <w:t>0,10 atau sama dengan VIF</w:t>
      </w:r>
      <w:r>
        <w:rPr>
          <w:rFonts w:cs="Times New Roman"/>
          <w:lang w:val="en-US"/>
        </w:rPr>
        <w:t>≤</w:t>
      </w:r>
      <w:r>
        <w:rPr>
          <w:lang w:val="en-US"/>
        </w:rPr>
        <w:t xml:space="preserve">10 artinya tidak terjadi multikolinieritas. </w:t>
      </w:r>
    </w:p>
    <w:p w:rsidR="00066990" w:rsidRPr="00C42446" w:rsidRDefault="00066990" w:rsidP="00066990">
      <w:pPr>
        <w:pStyle w:val="ListParagraph"/>
        <w:tabs>
          <w:tab w:val="left" w:pos="720"/>
        </w:tabs>
        <w:spacing w:line="480" w:lineRule="auto"/>
        <w:ind w:left="1440" w:firstLine="360"/>
      </w:pPr>
    </w:p>
    <w:p w:rsidR="00066990" w:rsidRPr="00C42446" w:rsidRDefault="00066990" w:rsidP="00066990">
      <w:pPr>
        <w:pStyle w:val="ListParagraph"/>
        <w:numPr>
          <w:ilvl w:val="0"/>
          <w:numId w:val="5"/>
        </w:numPr>
        <w:tabs>
          <w:tab w:val="left" w:pos="720"/>
        </w:tabs>
        <w:spacing w:line="480" w:lineRule="auto"/>
        <w:rPr>
          <w:lang w:val="en-US"/>
        </w:rPr>
      </w:pPr>
      <w:r>
        <w:rPr>
          <w:lang w:val="en-US"/>
        </w:rPr>
        <w:t xml:space="preserve">Uji </w:t>
      </w:r>
      <w:r w:rsidRPr="00C42446">
        <w:rPr>
          <w:lang w:val="en-US"/>
        </w:rPr>
        <w:t>Autokorelasi</w:t>
      </w:r>
    </w:p>
    <w:p w:rsidR="00066990" w:rsidRDefault="00066990" w:rsidP="00066990">
      <w:pPr>
        <w:pStyle w:val="ListParagraph"/>
        <w:tabs>
          <w:tab w:val="left" w:pos="720"/>
        </w:tabs>
        <w:spacing w:line="480" w:lineRule="auto"/>
        <w:ind w:left="1440" w:firstLine="360"/>
      </w:pPr>
      <w:r>
        <w:t xml:space="preserve">Menurut </w:t>
      </w:r>
      <w:r>
        <w:rPr>
          <w:lang w:val="en-US"/>
        </w:rPr>
        <w:t>Ghozali, Imam</w:t>
      </w:r>
      <w:r>
        <w:t xml:space="preserve"> (2016:107) autokorelasi muncul karena observasi yang berurutan sepanjang waktu berkaitan satu sama lainnya. Permasalahan ini muncul karena residual tidak bebas dari satu observasi ke observasi lainnya. Model regresi yang baik adalah model regresi yang bebas dari autokolerasi. </w:t>
      </w:r>
      <w:r>
        <w:rPr>
          <w:lang w:val="en-US"/>
        </w:rPr>
        <w:t xml:space="preserve">Untuk mendeteksi ada tidaknya autokorelasi penelitian ini menggunakan uji </w:t>
      </w:r>
      <w:r w:rsidRPr="00C00BE2">
        <w:rPr>
          <w:i/>
          <w:lang w:val="en-US"/>
        </w:rPr>
        <w:t>Durbin-Watson</w:t>
      </w:r>
      <w:r>
        <w:rPr>
          <w:lang w:val="en-US"/>
        </w:rPr>
        <w:t xml:space="preserve"> (DW </w:t>
      </w:r>
      <w:r w:rsidRPr="00C00BE2">
        <w:rPr>
          <w:i/>
          <w:lang w:val="en-US"/>
        </w:rPr>
        <w:t>test</w:t>
      </w:r>
      <w:r>
        <w:rPr>
          <w:lang w:val="en-US"/>
        </w:rPr>
        <w:t xml:space="preserve">). Dasar pengambilan keputusan ada tidaknya autokorelasi dengan menggunakan tabel </w:t>
      </w:r>
      <w:r w:rsidRPr="00C00BE2">
        <w:rPr>
          <w:i/>
          <w:lang w:val="en-US"/>
        </w:rPr>
        <w:t>Durbin Watson</w:t>
      </w:r>
      <w:r>
        <w:rPr>
          <w:lang w:val="en-US"/>
        </w:rPr>
        <w:t xml:space="preserve"> :</w:t>
      </w:r>
    </w:p>
    <w:p w:rsidR="00066990" w:rsidRDefault="00066990" w:rsidP="00066990">
      <w:pPr>
        <w:pStyle w:val="ListParagraph"/>
        <w:numPr>
          <w:ilvl w:val="0"/>
          <w:numId w:val="9"/>
        </w:numPr>
        <w:tabs>
          <w:tab w:val="left" w:pos="720"/>
        </w:tabs>
        <w:spacing w:line="480" w:lineRule="auto"/>
        <w:rPr>
          <w:lang w:val="en-US"/>
        </w:rPr>
      </w:pPr>
      <w:r>
        <w:rPr>
          <w:lang w:val="en-US"/>
        </w:rPr>
        <w:lastRenderedPageBreak/>
        <w:t>Jika 0 &lt; d &lt; d1, maka tidak ada autokorelasi positif</w:t>
      </w:r>
    </w:p>
    <w:p w:rsidR="00066990" w:rsidRDefault="00066990" w:rsidP="00066990">
      <w:pPr>
        <w:pStyle w:val="ListParagraph"/>
        <w:numPr>
          <w:ilvl w:val="0"/>
          <w:numId w:val="9"/>
        </w:numPr>
        <w:tabs>
          <w:tab w:val="left" w:pos="720"/>
        </w:tabs>
        <w:spacing w:line="480" w:lineRule="auto"/>
        <w:rPr>
          <w:lang w:val="en-US"/>
        </w:rPr>
      </w:pPr>
      <w:r>
        <w:rPr>
          <w:lang w:val="en-US"/>
        </w:rPr>
        <w:t xml:space="preserve">Jika d1 </w:t>
      </w:r>
      <w:r>
        <w:rPr>
          <w:rFonts w:cs="Times New Roman"/>
          <w:lang w:val="en-US"/>
        </w:rPr>
        <w:t>≤</w:t>
      </w:r>
      <w:r>
        <w:rPr>
          <w:lang w:val="en-US"/>
        </w:rPr>
        <w:t xml:space="preserve"> d </w:t>
      </w:r>
      <w:r>
        <w:rPr>
          <w:rFonts w:cs="Times New Roman"/>
          <w:lang w:val="en-US"/>
        </w:rPr>
        <w:t>≤</w:t>
      </w:r>
      <w:r>
        <w:rPr>
          <w:lang w:val="en-US"/>
        </w:rPr>
        <w:t xml:space="preserve"> du, maka tidak ada autokorelasi positif</w:t>
      </w:r>
    </w:p>
    <w:p w:rsidR="00066990" w:rsidRDefault="00066990" w:rsidP="00066990">
      <w:pPr>
        <w:pStyle w:val="ListParagraph"/>
        <w:numPr>
          <w:ilvl w:val="0"/>
          <w:numId w:val="9"/>
        </w:numPr>
        <w:tabs>
          <w:tab w:val="left" w:pos="720"/>
        </w:tabs>
        <w:spacing w:line="480" w:lineRule="auto"/>
        <w:rPr>
          <w:lang w:val="en-US"/>
        </w:rPr>
      </w:pPr>
      <w:r>
        <w:rPr>
          <w:lang w:val="en-US"/>
        </w:rPr>
        <w:t>Jika 4 – d1 &lt; d &lt; 4, maka tidak ada korelasi negatif</w:t>
      </w:r>
    </w:p>
    <w:p w:rsidR="00066990" w:rsidRDefault="00066990" w:rsidP="00066990">
      <w:pPr>
        <w:pStyle w:val="ListParagraph"/>
        <w:numPr>
          <w:ilvl w:val="0"/>
          <w:numId w:val="9"/>
        </w:numPr>
        <w:tabs>
          <w:tab w:val="left" w:pos="720"/>
        </w:tabs>
        <w:spacing w:line="480" w:lineRule="auto"/>
        <w:rPr>
          <w:lang w:val="en-US"/>
        </w:rPr>
      </w:pPr>
      <w:r>
        <w:rPr>
          <w:lang w:val="en-US"/>
        </w:rPr>
        <w:t xml:space="preserve">Jika 4 – du </w:t>
      </w:r>
      <w:r>
        <w:rPr>
          <w:rFonts w:cs="Times New Roman"/>
          <w:lang w:val="en-US"/>
        </w:rPr>
        <w:t>≤</w:t>
      </w:r>
      <w:r>
        <w:rPr>
          <w:lang w:val="en-US"/>
        </w:rPr>
        <w:t xml:space="preserve"> d </w:t>
      </w:r>
      <w:r>
        <w:rPr>
          <w:rFonts w:cs="Times New Roman"/>
          <w:lang w:val="en-US"/>
        </w:rPr>
        <w:t>≤</w:t>
      </w:r>
      <w:r>
        <w:rPr>
          <w:lang w:val="en-US"/>
        </w:rPr>
        <w:t xml:space="preserve"> 4 – d1, maka tidak ada korelasi negatif</w:t>
      </w:r>
    </w:p>
    <w:p w:rsidR="00066990" w:rsidRDefault="00066990" w:rsidP="00066990">
      <w:pPr>
        <w:pStyle w:val="ListParagraph"/>
        <w:numPr>
          <w:ilvl w:val="0"/>
          <w:numId w:val="9"/>
        </w:numPr>
        <w:tabs>
          <w:tab w:val="left" w:pos="720"/>
        </w:tabs>
        <w:spacing w:line="480" w:lineRule="auto"/>
        <w:rPr>
          <w:lang w:val="en-US"/>
        </w:rPr>
      </w:pPr>
      <w:r>
        <w:rPr>
          <w:lang w:val="en-US"/>
        </w:rPr>
        <w:t>Jika du &lt; d &lt; 4 – du, maka tidak ada autokorelasi positif atau negatif</w:t>
      </w:r>
    </w:p>
    <w:p w:rsidR="00066990" w:rsidRPr="00C42446" w:rsidRDefault="00066990" w:rsidP="00066990">
      <w:pPr>
        <w:pStyle w:val="ListParagraph"/>
        <w:tabs>
          <w:tab w:val="left" w:pos="720"/>
        </w:tabs>
        <w:spacing w:line="480" w:lineRule="auto"/>
        <w:ind w:left="1800"/>
        <w:rPr>
          <w:lang w:val="en-US"/>
        </w:rPr>
      </w:pPr>
      <w:r w:rsidRPr="00C42446">
        <w:rPr>
          <w:lang w:val="en-US"/>
        </w:rPr>
        <w:t xml:space="preserve"> </w:t>
      </w:r>
    </w:p>
    <w:p w:rsidR="00066990" w:rsidRPr="00C42446" w:rsidRDefault="00066990" w:rsidP="00066990">
      <w:pPr>
        <w:pStyle w:val="ListParagraph"/>
        <w:numPr>
          <w:ilvl w:val="0"/>
          <w:numId w:val="5"/>
        </w:numPr>
        <w:tabs>
          <w:tab w:val="left" w:pos="720"/>
        </w:tabs>
        <w:spacing w:line="480" w:lineRule="auto"/>
        <w:rPr>
          <w:lang w:val="en-US"/>
        </w:rPr>
      </w:pPr>
      <w:r w:rsidRPr="00C42446">
        <w:rPr>
          <w:lang w:val="en-US"/>
        </w:rPr>
        <w:t>Uji Heteroskedastisitas</w:t>
      </w:r>
    </w:p>
    <w:p w:rsidR="00066990" w:rsidRPr="00C00BE2" w:rsidRDefault="00066990" w:rsidP="00066990">
      <w:pPr>
        <w:pStyle w:val="ListParagraph"/>
        <w:tabs>
          <w:tab w:val="left" w:pos="720"/>
        </w:tabs>
        <w:spacing w:line="480" w:lineRule="auto"/>
        <w:ind w:left="1440" w:firstLine="360"/>
        <w:rPr>
          <w:lang w:val="en-US"/>
        </w:rPr>
      </w:pPr>
      <w:r>
        <w:rPr>
          <w:lang w:val="en-US"/>
        </w:rPr>
        <w:t xml:space="preserve">Uji Heteroskedastisitas bertujuan menguji apakah model regresi terjadi ketidaksamaan varian dari residual suatu pengamatan ke pengamatan yang lainnya. Jika varian dari residual suatu pengamatan ke pengamatan lainnya tetap, maka disebut homokedastisitas dan jika berbeda disebut </w:t>
      </w:r>
      <w:r w:rsidRPr="00E36D3D">
        <w:rPr>
          <w:lang w:val="en-US"/>
        </w:rPr>
        <w:t xml:space="preserve">heterokedastisitas </w:t>
      </w:r>
      <w:r>
        <w:rPr>
          <w:lang w:val="en-US"/>
        </w:rPr>
        <w:t>Ghozali, Imam</w:t>
      </w:r>
      <w:r>
        <w:t xml:space="preserve"> </w:t>
      </w:r>
      <w:r w:rsidRPr="00E36D3D">
        <w:rPr>
          <w:lang w:val="en-US"/>
        </w:rPr>
        <w:t>(2016:134). Model</w:t>
      </w:r>
      <w:r>
        <w:rPr>
          <w:lang w:val="en-US"/>
        </w:rPr>
        <w:t xml:space="preserve"> regresi yang baik adalah yang homokedastisitas. </w:t>
      </w:r>
      <w:r w:rsidRPr="00C00BE2">
        <w:rPr>
          <w:lang w:val="en-US"/>
        </w:rPr>
        <w:t>Adapun dasar pengambilan keputusannya sebagai berikut :</w:t>
      </w:r>
    </w:p>
    <w:p w:rsidR="00066990" w:rsidRPr="00C00BE2" w:rsidRDefault="00066990" w:rsidP="00066990">
      <w:pPr>
        <w:pStyle w:val="ListParagraph"/>
        <w:numPr>
          <w:ilvl w:val="0"/>
          <w:numId w:val="6"/>
        </w:numPr>
        <w:tabs>
          <w:tab w:val="left" w:pos="720"/>
        </w:tabs>
        <w:spacing w:line="480" w:lineRule="auto"/>
        <w:ind w:left="1800"/>
        <w:rPr>
          <w:lang w:val="en-US"/>
        </w:rPr>
      </w:pPr>
      <w:r w:rsidRPr="00C00BE2">
        <w:rPr>
          <w:lang w:val="en-US"/>
        </w:rPr>
        <w:t xml:space="preserve">Jika Sig </w:t>
      </w:r>
      <w:r w:rsidRPr="00C00BE2">
        <w:rPr>
          <w:rFonts w:cs="Times New Roman"/>
          <w:lang w:val="en-US"/>
        </w:rPr>
        <w:t>≥</w:t>
      </w:r>
      <w:r w:rsidRPr="00C00BE2">
        <w:rPr>
          <w:lang w:val="en-US"/>
        </w:rPr>
        <w:t xml:space="preserve"> 0,05 maka homokedastisitas</w:t>
      </w:r>
    </w:p>
    <w:p w:rsidR="00066990" w:rsidRDefault="00066990" w:rsidP="00066990">
      <w:pPr>
        <w:pStyle w:val="ListParagraph"/>
        <w:numPr>
          <w:ilvl w:val="0"/>
          <w:numId w:val="6"/>
        </w:numPr>
        <w:tabs>
          <w:tab w:val="left" w:pos="720"/>
        </w:tabs>
        <w:spacing w:line="480" w:lineRule="auto"/>
        <w:ind w:left="1800"/>
        <w:rPr>
          <w:lang w:val="en-US"/>
        </w:rPr>
      </w:pPr>
      <w:r>
        <w:rPr>
          <w:lang w:val="en-US"/>
        </w:rPr>
        <w:t>Jika Sig &lt; 0,05 maka heterokedastisitas</w:t>
      </w:r>
    </w:p>
    <w:p w:rsidR="00066990" w:rsidRPr="00705BB8" w:rsidRDefault="00066990" w:rsidP="00066990">
      <w:pPr>
        <w:pStyle w:val="ListParagraph"/>
        <w:tabs>
          <w:tab w:val="left" w:pos="720"/>
        </w:tabs>
        <w:spacing w:line="480" w:lineRule="auto"/>
        <w:ind w:left="1800"/>
        <w:rPr>
          <w:lang w:val="en-US"/>
        </w:rPr>
      </w:pPr>
    </w:p>
    <w:p w:rsidR="00066990" w:rsidRPr="00C42446" w:rsidRDefault="00066990" w:rsidP="00066990">
      <w:pPr>
        <w:pStyle w:val="ListParagraph"/>
        <w:numPr>
          <w:ilvl w:val="0"/>
          <w:numId w:val="4"/>
        </w:numPr>
        <w:tabs>
          <w:tab w:val="left" w:pos="720"/>
        </w:tabs>
        <w:spacing w:line="480" w:lineRule="auto"/>
        <w:outlineLvl w:val="2"/>
        <w:rPr>
          <w:lang w:val="en-US"/>
        </w:rPr>
      </w:pPr>
      <w:bookmarkStart w:id="19" w:name="_Toc15071186"/>
      <w:r w:rsidRPr="00C42446">
        <w:rPr>
          <w:lang w:val="en-US"/>
        </w:rPr>
        <w:t>Analisis Regresi Linier Ganda</w:t>
      </w:r>
      <w:bookmarkEnd w:id="19"/>
    </w:p>
    <w:p w:rsidR="00066990" w:rsidRDefault="00066990" w:rsidP="00066990">
      <w:pPr>
        <w:pStyle w:val="ListParagraph"/>
        <w:tabs>
          <w:tab w:val="left" w:pos="720"/>
        </w:tabs>
        <w:spacing w:line="480" w:lineRule="auto"/>
        <w:ind w:left="1440" w:firstLine="450"/>
      </w:pPr>
      <w:r>
        <w:t>Dalam penelitian ini teknik analisis data menggunakan regresi linier berganda, yaitu teknik analisis untuk mengetahui pengaruh variabel independen terhadap variabel dependen.</w:t>
      </w:r>
      <w:r>
        <w:rPr>
          <w:lang w:val="en-US"/>
        </w:rPr>
        <w:t xml:space="preserve"> Analisis regresi linier berganda adalah hubungan secara linier antara dua atau lebih variabel independen (X) dengan variabel dependen (Y). Analisis ini untuk memprediksi nilai dari variabel dependen apabila nilai variabel independen mengalami kenaikan atau penurunan dan untuk mengetahui arah hubungan antara variabel independen dengan variabel </w:t>
      </w:r>
      <w:r>
        <w:rPr>
          <w:lang w:val="en-US"/>
        </w:rPr>
        <w:lastRenderedPageBreak/>
        <w:t xml:space="preserve">dependen apakah masing-masing variabel independen berhubungan positif atau negatif. </w:t>
      </w:r>
      <w:r>
        <w:t xml:space="preserve"> Model dalam penelitian ini adalah :</w:t>
      </w:r>
    </w:p>
    <w:p w:rsidR="00066990" w:rsidRPr="00F921BF" w:rsidRDefault="00066990" w:rsidP="00066990">
      <w:pPr>
        <w:pStyle w:val="ListParagraph"/>
        <w:tabs>
          <w:tab w:val="left" w:pos="720"/>
        </w:tabs>
        <w:spacing w:line="480" w:lineRule="auto"/>
        <w:ind w:left="1080"/>
        <w:jc w:val="center"/>
        <w:rPr>
          <w:b/>
          <w:lang w:val="en-US"/>
        </w:rPr>
      </w:pPr>
      <w:r w:rsidRPr="00F921BF">
        <w:rPr>
          <w:b/>
          <w:lang w:val="en-US"/>
        </w:rPr>
        <w:t xml:space="preserve">Y = </w:t>
      </w:r>
      <w:r w:rsidRPr="00F921BF">
        <w:rPr>
          <w:rFonts w:cs="Times New Roman"/>
          <w:b/>
          <w:lang w:val="en-US"/>
        </w:rPr>
        <w:t>α</w:t>
      </w:r>
      <w:r w:rsidRPr="00F921BF">
        <w:rPr>
          <w:b/>
          <w:lang w:val="en-US"/>
        </w:rPr>
        <w:t xml:space="preserve">+ </w:t>
      </w:r>
      <w:r w:rsidRPr="00F921BF">
        <w:rPr>
          <w:rFonts w:cs="Times New Roman"/>
          <w:b/>
          <w:lang w:val="en-US"/>
        </w:rPr>
        <w:t>β</w:t>
      </w:r>
      <w:r w:rsidRPr="00F921BF">
        <w:rPr>
          <w:b/>
          <w:vertAlign w:val="subscript"/>
          <w:lang w:val="en-US"/>
        </w:rPr>
        <w:t>1</w:t>
      </w:r>
      <w:r>
        <w:rPr>
          <w:b/>
          <w:lang w:val="en-US"/>
        </w:rPr>
        <w:t>X</w:t>
      </w:r>
      <w:r w:rsidRPr="00F921BF">
        <w:rPr>
          <w:b/>
          <w:vertAlign w:val="subscript"/>
          <w:lang w:val="en-US"/>
        </w:rPr>
        <w:t>1</w:t>
      </w:r>
      <w:r w:rsidRPr="00F921BF">
        <w:rPr>
          <w:b/>
          <w:lang w:val="en-US"/>
        </w:rPr>
        <w:t xml:space="preserve"> + </w:t>
      </w:r>
      <w:r w:rsidRPr="00F921BF">
        <w:rPr>
          <w:rFonts w:cs="Times New Roman"/>
          <w:b/>
          <w:lang w:val="en-US"/>
        </w:rPr>
        <w:t>β</w:t>
      </w:r>
      <w:r w:rsidRPr="00F921BF">
        <w:rPr>
          <w:b/>
          <w:vertAlign w:val="subscript"/>
          <w:lang w:val="en-US"/>
        </w:rPr>
        <w:t>2</w:t>
      </w:r>
      <w:r>
        <w:rPr>
          <w:b/>
          <w:lang w:val="en-US"/>
        </w:rPr>
        <w:t>X</w:t>
      </w:r>
      <w:r w:rsidRPr="00F921BF">
        <w:rPr>
          <w:b/>
          <w:vertAlign w:val="subscript"/>
          <w:lang w:val="en-US"/>
        </w:rPr>
        <w:t>2</w:t>
      </w:r>
      <w:r w:rsidRPr="00F921BF">
        <w:rPr>
          <w:b/>
          <w:lang w:val="en-US"/>
        </w:rPr>
        <w:t xml:space="preserve"> + </w:t>
      </w:r>
      <w:r w:rsidRPr="00F921BF">
        <w:rPr>
          <w:rFonts w:cs="Times New Roman"/>
          <w:b/>
          <w:lang w:val="en-US"/>
        </w:rPr>
        <w:t>β</w:t>
      </w:r>
      <w:r w:rsidRPr="00F921BF">
        <w:rPr>
          <w:b/>
          <w:vertAlign w:val="subscript"/>
          <w:lang w:val="en-US"/>
        </w:rPr>
        <w:t>3</w:t>
      </w:r>
      <w:r>
        <w:rPr>
          <w:b/>
          <w:lang w:val="en-US"/>
        </w:rPr>
        <w:t>X</w:t>
      </w:r>
      <w:r w:rsidRPr="00F921BF">
        <w:rPr>
          <w:b/>
          <w:vertAlign w:val="subscript"/>
          <w:lang w:val="en-US"/>
        </w:rPr>
        <w:t>3</w:t>
      </w:r>
      <w:r>
        <w:rPr>
          <w:b/>
          <w:lang w:val="en-US"/>
        </w:rPr>
        <w:t xml:space="preserve"> +</w:t>
      </w:r>
      <w:r w:rsidRPr="00F921BF">
        <w:rPr>
          <w:b/>
          <w:lang w:val="en-US"/>
        </w:rPr>
        <w:t xml:space="preserve"> </w:t>
      </w:r>
      <w:r w:rsidRPr="00F921BF">
        <w:rPr>
          <w:rFonts w:cs="Times New Roman"/>
          <w:b/>
          <w:lang w:val="en-US"/>
        </w:rPr>
        <w:t>β</w:t>
      </w:r>
      <w:r>
        <w:rPr>
          <w:b/>
          <w:vertAlign w:val="subscript"/>
          <w:lang w:val="en-US"/>
        </w:rPr>
        <w:t>4</w:t>
      </w:r>
      <w:r>
        <w:rPr>
          <w:b/>
          <w:lang w:val="en-US"/>
        </w:rPr>
        <w:t>X</w:t>
      </w:r>
      <w:r>
        <w:rPr>
          <w:b/>
          <w:vertAlign w:val="subscript"/>
          <w:lang w:val="en-US"/>
        </w:rPr>
        <w:t xml:space="preserve">4 + </w:t>
      </w:r>
      <w:r w:rsidRPr="00F921BF">
        <w:rPr>
          <w:rFonts w:cs="Times New Roman"/>
          <w:b/>
          <w:lang w:val="en-US"/>
        </w:rPr>
        <w:t>ε</w:t>
      </w:r>
    </w:p>
    <w:p w:rsidR="00066990" w:rsidRDefault="00066990" w:rsidP="00066990">
      <w:pPr>
        <w:pStyle w:val="ListParagraph"/>
        <w:tabs>
          <w:tab w:val="left" w:pos="720"/>
        </w:tabs>
        <w:spacing w:line="480" w:lineRule="auto"/>
        <w:ind w:left="1080" w:firstLine="360"/>
        <w:rPr>
          <w:lang w:val="en-US"/>
        </w:rPr>
      </w:pPr>
      <w:r>
        <w:rPr>
          <w:lang w:val="en-US"/>
        </w:rPr>
        <w:t>Dimana :</w:t>
      </w:r>
    </w:p>
    <w:p w:rsidR="00066990" w:rsidRDefault="00066990" w:rsidP="00066990">
      <w:pPr>
        <w:pStyle w:val="ListParagraph"/>
        <w:tabs>
          <w:tab w:val="left" w:pos="720"/>
        </w:tabs>
        <w:spacing w:line="480" w:lineRule="auto"/>
        <w:ind w:left="1080" w:firstLine="360"/>
        <w:rPr>
          <w:lang w:val="en-US"/>
        </w:rPr>
      </w:pPr>
      <w:r>
        <w:rPr>
          <w:lang w:val="en-US"/>
        </w:rPr>
        <w:t>Y</w:t>
      </w:r>
      <w:r>
        <w:rPr>
          <w:lang w:val="en-US"/>
        </w:rPr>
        <w:tab/>
      </w:r>
      <w:r>
        <w:rPr>
          <w:lang w:val="en-US"/>
        </w:rPr>
        <w:tab/>
        <w:t xml:space="preserve">: </w:t>
      </w:r>
      <w:r>
        <w:rPr>
          <w:i/>
          <w:lang w:val="en-US"/>
        </w:rPr>
        <w:t xml:space="preserve">Return </w:t>
      </w:r>
      <w:r>
        <w:rPr>
          <w:lang w:val="en-US"/>
        </w:rPr>
        <w:t>Saham</w:t>
      </w:r>
    </w:p>
    <w:p w:rsidR="00066990" w:rsidRDefault="00066990" w:rsidP="00066990">
      <w:pPr>
        <w:pStyle w:val="ListParagraph"/>
        <w:tabs>
          <w:tab w:val="left" w:pos="720"/>
        </w:tabs>
        <w:spacing w:line="480" w:lineRule="auto"/>
        <w:ind w:left="1080" w:firstLine="360"/>
        <w:rPr>
          <w:lang w:val="en-US"/>
        </w:rPr>
      </w:pPr>
      <w:r>
        <w:rPr>
          <w:rFonts w:cs="Times New Roman"/>
          <w:lang w:val="en-US"/>
        </w:rPr>
        <w:t>α</w:t>
      </w:r>
      <w:r>
        <w:rPr>
          <w:lang w:val="en-US"/>
        </w:rPr>
        <w:tab/>
      </w:r>
      <w:r>
        <w:rPr>
          <w:lang w:val="en-US"/>
        </w:rPr>
        <w:tab/>
        <w:t>: Konstanta</w:t>
      </w:r>
    </w:p>
    <w:p w:rsidR="00066990" w:rsidRPr="005541E3" w:rsidRDefault="00066990" w:rsidP="00066990">
      <w:pPr>
        <w:pStyle w:val="ListParagraph"/>
        <w:tabs>
          <w:tab w:val="left" w:pos="720"/>
        </w:tabs>
        <w:spacing w:line="480" w:lineRule="auto"/>
        <w:ind w:left="1080" w:firstLine="360"/>
        <w:rPr>
          <w:lang w:val="en-US"/>
        </w:rPr>
      </w:pPr>
      <w:r w:rsidRPr="005541E3">
        <w:rPr>
          <w:rFonts w:cs="Times New Roman"/>
          <w:lang w:val="en-US"/>
        </w:rPr>
        <w:t>β</w:t>
      </w:r>
      <w:r>
        <w:rPr>
          <w:rFonts w:cs="Times New Roman"/>
          <w:lang w:val="en-US"/>
        </w:rPr>
        <w:t>1,2,3,4</w:t>
      </w:r>
      <w:r>
        <w:rPr>
          <w:rFonts w:cs="Times New Roman"/>
          <w:lang w:val="en-US"/>
        </w:rPr>
        <w:tab/>
        <w:t>: Koefisien regresi (QR) (EPS) (TATO) (DER)</w:t>
      </w:r>
    </w:p>
    <w:p w:rsidR="00066990" w:rsidRPr="00F921BF" w:rsidRDefault="00066990" w:rsidP="00066990">
      <w:pPr>
        <w:pStyle w:val="ListParagraph"/>
        <w:tabs>
          <w:tab w:val="left" w:pos="720"/>
        </w:tabs>
        <w:spacing w:line="480" w:lineRule="auto"/>
        <w:ind w:left="1080" w:firstLine="360"/>
        <w:rPr>
          <w:lang w:val="en-US"/>
        </w:rPr>
      </w:pPr>
      <w:r>
        <w:rPr>
          <w:lang w:val="en-US"/>
        </w:rPr>
        <w:t>X</w:t>
      </w:r>
      <w:r w:rsidRPr="00AC350B">
        <w:rPr>
          <w:vertAlign w:val="subscript"/>
          <w:lang w:val="en-US"/>
        </w:rPr>
        <w:t>1</w:t>
      </w:r>
      <w:r>
        <w:rPr>
          <w:lang w:val="en-US"/>
        </w:rPr>
        <w:tab/>
      </w:r>
      <w:r>
        <w:rPr>
          <w:lang w:val="en-US"/>
        </w:rPr>
        <w:tab/>
        <w:t xml:space="preserve">: </w:t>
      </w:r>
      <w:r>
        <w:rPr>
          <w:i/>
          <w:lang w:val="en-US"/>
        </w:rPr>
        <w:t xml:space="preserve">Quick Ratio </w:t>
      </w:r>
      <w:r>
        <w:rPr>
          <w:lang w:val="en-US"/>
        </w:rPr>
        <w:t>(QR)</w:t>
      </w:r>
    </w:p>
    <w:p w:rsidR="00066990" w:rsidRPr="00AC350B" w:rsidRDefault="00066990" w:rsidP="00066990">
      <w:pPr>
        <w:pStyle w:val="ListParagraph"/>
        <w:tabs>
          <w:tab w:val="left" w:pos="720"/>
        </w:tabs>
        <w:spacing w:line="480" w:lineRule="auto"/>
        <w:ind w:left="1080" w:firstLine="360"/>
        <w:rPr>
          <w:lang w:val="en-US"/>
        </w:rPr>
      </w:pPr>
      <w:r>
        <w:rPr>
          <w:lang w:val="en-US"/>
        </w:rPr>
        <w:t>X</w:t>
      </w:r>
      <w:r w:rsidRPr="00AC350B">
        <w:rPr>
          <w:vertAlign w:val="subscript"/>
          <w:lang w:val="en-US"/>
        </w:rPr>
        <w:t>2</w:t>
      </w:r>
      <w:r>
        <w:rPr>
          <w:lang w:val="en-US"/>
        </w:rPr>
        <w:tab/>
      </w:r>
      <w:r>
        <w:rPr>
          <w:lang w:val="en-US"/>
        </w:rPr>
        <w:tab/>
        <w:t xml:space="preserve">: </w:t>
      </w:r>
      <w:r>
        <w:rPr>
          <w:i/>
          <w:lang w:val="en-US"/>
        </w:rPr>
        <w:t xml:space="preserve">Earning Per Share </w:t>
      </w:r>
      <w:r>
        <w:rPr>
          <w:lang w:val="en-US"/>
        </w:rPr>
        <w:t>(EPS)</w:t>
      </w:r>
    </w:p>
    <w:p w:rsidR="00066990" w:rsidRDefault="00066990" w:rsidP="00066990">
      <w:pPr>
        <w:pStyle w:val="ListParagraph"/>
        <w:tabs>
          <w:tab w:val="left" w:pos="720"/>
        </w:tabs>
        <w:spacing w:line="480" w:lineRule="auto"/>
        <w:ind w:left="1080" w:firstLine="360"/>
        <w:rPr>
          <w:lang w:val="en-US"/>
        </w:rPr>
      </w:pPr>
      <w:r>
        <w:rPr>
          <w:lang w:val="en-US"/>
        </w:rPr>
        <w:t>X</w:t>
      </w:r>
      <w:r w:rsidRPr="00AC350B">
        <w:rPr>
          <w:vertAlign w:val="subscript"/>
          <w:lang w:val="en-US"/>
        </w:rPr>
        <w:t>3</w:t>
      </w:r>
      <w:r>
        <w:rPr>
          <w:lang w:val="en-US"/>
        </w:rPr>
        <w:tab/>
      </w:r>
      <w:r>
        <w:rPr>
          <w:lang w:val="en-US"/>
        </w:rPr>
        <w:tab/>
        <w:t>:</w:t>
      </w:r>
      <w:r>
        <w:rPr>
          <w:i/>
          <w:lang w:val="en-US"/>
        </w:rPr>
        <w:t xml:space="preserve"> Total Asset Turnover </w:t>
      </w:r>
      <w:r>
        <w:rPr>
          <w:lang w:val="en-US"/>
        </w:rPr>
        <w:t>(TATO)</w:t>
      </w:r>
    </w:p>
    <w:p w:rsidR="00066990" w:rsidRPr="00F921BF" w:rsidRDefault="00066990" w:rsidP="00066990">
      <w:pPr>
        <w:pStyle w:val="ListParagraph"/>
        <w:tabs>
          <w:tab w:val="left" w:pos="720"/>
        </w:tabs>
        <w:spacing w:line="480" w:lineRule="auto"/>
        <w:ind w:left="1080" w:firstLine="360"/>
        <w:rPr>
          <w:lang w:val="en-US"/>
        </w:rPr>
      </w:pPr>
      <w:r>
        <w:rPr>
          <w:lang w:val="en-US"/>
        </w:rPr>
        <w:t>X</w:t>
      </w:r>
      <w:r w:rsidRPr="00AC350B">
        <w:rPr>
          <w:vertAlign w:val="subscript"/>
          <w:lang w:val="en-US"/>
        </w:rPr>
        <w:t>4</w:t>
      </w:r>
      <w:r>
        <w:rPr>
          <w:lang w:val="en-US"/>
        </w:rPr>
        <w:tab/>
      </w:r>
      <w:r>
        <w:rPr>
          <w:lang w:val="en-US"/>
        </w:rPr>
        <w:tab/>
        <w:t xml:space="preserve">: </w:t>
      </w:r>
      <w:r>
        <w:rPr>
          <w:i/>
          <w:lang w:val="en-US"/>
        </w:rPr>
        <w:t xml:space="preserve">Debt to Equity Ratio </w:t>
      </w:r>
      <w:r>
        <w:rPr>
          <w:lang w:val="en-US"/>
        </w:rPr>
        <w:t>(DER)</w:t>
      </w:r>
    </w:p>
    <w:p w:rsidR="00066990" w:rsidRPr="00486620" w:rsidRDefault="00066990" w:rsidP="00066990">
      <w:pPr>
        <w:pStyle w:val="ListParagraph"/>
        <w:tabs>
          <w:tab w:val="left" w:pos="720"/>
        </w:tabs>
        <w:spacing w:line="480" w:lineRule="auto"/>
        <w:ind w:left="1080" w:firstLine="360"/>
        <w:rPr>
          <w:i/>
          <w:lang w:val="en-US"/>
        </w:rPr>
      </w:pPr>
      <w:r>
        <w:rPr>
          <w:rFonts w:cs="Times New Roman"/>
          <w:lang w:val="en-US"/>
        </w:rPr>
        <w:t>ε</w:t>
      </w:r>
      <w:r>
        <w:rPr>
          <w:lang w:val="en-US"/>
        </w:rPr>
        <w:tab/>
      </w:r>
      <w:r>
        <w:rPr>
          <w:lang w:val="en-US"/>
        </w:rPr>
        <w:tab/>
        <w:t xml:space="preserve">: Residu / </w:t>
      </w:r>
      <w:r w:rsidRPr="00486620">
        <w:rPr>
          <w:i/>
          <w:lang w:val="en-US"/>
        </w:rPr>
        <w:t>error</w:t>
      </w:r>
    </w:p>
    <w:p w:rsidR="00066990" w:rsidRPr="00C42446" w:rsidRDefault="00066990" w:rsidP="00066990">
      <w:pPr>
        <w:pStyle w:val="ListParagraph"/>
        <w:tabs>
          <w:tab w:val="left" w:pos="720"/>
        </w:tabs>
        <w:spacing w:line="480" w:lineRule="auto"/>
        <w:ind w:left="1080"/>
        <w:rPr>
          <w:lang w:val="en-US"/>
        </w:rPr>
      </w:pPr>
    </w:p>
    <w:p w:rsidR="00066990" w:rsidRPr="00C42446" w:rsidRDefault="00066990" w:rsidP="00066990">
      <w:pPr>
        <w:pStyle w:val="ListParagraph"/>
        <w:numPr>
          <w:ilvl w:val="0"/>
          <w:numId w:val="4"/>
        </w:numPr>
        <w:tabs>
          <w:tab w:val="left" w:pos="720"/>
        </w:tabs>
        <w:spacing w:line="480" w:lineRule="auto"/>
        <w:outlineLvl w:val="2"/>
        <w:rPr>
          <w:lang w:val="en-US"/>
        </w:rPr>
      </w:pPr>
      <w:bookmarkStart w:id="20" w:name="_Toc15071187"/>
      <w:r w:rsidRPr="00C42446">
        <w:rPr>
          <w:lang w:val="en-US"/>
        </w:rPr>
        <w:t>Uji Hipotesis</w:t>
      </w:r>
      <w:bookmarkEnd w:id="20"/>
    </w:p>
    <w:p w:rsidR="00066990" w:rsidRPr="00C42446" w:rsidRDefault="00066990" w:rsidP="00066990">
      <w:pPr>
        <w:pStyle w:val="ListParagraph"/>
        <w:numPr>
          <w:ilvl w:val="0"/>
          <w:numId w:val="8"/>
        </w:numPr>
        <w:tabs>
          <w:tab w:val="left" w:pos="720"/>
        </w:tabs>
        <w:spacing w:line="480" w:lineRule="auto"/>
        <w:rPr>
          <w:lang w:val="en-US"/>
        </w:rPr>
      </w:pPr>
      <w:r w:rsidRPr="00C42446">
        <w:rPr>
          <w:lang w:val="en-US"/>
        </w:rPr>
        <w:t>Uji Signifikansi Simultan (Uji Statistik F)</w:t>
      </w:r>
    </w:p>
    <w:p w:rsidR="00066990" w:rsidRDefault="00066990" w:rsidP="00066990">
      <w:pPr>
        <w:pStyle w:val="ListParagraph"/>
        <w:tabs>
          <w:tab w:val="left" w:pos="720"/>
        </w:tabs>
        <w:spacing w:line="480" w:lineRule="auto"/>
        <w:ind w:left="1440" w:firstLine="720"/>
      </w:pPr>
      <w:r>
        <w:t xml:space="preserve">Menurut </w:t>
      </w:r>
      <w:r>
        <w:rPr>
          <w:lang w:val="en-US"/>
        </w:rPr>
        <w:t>Ghozali, Imam</w:t>
      </w:r>
      <w:r>
        <w:t xml:space="preserve"> (2016:96) Uji F disini bertujuan untuk mengetahui apakah variabel </w:t>
      </w:r>
      <w:r>
        <w:rPr>
          <w:lang w:val="en-US"/>
        </w:rPr>
        <w:t>independen (X1,X2,…Xn)</w:t>
      </w:r>
      <w:r>
        <w:t xml:space="preserve"> secara bersama–sama berpengaruh terhadap variabel </w:t>
      </w:r>
      <w:r>
        <w:rPr>
          <w:lang w:val="en-US"/>
        </w:rPr>
        <w:t>dependen (Y).</w:t>
      </w:r>
      <w:r>
        <w:t xml:space="preserve"> Prosedur yang dapat digunakan adalah sebagai berikut : </w:t>
      </w:r>
    </w:p>
    <w:p w:rsidR="00066990" w:rsidRDefault="00066990" w:rsidP="00066990">
      <w:pPr>
        <w:pStyle w:val="ListParagraph"/>
        <w:tabs>
          <w:tab w:val="left" w:pos="720"/>
        </w:tabs>
        <w:spacing w:line="480" w:lineRule="auto"/>
        <w:ind w:left="1800"/>
      </w:pPr>
      <w:r>
        <w:rPr>
          <w:lang w:val="en-US"/>
        </w:rPr>
        <w:t>(</w:t>
      </w:r>
      <w:r>
        <w:t xml:space="preserve">1) </w:t>
      </w:r>
      <w:r>
        <w:rPr>
          <w:lang w:val="en-US"/>
        </w:rPr>
        <w:t>Jika F hitung &lt; F tabel pada 0,05 maka H1 ditolak</w:t>
      </w:r>
      <w:r>
        <w:t xml:space="preserve"> </w:t>
      </w:r>
    </w:p>
    <w:p w:rsidR="00066990" w:rsidRDefault="00066990" w:rsidP="00066990">
      <w:pPr>
        <w:pStyle w:val="ListParagraph"/>
        <w:tabs>
          <w:tab w:val="left" w:pos="720"/>
        </w:tabs>
        <w:spacing w:line="480" w:lineRule="auto"/>
        <w:ind w:left="1800"/>
        <w:rPr>
          <w:lang w:val="en-US"/>
        </w:rPr>
      </w:pPr>
      <w:r>
        <w:rPr>
          <w:lang w:val="en-US"/>
        </w:rPr>
        <w:t>(</w:t>
      </w:r>
      <w:r>
        <w:t>2)</w:t>
      </w:r>
      <w:r>
        <w:rPr>
          <w:lang w:val="en-US"/>
        </w:rPr>
        <w:t xml:space="preserve"> Jika F hitung &gt; F tabel pada 0,05 maka H1 diterima</w:t>
      </w:r>
    </w:p>
    <w:p w:rsidR="00066990" w:rsidRPr="00C42446" w:rsidRDefault="00066990" w:rsidP="00066990">
      <w:pPr>
        <w:pStyle w:val="ListParagraph"/>
        <w:tabs>
          <w:tab w:val="left" w:pos="720"/>
        </w:tabs>
        <w:spacing w:line="480" w:lineRule="auto"/>
        <w:ind w:left="1800"/>
        <w:rPr>
          <w:lang w:val="en-US"/>
        </w:rPr>
      </w:pPr>
    </w:p>
    <w:p w:rsidR="00066990" w:rsidRPr="00C42446" w:rsidRDefault="00066990" w:rsidP="00066990">
      <w:pPr>
        <w:pStyle w:val="ListParagraph"/>
        <w:numPr>
          <w:ilvl w:val="0"/>
          <w:numId w:val="8"/>
        </w:numPr>
        <w:tabs>
          <w:tab w:val="left" w:pos="720"/>
        </w:tabs>
        <w:spacing w:line="480" w:lineRule="auto"/>
        <w:rPr>
          <w:lang w:val="en-US"/>
        </w:rPr>
      </w:pPr>
      <w:r w:rsidRPr="00C42446">
        <w:rPr>
          <w:lang w:val="en-US"/>
        </w:rPr>
        <w:t>Uji Signifikansi Parameter Individual (Uji Statistik t)</w:t>
      </w:r>
    </w:p>
    <w:p w:rsidR="00066990" w:rsidRDefault="00066990" w:rsidP="006F7E22">
      <w:pPr>
        <w:pStyle w:val="ListParagraph"/>
        <w:tabs>
          <w:tab w:val="left" w:pos="720"/>
        </w:tabs>
        <w:spacing w:line="480" w:lineRule="auto"/>
        <w:ind w:left="1440" w:firstLine="720"/>
        <w:rPr>
          <w:lang w:val="en-US"/>
        </w:rPr>
      </w:pPr>
      <w:r>
        <w:rPr>
          <w:lang w:val="en-US"/>
        </w:rPr>
        <w:t xml:space="preserve">Uji t secara parsial digunakan untuk mengetahui pengaruh dari masing-masing variabel independen terhadap variabel dependen. Dasar pengambilan </w:t>
      </w:r>
      <w:r>
        <w:rPr>
          <w:lang w:val="en-US"/>
        </w:rPr>
        <w:lastRenderedPageBreak/>
        <w:t>keputusan dalam uji t ini adalah jika nilai</w:t>
      </w:r>
      <w:r>
        <w:t xml:space="preserve"> signifikansi &gt; 0,05 maka</w:t>
      </w:r>
      <w:r>
        <w:rPr>
          <w:lang w:val="en-US"/>
        </w:rPr>
        <w:t xml:space="preserve"> dapat dikatakan bahwa variabel independen secara parsial tidak memiliki pengaruh terhadap variabel dependen.</w:t>
      </w:r>
      <w:r>
        <w:t xml:space="preserve"> Apabila nilai signifikansi &lt; 0,05 maka </w:t>
      </w:r>
      <w:r>
        <w:rPr>
          <w:lang w:val="en-US"/>
        </w:rPr>
        <w:t>dapat dikatakan bahwa variabel independen secara parsial memiliki pengaruh atas variabel dependen.</w:t>
      </w:r>
    </w:p>
    <w:p w:rsidR="006F7E22" w:rsidRPr="006F7E22" w:rsidRDefault="006F7E22" w:rsidP="006F7E22">
      <w:pPr>
        <w:pStyle w:val="ListParagraph"/>
        <w:tabs>
          <w:tab w:val="left" w:pos="720"/>
        </w:tabs>
        <w:spacing w:line="480" w:lineRule="auto"/>
        <w:ind w:left="1440" w:firstLine="720"/>
        <w:rPr>
          <w:lang w:val="en-US"/>
        </w:rPr>
      </w:pPr>
      <w:bookmarkStart w:id="21" w:name="_GoBack"/>
      <w:bookmarkEnd w:id="21"/>
    </w:p>
    <w:p w:rsidR="00066990" w:rsidRPr="00C42446" w:rsidRDefault="00066990" w:rsidP="00066990">
      <w:pPr>
        <w:pStyle w:val="ListParagraph"/>
        <w:numPr>
          <w:ilvl w:val="0"/>
          <w:numId w:val="8"/>
        </w:numPr>
        <w:tabs>
          <w:tab w:val="left" w:pos="720"/>
        </w:tabs>
        <w:spacing w:line="480" w:lineRule="auto"/>
        <w:rPr>
          <w:lang w:val="en-US"/>
        </w:rPr>
      </w:pPr>
      <w:r w:rsidRPr="00C42446">
        <w:rPr>
          <w:lang w:val="en-US"/>
        </w:rPr>
        <w:t>Uji Koefisien Determinasi (R</w:t>
      </w:r>
      <w:r w:rsidRPr="00C42446">
        <w:rPr>
          <w:vertAlign w:val="superscript"/>
          <w:lang w:val="en-US"/>
        </w:rPr>
        <w:t>2</w:t>
      </w:r>
      <w:r w:rsidRPr="00C42446">
        <w:rPr>
          <w:lang w:val="en-US"/>
        </w:rPr>
        <w:t>)</w:t>
      </w:r>
    </w:p>
    <w:p w:rsidR="00066990" w:rsidRDefault="00066990" w:rsidP="00066990">
      <w:pPr>
        <w:pStyle w:val="ListParagraph"/>
        <w:tabs>
          <w:tab w:val="left" w:pos="720"/>
        </w:tabs>
        <w:spacing w:line="480" w:lineRule="auto"/>
        <w:ind w:left="1440" w:firstLine="720"/>
      </w:pPr>
      <w:r>
        <w:t>Koefisien determinasi R</w:t>
      </w:r>
      <w:r w:rsidRPr="003E5A74">
        <w:rPr>
          <w:vertAlign w:val="superscript"/>
        </w:rPr>
        <w:t>2</w:t>
      </w:r>
      <w:r>
        <w:t xml:space="preserve"> pada intinya mengukur seberapa jauh kemampuan model dalam menerangkan variabel – variabel dependen</w:t>
      </w:r>
      <w:r>
        <w:rPr>
          <w:lang w:val="en-US"/>
        </w:rPr>
        <w:t xml:space="preserve"> menurut</w:t>
      </w:r>
      <w:r>
        <w:t xml:space="preserve"> </w:t>
      </w:r>
      <w:r>
        <w:rPr>
          <w:lang w:val="en-US"/>
        </w:rPr>
        <w:t>Ghozali, Imam</w:t>
      </w:r>
      <w:r>
        <w:t xml:space="preserve"> </w:t>
      </w:r>
      <w:r>
        <w:rPr>
          <w:lang w:val="en-US"/>
        </w:rPr>
        <w:t>(</w:t>
      </w:r>
      <w:r>
        <w:t>2016:95). Nilai koefisien determinasi adalah nol dan satu. Nilai R</w:t>
      </w:r>
      <w:r w:rsidRPr="003E5A74">
        <w:rPr>
          <w:vertAlign w:val="superscript"/>
        </w:rPr>
        <w:t>2</w:t>
      </w:r>
      <w:r>
        <w:t xml:space="preserve"> yang kecil berarti kemapuan variabel–variabel independen dalam menjelaskan variasi variabel dependen sangat terbatas. Nilai yang mendekati satu berarti variabel–variabel independen memberikan hampir semua informasi yang dibutuhkan untuk memprediksi variasi variabel dependen menurut Ghozali</w:t>
      </w:r>
      <w:r>
        <w:rPr>
          <w:lang w:val="en-US"/>
        </w:rPr>
        <w:t>, Imam (</w:t>
      </w:r>
      <w:r>
        <w:t>2016:95).</w:t>
      </w:r>
    </w:p>
    <w:p w:rsidR="00315D90" w:rsidRDefault="00315D90"/>
    <w:sectPr w:rsidR="00315D90" w:rsidSect="006F7E22">
      <w:footerReference w:type="default" r:id="rId7"/>
      <w:pgSz w:w="11907" w:h="16839" w:code="9"/>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40" w:rsidRDefault="00281440" w:rsidP="00EC32BA">
      <w:pPr>
        <w:spacing w:after="0" w:line="240" w:lineRule="auto"/>
      </w:pPr>
      <w:r>
        <w:separator/>
      </w:r>
    </w:p>
  </w:endnote>
  <w:endnote w:type="continuationSeparator" w:id="0">
    <w:p w:rsidR="00281440" w:rsidRDefault="00281440" w:rsidP="00EC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67656860"/>
      <w:docPartObj>
        <w:docPartGallery w:val="Page Numbers (Bottom of Page)"/>
        <w:docPartUnique/>
      </w:docPartObj>
    </w:sdtPr>
    <w:sdtEndPr>
      <w:rPr>
        <w:noProof/>
      </w:rPr>
    </w:sdtEndPr>
    <w:sdtContent>
      <w:p w:rsidR="00EC32BA" w:rsidRDefault="00EC32BA">
        <w:pPr>
          <w:pStyle w:val="Footer"/>
          <w:jc w:val="center"/>
        </w:pPr>
        <w:r>
          <w:rPr>
            <w:noProof w:val="0"/>
          </w:rPr>
          <w:fldChar w:fldCharType="begin"/>
        </w:r>
        <w:r>
          <w:instrText xml:space="preserve"> PAGE   \* MERGEFORMAT </w:instrText>
        </w:r>
        <w:r>
          <w:rPr>
            <w:noProof w:val="0"/>
          </w:rPr>
          <w:fldChar w:fldCharType="separate"/>
        </w:r>
        <w:r w:rsidR="006F7E22">
          <w:t>42</w:t>
        </w:r>
        <w:r>
          <w:fldChar w:fldCharType="end"/>
        </w:r>
      </w:p>
    </w:sdtContent>
  </w:sdt>
  <w:p w:rsidR="00EC32BA" w:rsidRDefault="00EC3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40" w:rsidRDefault="00281440" w:rsidP="00EC32BA">
      <w:pPr>
        <w:spacing w:after="0" w:line="240" w:lineRule="auto"/>
      </w:pPr>
      <w:r>
        <w:separator/>
      </w:r>
    </w:p>
  </w:footnote>
  <w:footnote w:type="continuationSeparator" w:id="0">
    <w:p w:rsidR="00281440" w:rsidRDefault="00281440" w:rsidP="00EC3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BDF"/>
    <w:multiLevelType w:val="hybridMultilevel"/>
    <w:tmpl w:val="42D07FFE"/>
    <w:lvl w:ilvl="0" w:tplc="08249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5E5A80"/>
    <w:multiLevelType w:val="hybridMultilevel"/>
    <w:tmpl w:val="1A8CC1B6"/>
    <w:lvl w:ilvl="0" w:tplc="B942B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0E5046"/>
    <w:multiLevelType w:val="hybridMultilevel"/>
    <w:tmpl w:val="7B1EA9FE"/>
    <w:lvl w:ilvl="0" w:tplc="F0A0D4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200F22"/>
    <w:multiLevelType w:val="hybridMultilevel"/>
    <w:tmpl w:val="29121CB0"/>
    <w:lvl w:ilvl="0" w:tplc="8E32B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F01136"/>
    <w:multiLevelType w:val="hybridMultilevel"/>
    <w:tmpl w:val="27902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92CD6"/>
    <w:multiLevelType w:val="hybridMultilevel"/>
    <w:tmpl w:val="265E6148"/>
    <w:lvl w:ilvl="0" w:tplc="D2268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664AD0"/>
    <w:multiLevelType w:val="hybridMultilevel"/>
    <w:tmpl w:val="96104952"/>
    <w:lvl w:ilvl="0" w:tplc="237EDEF8">
      <w:start w:val="1"/>
      <w:numFmt w:val="decimal"/>
      <w:lvlText w:val="(%1)"/>
      <w:lvlJc w:val="left"/>
      <w:pPr>
        <w:ind w:left="2880" w:hanging="360"/>
      </w:pPr>
      <w:rPr>
        <w:rFonts w:ascii="Times New Roman" w:eastAsiaTheme="minorHAnsi" w:hAnsi="Times New Roman" w:cstheme="minorBid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CDB67B6"/>
    <w:multiLevelType w:val="hybridMultilevel"/>
    <w:tmpl w:val="A18862BE"/>
    <w:lvl w:ilvl="0" w:tplc="58C86FC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610C6784"/>
    <w:multiLevelType w:val="hybridMultilevel"/>
    <w:tmpl w:val="A2DA0212"/>
    <w:lvl w:ilvl="0" w:tplc="EB164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9E0865"/>
    <w:multiLevelType w:val="hybridMultilevel"/>
    <w:tmpl w:val="2E22276A"/>
    <w:lvl w:ilvl="0" w:tplc="9C2E3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9"/>
  </w:num>
  <w:num w:numId="4">
    <w:abstractNumId w:val="8"/>
  </w:num>
  <w:num w:numId="5">
    <w:abstractNumId w:val="1"/>
  </w:num>
  <w:num w:numId="6">
    <w:abstractNumId w:val="6"/>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90"/>
    <w:rsid w:val="00066990"/>
    <w:rsid w:val="00281440"/>
    <w:rsid w:val="00315D90"/>
    <w:rsid w:val="006F7E22"/>
    <w:rsid w:val="008F46C8"/>
    <w:rsid w:val="00EC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FB45-0F47-4D64-A5B3-2302959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90"/>
    <w:pPr>
      <w:spacing w:after="200" w:line="276" w:lineRule="auto"/>
      <w:jc w:val="both"/>
    </w:pPr>
    <w:rPr>
      <w:rFonts w:ascii="Times New Roman" w:hAnsi="Times New Roman"/>
      <w:noProof/>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90"/>
    <w:pPr>
      <w:ind w:left="720"/>
      <w:contextualSpacing/>
    </w:pPr>
  </w:style>
  <w:style w:type="paragraph" w:styleId="Header">
    <w:name w:val="header"/>
    <w:basedOn w:val="Normal"/>
    <w:link w:val="HeaderChar"/>
    <w:uiPriority w:val="99"/>
    <w:unhideWhenUsed/>
    <w:rsid w:val="00EC3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2BA"/>
    <w:rPr>
      <w:rFonts w:ascii="Times New Roman" w:hAnsi="Times New Roman"/>
      <w:noProof/>
      <w:sz w:val="24"/>
      <w:lang w:val="id-ID"/>
    </w:rPr>
  </w:style>
  <w:style w:type="paragraph" w:styleId="Footer">
    <w:name w:val="footer"/>
    <w:basedOn w:val="Normal"/>
    <w:link w:val="FooterChar"/>
    <w:uiPriority w:val="99"/>
    <w:unhideWhenUsed/>
    <w:rsid w:val="00EC3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2BA"/>
    <w:rPr>
      <w:rFonts w:ascii="Times New Roman" w:hAnsi="Times New Roman"/>
      <w:noProof/>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Bertha</dc:creator>
  <cp:keywords/>
  <dc:description/>
  <cp:lastModifiedBy>Angelina Bertha</cp:lastModifiedBy>
  <cp:revision>3</cp:revision>
  <dcterms:created xsi:type="dcterms:W3CDTF">2019-08-16T08:31:00Z</dcterms:created>
  <dcterms:modified xsi:type="dcterms:W3CDTF">2019-08-19T08:26:00Z</dcterms:modified>
</cp:coreProperties>
</file>