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A906" w14:textId="77777777" w:rsidR="005A5C00" w:rsidRPr="006F1E6D" w:rsidRDefault="005A5C00" w:rsidP="005A5C00">
      <w:pPr>
        <w:tabs>
          <w:tab w:val="left" w:pos="1477"/>
        </w:tabs>
        <w:spacing w:line="72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6F1E6D">
        <w:rPr>
          <w:rFonts w:ascii="Times New Roman" w:hAnsi="Times New Roman" w:cs="Times New Roman"/>
          <w:b/>
          <w:sz w:val="24"/>
          <w:lang w:val="en-ID"/>
        </w:rPr>
        <w:t>BAB V</w:t>
      </w:r>
    </w:p>
    <w:p w14:paraId="6DD645E9" w14:textId="77777777" w:rsidR="005A5C00" w:rsidRDefault="005A5C00" w:rsidP="005A5C00">
      <w:pPr>
        <w:tabs>
          <w:tab w:val="left" w:pos="1477"/>
        </w:tabs>
        <w:spacing w:line="72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6F1E6D">
        <w:rPr>
          <w:rFonts w:ascii="Times New Roman" w:hAnsi="Times New Roman" w:cs="Times New Roman"/>
          <w:b/>
          <w:sz w:val="24"/>
          <w:lang w:val="en-ID"/>
        </w:rPr>
        <w:t>SIMPULAN DAN SARAN</w:t>
      </w:r>
    </w:p>
    <w:p w14:paraId="5044E9DD" w14:textId="77777777" w:rsidR="005A5C00" w:rsidRDefault="005A5C00" w:rsidP="005A5C00">
      <w:p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mengemukakan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didapatkan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menyeluruh</w:t>
      </w:r>
      <w:proofErr w:type="spellEnd"/>
      <w:r>
        <w:rPr>
          <w:rFonts w:ascii="Times New Roman" w:hAnsi="Times New Roman" w:cs="Times New Roman"/>
          <w:sz w:val="24"/>
          <w:lang w:val="en-ID"/>
        </w:rPr>
        <w:t>. Hasil-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diringkas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ringkasan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7ECCA49D" w14:textId="77777777" w:rsidR="005A5C00" w:rsidRPr="006F1E6D" w:rsidRDefault="005A5C00" w:rsidP="005A5C00">
      <w:p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memaparkan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berasal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pemahaman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ide,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batasan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proses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jalani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Saran-saran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membahas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topik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terkait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berharap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saran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bermanfaat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membutuhkan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0BD4195E" w14:textId="77777777" w:rsidR="005A5C00" w:rsidRDefault="005A5C00" w:rsidP="005A5C00">
      <w:pPr>
        <w:pStyle w:val="ListParagraph"/>
        <w:numPr>
          <w:ilvl w:val="0"/>
          <w:numId w:val="1"/>
        </w:numPr>
        <w:tabs>
          <w:tab w:val="left" w:pos="1477"/>
        </w:tabs>
        <w:spacing w:line="72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Simpulan</w:t>
      </w:r>
      <w:proofErr w:type="spellEnd"/>
    </w:p>
    <w:p w14:paraId="62DDE837" w14:textId="77777777" w:rsidR="005A5C00" w:rsidRPr="007477FE" w:rsidRDefault="005A5C00" w:rsidP="005A5C00">
      <w:pPr>
        <w:pStyle w:val="ListParagraph"/>
        <w:tabs>
          <w:tab w:val="left" w:pos="147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rangkum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14:paraId="7622613D" w14:textId="77777777" w:rsidR="005A5C00" w:rsidRDefault="005A5C00" w:rsidP="005A5C00">
      <w:pPr>
        <w:pStyle w:val="ListParagraph"/>
        <w:numPr>
          <w:ilvl w:val="0"/>
          <w:numId w:val="2"/>
        </w:num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1FF96A82" w14:textId="77777777" w:rsidR="005A5C00" w:rsidRDefault="005A5C00" w:rsidP="005A5C00">
      <w:pPr>
        <w:pStyle w:val="ListParagraph"/>
        <w:numPr>
          <w:ilvl w:val="0"/>
          <w:numId w:val="2"/>
        </w:num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3E77AEC1" w14:textId="77777777" w:rsidR="005A5C00" w:rsidRDefault="005A5C00" w:rsidP="005A5C00">
      <w:p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1077FE6E" w14:textId="77777777" w:rsidR="005A5C00" w:rsidRDefault="005A5C00" w:rsidP="005A5C00">
      <w:p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6686D0B" w14:textId="77777777" w:rsidR="005A5C00" w:rsidRDefault="005A5C00" w:rsidP="005A5C00">
      <w:p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F2C29D8" w14:textId="77777777" w:rsidR="005A5C00" w:rsidRDefault="005A5C00" w:rsidP="005A5C00">
      <w:p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C4E1E0E" w14:textId="77777777" w:rsidR="005A5C00" w:rsidRDefault="005A5C00" w:rsidP="005A5C00">
      <w:pPr>
        <w:pStyle w:val="ListParagraph"/>
        <w:numPr>
          <w:ilvl w:val="0"/>
          <w:numId w:val="1"/>
        </w:numPr>
        <w:tabs>
          <w:tab w:val="left" w:pos="1477"/>
        </w:tabs>
        <w:spacing w:line="72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Saran</w:t>
      </w:r>
    </w:p>
    <w:p w14:paraId="0BE3F015" w14:textId="77777777" w:rsidR="005A5C00" w:rsidRPr="00293CD4" w:rsidRDefault="005A5C00" w:rsidP="005A5C00">
      <w:pPr>
        <w:pStyle w:val="ListParagraph"/>
        <w:tabs>
          <w:tab w:val="left" w:pos="147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14:paraId="427E05CF" w14:textId="77777777" w:rsidR="005A5C00" w:rsidRDefault="005A5C00" w:rsidP="005A5C00">
      <w:pPr>
        <w:pStyle w:val="ListParagraph"/>
        <w:numPr>
          <w:ilvl w:val="0"/>
          <w:numId w:val="3"/>
        </w:num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cepat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saji</w:t>
      </w:r>
      <w:proofErr w:type="spellEnd"/>
    </w:p>
    <w:p w14:paraId="77B1A82B" w14:textId="77777777" w:rsidR="005A5C00" w:rsidRDefault="005A5C00" w:rsidP="005A5C00">
      <w:pPr>
        <w:pStyle w:val="ListParagraph"/>
        <w:tabs>
          <w:tab w:val="left" w:pos="1477"/>
        </w:tabs>
        <w:spacing w:line="480" w:lineRule="auto"/>
        <w:ind w:left="786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didapatkan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sebaiknya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cepat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saji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misalnya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sarana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prasarana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oleh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lang w:val="en-ID"/>
        </w:rPr>
        <w:t>,  dan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lain-lain.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cepat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saji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referensi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Hendaknya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diperhatikan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minuman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bervariasi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758D6EE2" w14:textId="77777777" w:rsidR="005A5C00" w:rsidRDefault="005A5C00" w:rsidP="005A5C00">
      <w:pPr>
        <w:pStyle w:val="ListParagraph"/>
        <w:numPr>
          <w:ilvl w:val="0"/>
          <w:numId w:val="3"/>
        </w:numPr>
        <w:tabs>
          <w:tab w:val="left" w:pos="1477"/>
        </w:tabs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</w:p>
    <w:p w14:paraId="4DE3B848" w14:textId="77777777" w:rsidR="005A5C00" w:rsidRPr="00293CD4" w:rsidRDefault="005A5C00" w:rsidP="005A5C00">
      <w:pPr>
        <w:pStyle w:val="ListParagraph"/>
        <w:tabs>
          <w:tab w:val="left" w:pos="1477"/>
        </w:tabs>
        <w:spacing w:line="480" w:lineRule="auto"/>
        <w:ind w:left="78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merek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dipengaruhi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keterbatasan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subjek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pernah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membeli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mengkonsumsi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McDonald’s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Gading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Jakarta Utara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terakhir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apabila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subjek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luas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30F2599D" w14:textId="77777777" w:rsidR="005A5C00" w:rsidRDefault="005A5C00">
      <w:bookmarkStart w:id="0" w:name="_GoBack"/>
      <w:bookmarkEnd w:id="0"/>
    </w:p>
    <w:sectPr w:rsidR="005A5C00" w:rsidSect="005A5C00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029"/>
    <w:multiLevelType w:val="hybridMultilevel"/>
    <w:tmpl w:val="D6AAF29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F486A"/>
    <w:multiLevelType w:val="hybridMultilevel"/>
    <w:tmpl w:val="260ADA8C"/>
    <w:lvl w:ilvl="0" w:tplc="658A0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320F47"/>
    <w:multiLevelType w:val="hybridMultilevel"/>
    <w:tmpl w:val="B9BCD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00"/>
    <w:rsid w:val="005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4B2"/>
  <w15:chartTrackingRefBased/>
  <w15:docId w15:val="{6ECF28DA-F31D-4BE7-B945-9CA1324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Sutanto</dc:creator>
  <cp:keywords/>
  <dc:description/>
  <cp:lastModifiedBy>CHRISTIAN Sutanto</cp:lastModifiedBy>
  <cp:revision>1</cp:revision>
  <dcterms:created xsi:type="dcterms:W3CDTF">2019-03-26T11:56:00Z</dcterms:created>
  <dcterms:modified xsi:type="dcterms:W3CDTF">2019-03-26T11:59:00Z</dcterms:modified>
</cp:coreProperties>
</file>