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3B2" w:rsidRPr="00445264" w:rsidRDefault="005C43B2" w:rsidP="005C43B2">
      <w:pPr>
        <w:spacing w:line="240" w:lineRule="auto"/>
        <w:jc w:val="center"/>
        <w:rPr>
          <w:rFonts w:ascii="Times New Roman" w:hAnsi="Times New Roman"/>
          <w:b/>
          <w:i/>
          <w:sz w:val="28"/>
          <w:lang w:val="en-ID"/>
        </w:rPr>
      </w:pPr>
      <w:r w:rsidRPr="00D70FA6">
        <w:rPr>
          <w:rFonts w:ascii="Times New Roman" w:hAnsi="Times New Roman"/>
          <w:b/>
          <w:sz w:val="28"/>
          <w:lang w:val="en-ID"/>
        </w:rPr>
        <w:t>ABSTRACT</w:t>
      </w:r>
    </w:p>
    <w:p w:rsidR="005C43B2" w:rsidRPr="00F80417" w:rsidRDefault="005C43B2" w:rsidP="005C43B2">
      <w:pPr>
        <w:spacing w:line="240" w:lineRule="auto"/>
        <w:jc w:val="center"/>
        <w:rPr>
          <w:rFonts w:ascii="Times New Roman" w:hAnsi="Times New Roman"/>
          <w:b/>
          <w:sz w:val="28"/>
          <w:lang w:val="en-ID"/>
        </w:rPr>
      </w:pPr>
    </w:p>
    <w:p w:rsidR="005C43B2" w:rsidRPr="00E13ED2" w:rsidRDefault="00825D9F" w:rsidP="005C43B2">
      <w:pPr>
        <w:spacing w:line="240" w:lineRule="auto"/>
        <w:jc w:val="both"/>
        <w:rPr>
          <w:rFonts w:ascii="Times New Roman" w:hAnsi="Times New Roman"/>
          <w:i/>
          <w:sz w:val="24"/>
          <w:szCs w:val="24"/>
          <w:lang w:val="en-ID"/>
        </w:rPr>
      </w:pPr>
      <w:r>
        <w:rPr>
          <w:rFonts w:ascii="Times New Roman" w:hAnsi="Times New Roman"/>
          <w:i/>
          <w:iCs/>
          <w:sz w:val="24"/>
          <w:lang w:val="en-ID"/>
        </w:rPr>
        <w:t xml:space="preserve">Selly Putri Marliong / 20150464/ 2019 / </w:t>
      </w:r>
      <w:r w:rsidR="005C43B2">
        <w:rPr>
          <w:rFonts w:ascii="Times New Roman" w:hAnsi="Times New Roman"/>
          <w:i/>
          <w:sz w:val="24"/>
          <w:szCs w:val="24"/>
          <w:lang w:val="en-ID"/>
        </w:rPr>
        <w:t>Analysis of</w:t>
      </w:r>
      <w:r w:rsidR="00E13ED2">
        <w:rPr>
          <w:rFonts w:ascii="Times New Roman" w:hAnsi="Times New Roman"/>
          <w:i/>
          <w:sz w:val="24"/>
          <w:szCs w:val="24"/>
          <w:lang w:val="en-ID"/>
        </w:rPr>
        <w:t xml:space="preserve"> the Influence of</w:t>
      </w:r>
      <w:r w:rsidR="005C43B2">
        <w:rPr>
          <w:rFonts w:ascii="Times New Roman" w:hAnsi="Times New Roman"/>
          <w:i/>
          <w:sz w:val="24"/>
          <w:szCs w:val="24"/>
          <w:lang w:val="en-ID"/>
        </w:rPr>
        <w:t xml:space="preserve"> Capital Structure, Profitabilit</w:t>
      </w:r>
      <w:r w:rsidR="00E13ED2">
        <w:rPr>
          <w:rFonts w:ascii="Times New Roman" w:hAnsi="Times New Roman"/>
          <w:i/>
          <w:sz w:val="24"/>
          <w:szCs w:val="24"/>
          <w:lang w:val="en-ID"/>
        </w:rPr>
        <w:t xml:space="preserve">y, and Dividend Policy on Firm Value at Manufacturing Companies Listed in </w:t>
      </w:r>
      <w:r w:rsidR="005C43B2">
        <w:rPr>
          <w:rFonts w:ascii="Times New Roman" w:hAnsi="Times New Roman"/>
          <w:i/>
          <w:sz w:val="24"/>
          <w:szCs w:val="24"/>
          <w:lang w:val="en-ID"/>
        </w:rPr>
        <w:t>Indonesian</w:t>
      </w:r>
      <w:r w:rsidR="00E13ED2">
        <w:rPr>
          <w:rFonts w:ascii="Times New Roman" w:hAnsi="Times New Roman"/>
          <w:i/>
          <w:sz w:val="24"/>
          <w:szCs w:val="24"/>
          <w:lang w:val="en-ID"/>
        </w:rPr>
        <w:t xml:space="preserve"> Stock Exchange from 2015 to</w:t>
      </w:r>
      <w:r w:rsidR="005C43B2">
        <w:rPr>
          <w:rFonts w:ascii="Times New Roman" w:hAnsi="Times New Roman"/>
          <w:i/>
          <w:sz w:val="24"/>
          <w:szCs w:val="24"/>
          <w:lang w:val="en-ID"/>
        </w:rPr>
        <w:t xml:space="preserve"> 2017 </w:t>
      </w:r>
      <w:r w:rsidR="00E13ED2">
        <w:rPr>
          <w:rFonts w:ascii="Times New Roman" w:hAnsi="Times New Roman"/>
          <w:i/>
          <w:sz w:val="24"/>
          <w:szCs w:val="24"/>
          <w:lang w:val="en-ID"/>
        </w:rPr>
        <w:t>/ Financial</w:t>
      </w:r>
      <w:r w:rsidR="007B313D">
        <w:rPr>
          <w:rFonts w:ascii="Times New Roman" w:hAnsi="Times New Roman"/>
          <w:i/>
          <w:sz w:val="24"/>
          <w:szCs w:val="24"/>
          <w:lang w:val="en-ID"/>
        </w:rPr>
        <w:t xml:space="preserve"> </w:t>
      </w:r>
      <w:r w:rsidR="007B313D">
        <w:rPr>
          <w:rFonts w:ascii="Times New Roman" w:hAnsi="Times New Roman"/>
          <w:i/>
          <w:sz w:val="24"/>
          <w:szCs w:val="24"/>
          <w:lang w:val="en-ID"/>
        </w:rPr>
        <w:t>Management</w:t>
      </w:r>
      <w:r w:rsidR="005C43B2" w:rsidRPr="009B43AB">
        <w:rPr>
          <w:rFonts w:ascii="Times New Roman" w:hAnsi="Times New Roman"/>
          <w:i/>
          <w:sz w:val="24"/>
          <w:szCs w:val="24"/>
          <w:lang w:val="en-ID"/>
        </w:rPr>
        <w:t xml:space="preserve"> / Advisor: </w:t>
      </w:r>
      <w:r w:rsidR="005C43B2" w:rsidRPr="00C3489A">
        <w:rPr>
          <w:rFonts w:ascii="Times New Roman" w:hAnsi="Times New Roman"/>
          <w:i/>
          <w:iCs/>
          <w:sz w:val="24"/>
          <w:szCs w:val="24"/>
          <w:lang w:val="en-ID"/>
        </w:rPr>
        <w:t>Martha Ayerza, S.E., MM.</w:t>
      </w:r>
      <w:bookmarkStart w:id="0" w:name="_GoBack"/>
      <w:bookmarkEnd w:id="0"/>
    </w:p>
    <w:p w:rsidR="005C43B2" w:rsidRDefault="000D6C0D" w:rsidP="00825D9F">
      <w:pPr>
        <w:spacing w:line="240" w:lineRule="auto"/>
        <w:ind w:firstLine="720"/>
        <w:jc w:val="both"/>
        <w:rPr>
          <w:rFonts w:ascii="Times New Roman" w:hAnsi="Times New Roman"/>
          <w:i/>
          <w:iCs/>
          <w:sz w:val="24"/>
          <w:szCs w:val="24"/>
          <w:lang w:val="en-ID"/>
        </w:rPr>
      </w:pPr>
      <w:r w:rsidRPr="000D6C0D">
        <w:rPr>
          <w:rFonts w:ascii="Times New Roman" w:hAnsi="Times New Roman"/>
          <w:i/>
          <w:iCs/>
          <w:sz w:val="24"/>
          <w:szCs w:val="24"/>
          <w:lang w:val="en-ID"/>
        </w:rPr>
        <w:t xml:space="preserve">The company's goal is to optimize the value of the </w:t>
      </w:r>
      <w:r>
        <w:rPr>
          <w:rFonts w:ascii="Times New Roman" w:hAnsi="Times New Roman"/>
          <w:i/>
          <w:iCs/>
          <w:sz w:val="24"/>
          <w:szCs w:val="24"/>
          <w:lang w:val="en-ID"/>
        </w:rPr>
        <w:t>firm</w:t>
      </w:r>
      <w:r w:rsidRPr="000D6C0D">
        <w:rPr>
          <w:rFonts w:ascii="Times New Roman" w:hAnsi="Times New Roman"/>
          <w:i/>
          <w:iCs/>
          <w:sz w:val="24"/>
          <w:szCs w:val="24"/>
          <w:lang w:val="en-ID"/>
        </w:rPr>
        <w:t xml:space="preserve"> by minimizing the company's capital costs.</w:t>
      </w:r>
      <w:r>
        <w:rPr>
          <w:rFonts w:ascii="Times New Roman" w:hAnsi="Times New Roman"/>
          <w:i/>
          <w:iCs/>
          <w:sz w:val="24"/>
          <w:szCs w:val="24"/>
          <w:lang w:val="en-ID"/>
        </w:rPr>
        <w:t xml:space="preserve"> </w:t>
      </w:r>
      <w:r w:rsidRPr="000D6C0D">
        <w:rPr>
          <w:rFonts w:ascii="Times New Roman" w:hAnsi="Times New Roman"/>
          <w:i/>
          <w:iCs/>
          <w:sz w:val="24"/>
          <w:szCs w:val="24"/>
          <w:lang w:val="en-ID"/>
        </w:rPr>
        <w:t xml:space="preserve">The higher the value of the </w:t>
      </w:r>
      <w:r>
        <w:rPr>
          <w:rFonts w:ascii="Times New Roman" w:hAnsi="Times New Roman"/>
          <w:i/>
          <w:iCs/>
          <w:sz w:val="24"/>
          <w:szCs w:val="24"/>
          <w:lang w:val="en-ID"/>
        </w:rPr>
        <w:t>firm</w:t>
      </w:r>
      <w:r w:rsidRPr="000D6C0D">
        <w:rPr>
          <w:rFonts w:ascii="Times New Roman" w:hAnsi="Times New Roman"/>
          <w:i/>
          <w:iCs/>
          <w:sz w:val="24"/>
          <w:szCs w:val="24"/>
          <w:lang w:val="en-ID"/>
        </w:rPr>
        <w:t xml:space="preserve"> will describe the more </w:t>
      </w:r>
      <w:r>
        <w:rPr>
          <w:rFonts w:ascii="Times New Roman" w:hAnsi="Times New Roman"/>
          <w:i/>
          <w:iCs/>
          <w:sz w:val="24"/>
          <w:szCs w:val="24"/>
          <w:lang w:val="en-ID"/>
        </w:rPr>
        <w:t>welfare</w:t>
      </w:r>
      <w:r w:rsidRPr="000D6C0D">
        <w:rPr>
          <w:rFonts w:ascii="Times New Roman" w:hAnsi="Times New Roman"/>
          <w:i/>
          <w:iCs/>
          <w:sz w:val="24"/>
          <w:szCs w:val="24"/>
          <w:lang w:val="en-ID"/>
        </w:rPr>
        <w:t xml:space="preserve"> the owner of the company.</w:t>
      </w:r>
      <w:r>
        <w:rPr>
          <w:rFonts w:ascii="Times New Roman" w:hAnsi="Times New Roman"/>
          <w:i/>
          <w:iCs/>
          <w:sz w:val="24"/>
          <w:szCs w:val="24"/>
          <w:lang w:val="en-ID"/>
        </w:rPr>
        <w:t xml:space="preserve"> Wi</w:t>
      </w:r>
      <w:r w:rsidRPr="000D6C0D">
        <w:rPr>
          <w:rFonts w:ascii="Times New Roman" w:hAnsi="Times New Roman"/>
          <w:i/>
          <w:iCs/>
          <w:sz w:val="24"/>
          <w:szCs w:val="24"/>
          <w:lang w:val="en-ID"/>
        </w:rPr>
        <w:t>th the good v</w:t>
      </w:r>
      <w:r>
        <w:rPr>
          <w:rFonts w:ascii="Times New Roman" w:hAnsi="Times New Roman"/>
          <w:i/>
          <w:iCs/>
          <w:sz w:val="24"/>
          <w:szCs w:val="24"/>
          <w:lang w:val="en-ID"/>
        </w:rPr>
        <w:t>alue</w:t>
      </w:r>
      <w:r w:rsidRPr="000D6C0D">
        <w:rPr>
          <w:rFonts w:ascii="Times New Roman" w:hAnsi="Times New Roman"/>
          <w:i/>
          <w:iCs/>
          <w:sz w:val="24"/>
          <w:szCs w:val="24"/>
          <w:lang w:val="en-ID"/>
        </w:rPr>
        <w:t xml:space="preserve"> of the </w:t>
      </w:r>
      <w:r>
        <w:rPr>
          <w:rFonts w:ascii="Times New Roman" w:hAnsi="Times New Roman"/>
          <w:i/>
          <w:iCs/>
          <w:sz w:val="24"/>
          <w:szCs w:val="24"/>
          <w:lang w:val="en-ID"/>
        </w:rPr>
        <w:t>firm</w:t>
      </w:r>
      <w:r w:rsidRPr="000D6C0D">
        <w:rPr>
          <w:rFonts w:ascii="Times New Roman" w:hAnsi="Times New Roman"/>
          <w:i/>
          <w:iCs/>
          <w:sz w:val="24"/>
          <w:szCs w:val="24"/>
          <w:lang w:val="en-ID"/>
        </w:rPr>
        <w:t xml:space="preserve">, the </w:t>
      </w:r>
      <w:r>
        <w:rPr>
          <w:rFonts w:ascii="Times New Roman" w:hAnsi="Times New Roman"/>
          <w:i/>
          <w:iCs/>
          <w:sz w:val="24"/>
          <w:szCs w:val="24"/>
          <w:lang w:val="en-ID"/>
        </w:rPr>
        <w:t>firm</w:t>
      </w:r>
      <w:r w:rsidRPr="000D6C0D">
        <w:rPr>
          <w:rFonts w:ascii="Times New Roman" w:hAnsi="Times New Roman"/>
          <w:i/>
          <w:iCs/>
          <w:sz w:val="24"/>
          <w:szCs w:val="24"/>
          <w:lang w:val="en-ID"/>
        </w:rPr>
        <w:t xml:space="preserve"> will be considered good by potential investors, and vice versa</w:t>
      </w:r>
      <w:r>
        <w:rPr>
          <w:rFonts w:ascii="Times New Roman" w:hAnsi="Times New Roman"/>
          <w:i/>
          <w:iCs/>
          <w:sz w:val="24"/>
          <w:szCs w:val="24"/>
          <w:lang w:val="en-ID"/>
        </w:rPr>
        <w:t>. And Firm</w:t>
      </w:r>
      <w:r w:rsidRPr="000D6C0D">
        <w:rPr>
          <w:rFonts w:ascii="Times New Roman" w:hAnsi="Times New Roman"/>
          <w:i/>
          <w:iCs/>
          <w:sz w:val="24"/>
          <w:szCs w:val="24"/>
          <w:lang w:val="en-ID"/>
        </w:rPr>
        <w:t xml:space="preserve">s that have high values show good </w:t>
      </w:r>
      <w:r>
        <w:rPr>
          <w:rFonts w:ascii="Times New Roman" w:hAnsi="Times New Roman"/>
          <w:i/>
          <w:iCs/>
          <w:sz w:val="24"/>
          <w:szCs w:val="24"/>
          <w:lang w:val="en-ID"/>
        </w:rPr>
        <w:t>firm</w:t>
      </w:r>
      <w:r w:rsidRPr="000D6C0D">
        <w:rPr>
          <w:rFonts w:ascii="Times New Roman" w:hAnsi="Times New Roman"/>
          <w:i/>
          <w:iCs/>
          <w:sz w:val="24"/>
          <w:szCs w:val="24"/>
          <w:lang w:val="en-ID"/>
        </w:rPr>
        <w:t xml:space="preserve"> performance.</w:t>
      </w:r>
      <w:r w:rsidRPr="000D6C0D">
        <w:t xml:space="preserve"> </w:t>
      </w:r>
      <w:r w:rsidRPr="000D6C0D">
        <w:rPr>
          <w:rFonts w:ascii="Times New Roman" w:hAnsi="Times New Roman"/>
          <w:i/>
          <w:iCs/>
          <w:sz w:val="24"/>
          <w:szCs w:val="24"/>
          <w:lang w:val="en-ID"/>
        </w:rPr>
        <w:t xml:space="preserve">And the value of the </w:t>
      </w:r>
      <w:r>
        <w:rPr>
          <w:rFonts w:ascii="Times New Roman" w:hAnsi="Times New Roman"/>
          <w:i/>
          <w:iCs/>
          <w:sz w:val="24"/>
          <w:szCs w:val="24"/>
          <w:lang w:val="en-ID"/>
        </w:rPr>
        <w:t>firm</w:t>
      </w:r>
      <w:r w:rsidRPr="000D6C0D">
        <w:rPr>
          <w:rFonts w:ascii="Times New Roman" w:hAnsi="Times New Roman"/>
          <w:i/>
          <w:iCs/>
          <w:sz w:val="24"/>
          <w:szCs w:val="24"/>
          <w:lang w:val="en-ID"/>
        </w:rPr>
        <w:t xml:space="preserve"> is influenced by the capital structure of the company, </w:t>
      </w:r>
      <w:r w:rsidR="00F07E5A">
        <w:rPr>
          <w:rFonts w:ascii="Times New Roman" w:hAnsi="Times New Roman"/>
          <w:i/>
          <w:iCs/>
          <w:sz w:val="24"/>
          <w:szCs w:val="24"/>
          <w:lang w:val="en-ID"/>
        </w:rPr>
        <w:t>furthermore</w:t>
      </w:r>
      <w:r w:rsidRPr="000D6C0D">
        <w:rPr>
          <w:rFonts w:ascii="Times New Roman" w:hAnsi="Times New Roman"/>
          <w:i/>
          <w:iCs/>
          <w:sz w:val="24"/>
          <w:szCs w:val="24"/>
          <w:lang w:val="en-ID"/>
        </w:rPr>
        <w:t xml:space="preserve"> the value of the </w:t>
      </w:r>
      <w:r w:rsidR="00F07E5A">
        <w:rPr>
          <w:rFonts w:ascii="Times New Roman" w:hAnsi="Times New Roman"/>
          <w:i/>
          <w:iCs/>
          <w:sz w:val="24"/>
          <w:szCs w:val="24"/>
          <w:lang w:val="en-ID"/>
        </w:rPr>
        <w:t>firm</w:t>
      </w:r>
      <w:r w:rsidRPr="000D6C0D">
        <w:rPr>
          <w:rFonts w:ascii="Times New Roman" w:hAnsi="Times New Roman"/>
          <w:i/>
          <w:iCs/>
          <w:sz w:val="24"/>
          <w:szCs w:val="24"/>
          <w:lang w:val="en-ID"/>
        </w:rPr>
        <w:t xml:space="preserve"> is also influenced by the </w:t>
      </w:r>
      <w:r w:rsidR="00F07E5A">
        <w:rPr>
          <w:rFonts w:ascii="Times New Roman" w:hAnsi="Times New Roman"/>
          <w:i/>
          <w:iCs/>
          <w:sz w:val="24"/>
          <w:szCs w:val="24"/>
          <w:lang w:val="en-ID"/>
        </w:rPr>
        <w:t>firm</w:t>
      </w:r>
      <w:r w:rsidRPr="000D6C0D">
        <w:rPr>
          <w:rFonts w:ascii="Times New Roman" w:hAnsi="Times New Roman"/>
          <w:i/>
          <w:iCs/>
          <w:sz w:val="24"/>
          <w:szCs w:val="24"/>
          <w:lang w:val="en-ID"/>
        </w:rPr>
        <w:t>'s ability to pay dividends, and is also influenced by profitability.</w:t>
      </w:r>
    </w:p>
    <w:p w:rsidR="00F07E5A" w:rsidRDefault="00F07E5A" w:rsidP="00825D9F">
      <w:pPr>
        <w:spacing w:line="240" w:lineRule="auto"/>
        <w:ind w:firstLine="720"/>
        <w:jc w:val="both"/>
        <w:rPr>
          <w:rFonts w:ascii="Times New Roman" w:hAnsi="Times New Roman"/>
          <w:i/>
          <w:iCs/>
          <w:sz w:val="24"/>
          <w:szCs w:val="24"/>
          <w:lang w:val="en-ID"/>
        </w:rPr>
      </w:pPr>
      <w:r>
        <w:rPr>
          <w:rFonts w:ascii="Times New Roman" w:hAnsi="Times New Roman"/>
          <w:i/>
          <w:iCs/>
          <w:sz w:val="24"/>
          <w:szCs w:val="24"/>
          <w:lang w:val="en-ID"/>
        </w:rPr>
        <w:t xml:space="preserve">The variables in this study are divided into two types, independent and dependent variable. Dependent variable in this study is the firm value that is measured by Price to Book Value. The independent variable consists of debt policy which is proxied by Debt to Equity Ratio, dividend policy that is measured by Dividend Payout Ratio, and profitability that is proxied by Return on Equity. </w:t>
      </w:r>
    </w:p>
    <w:p w:rsidR="000D6C0D" w:rsidRDefault="00F07E5A" w:rsidP="00825D9F">
      <w:pPr>
        <w:spacing w:line="240" w:lineRule="auto"/>
        <w:ind w:firstLine="720"/>
        <w:jc w:val="both"/>
        <w:rPr>
          <w:rFonts w:ascii="Times New Roman" w:hAnsi="Times New Roman"/>
          <w:i/>
          <w:iCs/>
          <w:sz w:val="24"/>
          <w:szCs w:val="24"/>
          <w:lang w:val="en-ID"/>
        </w:rPr>
      </w:pPr>
      <w:r>
        <w:rPr>
          <w:rFonts w:ascii="Times New Roman" w:hAnsi="Times New Roman"/>
          <w:i/>
          <w:iCs/>
          <w:sz w:val="24"/>
          <w:szCs w:val="24"/>
          <w:lang w:val="en-ID"/>
        </w:rPr>
        <w:t xml:space="preserve">The object of this research is manufacturing companies that provide financial information for three consecutive years and are also listed on the Indonesia Stock Exchange for the period 2015-2017. </w:t>
      </w:r>
      <w:r w:rsidRPr="00F07E5A">
        <w:rPr>
          <w:rFonts w:ascii="Times New Roman" w:hAnsi="Times New Roman"/>
          <w:i/>
          <w:iCs/>
          <w:sz w:val="24"/>
          <w:szCs w:val="24"/>
          <w:lang w:val="en-ID"/>
        </w:rPr>
        <w:t>The sampling technique that will be used is Purposive Sampling, which is a sampling technique by considering criteria that have been determined in advance by the researcher.</w:t>
      </w:r>
      <w:r>
        <w:rPr>
          <w:rFonts w:ascii="Times New Roman" w:hAnsi="Times New Roman"/>
          <w:i/>
          <w:iCs/>
          <w:sz w:val="24"/>
          <w:szCs w:val="24"/>
          <w:lang w:val="en-ID"/>
        </w:rPr>
        <w:t xml:space="preserve"> </w:t>
      </w:r>
      <w:r w:rsidRPr="00F07E5A">
        <w:rPr>
          <w:rFonts w:ascii="Times New Roman" w:hAnsi="Times New Roman"/>
          <w:i/>
          <w:iCs/>
          <w:sz w:val="24"/>
          <w:szCs w:val="24"/>
          <w:lang w:val="en-ID"/>
        </w:rPr>
        <w:t>This study uses secondary data which is in the form of annual financial statements.</w:t>
      </w:r>
    </w:p>
    <w:p w:rsidR="005C43B2" w:rsidRDefault="005C43B2" w:rsidP="00825D9F">
      <w:pPr>
        <w:spacing w:line="240" w:lineRule="auto"/>
        <w:ind w:firstLine="720"/>
        <w:jc w:val="both"/>
        <w:rPr>
          <w:rFonts w:ascii="Times New Roman" w:hAnsi="Times New Roman"/>
          <w:i/>
          <w:iCs/>
          <w:sz w:val="24"/>
          <w:szCs w:val="24"/>
          <w:lang w:val="en-ID"/>
        </w:rPr>
      </w:pPr>
      <w:r>
        <w:rPr>
          <w:rFonts w:ascii="Times New Roman" w:hAnsi="Times New Roman"/>
          <w:i/>
          <w:iCs/>
          <w:sz w:val="24"/>
          <w:szCs w:val="24"/>
          <w:lang w:val="en-ID"/>
        </w:rPr>
        <w:t>The result of this research indicates that in the perioed 2015 – 2017, profitability has a positive dan significant effect on Price to Book Value (PBV).</w:t>
      </w:r>
    </w:p>
    <w:p w:rsidR="005C43B2" w:rsidRPr="009B43AB" w:rsidRDefault="005C43B2" w:rsidP="00825D9F">
      <w:pPr>
        <w:spacing w:line="240" w:lineRule="auto"/>
        <w:ind w:firstLine="720"/>
        <w:jc w:val="both"/>
        <w:rPr>
          <w:rFonts w:ascii="Times New Roman" w:hAnsi="Times New Roman"/>
          <w:i/>
          <w:sz w:val="24"/>
          <w:szCs w:val="24"/>
          <w:lang w:val="en-ID"/>
        </w:rPr>
      </w:pPr>
      <w:r>
        <w:rPr>
          <w:rFonts w:ascii="Times New Roman" w:hAnsi="Times New Roman"/>
          <w:i/>
          <w:iCs/>
          <w:sz w:val="24"/>
          <w:szCs w:val="24"/>
          <w:lang w:val="en-ID"/>
        </w:rPr>
        <w:t xml:space="preserve">In conclusion, companies that want to increase the </w:t>
      </w:r>
      <w:r w:rsidR="000D6C0D">
        <w:rPr>
          <w:rFonts w:ascii="Times New Roman" w:hAnsi="Times New Roman"/>
          <w:i/>
          <w:iCs/>
          <w:sz w:val="24"/>
          <w:szCs w:val="24"/>
          <w:lang w:val="en-ID"/>
        </w:rPr>
        <w:t>firm</w:t>
      </w:r>
      <w:r>
        <w:rPr>
          <w:rFonts w:ascii="Times New Roman" w:hAnsi="Times New Roman"/>
          <w:i/>
          <w:iCs/>
          <w:sz w:val="24"/>
          <w:szCs w:val="24"/>
          <w:lang w:val="en-ID"/>
        </w:rPr>
        <w:t xml:space="preserve">’s value, should improve profitability because these variables have significant effect on firm’s value. </w:t>
      </w:r>
    </w:p>
    <w:p w:rsidR="00825D9F" w:rsidRPr="00D61C53" w:rsidRDefault="00825D9F" w:rsidP="00825D9F">
      <w:pPr>
        <w:tabs>
          <w:tab w:val="left" w:pos="2715"/>
        </w:tabs>
        <w:jc w:val="both"/>
        <w:rPr>
          <w:rFonts w:ascii="Times New Roman" w:hAnsi="Times New Roman"/>
          <w:b/>
          <w:bCs/>
          <w:szCs w:val="24"/>
          <w:lang w:val="en-US"/>
        </w:rPr>
      </w:pPr>
      <w:r w:rsidRPr="007450C4">
        <w:rPr>
          <w:rFonts w:ascii="Times New Roman" w:hAnsi="Times New Roman"/>
          <w:b/>
          <w:bCs/>
          <w:i/>
          <w:lang w:val="en-US"/>
        </w:rPr>
        <w:t>Keywords: Debt to Equity Ratio</w:t>
      </w:r>
      <w:r w:rsidRPr="007450C4">
        <w:rPr>
          <w:rFonts w:ascii="Times New Roman" w:hAnsi="Times New Roman"/>
          <w:b/>
          <w:bCs/>
        </w:rPr>
        <w:t xml:space="preserve">, </w:t>
      </w:r>
      <w:r w:rsidRPr="007450C4">
        <w:rPr>
          <w:rFonts w:ascii="Times New Roman" w:hAnsi="Times New Roman"/>
          <w:b/>
          <w:bCs/>
          <w:i/>
        </w:rPr>
        <w:t>Return on Equity</w:t>
      </w:r>
      <w:r w:rsidRPr="007450C4">
        <w:rPr>
          <w:rFonts w:ascii="Times New Roman" w:hAnsi="Times New Roman"/>
          <w:b/>
          <w:bCs/>
        </w:rPr>
        <w:t xml:space="preserve">, </w:t>
      </w:r>
      <w:r w:rsidRPr="007450C4">
        <w:rPr>
          <w:rFonts w:ascii="Times New Roman" w:hAnsi="Times New Roman"/>
          <w:b/>
          <w:bCs/>
          <w:i/>
        </w:rPr>
        <w:t>D</w:t>
      </w:r>
      <w:r w:rsidRPr="007450C4">
        <w:rPr>
          <w:rFonts w:ascii="Times New Roman" w:hAnsi="Times New Roman"/>
          <w:b/>
          <w:bCs/>
          <w:i/>
          <w:lang w:val="en-US"/>
        </w:rPr>
        <w:t>ividend Payout Ratio</w:t>
      </w:r>
      <w:r w:rsidRPr="007450C4">
        <w:rPr>
          <w:rFonts w:ascii="Times New Roman" w:hAnsi="Times New Roman"/>
          <w:b/>
          <w:bCs/>
        </w:rPr>
        <w:t xml:space="preserve">, </w:t>
      </w:r>
      <w:r w:rsidR="00D61C53">
        <w:rPr>
          <w:rFonts w:ascii="Times New Roman" w:hAnsi="Times New Roman"/>
          <w:b/>
          <w:bCs/>
          <w:lang w:val="en-US"/>
        </w:rPr>
        <w:t xml:space="preserve">and </w:t>
      </w:r>
      <w:r w:rsidRPr="005E27B6">
        <w:rPr>
          <w:rFonts w:ascii="Times New Roman" w:hAnsi="Times New Roman"/>
          <w:b/>
          <w:i/>
        </w:rPr>
        <w:t>Price Book Value</w:t>
      </w:r>
      <w:r w:rsidR="00D61C53">
        <w:rPr>
          <w:rFonts w:ascii="Times New Roman" w:hAnsi="Times New Roman"/>
          <w:b/>
          <w:i/>
          <w:lang w:val="en-US"/>
        </w:rPr>
        <w:t>.</w:t>
      </w:r>
    </w:p>
    <w:p w:rsidR="00AC694D" w:rsidRDefault="00AC694D" w:rsidP="008355B0">
      <w:pPr>
        <w:tabs>
          <w:tab w:val="left" w:pos="2715"/>
        </w:tabs>
        <w:spacing w:line="480" w:lineRule="auto"/>
        <w:jc w:val="center"/>
        <w:rPr>
          <w:rFonts w:ascii="Times New Roman" w:hAnsi="Times New Roman"/>
          <w:b/>
          <w:sz w:val="24"/>
          <w:szCs w:val="28"/>
        </w:rPr>
      </w:pPr>
    </w:p>
    <w:p w:rsidR="00AC694D" w:rsidRDefault="00AC694D" w:rsidP="008355B0">
      <w:pPr>
        <w:tabs>
          <w:tab w:val="left" w:pos="2715"/>
        </w:tabs>
        <w:spacing w:line="480" w:lineRule="auto"/>
        <w:jc w:val="center"/>
        <w:rPr>
          <w:rFonts w:ascii="Times New Roman" w:hAnsi="Times New Roman"/>
          <w:b/>
          <w:sz w:val="24"/>
          <w:szCs w:val="28"/>
        </w:rPr>
      </w:pPr>
    </w:p>
    <w:p w:rsidR="00130B33" w:rsidRPr="004F4764" w:rsidRDefault="00130B33" w:rsidP="00AC694D">
      <w:pPr>
        <w:spacing w:line="480" w:lineRule="auto"/>
        <w:rPr>
          <w:rFonts w:ascii="Times New Roman" w:hAnsi="Times New Roman"/>
          <w:sz w:val="24"/>
          <w:szCs w:val="24"/>
          <w:lang w:val="en-US"/>
        </w:rPr>
      </w:pPr>
    </w:p>
    <w:sectPr w:rsidR="00130B33" w:rsidRPr="004F4764" w:rsidSect="007340AF">
      <w:headerReference w:type="default" r:id="rId8"/>
      <w:footerReference w:type="even" r:id="rId9"/>
      <w:footerReference w:type="default" r:id="rId10"/>
      <w:pgSz w:w="11906" w:h="16838" w:code="9"/>
      <w:pgMar w:top="1418" w:right="1418" w:bottom="1418" w:left="1701" w:header="709" w:footer="709"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B53" w:rsidRDefault="005B6B53">
      <w:pPr>
        <w:spacing w:after="0" w:line="240" w:lineRule="auto"/>
      </w:pPr>
      <w:r>
        <w:separator/>
      </w:r>
    </w:p>
  </w:endnote>
  <w:endnote w:type="continuationSeparator" w:id="0">
    <w:p w:rsidR="005B6B53" w:rsidRDefault="005B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83376814"/>
      <w:docPartObj>
        <w:docPartGallery w:val="Page Numbers (Bottom of Page)"/>
        <w:docPartUnique/>
      </w:docPartObj>
    </w:sdtPr>
    <w:sdtEndPr>
      <w:rPr>
        <w:rStyle w:val="PageNumber"/>
      </w:rPr>
    </w:sdtEndPr>
    <w:sdtContent>
      <w:p w:rsidR="007340AF" w:rsidRDefault="008772F3" w:rsidP="00C123BC">
        <w:pPr>
          <w:pStyle w:val="Footer"/>
          <w:framePr w:wrap="none" w:vAnchor="text" w:hAnchor="margin" w:xAlign="center" w:y="1"/>
          <w:rPr>
            <w:rStyle w:val="PageNumber"/>
          </w:rPr>
        </w:pPr>
        <w:r>
          <w:rPr>
            <w:rStyle w:val="PageNumber"/>
          </w:rPr>
          <w:fldChar w:fldCharType="begin"/>
        </w:r>
        <w:r w:rsidR="007340AF">
          <w:rPr>
            <w:rStyle w:val="PageNumber"/>
          </w:rPr>
          <w:instrText xml:space="preserve"> PAGE </w:instrText>
        </w:r>
        <w:r>
          <w:rPr>
            <w:rStyle w:val="PageNumber"/>
          </w:rPr>
          <w:fldChar w:fldCharType="end"/>
        </w:r>
      </w:p>
    </w:sdtContent>
  </w:sdt>
  <w:p w:rsidR="007340AF" w:rsidRDefault="007340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Times New Roman" w:hAnsi="Times New Roman"/>
        <w:color w:val="000000" w:themeColor="text1"/>
        <w:sz w:val="24"/>
        <w:szCs w:val="24"/>
      </w:rPr>
      <w:id w:val="-313955910"/>
      <w:docPartObj>
        <w:docPartGallery w:val="Page Numbers (Bottom of Page)"/>
        <w:docPartUnique/>
      </w:docPartObj>
    </w:sdtPr>
    <w:sdtEndPr>
      <w:rPr>
        <w:rStyle w:val="PageNumber"/>
        <w:sz w:val="28"/>
        <w:szCs w:val="28"/>
      </w:rPr>
    </w:sdtEndPr>
    <w:sdtContent>
      <w:p w:rsidR="007340AF" w:rsidRPr="0061415A" w:rsidRDefault="008772F3" w:rsidP="0061415A">
        <w:pPr>
          <w:pStyle w:val="Footer"/>
          <w:framePr w:wrap="none" w:vAnchor="text" w:hAnchor="margin" w:xAlign="center" w:y="1"/>
          <w:spacing w:line="480" w:lineRule="auto"/>
          <w:rPr>
            <w:rStyle w:val="PageNumber"/>
            <w:rFonts w:ascii="Times New Roman" w:hAnsi="Times New Roman"/>
            <w:color w:val="000000" w:themeColor="text1"/>
            <w:sz w:val="24"/>
            <w:szCs w:val="24"/>
          </w:rPr>
        </w:pPr>
        <w:r w:rsidRPr="0061415A">
          <w:rPr>
            <w:rStyle w:val="PageNumber"/>
            <w:rFonts w:ascii="Times New Roman" w:hAnsi="Times New Roman"/>
            <w:color w:val="000000" w:themeColor="text1"/>
            <w:sz w:val="24"/>
            <w:szCs w:val="24"/>
          </w:rPr>
          <w:fldChar w:fldCharType="begin"/>
        </w:r>
        <w:r w:rsidR="007340AF" w:rsidRPr="0061415A">
          <w:rPr>
            <w:rStyle w:val="PageNumber"/>
            <w:rFonts w:ascii="Times New Roman" w:hAnsi="Times New Roman"/>
            <w:color w:val="000000" w:themeColor="text1"/>
            <w:sz w:val="24"/>
            <w:szCs w:val="24"/>
          </w:rPr>
          <w:instrText xml:space="preserve"> PAGE </w:instrText>
        </w:r>
        <w:r w:rsidRPr="0061415A">
          <w:rPr>
            <w:rStyle w:val="PageNumber"/>
            <w:rFonts w:ascii="Times New Roman" w:hAnsi="Times New Roman"/>
            <w:color w:val="000000" w:themeColor="text1"/>
            <w:sz w:val="24"/>
            <w:szCs w:val="24"/>
          </w:rPr>
          <w:fldChar w:fldCharType="separate"/>
        </w:r>
        <w:r w:rsidR="007B313D">
          <w:rPr>
            <w:rStyle w:val="PageNumber"/>
            <w:rFonts w:ascii="Times New Roman" w:hAnsi="Times New Roman"/>
            <w:noProof/>
            <w:color w:val="000000" w:themeColor="text1"/>
            <w:sz w:val="24"/>
            <w:szCs w:val="24"/>
          </w:rPr>
          <w:t>iv</w:t>
        </w:r>
        <w:r w:rsidRPr="0061415A">
          <w:rPr>
            <w:rStyle w:val="PageNumber"/>
            <w:rFonts w:ascii="Times New Roman" w:hAnsi="Times New Roman"/>
            <w:color w:val="000000" w:themeColor="text1"/>
            <w:sz w:val="24"/>
            <w:szCs w:val="24"/>
          </w:rPr>
          <w:fldChar w:fldCharType="end"/>
        </w:r>
      </w:p>
    </w:sdtContent>
  </w:sdt>
  <w:p w:rsidR="00572A34" w:rsidRDefault="00572A34" w:rsidP="007340AF">
    <w:pPr>
      <w:pStyle w:val="Footer"/>
    </w:pPr>
  </w:p>
  <w:p w:rsidR="00947C17" w:rsidRDefault="00947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B53" w:rsidRDefault="005B6B53">
      <w:pPr>
        <w:spacing w:after="0" w:line="240" w:lineRule="auto"/>
      </w:pPr>
      <w:r>
        <w:separator/>
      </w:r>
    </w:p>
  </w:footnote>
  <w:footnote w:type="continuationSeparator" w:id="0">
    <w:p w:rsidR="005B6B53" w:rsidRDefault="005B6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C17" w:rsidRPr="00AF0FFF" w:rsidRDefault="00947C17" w:rsidP="0011585B">
    <w:pPr>
      <w:pStyle w:val="Header"/>
      <w:jc w:val="center"/>
      <w:rPr>
        <w:rFonts w:ascii="Times New Roman" w:hAnsi="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E6923"/>
    <w:multiLevelType w:val="hybridMultilevel"/>
    <w:tmpl w:val="7A467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07F42"/>
    <w:rsid w:val="0003203F"/>
    <w:rsid w:val="00035A16"/>
    <w:rsid w:val="000D270E"/>
    <w:rsid w:val="000D6C0D"/>
    <w:rsid w:val="00107F42"/>
    <w:rsid w:val="0011585B"/>
    <w:rsid w:val="0011771E"/>
    <w:rsid w:val="00130B33"/>
    <w:rsid w:val="00182192"/>
    <w:rsid w:val="0019662E"/>
    <w:rsid w:val="001F5A9A"/>
    <w:rsid w:val="00214264"/>
    <w:rsid w:val="002A0B88"/>
    <w:rsid w:val="00330960"/>
    <w:rsid w:val="004552D7"/>
    <w:rsid w:val="00490194"/>
    <w:rsid w:val="004F4764"/>
    <w:rsid w:val="00541A61"/>
    <w:rsid w:val="00572A34"/>
    <w:rsid w:val="005B6B53"/>
    <w:rsid w:val="005C43B2"/>
    <w:rsid w:val="005D1E07"/>
    <w:rsid w:val="005D3B99"/>
    <w:rsid w:val="005F1D65"/>
    <w:rsid w:val="0061415A"/>
    <w:rsid w:val="006A3FBA"/>
    <w:rsid w:val="00712AE2"/>
    <w:rsid w:val="00730355"/>
    <w:rsid w:val="007340AF"/>
    <w:rsid w:val="00737B2A"/>
    <w:rsid w:val="0078252D"/>
    <w:rsid w:val="00783191"/>
    <w:rsid w:val="00793E9C"/>
    <w:rsid w:val="007A1AAF"/>
    <w:rsid w:val="007B313D"/>
    <w:rsid w:val="007C1789"/>
    <w:rsid w:val="00825D9F"/>
    <w:rsid w:val="008355B0"/>
    <w:rsid w:val="00860D84"/>
    <w:rsid w:val="00867FE4"/>
    <w:rsid w:val="008772F3"/>
    <w:rsid w:val="0094481C"/>
    <w:rsid w:val="00947C17"/>
    <w:rsid w:val="00966322"/>
    <w:rsid w:val="00A03AD2"/>
    <w:rsid w:val="00A27655"/>
    <w:rsid w:val="00A42CC6"/>
    <w:rsid w:val="00A4477E"/>
    <w:rsid w:val="00A67B72"/>
    <w:rsid w:val="00A8498C"/>
    <w:rsid w:val="00AC694D"/>
    <w:rsid w:val="00B95610"/>
    <w:rsid w:val="00B96903"/>
    <w:rsid w:val="00BB5C73"/>
    <w:rsid w:val="00C07ECE"/>
    <w:rsid w:val="00C24E31"/>
    <w:rsid w:val="00C25014"/>
    <w:rsid w:val="00C919E2"/>
    <w:rsid w:val="00D61C53"/>
    <w:rsid w:val="00D658C3"/>
    <w:rsid w:val="00DB0B97"/>
    <w:rsid w:val="00DE6D40"/>
    <w:rsid w:val="00E13ED2"/>
    <w:rsid w:val="00E2234C"/>
    <w:rsid w:val="00EB006F"/>
    <w:rsid w:val="00EC52E7"/>
    <w:rsid w:val="00EE0674"/>
    <w:rsid w:val="00F07E5A"/>
    <w:rsid w:val="00F16098"/>
    <w:rsid w:val="00F23EEC"/>
    <w:rsid w:val="00F61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3118A-895B-46DF-AB4B-B26E948E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F4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F42"/>
  </w:style>
  <w:style w:type="paragraph" w:styleId="Footer">
    <w:name w:val="footer"/>
    <w:basedOn w:val="Normal"/>
    <w:link w:val="FooterChar"/>
    <w:uiPriority w:val="99"/>
    <w:unhideWhenUsed/>
    <w:rsid w:val="00966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322"/>
  </w:style>
  <w:style w:type="paragraph" w:styleId="ListParagraph">
    <w:name w:val="List Paragraph"/>
    <w:basedOn w:val="Normal"/>
    <w:uiPriority w:val="34"/>
    <w:qFormat/>
    <w:rsid w:val="0078252D"/>
    <w:pPr>
      <w:ind w:left="720"/>
      <w:contextualSpacing/>
    </w:pPr>
  </w:style>
  <w:style w:type="character" w:styleId="PageNumber">
    <w:name w:val="page number"/>
    <w:basedOn w:val="DefaultParagraphFont"/>
    <w:uiPriority w:val="99"/>
    <w:semiHidden/>
    <w:unhideWhenUsed/>
    <w:rsid w:val="00734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50862-3748-44F6-9DF6-7E2719C81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Juw</dc:creator>
  <cp:lastModifiedBy>40</cp:lastModifiedBy>
  <cp:revision>10</cp:revision>
  <dcterms:created xsi:type="dcterms:W3CDTF">2019-08-15T04:12:00Z</dcterms:created>
  <dcterms:modified xsi:type="dcterms:W3CDTF">2019-10-07T03:03:00Z</dcterms:modified>
</cp:coreProperties>
</file>