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8" w:rsidRPr="008B10B8" w:rsidRDefault="00172BB1" w:rsidP="00CD681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BB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58BA" w:rsidRDefault="007630ED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BE8">
        <w:rPr>
          <w:rFonts w:ascii="Times New Roman" w:hAnsi="Times New Roman" w:cs="Times New Roman"/>
          <w:sz w:val="24"/>
          <w:szCs w:val="24"/>
        </w:rPr>
        <w:t>Antoro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Ananto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BE8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Hermuningsih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BE8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BI Rate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Pemoderasi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di BEI.</w:t>
      </w:r>
      <w:proofErr w:type="gram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BE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Sarjanawiyata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E8">
        <w:rPr>
          <w:rFonts w:ascii="Times New Roman" w:hAnsi="Times New Roman" w:cs="Times New Roman"/>
          <w:sz w:val="24"/>
          <w:szCs w:val="24"/>
        </w:rPr>
        <w:t>Tamansiswa</w:t>
      </w:r>
      <w:proofErr w:type="spellEnd"/>
      <w:r w:rsidRPr="00C63BE8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112B" w:rsidRDefault="0051112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12B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12B">
        <w:rPr>
          <w:rFonts w:ascii="Times New Roman" w:hAnsi="Times New Roman" w:cs="Times New Roman"/>
          <w:sz w:val="24"/>
          <w:szCs w:val="24"/>
        </w:rPr>
        <w:t xml:space="preserve">(2015). “FINON (Finance for Non Finance)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51112B">
        <w:rPr>
          <w:rFonts w:ascii="Times New Roman" w:hAnsi="Times New Roman" w:cs="Times New Roman"/>
          <w:sz w:val="24"/>
          <w:szCs w:val="24"/>
        </w:rPr>
        <w:t xml:space="preserve"> Jakarta: 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>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72BB1" w:rsidRDefault="0051112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2B">
        <w:rPr>
          <w:rFonts w:ascii="Times New Roman" w:hAnsi="Times New Roman" w:cs="Times New Roman"/>
          <w:sz w:val="24"/>
          <w:szCs w:val="24"/>
        </w:rPr>
        <w:t xml:space="preserve">Brigham, Eugene F.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Joul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F Houston.</w:t>
      </w:r>
      <w:proofErr w:type="gramEnd"/>
      <w:r w:rsidRPr="0051112B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2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1112B">
        <w:rPr>
          <w:rFonts w:ascii="Times New Roman" w:hAnsi="Times New Roman" w:cs="Times New Roman"/>
          <w:sz w:val="24"/>
          <w:szCs w:val="24"/>
        </w:rPr>
        <w:t>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7CB" w:rsidRDefault="00AE57C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7CB">
        <w:rPr>
          <w:rFonts w:ascii="Times New Roman" w:hAnsi="Times New Roman" w:cs="Times New Roman"/>
          <w:sz w:val="24"/>
          <w:szCs w:val="24"/>
        </w:rPr>
        <w:t xml:space="preserve">Brigham, Eugene F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Joel F. Houston.</w:t>
      </w:r>
      <w:proofErr w:type="gramEnd"/>
      <w:r w:rsidRPr="00AE57CB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11. Jakarta.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E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CB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1AB" w:rsidRDefault="003401A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Dewi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>,A</w:t>
      </w:r>
      <w:r w:rsidR="00FB58BA">
        <w:rPr>
          <w:rFonts w:ascii="Times New Roman" w:hAnsi="Times New Roman" w:cs="Times New Roman"/>
          <w:sz w:val="24"/>
          <w:szCs w:val="24"/>
        </w:rPr>
        <w:t>yu</w:t>
      </w:r>
      <w:proofErr w:type="spellEnd"/>
      <w:proofErr w:type="gramEnd"/>
      <w:r w:rsidR="00FB58BA">
        <w:rPr>
          <w:rFonts w:ascii="Times New Roman" w:hAnsi="Times New Roman" w:cs="Times New Roman"/>
          <w:sz w:val="24"/>
          <w:szCs w:val="24"/>
        </w:rPr>
        <w:t xml:space="preserve"> Sri Mahatma </w:t>
      </w:r>
      <w:proofErr w:type="spellStart"/>
      <w:r w:rsidR="00FB58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BA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FB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8BA">
        <w:rPr>
          <w:rFonts w:ascii="Times New Roman" w:hAnsi="Times New Roman" w:cs="Times New Roman"/>
          <w:sz w:val="24"/>
          <w:szCs w:val="24"/>
        </w:rPr>
        <w:t>Wirajaya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>2013 .”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Perusahaan”. E-Journal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Yudayana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>, 358-372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1AB" w:rsidRDefault="003401A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Yuniarta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Ananta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Wikrama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Tungga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Atmadja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LQ45 di BEI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2008-2012, E-Journal S1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>, vol. 2, No. 1, Hal: 1-10.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3C34" w:rsidRDefault="003F3C34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C34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, I. (2014). </w:t>
      </w:r>
      <w:proofErr w:type="spellStart"/>
      <w:proofErr w:type="gramStart"/>
      <w:r w:rsidRPr="003F3C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  <w:r w:rsidRPr="003F3C3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1AB" w:rsidRDefault="003401A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AB">
        <w:rPr>
          <w:rFonts w:ascii="Times New Roman" w:hAnsi="Times New Roman" w:cs="Times New Roman"/>
          <w:sz w:val="24"/>
          <w:szCs w:val="24"/>
        </w:rPr>
        <w:t>Fumani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Maryam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AlhanidanMoghadam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Abdolkarim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. 2015. The Effect of Capital Structure on Firm 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>Value ,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The Rate of Return on Equity and Earnings Per Share of Listed Companies in Tehran Stock Exchange. Research Journal of Finance and Accounting, Vol.6, No.15</w:t>
      </w:r>
    </w:p>
    <w:p w:rsidR="003F3C34" w:rsidRDefault="003F3C34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C34">
        <w:rPr>
          <w:rFonts w:ascii="Times New Roman" w:hAnsi="Times New Roman" w:cs="Times New Roman"/>
          <w:sz w:val="24"/>
          <w:szCs w:val="24"/>
        </w:rPr>
        <w:lastRenderedPageBreak/>
        <w:t>Gayatri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Luh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Rassri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Mustanda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C34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3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F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Undayana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Bali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1AB" w:rsidRDefault="003401A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AB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Azhari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di BEI).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1A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7CA" w:rsidRDefault="003401AB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AB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1AB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A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401AB">
        <w:rPr>
          <w:rFonts w:ascii="Times New Roman" w:hAnsi="Times New Roman" w:cs="Times New Roman"/>
          <w:sz w:val="24"/>
          <w:szCs w:val="24"/>
        </w:rPr>
        <w:t>, Vol. 10, Hal: 333-348.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C0D6A" w:rsidRDefault="006C0D6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BPFE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7CA" w:rsidRDefault="00E407C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CA">
        <w:rPr>
          <w:rFonts w:ascii="Times New Roman" w:hAnsi="Times New Roman" w:cs="Times New Roman"/>
          <w:sz w:val="24"/>
          <w:szCs w:val="24"/>
        </w:rPr>
        <w:t>Kohar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07CA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Perusahaan.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7CA" w:rsidRDefault="00E407CA" w:rsidP="00FB58BA">
      <w:pPr>
        <w:spacing w:after="0"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Mudjijah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Slamet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Zulvia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Khalid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Diah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Ayu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Sekar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Astuti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gram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(2019).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Pengaruh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Kinerja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Keuangan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Struktur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Modal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terhadap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Nilai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Perusahaan yang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Dimoderasi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Variabel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Ukuran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Perusahaan.</w:t>
      </w:r>
      <w:proofErr w:type="gram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Jurnal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Akuntansi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Keuangan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Universitas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Budi </w:t>
      </w:r>
      <w:proofErr w:type="spellStart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Luhur</w:t>
      </w:r>
      <w:proofErr w:type="spellEnd"/>
      <w:r w:rsidRPr="00E40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Vol.8, No.1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407CA" w:rsidRDefault="00E407C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07CA">
        <w:rPr>
          <w:rFonts w:ascii="Times New Roman" w:hAnsi="Times New Roman" w:cs="Times New Roman"/>
          <w:sz w:val="24"/>
          <w:szCs w:val="24"/>
        </w:rPr>
        <w:t xml:space="preserve">Noor,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Tajudin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Pecking Order Theory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407C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7CA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Bogor, Bogor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7CA" w:rsidRDefault="00E407C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7CA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Angga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Wiksuana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7CA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7C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CA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E407CA">
        <w:rPr>
          <w:rFonts w:ascii="Times New Roman" w:hAnsi="Times New Roman" w:cs="Times New Roman"/>
          <w:sz w:val="24"/>
          <w:szCs w:val="24"/>
        </w:rPr>
        <w:t xml:space="preserve"> Bali</w:t>
      </w:r>
    </w:p>
    <w:p w:rsidR="00FB58BA" w:rsidRPr="00E407C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1662" w:rsidRDefault="00C51662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Prastuti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Mertha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Sudiartha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662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</w:p>
    <w:p w:rsidR="00CD6813" w:rsidRDefault="001E6459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459">
        <w:rPr>
          <w:rFonts w:ascii="Times New Roman" w:hAnsi="Times New Roman" w:cs="Times New Roman"/>
          <w:sz w:val="24"/>
          <w:szCs w:val="24"/>
        </w:rPr>
        <w:lastRenderedPageBreak/>
        <w:t>Purnamasari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Deviliana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Perushaan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di BEI.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645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10B8" w:rsidRDefault="008B10B8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Topowijono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Real Estate,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1662" w:rsidRDefault="00C51662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662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662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2010-2014.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1662" w:rsidRDefault="00C51662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Senata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Maggee.2016. </w:t>
      </w:r>
      <w:proofErr w:type="spellStart"/>
      <w:proofErr w:type="gram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Dividen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Yang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Tercatat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LQ-45 Bursa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Mikroskil.Volume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6.Nomer 1.Medan: STIE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Mikroskil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3.Jakarta: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5F6" w:rsidRDefault="00C51662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662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, Novi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Rehulina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C.Handoyo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Wibisono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662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Perusahaan (Perusahaan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2009-2013).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16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62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C51662">
        <w:rPr>
          <w:rFonts w:ascii="Times New Roman" w:hAnsi="Times New Roman" w:cs="Times New Roman"/>
          <w:sz w:val="24"/>
          <w:szCs w:val="24"/>
        </w:rPr>
        <w:t xml:space="preserve"> Jaya Yogyakarta.</w:t>
      </w:r>
      <w:proofErr w:type="gramEnd"/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60D5" w:rsidRDefault="002060D5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60D5">
        <w:rPr>
          <w:rFonts w:ascii="Times New Roman" w:hAnsi="Times New Roman" w:cs="Times New Roman"/>
          <w:sz w:val="24"/>
          <w:szCs w:val="24"/>
        </w:rPr>
        <w:t xml:space="preserve">Tan, Anita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Prastika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0D5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>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60D5" w:rsidRDefault="008B10B8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Tanujaya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645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459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1E6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7303" w:rsidRDefault="008B7303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303">
        <w:rPr>
          <w:rFonts w:ascii="Times New Roman" w:hAnsi="Times New Roman" w:cs="Times New Roman"/>
          <w:sz w:val="24"/>
          <w:szCs w:val="24"/>
        </w:rPr>
        <w:lastRenderedPageBreak/>
        <w:t>Utomo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, N. Ari. </w:t>
      </w:r>
      <w:proofErr w:type="gramStart"/>
      <w:r w:rsidRPr="008B7303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Memepengaruhi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LQ45 di Bursa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8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30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7303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FB58BA" w:rsidRDefault="00FB58BA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112B" w:rsidRPr="00172BB1" w:rsidRDefault="002060D5" w:rsidP="00FB58B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0D5">
        <w:rPr>
          <w:rFonts w:ascii="Times New Roman" w:hAnsi="Times New Roman" w:cs="Times New Roman"/>
          <w:sz w:val="24"/>
          <w:szCs w:val="24"/>
        </w:rPr>
        <w:t>Wolk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, et al. (2013), </w:t>
      </w:r>
      <w:proofErr w:type="spellStart"/>
      <w:r w:rsidRPr="002060D5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2060D5">
        <w:rPr>
          <w:rFonts w:ascii="Times New Roman" w:hAnsi="Times New Roman" w:cs="Times New Roman"/>
          <w:sz w:val="24"/>
          <w:szCs w:val="24"/>
        </w:rPr>
        <w:t xml:space="preserve">, Agency Theory, Accounting Policy Choice. </w:t>
      </w:r>
      <w:proofErr w:type="gramStart"/>
      <w:r w:rsidRPr="002060D5">
        <w:rPr>
          <w:rFonts w:ascii="Times New Roman" w:hAnsi="Times New Roman" w:cs="Times New Roman"/>
          <w:sz w:val="24"/>
          <w:szCs w:val="24"/>
        </w:rPr>
        <w:t>Accounting and Business Research.</w:t>
      </w:r>
      <w:proofErr w:type="gramEnd"/>
      <w:r w:rsidRPr="002060D5">
        <w:rPr>
          <w:rFonts w:ascii="Times New Roman" w:hAnsi="Times New Roman" w:cs="Times New Roman"/>
          <w:sz w:val="24"/>
          <w:szCs w:val="24"/>
        </w:rPr>
        <w:t xml:space="preserve"> 18 (69): 47-56.</w:t>
      </w:r>
    </w:p>
    <w:sectPr w:rsidR="0051112B" w:rsidRPr="00172BB1" w:rsidSect="00A8581E">
      <w:footerReference w:type="default" r:id="rId7"/>
      <w:pgSz w:w="11906" w:h="16838" w:code="9"/>
      <w:pgMar w:top="1418" w:right="1418" w:bottom="1418" w:left="170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96" w:rsidRDefault="00937396" w:rsidP="00CD3315">
      <w:pPr>
        <w:spacing w:after="0" w:line="240" w:lineRule="auto"/>
      </w:pPr>
      <w:r>
        <w:separator/>
      </w:r>
    </w:p>
  </w:endnote>
  <w:endnote w:type="continuationSeparator" w:id="0">
    <w:p w:rsidR="00937396" w:rsidRDefault="00937396" w:rsidP="00CD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182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D3315" w:rsidRPr="00CD3315" w:rsidRDefault="00CD331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33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331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D33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81E">
          <w:rPr>
            <w:rFonts w:ascii="Times New Roman" w:hAnsi="Times New Roman" w:cs="Times New Roman"/>
            <w:noProof/>
            <w:sz w:val="20"/>
            <w:szCs w:val="20"/>
          </w:rPr>
          <w:t>60</w:t>
        </w:r>
        <w:r w:rsidRPr="00CD331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D3315" w:rsidRDefault="00CD3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96" w:rsidRDefault="00937396" w:rsidP="00CD3315">
      <w:pPr>
        <w:spacing w:after="0" w:line="240" w:lineRule="auto"/>
      </w:pPr>
      <w:r>
        <w:separator/>
      </w:r>
    </w:p>
  </w:footnote>
  <w:footnote w:type="continuationSeparator" w:id="0">
    <w:p w:rsidR="00937396" w:rsidRDefault="00937396" w:rsidP="00CD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1"/>
    <w:rsid w:val="00004952"/>
    <w:rsid w:val="00172BB1"/>
    <w:rsid w:val="001745F6"/>
    <w:rsid w:val="001E3EED"/>
    <w:rsid w:val="001E6459"/>
    <w:rsid w:val="002060D5"/>
    <w:rsid w:val="002D0251"/>
    <w:rsid w:val="003401AB"/>
    <w:rsid w:val="003F3C34"/>
    <w:rsid w:val="0040337D"/>
    <w:rsid w:val="004D6962"/>
    <w:rsid w:val="0051112B"/>
    <w:rsid w:val="005F1EDA"/>
    <w:rsid w:val="006C0D6A"/>
    <w:rsid w:val="007630ED"/>
    <w:rsid w:val="008B10B8"/>
    <w:rsid w:val="008B7303"/>
    <w:rsid w:val="00937396"/>
    <w:rsid w:val="00A8581E"/>
    <w:rsid w:val="00AE57CB"/>
    <w:rsid w:val="00C51662"/>
    <w:rsid w:val="00CD3315"/>
    <w:rsid w:val="00CD6813"/>
    <w:rsid w:val="00D43D28"/>
    <w:rsid w:val="00DE30FC"/>
    <w:rsid w:val="00E407CA"/>
    <w:rsid w:val="00F17B66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15"/>
  </w:style>
  <w:style w:type="paragraph" w:styleId="Footer">
    <w:name w:val="footer"/>
    <w:basedOn w:val="Normal"/>
    <w:link w:val="FooterChar"/>
    <w:uiPriority w:val="99"/>
    <w:unhideWhenUsed/>
    <w:rsid w:val="00C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15"/>
  </w:style>
  <w:style w:type="paragraph" w:styleId="Footer">
    <w:name w:val="footer"/>
    <w:basedOn w:val="Normal"/>
    <w:link w:val="FooterChar"/>
    <w:uiPriority w:val="99"/>
    <w:unhideWhenUsed/>
    <w:rsid w:val="00CD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2019-08-15T15:46:00Z</dcterms:created>
  <dcterms:modified xsi:type="dcterms:W3CDTF">2019-09-19T06:07:00Z</dcterms:modified>
</cp:coreProperties>
</file>