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A7" w:rsidRDefault="001E6947" w:rsidP="007E34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4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E3438" w:rsidRDefault="007E3438" w:rsidP="007E3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0D" w:rsidRDefault="001B07B0" w:rsidP="006958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Lie</w:t>
      </w:r>
      <w:r w:rsidR="0043100D">
        <w:rPr>
          <w:rFonts w:ascii="Times New Roman" w:hAnsi="Times New Roman" w:cs="Times New Roman"/>
          <w:sz w:val="24"/>
          <w:szCs w:val="24"/>
        </w:rPr>
        <w:t xml:space="preserve"> / 2</w:t>
      </w:r>
      <w:r>
        <w:rPr>
          <w:rFonts w:ascii="Times New Roman" w:hAnsi="Times New Roman" w:cs="Times New Roman"/>
          <w:sz w:val="24"/>
          <w:szCs w:val="24"/>
        </w:rPr>
        <w:t>6150361</w:t>
      </w:r>
      <w:r w:rsidR="0043100D">
        <w:rPr>
          <w:rFonts w:ascii="Times New Roman" w:hAnsi="Times New Roman" w:cs="Times New Roman"/>
          <w:sz w:val="24"/>
          <w:szCs w:val="24"/>
        </w:rPr>
        <w:t xml:space="preserve"> / 2019 / </w:t>
      </w:r>
      <w:proofErr w:type="spellStart"/>
      <w:r w:rsidR="0043100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3100D"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0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0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E75A0E">
        <w:rPr>
          <w:rFonts w:ascii="Times New Roman" w:hAnsi="Times New Roman" w:cs="Times New Roman"/>
          <w:sz w:val="24"/>
          <w:szCs w:val="24"/>
        </w:rPr>
        <w:t xml:space="preserve"> Dan Citra </w:t>
      </w:r>
      <w:proofErr w:type="spellStart"/>
      <w:r w:rsidRPr="00E75A0E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0E" w:rsidRPr="00E75A0E">
        <w:rPr>
          <w:rFonts w:ascii="Times New Roman" w:hAnsi="Times New Roman" w:cs="Times New Roman"/>
          <w:sz w:val="24"/>
          <w:szCs w:val="24"/>
        </w:rPr>
        <w:t>m</w:t>
      </w:r>
      <w:r w:rsidRPr="00E75A0E">
        <w:rPr>
          <w:rFonts w:ascii="Times New Roman" w:hAnsi="Times New Roman" w:cs="Times New Roman"/>
          <w:sz w:val="24"/>
          <w:szCs w:val="24"/>
        </w:rPr>
        <w:t>elalui</w:t>
      </w:r>
      <w:proofErr w:type="spellEnd"/>
      <w:r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0E">
        <w:rPr>
          <w:rFonts w:ascii="Times New Roman" w:hAnsi="Times New Roman" w:cs="Times New Roman"/>
          <w:sz w:val="24"/>
          <w:szCs w:val="24"/>
        </w:rPr>
        <w:t>Kepuasa</w:t>
      </w:r>
      <w:proofErr w:type="spellEnd"/>
      <w:r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0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0E" w:rsidRPr="00E75A0E">
        <w:rPr>
          <w:rFonts w:ascii="Times New Roman" w:hAnsi="Times New Roman" w:cs="Times New Roman"/>
          <w:sz w:val="24"/>
          <w:szCs w:val="24"/>
        </w:rPr>
        <w:t>t</w:t>
      </w:r>
      <w:r w:rsidRPr="00E75A0E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0E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0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0E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Pr="00E75A0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5A0E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0E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="0043100D">
        <w:rPr>
          <w:rFonts w:ascii="Times New Roman" w:hAnsi="Times New Roman" w:cs="Times New Roman"/>
          <w:sz w:val="24"/>
          <w:szCs w:val="24"/>
        </w:rPr>
        <w:t>.</w:t>
      </w:r>
      <w:r w:rsidR="007E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43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E3438">
        <w:rPr>
          <w:rFonts w:ascii="Times New Roman" w:hAnsi="Times New Roman" w:cs="Times New Roman"/>
          <w:sz w:val="24"/>
          <w:szCs w:val="24"/>
        </w:rPr>
        <w:t xml:space="preserve">: Ir. </w:t>
      </w:r>
      <w:proofErr w:type="spellStart"/>
      <w:r w:rsidR="007E3438"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 w:rsidR="007E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438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="007E3438">
        <w:rPr>
          <w:rFonts w:ascii="Times New Roman" w:hAnsi="Times New Roman" w:cs="Times New Roman"/>
          <w:sz w:val="24"/>
          <w:szCs w:val="24"/>
        </w:rPr>
        <w:t>, M.M.</w:t>
      </w:r>
    </w:p>
    <w:p w:rsidR="000A1707" w:rsidRDefault="006D5B2E" w:rsidP="006958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Telekomunikasi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0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Telkom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33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3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8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3318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18A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318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318A8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33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318A8">
        <w:rPr>
          <w:rFonts w:ascii="Times New Roman" w:hAnsi="Times New Roman" w:cs="Times New Roman"/>
          <w:sz w:val="24"/>
          <w:szCs w:val="24"/>
        </w:rPr>
        <w:t>.</w:t>
      </w:r>
      <w:r w:rsidR="00BA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C5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BA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C5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BA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C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A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C5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BA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C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BA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C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A51C5">
        <w:rPr>
          <w:rFonts w:ascii="Times New Roman" w:hAnsi="Times New Roman" w:cs="Times New Roman"/>
          <w:sz w:val="24"/>
          <w:szCs w:val="24"/>
        </w:rPr>
        <w:t xml:space="preserve"> Indonesia dan </w:t>
      </w:r>
      <w:proofErr w:type="spellStart"/>
      <w:r w:rsidR="00BA51C5">
        <w:rPr>
          <w:rFonts w:ascii="Times New Roman" w:hAnsi="Times New Roman" w:cs="Times New Roman"/>
          <w:sz w:val="24"/>
          <w:szCs w:val="24"/>
        </w:rPr>
        <w:t>me</w:t>
      </w:r>
      <w:r w:rsidR="0058421E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1E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58421E">
        <w:rPr>
          <w:rFonts w:ascii="Times New Roman" w:hAnsi="Times New Roman" w:cs="Times New Roman"/>
          <w:sz w:val="24"/>
          <w:szCs w:val="24"/>
        </w:rPr>
        <w:t>.</w:t>
      </w:r>
      <w:r w:rsidR="003318A8">
        <w:rPr>
          <w:rFonts w:ascii="Times New Roman" w:hAnsi="Times New Roman" w:cs="Times New Roman"/>
          <w:sz w:val="24"/>
          <w:szCs w:val="24"/>
        </w:rPr>
        <w:t xml:space="preserve"> </w:t>
      </w:r>
      <w:r w:rsidR="000A1707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0A170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A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70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A1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17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A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707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0A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7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A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70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A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7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A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70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A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318A8"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8" w:rsidRPr="00E75A0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3318A8"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8" w:rsidRPr="00E75A0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3318A8" w:rsidRPr="00E75A0E">
        <w:rPr>
          <w:rFonts w:ascii="Times New Roman" w:hAnsi="Times New Roman" w:cs="Times New Roman"/>
          <w:sz w:val="24"/>
          <w:szCs w:val="24"/>
        </w:rPr>
        <w:t xml:space="preserve"> </w:t>
      </w:r>
      <w:r w:rsidR="00FD75B7">
        <w:rPr>
          <w:rFonts w:ascii="Times New Roman" w:hAnsi="Times New Roman" w:cs="Times New Roman"/>
          <w:sz w:val="24"/>
          <w:szCs w:val="24"/>
        </w:rPr>
        <w:t>d</w:t>
      </w:r>
      <w:r w:rsidR="003318A8" w:rsidRPr="00E75A0E">
        <w:rPr>
          <w:rFonts w:ascii="Times New Roman" w:hAnsi="Times New Roman" w:cs="Times New Roman"/>
          <w:sz w:val="24"/>
          <w:szCs w:val="24"/>
        </w:rPr>
        <w:t xml:space="preserve">an Citra </w:t>
      </w:r>
      <w:proofErr w:type="spellStart"/>
      <w:r w:rsidR="003318A8" w:rsidRPr="00E75A0E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3318A8"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8" w:rsidRPr="00E75A0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318A8"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8" w:rsidRPr="00E75A0E">
        <w:rPr>
          <w:rFonts w:ascii="Times New Roman" w:hAnsi="Times New Roman" w:cs="Times New Roman"/>
          <w:sz w:val="24"/>
          <w:szCs w:val="24"/>
        </w:rPr>
        <w:t>Kepuasa</w:t>
      </w:r>
      <w:proofErr w:type="spellEnd"/>
      <w:r w:rsidR="003318A8"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8" w:rsidRPr="00E75A0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318A8"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8" w:rsidRPr="00E75A0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318A8"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8" w:rsidRPr="00E75A0E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3318A8"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8" w:rsidRPr="00E75A0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318A8"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8" w:rsidRPr="00E75A0E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3318A8" w:rsidRPr="00E75A0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318A8" w:rsidRPr="00E75A0E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3318A8" w:rsidRPr="00E7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8" w:rsidRPr="00E75A0E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="003318A8">
        <w:rPr>
          <w:rFonts w:ascii="Times New Roman" w:hAnsi="Times New Roman" w:cs="Times New Roman"/>
          <w:sz w:val="24"/>
          <w:szCs w:val="24"/>
        </w:rPr>
        <w:t>.</w:t>
      </w:r>
    </w:p>
    <w:p w:rsidR="0043100D" w:rsidRDefault="0043100D" w:rsidP="006958EF">
      <w:pPr>
        <w:spacing w:line="240" w:lineRule="auto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Teori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digunakan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mendukung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definisi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Kualitas</w:t>
      </w:r>
      <w:proofErr w:type="spellEnd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Layanan</w:t>
      </w:r>
      <w:proofErr w:type="spellEnd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Citra </w:t>
      </w:r>
      <w:proofErr w:type="spellStart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Merek</w:t>
      </w:r>
      <w:proofErr w:type="spellEnd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Kepuasan</w:t>
      </w:r>
      <w:proofErr w:type="spellEnd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Loyalitas</w:t>
      </w:r>
      <w:proofErr w:type="spellEnd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Kemudian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didukung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oleh </w:t>
      </w:r>
      <w:proofErr w:type="spellStart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teori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mengenai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hubungan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antara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Kualitas</w:t>
      </w:r>
      <w:proofErr w:type="spellEnd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Layanan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Kepuasan</w:t>
      </w:r>
      <w:proofErr w:type="spellEnd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18A8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Citra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Merek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Kepuasan</w:t>
      </w:r>
      <w:proofErr w:type="spellEnd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Kualitas</w:t>
      </w:r>
      <w:proofErr w:type="spellEnd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Layanan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Loyalitas</w:t>
      </w:r>
      <w:proofErr w:type="spellEnd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Citra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Merek</w:t>
      </w:r>
      <w:proofErr w:type="spellEnd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Loyalitas</w:t>
      </w:r>
      <w:proofErr w:type="spellEnd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Kepuasan</w:t>
      </w:r>
      <w:proofErr w:type="spellEnd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Loyalitas</w:t>
      </w:r>
      <w:proofErr w:type="spellEnd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51C5" w:rsidRP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</w:p>
    <w:p w:rsidR="005C74AB" w:rsidRDefault="005C74AB" w:rsidP="006958EF">
      <w:pPr>
        <w:spacing w:line="240" w:lineRule="auto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Objek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Indihome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Metode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pengumpulan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data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metode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komunikasi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penarikan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sampel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nonprobability sampling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teknik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judgemental</w:t>
      </w:r>
      <w:proofErr w:type="spellEnd"/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sampling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Oleh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karena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itu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kuesioner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online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disebar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melalui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media </w:t>
      </w:r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Google Docs</w:t>
      </w:r>
      <w:r w:rsidR="003061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61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sebanyak</w:t>
      </w:r>
      <w:proofErr w:type="spellEnd"/>
      <w:r w:rsidR="003061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1</w:t>
      </w:r>
      <w:r w:rsid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50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responden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layanan</w:t>
      </w:r>
      <w:proofErr w:type="spellEnd"/>
      <w:r w:rsid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Indihome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Prosedur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pengujian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model dan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pengolahan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data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model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persamaan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struktural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Structural Equation Modelling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WarpPLS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6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.0 dan SPSS 2</w:t>
      </w:r>
      <w:r w:rsidR="00BA51C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4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mengitung</w:t>
      </w:r>
      <w:proofErr w:type="spellEnd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skor</w:t>
      </w:r>
      <w:proofErr w:type="spellEnd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rata-rata </w:t>
      </w:r>
      <w:proofErr w:type="spellStart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150 </w:t>
      </w:r>
      <w:proofErr w:type="spellStart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responden</w:t>
      </w:r>
      <w:proofErr w:type="spellEnd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setiap</w:t>
      </w:r>
      <w:proofErr w:type="spellEnd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variabel</w:t>
      </w:r>
      <w:proofErr w:type="spellEnd"/>
      <w:r w:rsidR="0025572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C74AB" w:rsidRPr="001760BF" w:rsidRDefault="005C74AB" w:rsidP="006958E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Hasil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menunjukan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bahwa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Kualitas</w:t>
      </w:r>
      <w:proofErr w:type="spellEnd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Layanan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positif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signifikan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Kepuasan</w:t>
      </w:r>
      <w:proofErr w:type="spellEnd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Citra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Merek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positif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signifikan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Kepuasan</w:t>
      </w:r>
      <w:proofErr w:type="spellEnd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Kualitas</w:t>
      </w:r>
      <w:proofErr w:type="spellEnd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Layanan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positif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signifikan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Loyalitas</w:t>
      </w:r>
      <w:proofErr w:type="spellEnd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baik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secara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langsung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maupun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tidak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langsung</w:t>
      </w:r>
      <w:proofErr w:type="spellEnd"/>
      <w:r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Citra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Merek</w:t>
      </w:r>
      <w:proofErr w:type="spellEnd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positif</w:t>
      </w:r>
      <w:proofErr w:type="spellEnd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signifikan</w:t>
      </w:r>
      <w:proofErr w:type="spellEnd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Loyalitas</w:t>
      </w:r>
      <w:proofErr w:type="spellEnd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58421E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secara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langsung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namun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secara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tidak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langsung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Citra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Merek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tidak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Loyalitas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Kepuasan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positif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signifikan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Loyalitas</w:t>
      </w:r>
      <w:proofErr w:type="spellEnd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7B5" w:rsidRP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1760B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A51C5" w:rsidRDefault="004B3810" w:rsidP="005842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7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7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0B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17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42BB" w:rsidRDefault="00CF42BB" w:rsidP="001760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42BB" w:rsidSect="00C27752">
      <w:footerReference w:type="default" r:id="rId6"/>
      <w:pgSz w:w="12240" w:h="15840"/>
      <w:pgMar w:top="1418" w:right="1418" w:bottom="1418" w:left="1701" w:header="720" w:footer="432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F76" w:rsidRDefault="00985F76" w:rsidP="00C27752">
      <w:pPr>
        <w:spacing w:after="0" w:line="240" w:lineRule="auto"/>
      </w:pPr>
      <w:r>
        <w:separator/>
      </w:r>
    </w:p>
  </w:endnote>
  <w:endnote w:type="continuationSeparator" w:id="0">
    <w:p w:rsidR="00985F76" w:rsidRDefault="00985F76" w:rsidP="00C2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682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752" w:rsidRDefault="00C277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10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C27752" w:rsidRDefault="00C27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F76" w:rsidRDefault="00985F76" w:rsidP="00C27752">
      <w:pPr>
        <w:spacing w:after="0" w:line="240" w:lineRule="auto"/>
      </w:pPr>
      <w:r>
        <w:separator/>
      </w:r>
    </w:p>
  </w:footnote>
  <w:footnote w:type="continuationSeparator" w:id="0">
    <w:p w:rsidR="00985F76" w:rsidRDefault="00985F76" w:rsidP="00C2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947"/>
    <w:rsid w:val="00032FD8"/>
    <w:rsid w:val="000A1707"/>
    <w:rsid w:val="00114FC3"/>
    <w:rsid w:val="001350F5"/>
    <w:rsid w:val="001760BF"/>
    <w:rsid w:val="001B07B0"/>
    <w:rsid w:val="001E6947"/>
    <w:rsid w:val="00240CA7"/>
    <w:rsid w:val="00255727"/>
    <w:rsid w:val="002B7E09"/>
    <w:rsid w:val="00306107"/>
    <w:rsid w:val="003318A8"/>
    <w:rsid w:val="00357B79"/>
    <w:rsid w:val="0043100D"/>
    <w:rsid w:val="004B3810"/>
    <w:rsid w:val="0058421E"/>
    <w:rsid w:val="005C74AB"/>
    <w:rsid w:val="006958EF"/>
    <w:rsid w:val="006D5B2E"/>
    <w:rsid w:val="007E3438"/>
    <w:rsid w:val="008027B5"/>
    <w:rsid w:val="008E5403"/>
    <w:rsid w:val="00985F76"/>
    <w:rsid w:val="00B332FF"/>
    <w:rsid w:val="00BA51C5"/>
    <w:rsid w:val="00C055B6"/>
    <w:rsid w:val="00C27752"/>
    <w:rsid w:val="00CF42BB"/>
    <w:rsid w:val="00E75A0E"/>
    <w:rsid w:val="00EB41C7"/>
    <w:rsid w:val="00ED16A2"/>
    <w:rsid w:val="00FB44AB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FB47"/>
  <w15:docId w15:val="{B72C32F3-D769-44A0-A540-493134C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00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310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52"/>
  </w:style>
  <w:style w:type="paragraph" w:styleId="Footer">
    <w:name w:val="footer"/>
    <w:basedOn w:val="Normal"/>
    <w:link w:val="FooterChar"/>
    <w:uiPriority w:val="99"/>
    <w:unhideWhenUsed/>
    <w:rsid w:val="00C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dennis lie</cp:lastModifiedBy>
  <cp:revision>17</cp:revision>
  <cp:lastPrinted>2019-01-17T06:33:00Z</cp:lastPrinted>
  <dcterms:created xsi:type="dcterms:W3CDTF">2018-12-28T14:58:00Z</dcterms:created>
  <dcterms:modified xsi:type="dcterms:W3CDTF">2019-09-17T09:39:00Z</dcterms:modified>
</cp:coreProperties>
</file>