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D14" w:rsidRPr="00BB29B3" w:rsidRDefault="00464E80" w:rsidP="00290A2B">
      <w:pPr>
        <w:pStyle w:val="Heading1"/>
        <w:jc w:val="center"/>
        <w:rPr>
          <w:rFonts w:ascii="Times New Roman" w:hAnsi="Times New Roman" w:cs="Times New Roman"/>
          <w:b/>
          <w:color w:val="000000" w:themeColor="text1"/>
          <w:sz w:val="24"/>
          <w:szCs w:val="24"/>
        </w:rPr>
      </w:pPr>
      <w:bookmarkStart w:id="0" w:name="_Toc536642513"/>
      <w:r>
        <w:rPr>
          <w:rFonts w:ascii="Times New Roman" w:hAnsi="Times New Roman" w:cs="Times New Roman"/>
          <w:b/>
          <w:color w:val="000000" w:themeColor="text1"/>
          <w:sz w:val="24"/>
          <w:szCs w:val="24"/>
        </w:rPr>
        <w:t xml:space="preserve"> BAB </w:t>
      </w:r>
      <w:r w:rsidR="00135D14" w:rsidRPr="00BB29B3">
        <w:rPr>
          <w:rFonts w:ascii="Times New Roman" w:hAnsi="Times New Roman" w:cs="Times New Roman"/>
          <w:b/>
          <w:color w:val="000000" w:themeColor="text1"/>
          <w:sz w:val="24"/>
          <w:szCs w:val="24"/>
        </w:rPr>
        <w:t>I</w:t>
      </w:r>
      <w:bookmarkEnd w:id="0"/>
    </w:p>
    <w:p w:rsidR="00135D14" w:rsidRPr="00BB29B3" w:rsidRDefault="00135D14" w:rsidP="00BB29B3">
      <w:pPr>
        <w:pStyle w:val="Heading1"/>
        <w:jc w:val="center"/>
        <w:rPr>
          <w:rFonts w:ascii="Times New Roman" w:hAnsi="Times New Roman" w:cs="Times New Roman"/>
          <w:b/>
          <w:color w:val="000000" w:themeColor="text1"/>
          <w:sz w:val="24"/>
          <w:szCs w:val="24"/>
        </w:rPr>
      </w:pPr>
      <w:bookmarkStart w:id="1" w:name="_Toc536642514"/>
      <w:r w:rsidRPr="002C7461">
        <w:rPr>
          <w:rFonts w:ascii="Times New Roman" w:hAnsi="Times New Roman" w:cs="Times New Roman"/>
          <w:b/>
          <w:color w:val="000000" w:themeColor="text1"/>
          <w:sz w:val="24"/>
          <w:szCs w:val="24"/>
        </w:rPr>
        <w:t>PENDAHULUAN</w:t>
      </w:r>
      <w:bookmarkEnd w:id="1"/>
    </w:p>
    <w:p w:rsidR="002B7E91" w:rsidRPr="0040150D" w:rsidRDefault="002B7E91" w:rsidP="00012D97">
      <w:pPr>
        <w:spacing w:line="720" w:lineRule="auto"/>
        <w:jc w:val="center"/>
        <w:rPr>
          <w:rFonts w:ascii="Times New Roman" w:hAnsi="Times New Roman" w:cs="Times New Roman"/>
          <w:sz w:val="24"/>
          <w:szCs w:val="24"/>
        </w:rPr>
      </w:pPr>
    </w:p>
    <w:p w:rsidR="00135D14" w:rsidRPr="0040150D" w:rsidRDefault="005E04C2" w:rsidP="00012D97">
      <w:pPr>
        <w:pStyle w:val="Heading2"/>
        <w:spacing w:line="720" w:lineRule="auto"/>
        <w:rPr>
          <w:rFonts w:cs="Times New Roman"/>
          <w:szCs w:val="24"/>
        </w:rPr>
      </w:pPr>
      <w:bookmarkStart w:id="2" w:name="_Toc536642515"/>
      <w:r>
        <w:rPr>
          <w:rFonts w:cs="Times New Roman"/>
          <w:szCs w:val="24"/>
        </w:rPr>
        <w:t xml:space="preserve">A. </w:t>
      </w:r>
      <w:r w:rsidR="002B7E91" w:rsidRPr="0040150D">
        <w:rPr>
          <w:rFonts w:cs="Times New Roman"/>
          <w:szCs w:val="24"/>
        </w:rPr>
        <w:t>Latar belakang Masalah</w:t>
      </w:r>
      <w:bookmarkEnd w:id="2"/>
    </w:p>
    <w:p w:rsidR="00135D14" w:rsidRPr="0040150D" w:rsidRDefault="00135D14" w:rsidP="00094565">
      <w:pPr>
        <w:spacing w:before="100" w:beforeAutospacing="1" w:after="100" w:afterAutospacing="1" w:line="480" w:lineRule="auto"/>
        <w:ind w:firstLine="720"/>
        <w:jc w:val="both"/>
        <w:rPr>
          <w:rFonts w:ascii="Times New Roman" w:hAnsi="Times New Roman" w:cs="Times New Roman"/>
          <w:sz w:val="24"/>
          <w:szCs w:val="24"/>
        </w:rPr>
      </w:pPr>
      <w:r w:rsidRPr="0040150D">
        <w:rPr>
          <w:rFonts w:ascii="Times New Roman" w:hAnsi="Times New Roman" w:cs="Times New Roman"/>
          <w:sz w:val="24"/>
          <w:szCs w:val="24"/>
        </w:rPr>
        <w:t>Di era globalisasi ini, dunia bisnis ini semakin berkembang luas. Ini bisa dilihat dari banyak nya perusahaan baru yang bermunculan dengan keunggulan kompetitif masing – masing. Dengan adanya persaingan ketat ini perusahaan harus mampu untuk mengembangkan usaha nya. Untuk mengembangkan bisnis nya, perusahaan itu membutuhkan dana/tambahan modal untuk memenuhi kelangsu</w:t>
      </w:r>
      <w:r w:rsidR="00217CC2">
        <w:rPr>
          <w:rFonts w:ascii="Times New Roman" w:hAnsi="Times New Roman" w:cs="Times New Roman"/>
          <w:sz w:val="24"/>
          <w:szCs w:val="24"/>
        </w:rPr>
        <w:t xml:space="preserve">ngan hidup perusahaan tersebut. </w:t>
      </w:r>
      <w:r w:rsidR="00393BA9">
        <w:rPr>
          <w:rFonts w:ascii="Times New Roman" w:hAnsi="Times New Roman" w:cs="Times New Roman"/>
          <w:sz w:val="24"/>
          <w:szCs w:val="24"/>
        </w:rPr>
        <w:t>M</w:t>
      </w:r>
      <w:r w:rsidR="00217CC2">
        <w:rPr>
          <w:rFonts w:ascii="Times New Roman" w:hAnsi="Times New Roman" w:cs="Times New Roman"/>
          <w:sz w:val="24"/>
          <w:szCs w:val="24"/>
        </w:rPr>
        <w:t>odal perusahaan itu bisa didapat dari</w:t>
      </w:r>
      <w:r w:rsidR="00393BA9">
        <w:rPr>
          <w:rFonts w:ascii="Times New Roman" w:hAnsi="Times New Roman" w:cs="Times New Roman"/>
          <w:sz w:val="24"/>
          <w:szCs w:val="24"/>
        </w:rPr>
        <w:t xml:space="preserve"> bank &amp;</w:t>
      </w:r>
      <w:r w:rsidR="00217CC2">
        <w:rPr>
          <w:rFonts w:ascii="Times New Roman" w:hAnsi="Times New Roman" w:cs="Times New Roman"/>
          <w:sz w:val="24"/>
          <w:szCs w:val="24"/>
        </w:rPr>
        <w:t xml:space="preserve"> pasar modal, pasar modal ini diharapkan mampu menjadi sumber alternatif pembiayaan bagi perusahaan &amp; sumber alternatif investasi</w:t>
      </w:r>
      <w:r w:rsidRPr="0040150D">
        <w:rPr>
          <w:rFonts w:ascii="Times New Roman" w:hAnsi="Times New Roman" w:cs="Times New Roman"/>
          <w:sz w:val="24"/>
          <w:szCs w:val="24"/>
        </w:rPr>
        <w:t xml:space="preserve">. Pasar modal ini sebagai tempat bertemu nya para investor dan perusahaan yang membutuhkan. Tempat bertemu nya ini dibawah lembaga resmi Bursa Efek dan salah satu yang diperjual  belikan adalah saham. Dengan adanya penjualan saham ini, masyakat diberi kesempatan untuk merasakan menjadi pemilik perusahaan dan mendapatkan dividen serta </w:t>
      </w:r>
      <w:r w:rsidRPr="00B9658F">
        <w:rPr>
          <w:rFonts w:ascii="Times New Roman" w:hAnsi="Times New Roman" w:cs="Times New Roman"/>
          <w:i/>
          <w:sz w:val="24"/>
          <w:szCs w:val="24"/>
        </w:rPr>
        <w:t>capital gain.</w:t>
      </w:r>
      <w:r w:rsidRPr="0040150D">
        <w:rPr>
          <w:rFonts w:ascii="Times New Roman" w:hAnsi="Times New Roman" w:cs="Times New Roman"/>
          <w:sz w:val="24"/>
          <w:szCs w:val="24"/>
        </w:rPr>
        <w:t xml:space="preserve"> </w:t>
      </w:r>
    </w:p>
    <w:p w:rsidR="00135D14" w:rsidRPr="0040150D" w:rsidRDefault="00903987" w:rsidP="0009456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Kegiatan investasi m</w:t>
      </w:r>
      <w:r w:rsidR="00E64936">
        <w:rPr>
          <w:rFonts w:ascii="Times New Roman" w:hAnsi="Times New Roman" w:cs="Times New Roman"/>
          <w:sz w:val="24"/>
          <w:szCs w:val="24"/>
        </w:rPr>
        <w:t xml:space="preserve">enurut </w:t>
      </w:r>
      <w:r w:rsidR="000429BB">
        <w:rPr>
          <w:rFonts w:ascii="Times New Roman" w:hAnsi="Times New Roman" w:cs="Times New Roman"/>
          <w:color w:val="000000" w:themeColor="text1"/>
          <w:sz w:val="24"/>
          <w:szCs w:val="24"/>
        </w:rPr>
        <w:t>Jogiyanto (</w:t>
      </w:r>
      <w:r w:rsidR="004851B9">
        <w:rPr>
          <w:rFonts w:ascii="Times New Roman" w:hAnsi="Times New Roman" w:cs="Times New Roman"/>
          <w:color w:val="000000" w:themeColor="text1"/>
          <w:sz w:val="24"/>
          <w:szCs w:val="24"/>
        </w:rPr>
        <w:t>2017</w:t>
      </w:r>
      <w:r w:rsidR="00135D14" w:rsidRPr="0040150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000429BB">
        <w:rPr>
          <w:rFonts w:ascii="Times New Roman" w:hAnsi="Times New Roman" w:cs="Times New Roman"/>
          <w:color w:val="000000" w:themeColor="text1"/>
          <w:sz w:val="24"/>
          <w:szCs w:val="24"/>
        </w:rPr>
        <w:t xml:space="preserve"> merupakan penundaan konsumsi sekarang untuk digunakan di dalam produksi yang efisien selama periode waktu tertentu</w:t>
      </w:r>
      <w:r w:rsidR="00135D14" w:rsidRPr="0040150D">
        <w:rPr>
          <w:rFonts w:ascii="Times New Roman" w:hAnsi="Times New Roman" w:cs="Times New Roman"/>
          <w:color w:val="000000" w:themeColor="text1"/>
          <w:sz w:val="24"/>
          <w:szCs w:val="24"/>
        </w:rPr>
        <w:t xml:space="preserve">. </w:t>
      </w:r>
      <w:r w:rsidR="00135D14" w:rsidRPr="0040150D">
        <w:rPr>
          <w:rFonts w:ascii="Times New Roman" w:hAnsi="Times New Roman" w:cs="Times New Roman"/>
          <w:sz w:val="24"/>
          <w:szCs w:val="24"/>
        </w:rPr>
        <w:t xml:space="preserve">Seorang investor yang rasional akan selalu mempertimbangkan segala faktor dalam melakukan investasi. </w:t>
      </w:r>
      <w:r w:rsidR="008B53E3">
        <w:rPr>
          <w:rFonts w:ascii="Times New Roman" w:hAnsi="Times New Roman" w:cs="Times New Roman"/>
          <w:sz w:val="24"/>
          <w:szCs w:val="24"/>
        </w:rPr>
        <w:t xml:space="preserve">Adapun </w:t>
      </w:r>
      <w:r w:rsidR="00135D14" w:rsidRPr="0040150D">
        <w:rPr>
          <w:rFonts w:ascii="Times New Roman" w:hAnsi="Times New Roman" w:cs="Times New Roman"/>
          <w:sz w:val="24"/>
          <w:szCs w:val="24"/>
        </w:rPr>
        <w:t>faktor-faktor yang mempengaruhi harga saham</w:t>
      </w:r>
      <w:r w:rsidR="008B53E3" w:rsidRPr="008B53E3">
        <w:rPr>
          <w:rFonts w:ascii="Times New Roman" w:hAnsi="Times New Roman" w:cs="Times New Roman"/>
          <w:sz w:val="24"/>
          <w:szCs w:val="24"/>
        </w:rPr>
        <w:t xml:space="preserve"> </w:t>
      </w:r>
      <w:r w:rsidR="00135D14" w:rsidRPr="0040150D">
        <w:rPr>
          <w:rFonts w:ascii="Times New Roman" w:hAnsi="Times New Roman" w:cs="Times New Roman"/>
          <w:sz w:val="24"/>
          <w:szCs w:val="24"/>
        </w:rPr>
        <w:t>antara lain: kondisi fundamental perusahaan, hukum permintaan dan penawaran, tingkat suku bunga, kurs valuta asing, dana asing di bursa, indeks harga saham, pengumuman dividen, laba perusahaan, dan faktor lain.</w:t>
      </w:r>
    </w:p>
    <w:p w:rsidR="00135D14" w:rsidRPr="0040150D" w:rsidRDefault="00135D14" w:rsidP="00094565">
      <w:pPr>
        <w:spacing w:line="480" w:lineRule="auto"/>
        <w:ind w:firstLine="720"/>
        <w:jc w:val="both"/>
        <w:rPr>
          <w:rFonts w:ascii="Times New Roman" w:hAnsi="Times New Roman" w:cs="Times New Roman"/>
          <w:sz w:val="24"/>
          <w:szCs w:val="24"/>
        </w:rPr>
      </w:pPr>
      <w:r w:rsidRPr="0040150D">
        <w:rPr>
          <w:rFonts w:ascii="Times New Roman" w:hAnsi="Times New Roman" w:cs="Times New Roman"/>
          <w:sz w:val="24"/>
          <w:szCs w:val="24"/>
        </w:rPr>
        <w:lastRenderedPageBreak/>
        <w:t xml:space="preserve">Dengan mengetahui faktor yang </w:t>
      </w:r>
      <w:r w:rsidR="00D65918">
        <w:rPr>
          <w:rFonts w:ascii="Times New Roman" w:hAnsi="Times New Roman" w:cs="Times New Roman"/>
          <w:sz w:val="24"/>
          <w:szCs w:val="24"/>
        </w:rPr>
        <w:t xml:space="preserve">jelas &amp; akurat </w:t>
      </w:r>
      <w:r w:rsidRPr="0040150D">
        <w:rPr>
          <w:rFonts w:ascii="Times New Roman" w:hAnsi="Times New Roman" w:cs="Times New Roman"/>
          <w:sz w:val="24"/>
          <w:szCs w:val="24"/>
        </w:rPr>
        <w:t>ini berguna untuk memperkecil risiko dalam berinvestasi. Karena dari itu dalam pemilihan saham nya perlu dipertimbangkan beberapa</w:t>
      </w:r>
      <w:r w:rsidR="00651D7E">
        <w:rPr>
          <w:rFonts w:ascii="Times New Roman" w:hAnsi="Times New Roman" w:cs="Times New Roman"/>
          <w:sz w:val="24"/>
          <w:szCs w:val="24"/>
        </w:rPr>
        <w:t xml:space="preserve"> faktor nya karena apabila kurang akurat</w:t>
      </w:r>
      <w:r w:rsidRPr="0040150D">
        <w:rPr>
          <w:rFonts w:ascii="Times New Roman" w:hAnsi="Times New Roman" w:cs="Times New Roman"/>
          <w:sz w:val="24"/>
          <w:szCs w:val="24"/>
        </w:rPr>
        <w:t xml:space="preserve"> menganalisis maka akan berakibat kerugian yang besar, namun apabila investor mampu menganalisis faktor tersebut dan mengetahui secara keseluruhan tentang dunia saham yang ada maka investor bisa mengambil peluang keuntungan yang besar. Dengan adanya faktor yang paling mempengaruhi maka bisa dikatakan sebagai pengaruh kuat terhadap harga saham. Dan dari informasi tersebut bisa membantu untuk memilih manakah saham yang layak untuk diinvestasikan dan yang tidak. Namun, dalam kenyataannya tidak semua </w:t>
      </w:r>
      <w:r w:rsidR="00572CF3">
        <w:rPr>
          <w:rFonts w:ascii="Times New Roman" w:hAnsi="Times New Roman" w:cs="Times New Roman"/>
          <w:sz w:val="24"/>
          <w:szCs w:val="24"/>
        </w:rPr>
        <w:t xml:space="preserve">faktor dapat memprediksikan saham </w:t>
      </w:r>
      <w:r w:rsidRPr="0040150D">
        <w:rPr>
          <w:rFonts w:ascii="Times New Roman" w:hAnsi="Times New Roman" w:cs="Times New Roman"/>
          <w:sz w:val="24"/>
          <w:szCs w:val="24"/>
        </w:rPr>
        <w:t>dengan akurat.</w:t>
      </w:r>
    </w:p>
    <w:p w:rsidR="00135D14" w:rsidRPr="0040150D" w:rsidRDefault="00135D14" w:rsidP="00094565">
      <w:pPr>
        <w:spacing w:line="480" w:lineRule="auto"/>
        <w:jc w:val="both"/>
        <w:rPr>
          <w:rFonts w:ascii="Times New Roman" w:hAnsi="Times New Roman" w:cs="Times New Roman"/>
          <w:sz w:val="24"/>
          <w:szCs w:val="24"/>
        </w:rPr>
      </w:pPr>
      <w:r w:rsidRPr="0040150D">
        <w:rPr>
          <w:rFonts w:ascii="Times New Roman" w:hAnsi="Times New Roman" w:cs="Times New Roman"/>
          <w:sz w:val="24"/>
          <w:szCs w:val="24"/>
        </w:rPr>
        <w:tab/>
        <w:t xml:space="preserve">Harga saham merupakan salah satu faktor penting yang dilihat oleh investor karena merupakan indikator keberhasilan perusahaan &amp; pergerakan saham ini mencerminkan hasil kinerja emiten. Apabila hasil kinerja emiten baik maka keuntungan dari operasional perusahaan ini akan cenderung naik dan akan diikuti dengan harga saham yang cenderung naik juga. </w:t>
      </w:r>
      <w:r w:rsidR="00982421">
        <w:rPr>
          <w:rFonts w:ascii="Times New Roman" w:hAnsi="Times New Roman" w:cs="Times New Roman"/>
          <w:sz w:val="24"/>
          <w:szCs w:val="24"/>
        </w:rPr>
        <w:t>Hal ini sesuai dengan pernyataan Damayanti (2016)</w:t>
      </w:r>
      <w:r w:rsidR="00091F99">
        <w:rPr>
          <w:rFonts w:ascii="Times New Roman" w:hAnsi="Times New Roman" w:cs="Times New Roman"/>
          <w:sz w:val="24"/>
          <w:szCs w:val="24"/>
        </w:rPr>
        <w:t xml:space="preserve"> </w:t>
      </w:r>
      <w:r w:rsidRPr="0040150D">
        <w:rPr>
          <w:rFonts w:ascii="Times New Roman" w:hAnsi="Times New Roman" w:cs="Times New Roman"/>
          <w:sz w:val="24"/>
          <w:szCs w:val="24"/>
        </w:rPr>
        <w:t>Peningkatan nilai perusahaan dapat tercermin dari peningkatan kemakmuran pemegang saham yang dapat dilihat dari harga saham. Kepercayaan investor terhadap perusahaan sangatlah penting, karena semakin banyak permintaan terhadap saham maka perusahaan dapat menaikan harga saham  tersebut. Oleh karena itu, sebelum melakukan investasi para investor dapat melakukan analisis fundamental dengan melihat dari laporan keuangan untuk melihat hasil kinerja emiten tersebut sedangkan analisis teknikal dengan melihat pergerakan harga saham di masa lalu dan b</w:t>
      </w:r>
      <w:r w:rsidR="00B13B12">
        <w:rPr>
          <w:rFonts w:ascii="Times New Roman" w:hAnsi="Times New Roman" w:cs="Times New Roman"/>
          <w:sz w:val="24"/>
          <w:szCs w:val="24"/>
        </w:rPr>
        <w:t>erbagai informasi di masa lalu.</w:t>
      </w:r>
    </w:p>
    <w:p w:rsidR="00135D14" w:rsidRDefault="00135D14" w:rsidP="00094565">
      <w:pPr>
        <w:spacing w:line="480" w:lineRule="auto"/>
        <w:jc w:val="both"/>
        <w:rPr>
          <w:rFonts w:ascii="Times New Roman" w:hAnsi="Times New Roman" w:cs="Times New Roman"/>
          <w:sz w:val="24"/>
          <w:szCs w:val="24"/>
        </w:rPr>
      </w:pPr>
      <w:r w:rsidRPr="0040150D">
        <w:rPr>
          <w:rFonts w:ascii="Times New Roman" w:hAnsi="Times New Roman" w:cs="Times New Roman"/>
          <w:sz w:val="24"/>
          <w:szCs w:val="24"/>
        </w:rPr>
        <w:tab/>
        <w:t>Analisis teknikal ini</w:t>
      </w:r>
      <w:r w:rsidR="008B6583">
        <w:rPr>
          <w:rFonts w:ascii="Times New Roman" w:hAnsi="Times New Roman" w:cs="Times New Roman"/>
          <w:sz w:val="24"/>
          <w:szCs w:val="24"/>
        </w:rPr>
        <w:t xml:space="preserve"> menurut</w:t>
      </w:r>
      <w:r w:rsidR="00DC6DCA">
        <w:rPr>
          <w:rFonts w:ascii="Times New Roman" w:hAnsi="Times New Roman" w:cs="Times New Roman"/>
          <w:sz w:val="24"/>
          <w:szCs w:val="24"/>
        </w:rPr>
        <w:t xml:space="preserve"> Jogiyanto (2017)</w:t>
      </w:r>
      <w:r w:rsidR="00E26B20">
        <w:rPr>
          <w:rFonts w:ascii="Times New Roman" w:hAnsi="Times New Roman" w:cs="Times New Roman"/>
          <w:sz w:val="24"/>
          <w:szCs w:val="24"/>
        </w:rPr>
        <w:t>,</w:t>
      </w:r>
      <w:r w:rsidR="00306AAF">
        <w:rPr>
          <w:rFonts w:ascii="Times New Roman" w:hAnsi="Times New Roman" w:cs="Times New Roman"/>
          <w:sz w:val="24"/>
          <w:szCs w:val="24"/>
        </w:rPr>
        <w:t xml:space="preserve"> </w:t>
      </w:r>
      <w:r w:rsidRPr="0040150D">
        <w:rPr>
          <w:rFonts w:ascii="Times New Roman" w:hAnsi="Times New Roman" w:cs="Times New Roman"/>
          <w:sz w:val="24"/>
          <w:szCs w:val="24"/>
        </w:rPr>
        <w:t xml:space="preserve"> merupakan metode penilaian saham dengan melakukan evaluasi saham dari data statistik yang dihasilkan dari aktivitas perdagangan </w:t>
      </w:r>
      <w:r w:rsidRPr="0040150D">
        <w:rPr>
          <w:rFonts w:ascii="Times New Roman" w:hAnsi="Times New Roman" w:cs="Times New Roman"/>
          <w:sz w:val="24"/>
          <w:szCs w:val="24"/>
        </w:rPr>
        <w:lastRenderedPageBreak/>
        <w:t>saham, seperti harga saham, volume transaksi, dan pola pergerakan grafik yang bisa menjadi gambaran prediksi arah pergeraka</w:t>
      </w:r>
      <w:r w:rsidR="00306AAF">
        <w:rPr>
          <w:rFonts w:ascii="Times New Roman" w:hAnsi="Times New Roman" w:cs="Times New Roman"/>
          <w:sz w:val="24"/>
          <w:szCs w:val="24"/>
        </w:rPr>
        <w:t xml:space="preserve">n harga saham di masa mendatang. </w:t>
      </w:r>
      <w:r w:rsidRPr="0040150D">
        <w:rPr>
          <w:rFonts w:ascii="Times New Roman" w:hAnsi="Times New Roman" w:cs="Times New Roman"/>
          <w:sz w:val="24"/>
          <w:szCs w:val="24"/>
        </w:rPr>
        <w:t xml:space="preserve">Lalu analisis fundamental ini menganalisis laporan keuangannya dengan melihat kinerja dan kondisi perusahaan. </w:t>
      </w:r>
      <w:r w:rsidR="00E1515B">
        <w:rPr>
          <w:rFonts w:ascii="Times New Roman" w:hAnsi="Times New Roman" w:cs="Times New Roman"/>
          <w:sz w:val="24"/>
          <w:szCs w:val="24"/>
        </w:rPr>
        <w:t>Menurut Asnawi &amp; Wijaya</w:t>
      </w:r>
      <w:r w:rsidR="00FF6A1F">
        <w:rPr>
          <w:rFonts w:ascii="Times New Roman" w:hAnsi="Times New Roman" w:cs="Times New Roman"/>
          <w:sz w:val="24"/>
          <w:szCs w:val="24"/>
        </w:rPr>
        <w:t xml:space="preserve"> (2015) dengan melihat laporan laba-rugi perusahaan </w:t>
      </w:r>
      <w:r w:rsidR="00E436C0">
        <w:rPr>
          <w:rFonts w:ascii="Times New Roman" w:hAnsi="Times New Roman" w:cs="Times New Roman"/>
          <w:sz w:val="24"/>
          <w:szCs w:val="24"/>
        </w:rPr>
        <w:t>maka bisa menunjukan aktivitas bisnis perusahaan</w:t>
      </w:r>
      <w:r w:rsidR="002F032B">
        <w:rPr>
          <w:rFonts w:ascii="Times New Roman" w:hAnsi="Times New Roman" w:cs="Times New Roman"/>
          <w:sz w:val="24"/>
          <w:szCs w:val="24"/>
        </w:rPr>
        <w:t xml:space="preserve"> dan hasil- hasil yang telah dicapai</w:t>
      </w:r>
      <w:r w:rsidR="00E436C0">
        <w:rPr>
          <w:rFonts w:ascii="Times New Roman" w:hAnsi="Times New Roman" w:cs="Times New Roman"/>
          <w:sz w:val="24"/>
          <w:szCs w:val="24"/>
        </w:rPr>
        <w:t xml:space="preserve"> dalam satu periode</w:t>
      </w:r>
      <w:r w:rsidR="00DC1BA5">
        <w:rPr>
          <w:rFonts w:ascii="Times New Roman" w:hAnsi="Times New Roman" w:cs="Times New Roman"/>
          <w:sz w:val="24"/>
          <w:szCs w:val="24"/>
        </w:rPr>
        <w:t>, selain itu dengan melihat laporan neraca dapat</w:t>
      </w:r>
      <w:r w:rsidR="005D7536">
        <w:rPr>
          <w:rFonts w:ascii="Times New Roman" w:hAnsi="Times New Roman" w:cs="Times New Roman"/>
          <w:sz w:val="24"/>
          <w:szCs w:val="24"/>
        </w:rPr>
        <w:t xml:space="preserve"> menunjukan aktiva  &amp; struktur</w:t>
      </w:r>
      <w:r w:rsidR="00DC1BA5">
        <w:rPr>
          <w:rFonts w:ascii="Times New Roman" w:hAnsi="Times New Roman" w:cs="Times New Roman"/>
          <w:sz w:val="24"/>
          <w:szCs w:val="24"/>
        </w:rPr>
        <w:t xml:space="preserve"> keuangan perusahaan</w:t>
      </w:r>
      <w:r w:rsidRPr="0040150D">
        <w:rPr>
          <w:rFonts w:ascii="Times New Roman" w:hAnsi="Times New Roman" w:cs="Times New Roman"/>
          <w:sz w:val="24"/>
          <w:szCs w:val="24"/>
        </w:rPr>
        <w:t xml:space="preserve">. </w:t>
      </w:r>
      <w:r w:rsidR="002F032B">
        <w:rPr>
          <w:rFonts w:ascii="Times New Roman" w:hAnsi="Times New Roman" w:cs="Times New Roman"/>
          <w:sz w:val="24"/>
          <w:szCs w:val="24"/>
        </w:rPr>
        <w:t xml:space="preserve">Adapun </w:t>
      </w:r>
      <w:r w:rsidRPr="0040150D">
        <w:rPr>
          <w:rFonts w:ascii="Times New Roman" w:hAnsi="Times New Roman" w:cs="Times New Roman"/>
          <w:sz w:val="24"/>
          <w:szCs w:val="24"/>
        </w:rPr>
        <w:t>Pengukuran kin</w:t>
      </w:r>
      <w:r w:rsidR="00C03FD9">
        <w:rPr>
          <w:rFonts w:ascii="Times New Roman" w:hAnsi="Times New Roman" w:cs="Times New Roman"/>
          <w:sz w:val="24"/>
          <w:szCs w:val="24"/>
        </w:rPr>
        <w:t>erja ini bisa diukur dengan</w:t>
      </w:r>
      <w:r w:rsidRPr="0040150D">
        <w:rPr>
          <w:rFonts w:ascii="Times New Roman" w:hAnsi="Times New Roman" w:cs="Times New Roman"/>
          <w:sz w:val="24"/>
          <w:szCs w:val="24"/>
        </w:rPr>
        <w:t xml:space="preserve"> rasio keuangan  yaitu, rasio likuiditas, rasio solvabilitas, rasio aktivitas, dan ras</w:t>
      </w:r>
      <w:r w:rsidR="00C03FD9">
        <w:rPr>
          <w:rFonts w:ascii="Times New Roman" w:hAnsi="Times New Roman" w:cs="Times New Roman"/>
          <w:sz w:val="24"/>
          <w:szCs w:val="24"/>
        </w:rPr>
        <w:t>io profitabilitas.</w:t>
      </w:r>
    </w:p>
    <w:p w:rsidR="00B117E1" w:rsidRPr="0040150D" w:rsidRDefault="00733566" w:rsidP="007E712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peneltian ini mengukur kinerja dengan rasio profitabilitas yang diproksikan oleh </w:t>
      </w:r>
      <w:r w:rsidR="001D0A0E">
        <w:rPr>
          <w:rFonts w:ascii="Times New Roman" w:hAnsi="Times New Roman" w:cs="Times New Roman"/>
          <w:i/>
          <w:sz w:val="24"/>
          <w:szCs w:val="24"/>
        </w:rPr>
        <w:t>Return on A</w:t>
      </w:r>
      <w:r w:rsidRPr="00292D03">
        <w:rPr>
          <w:rFonts w:ascii="Times New Roman" w:hAnsi="Times New Roman" w:cs="Times New Roman"/>
          <w:i/>
          <w:sz w:val="24"/>
          <w:szCs w:val="24"/>
        </w:rPr>
        <w:t>sset</w:t>
      </w:r>
      <w:r>
        <w:rPr>
          <w:rFonts w:ascii="Times New Roman" w:hAnsi="Times New Roman" w:cs="Times New Roman"/>
          <w:sz w:val="24"/>
          <w:szCs w:val="24"/>
        </w:rPr>
        <w:t>.</w:t>
      </w:r>
      <w:r w:rsidR="00262A2F">
        <w:rPr>
          <w:rFonts w:ascii="Times New Roman" w:hAnsi="Times New Roman" w:cs="Times New Roman"/>
          <w:sz w:val="24"/>
          <w:szCs w:val="24"/>
        </w:rPr>
        <w:t xml:space="preserve"> </w:t>
      </w:r>
      <w:r w:rsidR="00567BA2">
        <w:rPr>
          <w:rFonts w:ascii="Times New Roman" w:hAnsi="Times New Roman" w:cs="Times New Roman"/>
          <w:sz w:val="24"/>
          <w:szCs w:val="24"/>
        </w:rPr>
        <w:t xml:space="preserve">Harga saham ini dapat diukur dari besar kecilnya rasio </w:t>
      </w:r>
      <w:r w:rsidR="00B117E1">
        <w:rPr>
          <w:rFonts w:ascii="Times New Roman" w:hAnsi="Times New Roman" w:cs="Times New Roman"/>
          <w:sz w:val="24"/>
          <w:szCs w:val="24"/>
        </w:rPr>
        <w:t>ROA</w:t>
      </w:r>
      <w:r w:rsidR="00567BA2">
        <w:rPr>
          <w:rFonts w:ascii="Times New Roman" w:hAnsi="Times New Roman" w:cs="Times New Roman"/>
          <w:sz w:val="24"/>
          <w:szCs w:val="24"/>
        </w:rPr>
        <w:t xml:space="preserve">. </w:t>
      </w:r>
      <w:r w:rsidR="00CC1E1D">
        <w:rPr>
          <w:rFonts w:ascii="Times New Roman" w:hAnsi="Times New Roman" w:cs="Times New Roman"/>
          <w:sz w:val="24"/>
          <w:szCs w:val="24"/>
        </w:rPr>
        <w:t xml:space="preserve">Umumnya, ROA ini </w:t>
      </w:r>
      <w:r w:rsidR="00B117E1" w:rsidRPr="0040150D">
        <w:rPr>
          <w:rFonts w:ascii="Times New Roman" w:hAnsi="Times New Roman" w:cs="Times New Roman"/>
          <w:sz w:val="24"/>
          <w:szCs w:val="24"/>
        </w:rPr>
        <w:t>sering digunakan untuk memprediksi harga saham. Pengertian ROA sendiri adalah rasio yang mengukur seberapa efisien suatu perusahaan dalam mengelola asetnya untuk menghasilkan laba selama suatu periode.</w:t>
      </w:r>
      <w:r w:rsidR="00A43237">
        <w:rPr>
          <w:rFonts w:ascii="Times New Roman" w:hAnsi="Times New Roman" w:cs="Times New Roman"/>
          <w:sz w:val="24"/>
          <w:szCs w:val="24"/>
        </w:rPr>
        <w:t xml:space="preserve"> </w:t>
      </w:r>
      <w:r w:rsidR="000524EE">
        <w:rPr>
          <w:rFonts w:ascii="Times New Roman" w:hAnsi="Times New Roman" w:cs="Times New Roman"/>
          <w:sz w:val="24"/>
          <w:szCs w:val="24"/>
        </w:rPr>
        <w:t xml:space="preserve">Menurut Ikhwal (2016) </w:t>
      </w:r>
      <w:r w:rsidR="00B117E1" w:rsidRPr="0040150D">
        <w:rPr>
          <w:rFonts w:ascii="Times New Roman" w:hAnsi="Times New Roman" w:cs="Times New Roman"/>
          <w:sz w:val="24"/>
          <w:szCs w:val="24"/>
        </w:rPr>
        <w:t>Return On Asset (ROA) digunakan untuk mengukur efektifitas perusahaan dalam menghasilkan keuntungan dengan memanfaatkan aktiva yang dimilikinya. Jika Return On Asset (ROA) semakin meningkat, ini berarti semakin baik kemampuan perusahaan dalam mendayagunakan aktiva yang dimilikinya untuk menghasilkan laba maka kinerja perusahaan juga akan semakin membaik  karena tingkat pengembaliann</w:t>
      </w:r>
      <w:r w:rsidR="00A43237">
        <w:rPr>
          <w:rFonts w:ascii="Times New Roman" w:hAnsi="Times New Roman" w:cs="Times New Roman"/>
          <w:sz w:val="24"/>
          <w:szCs w:val="24"/>
        </w:rPr>
        <w:t>ya semakin meningkat.</w:t>
      </w:r>
    </w:p>
    <w:p w:rsidR="00B117E1" w:rsidRPr="0040150D" w:rsidRDefault="00B117E1" w:rsidP="00B117E1">
      <w:pPr>
        <w:spacing w:line="480" w:lineRule="auto"/>
        <w:ind w:firstLine="720"/>
        <w:jc w:val="both"/>
        <w:rPr>
          <w:rFonts w:ascii="Times New Roman" w:hAnsi="Times New Roman" w:cs="Times New Roman"/>
          <w:sz w:val="24"/>
          <w:szCs w:val="24"/>
        </w:rPr>
      </w:pPr>
      <w:r w:rsidRPr="0040150D">
        <w:rPr>
          <w:rFonts w:ascii="Times New Roman" w:hAnsi="Times New Roman" w:cs="Times New Roman"/>
          <w:sz w:val="24"/>
          <w:szCs w:val="24"/>
        </w:rPr>
        <w:t xml:space="preserve">Perusahaan yang tidak mampu menghasilkan laba tidak disukai oleh investor. Oleh karena itu, semakin besar nilai ROA maka akan semakin lama investor untuk menahan investasi nya </w:t>
      </w:r>
      <w:r>
        <w:rPr>
          <w:rFonts w:ascii="Times New Roman" w:hAnsi="Times New Roman" w:cs="Times New Roman"/>
          <w:sz w:val="24"/>
          <w:szCs w:val="24"/>
        </w:rPr>
        <w:t>di perusahaan yang bersangkutan</w:t>
      </w:r>
      <w:r w:rsidRPr="0040150D">
        <w:rPr>
          <w:rFonts w:ascii="Times New Roman" w:hAnsi="Times New Roman" w:cs="Times New Roman"/>
          <w:sz w:val="24"/>
          <w:szCs w:val="24"/>
        </w:rPr>
        <w:t xml:space="preserve">. Ada beberapa penelitian </w:t>
      </w:r>
      <w:r>
        <w:rPr>
          <w:rFonts w:ascii="Times New Roman" w:hAnsi="Times New Roman" w:cs="Times New Roman"/>
          <w:sz w:val="24"/>
          <w:szCs w:val="24"/>
        </w:rPr>
        <w:t xml:space="preserve">empiris </w:t>
      </w:r>
      <w:r w:rsidRPr="0040150D">
        <w:rPr>
          <w:rFonts w:ascii="Times New Roman" w:hAnsi="Times New Roman" w:cs="Times New Roman"/>
          <w:sz w:val="24"/>
          <w:szCs w:val="24"/>
        </w:rPr>
        <w:t xml:space="preserve">tentang pengaruh ROA dengan harga saham menunjukkan bahwa ROA mempunyai pengaruh positif signifikan terhadap harga </w:t>
      </w:r>
      <w:r w:rsidRPr="0040150D">
        <w:rPr>
          <w:rFonts w:ascii="Times New Roman" w:hAnsi="Times New Roman" w:cs="Times New Roman"/>
          <w:sz w:val="24"/>
          <w:szCs w:val="24"/>
        </w:rPr>
        <w:lastRenderedPageBreak/>
        <w:t xml:space="preserve">saham : </w:t>
      </w:r>
      <w:r w:rsidR="00456E00">
        <w:rPr>
          <w:rFonts w:ascii="Times New Roman" w:hAnsi="Times New Roman" w:cs="Times New Roman"/>
          <w:sz w:val="24"/>
          <w:szCs w:val="24"/>
        </w:rPr>
        <w:t xml:space="preserve">Putri (2011), </w:t>
      </w:r>
      <w:r w:rsidR="00C63CF8">
        <w:rPr>
          <w:rFonts w:ascii="Times New Roman" w:hAnsi="Times New Roman" w:cs="Times New Roman"/>
          <w:sz w:val="24"/>
          <w:szCs w:val="24"/>
        </w:rPr>
        <w:t>Ghozali (2012), Husaini</w:t>
      </w:r>
      <w:r w:rsidRPr="0040150D">
        <w:rPr>
          <w:rFonts w:ascii="Times New Roman" w:hAnsi="Times New Roman" w:cs="Times New Roman"/>
          <w:sz w:val="24"/>
          <w:szCs w:val="24"/>
        </w:rPr>
        <w:t xml:space="preserve"> (2012), </w:t>
      </w:r>
      <w:r w:rsidR="00C63CF8">
        <w:rPr>
          <w:rFonts w:ascii="Times New Roman" w:hAnsi="Times New Roman" w:cs="Times New Roman"/>
          <w:sz w:val="24"/>
          <w:szCs w:val="24"/>
        </w:rPr>
        <w:t>Pandasari</w:t>
      </w:r>
      <w:r w:rsidR="00502A15">
        <w:rPr>
          <w:rFonts w:ascii="Times New Roman" w:hAnsi="Times New Roman" w:cs="Times New Roman"/>
          <w:sz w:val="24"/>
          <w:szCs w:val="24"/>
        </w:rPr>
        <w:t xml:space="preserve"> (2012), Ferdianto (2014)</w:t>
      </w:r>
      <w:r w:rsidRPr="0040150D">
        <w:rPr>
          <w:rFonts w:ascii="Times New Roman" w:hAnsi="Times New Roman" w:cs="Times New Roman"/>
          <w:sz w:val="24"/>
          <w:szCs w:val="24"/>
        </w:rPr>
        <w:t>. Dan pene</w:t>
      </w:r>
      <w:r>
        <w:rPr>
          <w:rFonts w:ascii="Times New Roman" w:hAnsi="Times New Roman" w:cs="Times New Roman"/>
          <w:sz w:val="24"/>
          <w:szCs w:val="24"/>
        </w:rPr>
        <w:t>litian yang menyatakan hasil ROA</w:t>
      </w:r>
      <w:r w:rsidRPr="0040150D">
        <w:rPr>
          <w:rFonts w:ascii="Times New Roman" w:hAnsi="Times New Roman" w:cs="Times New Roman"/>
          <w:sz w:val="24"/>
          <w:szCs w:val="24"/>
        </w:rPr>
        <w:t xml:space="preserve"> tidak memiliki pengaruh terhadap harg</w:t>
      </w:r>
      <w:r w:rsidR="0012594A">
        <w:rPr>
          <w:rFonts w:ascii="Times New Roman" w:hAnsi="Times New Roman" w:cs="Times New Roman"/>
          <w:sz w:val="24"/>
          <w:szCs w:val="24"/>
        </w:rPr>
        <w:t xml:space="preserve">a saham : </w:t>
      </w:r>
      <w:r w:rsidR="00713963">
        <w:rPr>
          <w:rFonts w:ascii="Times New Roman" w:hAnsi="Times New Roman" w:cs="Times New Roman"/>
          <w:sz w:val="24"/>
          <w:szCs w:val="24"/>
        </w:rPr>
        <w:t xml:space="preserve">Dini &amp; Indarti (2012), </w:t>
      </w:r>
      <w:r w:rsidR="0012594A">
        <w:rPr>
          <w:rFonts w:ascii="Times New Roman" w:hAnsi="Times New Roman" w:cs="Times New Roman"/>
          <w:sz w:val="24"/>
          <w:szCs w:val="24"/>
        </w:rPr>
        <w:t>Sularto (2013)</w:t>
      </w:r>
      <w:r w:rsidRPr="00E823B8">
        <w:rPr>
          <w:rFonts w:ascii="Times New Roman" w:hAnsi="Times New Roman" w:cs="Times New Roman"/>
          <w:sz w:val="24"/>
          <w:szCs w:val="24"/>
        </w:rPr>
        <w:t>, Pratomo (2013</w:t>
      </w:r>
      <w:r w:rsidR="00865A4A">
        <w:rPr>
          <w:rFonts w:ascii="Times New Roman" w:hAnsi="Times New Roman" w:cs="Times New Roman"/>
          <w:sz w:val="24"/>
          <w:szCs w:val="24"/>
        </w:rPr>
        <w:t>).</w:t>
      </w:r>
    </w:p>
    <w:p w:rsidR="00733566" w:rsidRPr="0040150D" w:rsidRDefault="00733566" w:rsidP="00094565">
      <w:pPr>
        <w:spacing w:line="480" w:lineRule="auto"/>
        <w:jc w:val="both"/>
        <w:rPr>
          <w:rFonts w:ascii="Times New Roman" w:hAnsi="Times New Roman" w:cs="Times New Roman"/>
          <w:sz w:val="24"/>
          <w:szCs w:val="24"/>
        </w:rPr>
      </w:pPr>
    </w:p>
    <w:p w:rsidR="00135D14" w:rsidRPr="0040150D" w:rsidRDefault="00135D14" w:rsidP="00094565">
      <w:pPr>
        <w:spacing w:line="480" w:lineRule="auto"/>
        <w:jc w:val="both"/>
        <w:rPr>
          <w:rFonts w:ascii="Times New Roman" w:hAnsi="Times New Roman" w:cs="Times New Roman"/>
          <w:sz w:val="24"/>
          <w:szCs w:val="24"/>
        </w:rPr>
      </w:pPr>
      <w:r w:rsidRPr="0040150D">
        <w:rPr>
          <w:rFonts w:ascii="Times New Roman" w:hAnsi="Times New Roman" w:cs="Times New Roman"/>
          <w:sz w:val="24"/>
          <w:szCs w:val="24"/>
        </w:rPr>
        <w:tab/>
      </w:r>
      <w:r w:rsidRPr="00C05E7D">
        <w:rPr>
          <w:rFonts w:ascii="Times New Roman" w:hAnsi="Times New Roman" w:cs="Times New Roman"/>
          <w:sz w:val="24"/>
          <w:szCs w:val="24"/>
        </w:rPr>
        <w:t>Dalam</w:t>
      </w:r>
      <w:r w:rsidRPr="0040150D">
        <w:rPr>
          <w:rFonts w:ascii="Times New Roman" w:hAnsi="Times New Roman" w:cs="Times New Roman"/>
          <w:sz w:val="24"/>
          <w:szCs w:val="24"/>
        </w:rPr>
        <w:t xml:space="preserve"> penelitian ini</w:t>
      </w:r>
      <w:r w:rsidR="00DF7BB6">
        <w:rPr>
          <w:rFonts w:ascii="Times New Roman" w:hAnsi="Times New Roman" w:cs="Times New Roman"/>
          <w:sz w:val="24"/>
          <w:szCs w:val="24"/>
        </w:rPr>
        <w:t xml:space="preserve"> juga</w:t>
      </w:r>
      <w:r w:rsidRPr="0040150D">
        <w:rPr>
          <w:rFonts w:ascii="Times New Roman" w:hAnsi="Times New Roman" w:cs="Times New Roman"/>
          <w:sz w:val="24"/>
          <w:szCs w:val="24"/>
        </w:rPr>
        <w:t xml:space="preserve"> mengukur kinerja dengan rasio </w:t>
      </w:r>
      <w:r w:rsidR="00FB0F5D" w:rsidRPr="000C0010">
        <w:rPr>
          <w:rFonts w:ascii="Times New Roman" w:hAnsi="Times New Roman" w:cs="Times New Roman"/>
          <w:i/>
          <w:sz w:val="24"/>
          <w:szCs w:val="24"/>
        </w:rPr>
        <w:t>leverage.</w:t>
      </w:r>
      <w:r w:rsidR="00FB0F5D">
        <w:rPr>
          <w:rFonts w:ascii="Times New Roman" w:hAnsi="Times New Roman" w:cs="Times New Roman"/>
          <w:sz w:val="24"/>
          <w:szCs w:val="24"/>
        </w:rPr>
        <w:t xml:space="preserve"> R</w:t>
      </w:r>
      <w:r w:rsidRPr="0040150D">
        <w:rPr>
          <w:rFonts w:ascii="Times New Roman" w:hAnsi="Times New Roman" w:cs="Times New Roman"/>
          <w:sz w:val="24"/>
          <w:szCs w:val="24"/>
        </w:rPr>
        <w:t xml:space="preserve">asio </w:t>
      </w:r>
      <w:r w:rsidRPr="000C0010">
        <w:rPr>
          <w:rFonts w:ascii="Times New Roman" w:hAnsi="Times New Roman" w:cs="Times New Roman"/>
          <w:i/>
          <w:sz w:val="24"/>
          <w:szCs w:val="24"/>
        </w:rPr>
        <w:t xml:space="preserve">leverage </w:t>
      </w:r>
      <w:r w:rsidRPr="0040150D">
        <w:rPr>
          <w:rFonts w:ascii="Times New Roman" w:hAnsi="Times New Roman" w:cs="Times New Roman"/>
          <w:sz w:val="24"/>
          <w:szCs w:val="24"/>
        </w:rPr>
        <w:t xml:space="preserve">yang digunakan dalam penelitian ini adalah </w:t>
      </w:r>
      <w:r w:rsidR="0021692A">
        <w:rPr>
          <w:rFonts w:ascii="Times New Roman" w:hAnsi="Times New Roman" w:cs="Times New Roman"/>
          <w:i/>
          <w:sz w:val="24"/>
          <w:szCs w:val="24"/>
        </w:rPr>
        <w:t>debt to equity rati</w:t>
      </w:r>
      <w:r w:rsidRPr="0021692A">
        <w:rPr>
          <w:rFonts w:ascii="Times New Roman" w:hAnsi="Times New Roman" w:cs="Times New Roman"/>
          <w:i/>
          <w:sz w:val="24"/>
          <w:szCs w:val="24"/>
        </w:rPr>
        <w:t>o</w:t>
      </w:r>
      <w:r w:rsidR="00CE056A">
        <w:rPr>
          <w:rFonts w:ascii="Times New Roman" w:hAnsi="Times New Roman" w:cs="Times New Roman"/>
          <w:sz w:val="24"/>
          <w:szCs w:val="24"/>
        </w:rPr>
        <w:t>.</w:t>
      </w:r>
      <w:r w:rsidR="00105BFE">
        <w:rPr>
          <w:rFonts w:ascii="Times New Roman" w:hAnsi="Times New Roman" w:cs="Times New Roman"/>
          <w:sz w:val="24"/>
          <w:szCs w:val="24"/>
        </w:rPr>
        <w:t xml:space="preserve"> </w:t>
      </w:r>
      <w:r w:rsidR="00CE056A">
        <w:rPr>
          <w:rFonts w:ascii="Times New Roman" w:hAnsi="Times New Roman" w:cs="Times New Roman"/>
          <w:sz w:val="24"/>
          <w:szCs w:val="24"/>
        </w:rPr>
        <w:t xml:space="preserve">Variabel DER ini dipilih </w:t>
      </w:r>
      <w:r w:rsidR="00822D4E">
        <w:rPr>
          <w:rFonts w:ascii="Times New Roman" w:hAnsi="Times New Roman" w:cs="Times New Roman"/>
          <w:sz w:val="24"/>
          <w:szCs w:val="24"/>
        </w:rPr>
        <w:t>k</w:t>
      </w:r>
      <w:r w:rsidR="00CE056A">
        <w:rPr>
          <w:rFonts w:ascii="Times New Roman" w:hAnsi="Times New Roman" w:cs="Times New Roman"/>
          <w:sz w:val="24"/>
          <w:szCs w:val="24"/>
        </w:rPr>
        <w:t>arena adanya perbedaan teori dan perbedaan hasil penelitian terdahulu.</w:t>
      </w:r>
      <w:r w:rsidR="00DA692C">
        <w:rPr>
          <w:rFonts w:ascii="Times New Roman" w:hAnsi="Times New Roman" w:cs="Times New Roman"/>
          <w:sz w:val="24"/>
          <w:szCs w:val="24"/>
        </w:rPr>
        <w:t xml:space="preserve"> Menurut teori </w:t>
      </w:r>
      <w:r w:rsidR="00DA692C" w:rsidRPr="00DA692C">
        <w:rPr>
          <w:rFonts w:ascii="Times New Roman" w:hAnsi="Times New Roman" w:cs="Times New Roman"/>
          <w:i/>
          <w:sz w:val="24"/>
          <w:szCs w:val="24"/>
        </w:rPr>
        <w:t>signaling</w:t>
      </w:r>
      <w:r w:rsidR="00DA692C">
        <w:rPr>
          <w:rFonts w:ascii="Times New Roman" w:hAnsi="Times New Roman" w:cs="Times New Roman"/>
          <w:sz w:val="24"/>
          <w:szCs w:val="24"/>
        </w:rPr>
        <w:t>,</w:t>
      </w:r>
      <w:r w:rsidR="00D450A1">
        <w:rPr>
          <w:rFonts w:ascii="Times New Roman" w:hAnsi="Times New Roman" w:cs="Times New Roman"/>
          <w:sz w:val="24"/>
          <w:szCs w:val="24"/>
        </w:rPr>
        <w:t xml:space="preserve"> adanya</w:t>
      </w:r>
      <w:r w:rsidR="00DA692C">
        <w:rPr>
          <w:rFonts w:ascii="Times New Roman" w:hAnsi="Times New Roman" w:cs="Times New Roman"/>
          <w:sz w:val="24"/>
          <w:szCs w:val="24"/>
        </w:rPr>
        <w:t xml:space="preserve"> </w:t>
      </w:r>
      <w:r w:rsidR="0065185D">
        <w:rPr>
          <w:rFonts w:ascii="Times New Roman" w:hAnsi="Times New Roman" w:cs="Times New Roman"/>
          <w:sz w:val="24"/>
          <w:szCs w:val="24"/>
        </w:rPr>
        <w:t>penggu</w:t>
      </w:r>
      <w:r w:rsidR="00D450A1">
        <w:rPr>
          <w:rFonts w:ascii="Times New Roman" w:hAnsi="Times New Roman" w:cs="Times New Roman"/>
          <w:sz w:val="24"/>
          <w:szCs w:val="24"/>
        </w:rPr>
        <w:t xml:space="preserve">naan hutang ini akan direspon oleh investor sebagai sinyal </w:t>
      </w:r>
      <w:r w:rsidR="00D450A1" w:rsidRPr="00D450A1">
        <w:rPr>
          <w:rFonts w:ascii="Times New Roman" w:hAnsi="Times New Roman" w:cs="Times New Roman"/>
          <w:i/>
          <w:sz w:val="24"/>
          <w:szCs w:val="24"/>
        </w:rPr>
        <w:t>good news</w:t>
      </w:r>
      <w:r w:rsidR="00D450A1">
        <w:rPr>
          <w:rFonts w:ascii="Times New Roman" w:hAnsi="Times New Roman" w:cs="Times New Roman"/>
          <w:sz w:val="24"/>
          <w:szCs w:val="24"/>
        </w:rPr>
        <w:t xml:space="preserve">, karena </w:t>
      </w:r>
      <w:r w:rsidR="00DB29EF">
        <w:rPr>
          <w:rFonts w:ascii="Times New Roman" w:hAnsi="Times New Roman" w:cs="Times New Roman"/>
          <w:sz w:val="24"/>
          <w:szCs w:val="24"/>
        </w:rPr>
        <w:t>dengan meminjam de</w:t>
      </w:r>
      <w:r w:rsidR="00431519">
        <w:rPr>
          <w:rFonts w:ascii="Times New Roman" w:hAnsi="Times New Roman" w:cs="Times New Roman"/>
          <w:sz w:val="24"/>
          <w:szCs w:val="24"/>
        </w:rPr>
        <w:t>ngan pihak ketiga ini mengindikasikan</w:t>
      </w:r>
      <w:r w:rsidR="00DB29EF">
        <w:rPr>
          <w:rFonts w:ascii="Times New Roman" w:hAnsi="Times New Roman" w:cs="Times New Roman"/>
          <w:sz w:val="24"/>
          <w:szCs w:val="24"/>
        </w:rPr>
        <w:t xml:space="preserve"> perusahaan tersebut dapat dipercaya dan mampu untuk meningkatkan kemajuan perusahaan.</w:t>
      </w:r>
      <w:r w:rsidR="000E5324">
        <w:rPr>
          <w:rFonts w:ascii="Times New Roman" w:hAnsi="Times New Roman" w:cs="Times New Roman"/>
          <w:sz w:val="24"/>
          <w:szCs w:val="24"/>
        </w:rPr>
        <w:t xml:space="preserve"> Sementara menurut teori </w:t>
      </w:r>
      <w:r w:rsidR="000E5324" w:rsidRPr="000E5324">
        <w:rPr>
          <w:rFonts w:ascii="Times New Roman" w:hAnsi="Times New Roman" w:cs="Times New Roman"/>
          <w:i/>
          <w:sz w:val="24"/>
          <w:szCs w:val="24"/>
        </w:rPr>
        <w:t>pecking order</w:t>
      </w:r>
      <w:r w:rsidR="000E5324">
        <w:rPr>
          <w:rFonts w:ascii="Times New Roman" w:hAnsi="Times New Roman" w:cs="Times New Roman"/>
          <w:sz w:val="24"/>
          <w:szCs w:val="24"/>
        </w:rPr>
        <w:t xml:space="preserve">, </w:t>
      </w:r>
      <w:r w:rsidR="004F24C4">
        <w:rPr>
          <w:rFonts w:ascii="Times New Roman" w:hAnsi="Times New Roman" w:cs="Times New Roman"/>
          <w:sz w:val="24"/>
          <w:szCs w:val="24"/>
        </w:rPr>
        <w:t>perusahaan yang semakin banyak meminjam mengindikasikan perusahaan tersebut kurang m</w:t>
      </w:r>
      <w:r w:rsidR="001064C3">
        <w:rPr>
          <w:rFonts w:ascii="Times New Roman" w:hAnsi="Times New Roman" w:cs="Times New Roman"/>
          <w:sz w:val="24"/>
          <w:szCs w:val="24"/>
        </w:rPr>
        <w:t>emiliki banyak dana internal,</w:t>
      </w:r>
      <w:r w:rsidR="004F24C4">
        <w:rPr>
          <w:rFonts w:ascii="Times New Roman" w:hAnsi="Times New Roman" w:cs="Times New Roman"/>
          <w:sz w:val="24"/>
          <w:szCs w:val="24"/>
        </w:rPr>
        <w:t xml:space="preserve"> kurang menguntungkan</w:t>
      </w:r>
      <w:r w:rsidR="008256F9">
        <w:rPr>
          <w:rFonts w:ascii="Times New Roman" w:hAnsi="Times New Roman" w:cs="Times New Roman"/>
          <w:sz w:val="24"/>
          <w:szCs w:val="24"/>
        </w:rPr>
        <w:t xml:space="preserve"> dan akan direspon investor buruk</w:t>
      </w:r>
      <w:r w:rsidR="004F24C4">
        <w:rPr>
          <w:rFonts w:ascii="Times New Roman" w:hAnsi="Times New Roman" w:cs="Times New Roman"/>
          <w:sz w:val="24"/>
          <w:szCs w:val="24"/>
        </w:rPr>
        <w:t>.</w:t>
      </w:r>
      <w:r w:rsidR="00EB116D">
        <w:rPr>
          <w:rFonts w:ascii="Times New Roman" w:hAnsi="Times New Roman" w:cs="Times New Roman"/>
          <w:sz w:val="24"/>
          <w:szCs w:val="24"/>
        </w:rPr>
        <w:t xml:space="preserve"> Harga saham ini dapat</w:t>
      </w:r>
      <w:r w:rsidR="00AA02DD">
        <w:rPr>
          <w:rFonts w:ascii="Times New Roman" w:hAnsi="Times New Roman" w:cs="Times New Roman"/>
          <w:sz w:val="24"/>
          <w:szCs w:val="24"/>
        </w:rPr>
        <w:t xml:space="preserve"> pula</w:t>
      </w:r>
      <w:r w:rsidR="006F0CAA">
        <w:rPr>
          <w:rFonts w:ascii="Times New Roman" w:hAnsi="Times New Roman" w:cs="Times New Roman"/>
          <w:sz w:val="24"/>
          <w:szCs w:val="24"/>
        </w:rPr>
        <w:t xml:space="preserve"> </w:t>
      </w:r>
      <w:r w:rsidR="00EB116D">
        <w:rPr>
          <w:rFonts w:ascii="Times New Roman" w:hAnsi="Times New Roman" w:cs="Times New Roman"/>
          <w:sz w:val="24"/>
          <w:szCs w:val="24"/>
        </w:rPr>
        <w:t>dipengaruh</w:t>
      </w:r>
      <w:r w:rsidR="005E1782">
        <w:rPr>
          <w:rFonts w:ascii="Times New Roman" w:hAnsi="Times New Roman" w:cs="Times New Roman"/>
          <w:sz w:val="24"/>
          <w:szCs w:val="24"/>
        </w:rPr>
        <w:t>i</w:t>
      </w:r>
      <w:r w:rsidR="00EB116D">
        <w:rPr>
          <w:rFonts w:ascii="Times New Roman" w:hAnsi="Times New Roman" w:cs="Times New Roman"/>
          <w:sz w:val="24"/>
          <w:szCs w:val="24"/>
        </w:rPr>
        <w:t xml:space="preserve"> oleh besar kecilnya dari rasio </w:t>
      </w:r>
      <w:r w:rsidR="00A431E5">
        <w:rPr>
          <w:rFonts w:ascii="Times New Roman" w:hAnsi="Times New Roman" w:cs="Times New Roman"/>
          <w:sz w:val="24"/>
          <w:szCs w:val="24"/>
        </w:rPr>
        <w:t>DER</w:t>
      </w:r>
      <w:r w:rsidR="00733566">
        <w:rPr>
          <w:rFonts w:ascii="Times New Roman" w:hAnsi="Times New Roman" w:cs="Times New Roman"/>
          <w:sz w:val="24"/>
          <w:szCs w:val="24"/>
        </w:rPr>
        <w:t>, ka</w:t>
      </w:r>
      <w:r w:rsidR="006240FD">
        <w:rPr>
          <w:rFonts w:ascii="Times New Roman" w:hAnsi="Times New Roman" w:cs="Times New Roman"/>
          <w:sz w:val="24"/>
          <w:szCs w:val="24"/>
        </w:rPr>
        <w:t>r</w:t>
      </w:r>
      <w:r w:rsidR="00733566">
        <w:rPr>
          <w:rFonts w:ascii="Times New Roman" w:hAnsi="Times New Roman" w:cs="Times New Roman"/>
          <w:sz w:val="24"/>
          <w:szCs w:val="24"/>
        </w:rPr>
        <w:t>en</w:t>
      </w:r>
      <w:r w:rsidR="006240FD">
        <w:rPr>
          <w:rFonts w:ascii="Times New Roman" w:hAnsi="Times New Roman" w:cs="Times New Roman"/>
          <w:sz w:val="24"/>
          <w:szCs w:val="24"/>
        </w:rPr>
        <w:t>a</w:t>
      </w:r>
      <w:r w:rsidRPr="0040150D">
        <w:rPr>
          <w:rFonts w:ascii="Times New Roman" w:hAnsi="Times New Roman" w:cs="Times New Roman"/>
          <w:sz w:val="24"/>
          <w:szCs w:val="24"/>
        </w:rPr>
        <w:t xml:space="preserve"> ini merupakan pencerminan kemampuan perusahaan dalam </w:t>
      </w:r>
      <w:r w:rsidR="00A431E5">
        <w:rPr>
          <w:rFonts w:ascii="Times New Roman" w:hAnsi="Times New Roman" w:cs="Times New Roman"/>
          <w:sz w:val="24"/>
          <w:szCs w:val="24"/>
        </w:rPr>
        <w:t xml:space="preserve">melakukan kewajibannya. DER </w:t>
      </w:r>
      <w:r w:rsidRPr="0040150D">
        <w:rPr>
          <w:rFonts w:ascii="Times New Roman" w:hAnsi="Times New Roman" w:cs="Times New Roman"/>
          <w:sz w:val="24"/>
          <w:szCs w:val="24"/>
        </w:rPr>
        <w:t xml:space="preserve">ini adalah rasio yang dipergunakan untuk mengukur tingkat penggunaan utang terhadap total </w:t>
      </w:r>
      <w:r w:rsidRPr="0040150D">
        <w:rPr>
          <w:rFonts w:ascii="Times New Roman" w:hAnsi="Times New Roman" w:cs="Times New Roman"/>
          <w:i/>
          <w:sz w:val="24"/>
          <w:szCs w:val="24"/>
        </w:rPr>
        <w:t>shareholder’s equity</w:t>
      </w:r>
      <w:r w:rsidRPr="0040150D">
        <w:rPr>
          <w:rFonts w:ascii="Times New Roman" w:hAnsi="Times New Roman" w:cs="Times New Roman"/>
          <w:sz w:val="24"/>
          <w:szCs w:val="24"/>
        </w:rPr>
        <w:t xml:space="preserve"> yang dimiliki perusahaan. Perusahaan den</w:t>
      </w:r>
      <w:r w:rsidR="001F12A3">
        <w:rPr>
          <w:rFonts w:ascii="Times New Roman" w:hAnsi="Times New Roman" w:cs="Times New Roman"/>
          <w:sz w:val="24"/>
          <w:szCs w:val="24"/>
        </w:rPr>
        <w:t>gan ratio DER yang besar mengindikasi</w:t>
      </w:r>
      <w:r w:rsidRPr="0040150D">
        <w:rPr>
          <w:rFonts w:ascii="Times New Roman" w:hAnsi="Times New Roman" w:cs="Times New Roman"/>
          <w:sz w:val="24"/>
          <w:szCs w:val="24"/>
        </w:rPr>
        <w:t>kan perusahaan tersebut</w:t>
      </w:r>
      <w:r w:rsidR="001F12A3">
        <w:rPr>
          <w:rFonts w:ascii="Times New Roman" w:hAnsi="Times New Roman" w:cs="Times New Roman"/>
          <w:sz w:val="24"/>
          <w:szCs w:val="24"/>
        </w:rPr>
        <w:t xml:space="preserve"> berkinerja buruk dan</w:t>
      </w:r>
      <w:r w:rsidRPr="0040150D">
        <w:rPr>
          <w:rFonts w:ascii="Times New Roman" w:hAnsi="Times New Roman" w:cs="Times New Roman"/>
          <w:sz w:val="24"/>
          <w:szCs w:val="24"/>
        </w:rPr>
        <w:t xml:space="preserve"> kurang mampu dalam menjalankan perusahaan nya dengan dana sendiri namun disini menggunakan dana hutang yang mencerminkan ketergantungan perusahaan dengan pihak luar dan akan menambah beban perusahaan. DER yang tinggi ini akan memperlihatkan total hutang (jangka pendek dan jangka panjang) yang lebih besar daripada total ekuitas yang dimiliki perusahaan dan semakin tinggi DER ini akan berdampak terhadap penurunan harga di saham.</w:t>
      </w:r>
    </w:p>
    <w:p w:rsidR="00135D14" w:rsidRPr="0040150D" w:rsidRDefault="00135D14" w:rsidP="00094565">
      <w:pPr>
        <w:spacing w:line="480" w:lineRule="auto"/>
        <w:ind w:firstLine="720"/>
        <w:jc w:val="both"/>
        <w:rPr>
          <w:rFonts w:ascii="Times New Roman" w:hAnsi="Times New Roman" w:cs="Times New Roman"/>
          <w:sz w:val="24"/>
          <w:szCs w:val="24"/>
        </w:rPr>
      </w:pPr>
      <w:r w:rsidRPr="0040150D">
        <w:rPr>
          <w:rFonts w:ascii="Times New Roman" w:hAnsi="Times New Roman" w:cs="Times New Roman"/>
          <w:sz w:val="24"/>
          <w:szCs w:val="24"/>
        </w:rPr>
        <w:lastRenderedPageBreak/>
        <w:t xml:space="preserve">  Ada Beberapa penelitian empiris tentang pengaruh DER terhadap harga saham, beberapa penelitian yang menya</w:t>
      </w:r>
      <w:r w:rsidR="00037630">
        <w:rPr>
          <w:rFonts w:ascii="Times New Roman" w:hAnsi="Times New Roman" w:cs="Times New Roman"/>
          <w:sz w:val="24"/>
          <w:szCs w:val="24"/>
        </w:rPr>
        <w:t>takan hasil DER</w:t>
      </w:r>
      <w:r w:rsidRPr="0040150D">
        <w:rPr>
          <w:rFonts w:ascii="Times New Roman" w:hAnsi="Times New Roman" w:cs="Times New Roman"/>
          <w:sz w:val="24"/>
          <w:szCs w:val="24"/>
        </w:rPr>
        <w:t xml:space="preserve"> memiliki pengaruh positif siginifikan terh</w:t>
      </w:r>
      <w:r w:rsidR="004E3003">
        <w:rPr>
          <w:rFonts w:ascii="Times New Roman" w:hAnsi="Times New Roman" w:cs="Times New Roman"/>
          <w:sz w:val="24"/>
          <w:szCs w:val="24"/>
        </w:rPr>
        <w:t xml:space="preserve">adap harga saham : </w:t>
      </w:r>
      <w:r w:rsidRPr="000B3EAA">
        <w:rPr>
          <w:rFonts w:ascii="Times New Roman" w:hAnsi="Times New Roman" w:cs="Times New Roman"/>
          <w:sz w:val="24"/>
          <w:szCs w:val="24"/>
        </w:rPr>
        <w:t>Kusumawardani (2011).</w:t>
      </w:r>
      <w:r w:rsidRPr="0040150D">
        <w:rPr>
          <w:rFonts w:ascii="Times New Roman" w:hAnsi="Times New Roman" w:cs="Times New Roman"/>
          <w:sz w:val="24"/>
          <w:szCs w:val="24"/>
        </w:rPr>
        <w:t xml:space="preserve"> </w:t>
      </w:r>
      <w:r w:rsidRPr="00295983">
        <w:rPr>
          <w:rFonts w:ascii="Times New Roman" w:hAnsi="Times New Roman" w:cs="Times New Roman"/>
          <w:sz w:val="24"/>
          <w:szCs w:val="24"/>
        </w:rPr>
        <w:t xml:space="preserve">Dan penelitian yang menyatakan </w:t>
      </w:r>
      <w:r w:rsidR="00E56971" w:rsidRPr="00295983">
        <w:rPr>
          <w:rFonts w:ascii="Times New Roman" w:hAnsi="Times New Roman" w:cs="Times New Roman"/>
          <w:sz w:val="24"/>
          <w:szCs w:val="24"/>
        </w:rPr>
        <w:t xml:space="preserve">hasil </w:t>
      </w:r>
      <w:r w:rsidR="00E56971" w:rsidRPr="005A2269">
        <w:rPr>
          <w:rFonts w:ascii="Times New Roman" w:hAnsi="Times New Roman" w:cs="Times New Roman"/>
          <w:i/>
          <w:sz w:val="24"/>
          <w:szCs w:val="24"/>
        </w:rPr>
        <w:t>Debt to equity ratio</w:t>
      </w:r>
      <w:r w:rsidR="00E56971" w:rsidRPr="00295983">
        <w:rPr>
          <w:rFonts w:ascii="Times New Roman" w:hAnsi="Times New Roman" w:cs="Times New Roman"/>
          <w:sz w:val="24"/>
          <w:szCs w:val="24"/>
        </w:rPr>
        <w:t xml:space="preserve"> ber</w:t>
      </w:r>
      <w:r w:rsidRPr="00295983">
        <w:rPr>
          <w:rFonts w:ascii="Times New Roman" w:hAnsi="Times New Roman" w:cs="Times New Roman"/>
          <w:sz w:val="24"/>
          <w:szCs w:val="24"/>
        </w:rPr>
        <w:t>pengaruh</w:t>
      </w:r>
      <w:r w:rsidR="00E56971" w:rsidRPr="00295983">
        <w:rPr>
          <w:rFonts w:ascii="Times New Roman" w:hAnsi="Times New Roman" w:cs="Times New Roman"/>
          <w:sz w:val="24"/>
          <w:szCs w:val="24"/>
        </w:rPr>
        <w:t xml:space="preserve"> negatif signifikan</w:t>
      </w:r>
      <w:r w:rsidRPr="00295983">
        <w:rPr>
          <w:rFonts w:ascii="Times New Roman" w:hAnsi="Times New Roman" w:cs="Times New Roman"/>
          <w:sz w:val="24"/>
          <w:szCs w:val="24"/>
        </w:rPr>
        <w:t xml:space="preserve"> terhadap harga saham : </w:t>
      </w:r>
      <w:r w:rsidRPr="00C60785">
        <w:rPr>
          <w:rFonts w:ascii="Times New Roman" w:hAnsi="Times New Roman" w:cs="Times New Roman"/>
          <w:sz w:val="24"/>
          <w:szCs w:val="24"/>
        </w:rPr>
        <w:t>Dewi</w:t>
      </w:r>
      <w:r w:rsidR="003C067E" w:rsidRPr="00C60785">
        <w:rPr>
          <w:rFonts w:ascii="Times New Roman" w:hAnsi="Times New Roman" w:cs="Times New Roman"/>
          <w:sz w:val="24"/>
          <w:szCs w:val="24"/>
        </w:rPr>
        <w:t xml:space="preserve"> &amp; Suaryana</w:t>
      </w:r>
      <w:r w:rsidRPr="00C60785">
        <w:rPr>
          <w:rFonts w:ascii="Times New Roman" w:hAnsi="Times New Roman" w:cs="Times New Roman"/>
          <w:sz w:val="24"/>
          <w:szCs w:val="24"/>
        </w:rPr>
        <w:t xml:space="preserve"> (2013</w:t>
      </w:r>
      <w:r w:rsidR="00B24479">
        <w:rPr>
          <w:rFonts w:ascii="Times New Roman" w:hAnsi="Times New Roman" w:cs="Times New Roman"/>
          <w:sz w:val="24"/>
          <w:szCs w:val="24"/>
        </w:rPr>
        <w:t xml:space="preserve">), </w:t>
      </w:r>
      <w:r w:rsidR="006E01B6">
        <w:rPr>
          <w:rFonts w:ascii="Times New Roman" w:hAnsi="Times New Roman" w:cs="Times New Roman"/>
          <w:sz w:val="24"/>
          <w:szCs w:val="24"/>
        </w:rPr>
        <w:t>Pratomo (2013).</w:t>
      </w:r>
    </w:p>
    <w:p w:rsidR="003F580E" w:rsidRDefault="00C24972" w:rsidP="0009456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mengukur kinerja dengan rasio profitabilitas yang diproksikan dengan </w:t>
      </w:r>
      <w:r w:rsidRPr="003F7441">
        <w:rPr>
          <w:rFonts w:ascii="Times New Roman" w:hAnsi="Times New Roman" w:cs="Times New Roman"/>
          <w:i/>
          <w:sz w:val="24"/>
          <w:szCs w:val="24"/>
        </w:rPr>
        <w:t>net profit margin</w:t>
      </w:r>
      <w:r>
        <w:rPr>
          <w:rFonts w:ascii="Times New Roman" w:hAnsi="Times New Roman" w:cs="Times New Roman"/>
          <w:sz w:val="24"/>
          <w:szCs w:val="24"/>
        </w:rPr>
        <w:t xml:space="preserve">. </w:t>
      </w:r>
      <w:r w:rsidR="001D31FB">
        <w:rPr>
          <w:rFonts w:ascii="Times New Roman" w:hAnsi="Times New Roman" w:cs="Times New Roman"/>
          <w:sz w:val="24"/>
          <w:szCs w:val="24"/>
        </w:rPr>
        <w:t xml:space="preserve">Harga saham ini dapat pula dipengaruhi oleh besar kecilnya dari rasio </w:t>
      </w:r>
      <w:r w:rsidR="001D31FB" w:rsidRPr="0092059A">
        <w:rPr>
          <w:rFonts w:ascii="Times New Roman" w:hAnsi="Times New Roman" w:cs="Times New Roman"/>
          <w:i/>
          <w:sz w:val="24"/>
          <w:szCs w:val="24"/>
        </w:rPr>
        <w:t>Net Profit Margin</w:t>
      </w:r>
      <w:r w:rsidR="001D31FB">
        <w:rPr>
          <w:rFonts w:ascii="Times New Roman" w:hAnsi="Times New Roman" w:cs="Times New Roman"/>
          <w:sz w:val="24"/>
          <w:szCs w:val="24"/>
        </w:rPr>
        <w:t>.</w:t>
      </w:r>
      <w:r w:rsidR="00F6535D">
        <w:rPr>
          <w:rFonts w:ascii="Times New Roman" w:hAnsi="Times New Roman" w:cs="Times New Roman"/>
          <w:sz w:val="24"/>
          <w:szCs w:val="24"/>
        </w:rPr>
        <w:t xml:space="preserve"> NPM</w:t>
      </w:r>
      <w:r w:rsidR="00135D14" w:rsidRPr="0040150D">
        <w:rPr>
          <w:rFonts w:ascii="Times New Roman" w:hAnsi="Times New Roman" w:cs="Times New Roman"/>
          <w:sz w:val="24"/>
          <w:szCs w:val="24"/>
        </w:rPr>
        <w:t xml:space="preserve"> ini merupakan persentasi laba perusahaan dimana dapat mempengaruhi harga saham karena </w:t>
      </w:r>
      <w:r w:rsidR="00AD6DEB">
        <w:rPr>
          <w:rFonts w:ascii="Times New Roman" w:hAnsi="Times New Roman" w:cs="Times New Roman"/>
          <w:sz w:val="24"/>
          <w:szCs w:val="24"/>
        </w:rPr>
        <w:t xml:space="preserve">NPM </w:t>
      </w:r>
      <w:r w:rsidR="00135D14" w:rsidRPr="0040150D">
        <w:rPr>
          <w:rFonts w:ascii="Times New Roman" w:hAnsi="Times New Roman" w:cs="Times New Roman"/>
          <w:sz w:val="24"/>
          <w:szCs w:val="24"/>
        </w:rPr>
        <w:t>ini  menggambarka</w:t>
      </w:r>
      <w:r w:rsidR="008A36A5">
        <w:rPr>
          <w:rFonts w:ascii="Times New Roman" w:hAnsi="Times New Roman" w:cs="Times New Roman"/>
          <w:sz w:val="24"/>
          <w:szCs w:val="24"/>
        </w:rPr>
        <w:t xml:space="preserve">n tingkat efisiensi perusahaan. </w:t>
      </w:r>
      <w:r w:rsidR="007119C2">
        <w:rPr>
          <w:rFonts w:ascii="Times New Roman" w:hAnsi="Times New Roman" w:cs="Times New Roman"/>
          <w:sz w:val="24"/>
          <w:szCs w:val="24"/>
        </w:rPr>
        <w:t>Dan semakin tinggi NPM ini mengindikasikan kondisi perusahaan yang semakin produktif, dan akan meningkatkan kepercayaan investor.</w:t>
      </w:r>
    </w:p>
    <w:p w:rsidR="00135D14" w:rsidRPr="0040150D" w:rsidRDefault="00135D14" w:rsidP="00094565">
      <w:pPr>
        <w:spacing w:line="480" w:lineRule="auto"/>
        <w:ind w:firstLine="720"/>
        <w:jc w:val="both"/>
        <w:rPr>
          <w:rFonts w:ascii="Times New Roman" w:hAnsi="Times New Roman" w:cs="Times New Roman"/>
          <w:sz w:val="24"/>
          <w:szCs w:val="24"/>
        </w:rPr>
      </w:pPr>
      <w:r w:rsidRPr="0040150D">
        <w:rPr>
          <w:rFonts w:ascii="Times New Roman" w:hAnsi="Times New Roman" w:cs="Times New Roman"/>
          <w:sz w:val="24"/>
          <w:szCs w:val="24"/>
        </w:rPr>
        <w:t>NPM ini be</w:t>
      </w:r>
      <w:r w:rsidR="008A63DD">
        <w:rPr>
          <w:rFonts w:ascii="Times New Roman" w:hAnsi="Times New Roman" w:cs="Times New Roman"/>
          <w:sz w:val="24"/>
          <w:szCs w:val="24"/>
        </w:rPr>
        <w:t>rfungsi untuk mengukur tingkat peng</w:t>
      </w:r>
      <w:r w:rsidRPr="0040150D">
        <w:rPr>
          <w:rFonts w:ascii="Times New Roman" w:hAnsi="Times New Roman" w:cs="Times New Roman"/>
          <w:sz w:val="24"/>
          <w:szCs w:val="24"/>
        </w:rPr>
        <w:t>embalian keuntungan bersih terhadap penjualan bersihnya.</w:t>
      </w:r>
      <w:r w:rsidR="009E7D42">
        <w:rPr>
          <w:rFonts w:ascii="Times New Roman" w:hAnsi="Times New Roman" w:cs="Times New Roman"/>
          <w:sz w:val="24"/>
          <w:szCs w:val="24"/>
        </w:rPr>
        <w:t xml:space="preserve"> Menurut </w:t>
      </w:r>
      <w:r w:rsidR="00FE28F7">
        <w:rPr>
          <w:rFonts w:ascii="Times New Roman" w:hAnsi="Times New Roman" w:cs="Times New Roman"/>
          <w:sz w:val="24"/>
          <w:szCs w:val="24"/>
        </w:rPr>
        <w:t xml:space="preserve">Hutami </w:t>
      </w:r>
      <w:r w:rsidR="009E7D42">
        <w:rPr>
          <w:rFonts w:ascii="Times New Roman" w:hAnsi="Times New Roman" w:cs="Times New Roman"/>
          <w:sz w:val="24"/>
          <w:szCs w:val="24"/>
        </w:rPr>
        <w:t>(2012)</w:t>
      </w:r>
      <w:r w:rsidRPr="0040150D">
        <w:rPr>
          <w:rFonts w:ascii="Times New Roman" w:hAnsi="Times New Roman" w:cs="Times New Roman"/>
          <w:sz w:val="24"/>
          <w:szCs w:val="24"/>
        </w:rPr>
        <w:t xml:space="preserve"> Rasio NPM yang tinggi ini berarti menggambarkan kemampuan perusahaan dalam mendapatkan laba melalui penjualan yang cukup tinggi serta kemampuan perusahaan dalam menekan biaya-biayanya yang lebih rendah. Sebaliknya, semakin rendah nilai rasio, menggambarkan kemampuan perusahaan dalam mendapatkan laba melalui penjualan dianggap cukup rendah dan kemampuan perusahaan dalam menekan biaya-biayanya dianggap kurang baik. Dengan melihat hasil rasio yang rendah ini akan membuat investor untuk tidak menanamkan dananya. Dan hal ini mengakibatkan harga saham perus</w:t>
      </w:r>
      <w:r w:rsidR="005F6BD6">
        <w:rPr>
          <w:rFonts w:ascii="Times New Roman" w:hAnsi="Times New Roman" w:cs="Times New Roman"/>
          <w:sz w:val="24"/>
          <w:szCs w:val="24"/>
        </w:rPr>
        <w:t>ahaan pun mengalami penurunan.</w:t>
      </w:r>
    </w:p>
    <w:p w:rsidR="00135D14" w:rsidRPr="0040150D" w:rsidRDefault="00135D14" w:rsidP="00094565">
      <w:pPr>
        <w:spacing w:line="480" w:lineRule="auto"/>
        <w:ind w:firstLine="720"/>
        <w:jc w:val="both"/>
        <w:rPr>
          <w:rFonts w:ascii="Times New Roman" w:hAnsi="Times New Roman" w:cs="Times New Roman"/>
          <w:sz w:val="24"/>
          <w:szCs w:val="24"/>
        </w:rPr>
      </w:pPr>
      <w:r w:rsidRPr="0040150D">
        <w:rPr>
          <w:rFonts w:ascii="Times New Roman" w:hAnsi="Times New Roman" w:cs="Times New Roman"/>
          <w:sz w:val="24"/>
          <w:szCs w:val="24"/>
        </w:rPr>
        <w:t xml:space="preserve">Ada Beberapa penelitian empiris tentang pengaruh NPM terhadap harga saham, beberapa penelitian yang menyatakan hasil </w:t>
      </w:r>
      <w:r w:rsidR="006C1185">
        <w:rPr>
          <w:rFonts w:ascii="Times New Roman" w:hAnsi="Times New Roman" w:cs="Times New Roman"/>
          <w:sz w:val="24"/>
          <w:szCs w:val="24"/>
        </w:rPr>
        <w:t xml:space="preserve">NPM </w:t>
      </w:r>
      <w:r w:rsidRPr="0040150D">
        <w:rPr>
          <w:rFonts w:ascii="Times New Roman" w:hAnsi="Times New Roman" w:cs="Times New Roman"/>
          <w:sz w:val="24"/>
          <w:szCs w:val="24"/>
        </w:rPr>
        <w:t>memiliki pengaruh positif siginifikan terh</w:t>
      </w:r>
      <w:r w:rsidR="00276753">
        <w:rPr>
          <w:rFonts w:ascii="Times New Roman" w:hAnsi="Times New Roman" w:cs="Times New Roman"/>
          <w:sz w:val="24"/>
          <w:szCs w:val="24"/>
        </w:rPr>
        <w:t xml:space="preserve">adap harga </w:t>
      </w:r>
      <w:r w:rsidR="00276753">
        <w:rPr>
          <w:rFonts w:ascii="Times New Roman" w:hAnsi="Times New Roman" w:cs="Times New Roman"/>
          <w:sz w:val="24"/>
          <w:szCs w:val="24"/>
        </w:rPr>
        <w:lastRenderedPageBreak/>
        <w:t>saham :</w:t>
      </w:r>
      <w:r w:rsidRPr="0040150D">
        <w:rPr>
          <w:rFonts w:ascii="Times New Roman" w:hAnsi="Times New Roman" w:cs="Times New Roman"/>
          <w:sz w:val="24"/>
          <w:szCs w:val="24"/>
        </w:rPr>
        <w:t xml:space="preserve"> Hutami (2012), Indallah (2012). Dan penelitian yang menyatakan hasil </w:t>
      </w:r>
      <w:r w:rsidR="006C1185">
        <w:rPr>
          <w:rFonts w:ascii="Times New Roman" w:hAnsi="Times New Roman" w:cs="Times New Roman"/>
          <w:sz w:val="24"/>
          <w:szCs w:val="24"/>
        </w:rPr>
        <w:t xml:space="preserve">NPM </w:t>
      </w:r>
      <w:r w:rsidRPr="0040150D">
        <w:rPr>
          <w:rFonts w:ascii="Times New Roman" w:hAnsi="Times New Roman" w:cs="Times New Roman"/>
          <w:sz w:val="24"/>
          <w:szCs w:val="24"/>
        </w:rPr>
        <w:t>ini tidak memiliki pengaruh terhadap harga saham : Nurmalasari (2012), Husaini (2</w:t>
      </w:r>
      <w:r w:rsidR="00217AAB">
        <w:rPr>
          <w:rFonts w:ascii="Times New Roman" w:hAnsi="Times New Roman" w:cs="Times New Roman"/>
          <w:sz w:val="24"/>
          <w:szCs w:val="24"/>
        </w:rPr>
        <w:t xml:space="preserve">012), </w:t>
      </w:r>
    </w:p>
    <w:p w:rsidR="007D0677" w:rsidRPr="0040150D" w:rsidRDefault="00C56BA1" w:rsidP="00464E80">
      <w:pPr>
        <w:spacing w:line="480" w:lineRule="auto"/>
        <w:ind w:firstLine="720"/>
        <w:jc w:val="both"/>
        <w:rPr>
          <w:rFonts w:ascii="Times New Roman" w:hAnsi="Times New Roman" w:cs="Times New Roman"/>
          <w:sz w:val="24"/>
          <w:szCs w:val="24"/>
        </w:rPr>
      </w:pPr>
      <w:r w:rsidRPr="0040150D">
        <w:rPr>
          <w:rFonts w:ascii="Times New Roman" w:hAnsi="Times New Roman" w:cs="Times New Roman"/>
          <w:sz w:val="24"/>
          <w:szCs w:val="24"/>
        </w:rPr>
        <w:t xml:space="preserve">Berikut </w:t>
      </w:r>
      <w:r w:rsidR="00947D6B">
        <w:rPr>
          <w:rFonts w:ascii="Times New Roman" w:hAnsi="Times New Roman" w:cs="Times New Roman"/>
          <w:sz w:val="24"/>
          <w:szCs w:val="24"/>
        </w:rPr>
        <w:t>salah satu contoh perusahaan manufaktur yang menampilkan</w:t>
      </w:r>
      <w:r w:rsidRPr="0040150D">
        <w:rPr>
          <w:rFonts w:ascii="Times New Roman" w:hAnsi="Times New Roman" w:cs="Times New Roman"/>
          <w:sz w:val="24"/>
          <w:szCs w:val="24"/>
        </w:rPr>
        <w:t xml:space="preserve"> </w:t>
      </w:r>
      <w:r w:rsidR="00E348FA">
        <w:rPr>
          <w:rFonts w:ascii="Times New Roman" w:hAnsi="Times New Roman" w:cs="Times New Roman"/>
          <w:sz w:val="24"/>
          <w:szCs w:val="24"/>
        </w:rPr>
        <w:t xml:space="preserve">fenomena gap yang terjadi pada </w:t>
      </w:r>
      <w:r w:rsidRPr="0040150D">
        <w:rPr>
          <w:rFonts w:ascii="Times New Roman" w:hAnsi="Times New Roman" w:cs="Times New Roman"/>
          <w:sz w:val="24"/>
          <w:szCs w:val="24"/>
        </w:rPr>
        <w:t>PT Semen Baturaja tahun 2015 – 2017.</w:t>
      </w:r>
      <w:bookmarkStart w:id="3" w:name="_GoBack"/>
      <w:bookmarkEnd w:id="3"/>
    </w:p>
    <w:p w:rsidR="00C56BA1" w:rsidRPr="00370F8C" w:rsidRDefault="00C56BA1" w:rsidP="00EB407D">
      <w:pPr>
        <w:jc w:val="center"/>
        <w:rPr>
          <w:rFonts w:ascii="Times New Roman" w:hAnsi="Times New Roman" w:cs="Times New Roman"/>
          <w:b/>
          <w:sz w:val="24"/>
          <w:szCs w:val="24"/>
        </w:rPr>
      </w:pPr>
      <w:r w:rsidRPr="00370F8C">
        <w:rPr>
          <w:rFonts w:ascii="Times New Roman" w:hAnsi="Times New Roman" w:cs="Times New Roman"/>
          <w:b/>
          <w:sz w:val="24"/>
          <w:szCs w:val="24"/>
        </w:rPr>
        <w:t>Tabel 1.1</w:t>
      </w:r>
    </w:p>
    <w:p w:rsidR="00C56BA1" w:rsidRPr="00370F8C" w:rsidRDefault="00E348FA" w:rsidP="00EB407D">
      <w:pPr>
        <w:jc w:val="center"/>
        <w:rPr>
          <w:rFonts w:ascii="Times New Roman" w:hAnsi="Times New Roman" w:cs="Times New Roman"/>
          <w:b/>
          <w:sz w:val="24"/>
          <w:szCs w:val="24"/>
        </w:rPr>
      </w:pPr>
      <w:r>
        <w:rPr>
          <w:rFonts w:ascii="Times New Roman" w:hAnsi="Times New Roman" w:cs="Times New Roman"/>
          <w:b/>
          <w:sz w:val="24"/>
          <w:szCs w:val="24"/>
        </w:rPr>
        <w:t>Fenomen Gap</w:t>
      </w:r>
    </w:p>
    <w:tbl>
      <w:tblPr>
        <w:tblStyle w:val="TableGrid"/>
        <w:tblW w:w="0" w:type="auto"/>
        <w:tblLook w:val="04A0" w:firstRow="1" w:lastRow="0" w:firstColumn="1" w:lastColumn="0" w:noHBand="0" w:noVBand="1"/>
      </w:tblPr>
      <w:tblGrid>
        <w:gridCol w:w="2337"/>
        <w:gridCol w:w="2337"/>
        <w:gridCol w:w="2338"/>
        <w:gridCol w:w="2338"/>
      </w:tblGrid>
      <w:tr w:rsidR="00C56BA1" w:rsidRPr="0040150D" w:rsidTr="001F2643">
        <w:tc>
          <w:tcPr>
            <w:tcW w:w="2337" w:type="dxa"/>
          </w:tcPr>
          <w:p w:rsidR="00C56BA1" w:rsidRPr="0040150D" w:rsidRDefault="00C56BA1" w:rsidP="00094565">
            <w:pPr>
              <w:spacing w:line="480" w:lineRule="auto"/>
              <w:jc w:val="center"/>
              <w:rPr>
                <w:rFonts w:ascii="Times New Roman" w:hAnsi="Times New Roman" w:cs="Times New Roman"/>
                <w:b/>
                <w:sz w:val="24"/>
                <w:szCs w:val="24"/>
              </w:rPr>
            </w:pPr>
            <w:r w:rsidRPr="0040150D">
              <w:rPr>
                <w:rFonts w:ascii="Times New Roman" w:hAnsi="Times New Roman" w:cs="Times New Roman"/>
                <w:b/>
                <w:sz w:val="24"/>
                <w:szCs w:val="24"/>
              </w:rPr>
              <w:t>Variabel</w:t>
            </w:r>
          </w:p>
        </w:tc>
        <w:tc>
          <w:tcPr>
            <w:tcW w:w="2337" w:type="dxa"/>
          </w:tcPr>
          <w:p w:rsidR="00C56BA1" w:rsidRPr="0040150D" w:rsidRDefault="00C56BA1" w:rsidP="00094565">
            <w:pPr>
              <w:spacing w:line="480" w:lineRule="auto"/>
              <w:jc w:val="center"/>
              <w:rPr>
                <w:rFonts w:ascii="Times New Roman" w:hAnsi="Times New Roman" w:cs="Times New Roman"/>
                <w:b/>
                <w:sz w:val="24"/>
                <w:szCs w:val="24"/>
              </w:rPr>
            </w:pPr>
            <w:r w:rsidRPr="0040150D">
              <w:rPr>
                <w:rFonts w:ascii="Times New Roman" w:hAnsi="Times New Roman" w:cs="Times New Roman"/>
                <w:b/>
                <w:sz w:val="24"/>
                <w:szCs w:val="24"/>
              </w:rPr>
              <w:t>2015</w:t>
            </w:r>
          </w:p>
        </w:tc>
        <w:tc>
          <w:tcPr>
            <w:tcW w:w="2338" w:type="dxa"/>
          </w:tcPr>
          <w:p w:rsidR="00C56BA1" w:rsidRPr="0040150D" w:rsidRDefault="00C56BA1" w:rsidP="00094565">
            <w:pPr>
              <w:spacing w:line="480" w:lineRule="auto"/>
              <w:jc w:val="center"/>
              <w:rPr>
                <w:rFonts w:ascii="Times New Roman" w:hAnsi="Times New Roman" w:cs="Times New Roman"/>
                <w:b/>
                <w:sz w:val="24"/>
                <w:szCs w:val="24"/>
              </w:rPr>
            </w:pPr>
            <w:r w:rsidRPr="0040150D">
              <w:rPr>
                <w:rFonts w:ascii="Times New Roman" w:hAnsi="Times New Roman" w:cs="Times New Roman"/>
                <w:b/>
                <w:sz w:val="24"/>
                <w:szCs w:val="24"/>
              </w:rPr>
              <w:t>2016</w:t>
            </w:r>
          </w:p>
        </w:tc>
        <w:tc>
          <w:tcPr>
            <w:tcW w:w="2338" w:type="dxa"/>
          </w:tcPr>
          <w:p w:rsidR="00C56BA1" w:rsidRPr="0040150D" w:rsidRDefault="00C56BA1" w:rsidP="00094565">
            <w:pPr>
              <w:spacing w:line="480" w:lineRule="auto"/>
              <w:jc w:val="center"/>
              <w:rPr>
                <w:rFonts w:ascii="Times New Roman" w:hAnsi="Times New Roman" w:cs="Times New Roman"/>
                <w:b/>
                <w:sz w:val="24"/>
                <w:szCs w:val="24"/>
              </w:rPr>
            </w:pPr>
            <w:r w:rsidRPr="0040150D">
              <w:rPr>
                <w:rFonts w:ascii="Times New Roman" w:hAnsi="Times New Roman" w:cs="Times New Roman"/>
                <w:b/>
                <w:sz w:val="24"/>
                <w:szCs w:val="24"/>
              </w:rPr>
              <w:t>2017</w:t>
            </w:r>
          </w:p>
        </w:tc>
      </w:tr>
      <w:tr w:rsidR="00C56BA1" w:rsidRPr="0040150D" w:rsidTr="001F2643">
        <w:tc>
          <w:tcPr>
            <w:tcW w:w="2337" w:type="dxa"/>
          </w:tcPr>
          <w:p w:rsidR="00C56BA1" w:rsidRPr="0040150D" w:rsidRDefault="00C56BA1" w:rsidP="00094565">
            <w:pPr>
              <w:spacing w:line="480" w:lineRule="auto"/>
              <w:jc w:val="center"/>
              <w:rPr>
                <w:rFonts w:ascii="Times New Roman" w:hAnsi="Times New Roman" w:cs="Times New Roman"/>
                <w:sz w:val="24"/>
                <w:szCs w:val="24"/>
              </w:rPr>
            </w:pPr>
            <w:r w:rsidRPr="0040150D">
              <w:rPr>
                <w:rFonts w:ascii="Times New Roman" w:hAnsi="Times New Roman" w:cs="Times New Roman"/>
                <w:sz w:val="24"/>
                <w:szCs w:val="24"/>
              </w:rPr>
              <w:t>DER</w:t>
            </w:r>
          </w:p>
        </w:tc>
        <w:tc>
          <w:tcPr>
            <w:tcW w:w="2337" w:type="dxa"/>
          </w:tcPr>
          <w:p w:rsidR="00C56BA1" w:rsidRPr="0040150D" w:rsidRDefault="00C56BA1" w:rsidP="00094565">
            <w:pPr>
              <w:spacing w:line="480" w:lineRule="auto"/>
              <w:jc w:val="center"/>
              <w:rPr>
                <w:rFonts w:ascii="Times New Roman" w:hAnsi="Times New Roman" w:cs="Times New Roman"/>
                <w:sz w:val="24"/>
                <w:szCs w:val="24"/>
              </w:rPr>
            </w:pPr>
            <w:r w:rsidRPr="0040150D">
              <w:rPr>
                <w:rFonts w:ascii="Times New Roman" w:hAnsi="Times New Roman" w:cs="Times New Roman"/>
                <w:sz w:val="24"/>
                <w:szCs w:val="24"/>
              </w:rPr>
              <w:t>0.11</w:t>
            </w:r>
          </w:p>
        </w:tc>
        <w:tc>
          <w:tcPr>
            <w:tcW w:w="2338" w:type="dxa"/>
          </w:tcPr>
          <w:p w:rsidR="00C56BA1" w:rsidRPr="0040150D" w:rsidRDefault="00C56BA1" w:rsidP="00094565">
            <w:pPr>
              <w:spacing w:line="480" w:lineRule="auto"/>
              <w:jc w:val="center"/>
              <w:rPr>
                <w:rFonts w:ascii="Times New Roman" w:hAnsi="Times New Roman" w:cs="Times New Roman"/>
                <w:sz w:val="24"/>
                <w:szCs w:val="24"/>
              </w:rPr>
            </w:pPr>
            <w:r w:rsidRPr="0040150D">
              <w:rPr>
                <w:rFonts w:ascii="Times New Roman" w:hAnsi="Times New Roman" w:cs="Times New Roman"/>
                <w:sz w:val="24"/>
                <w:szCs w:val="24"/>
              </w:rPr>
              <w:t>0.40</w:t>
            </w:r>
          </w:p>
        </w:tc>
        <w:tc>
          <w:tcPr>
            <w:tcW w:w="2338" w:type="dxa"/>
          </w:tcPr>
          <w:p w:rsidR="00C56BA1" w:rsidRPr="0040150D" w:rsidRDefault="00C56BA1" w:rsidP="00094565">
            <w:pPr>
              <w:spacing w:line="480" w:lineRule="auto"/>
              <w:jc w:val="center"/>
              <w:rPr>
                <w:rFonts w:ascii="Times New Roman" w:hAnsi="Times New Roman" w:cs="Times New Roman"/>
                <w:sz w:val="24"/>
                <w:szCs w:val="24"/>
              </w:rPr>
            </w:pPr>
            <w:r w:rsidRPr="0040150D">
              <w:rPr>
                <w:rFonts w:ascii="Times New Roman" w:hAnsi="Times New Roman" w:cs="Times New Roman"/>
                <w:sz w:val="24"/>
                <w:szCs w:val="24"/>
              </w:rPr>
              <w:t>0.48</w:t>
            </w:r>
          </w:p>
        </w:tc>
      </w:tr>
      <w:tr w:rsidR="00C56BA1" w:rsidRPr="0040150D" w:rsidTr="001F2643">
        <w:tc>
          <w:tcPr>
            <w:tcW w:w="2337" w:type="dxa"/>
          </w:tcPr>
          <w:p w:rsidR="00C56BA1" w:rsidRPr="0040150D" w:rsidRDefault="00C56BA1" w:rsidP="00094565">
            <w:pPr>
              <w:spacing w:line="480" w:lineRule="auto"/>
              <w:jc w:val="center"/>
              <w:rPr>
                <w:rFonts w:ascii="Times New Roman" w:hAnsi="Times New Roman" w:cs="Times New Roman"/>
                <w:sz w:val="24"/>
                <w:szCs w:val="24"/>
              </w:rPr>
            </w:pPr>
            <w:r w:rsidRPr="0040150D">
              <w:rPr>
                <w:rFonts w:ascii="Times New Roman" w:hAnsi="Times New Roman" w:cs="Times New Roman"/>
                <w:sz w:val="24"/>
                <w:szCs w:val="24"/>
              </w:rPr>
              <w:t>NPM</w:t>
            </w:r>
          </w:p>
        </w:tc>
        <w:tc>
          <w:tcPr>
            <w:tcW w:w="2337" w:type="dxa"/>
          </w:tcPr>
          <w:p w:rsidR="00C56BA1" w:rsidRPr="0040150D" w:rsidRDefault="00C56BA1" w:rsidP="00094565">
            <w:pPr>
              <w:spacing w:line="480" w:lineRule="auto"/>
              <w:jc w:val="center"/>
              <w:rPr>
                <w:rFonts w:ascii="Times New Roman" w:hAnsi="Times New Roman" w:cs="Times New Roman"/>
                <w:sz w:val="24"/>
                <w:szCs w:val="24"/>
              </w:rPr>
            </w:pPr>
            <w:r w:rsidRPr="0040150D">
              <w:rPr>
                <w:rFonts w:ascii="Times New Roman" w:hAnsi="Times New Roman" w:cs="Times New Roman"/>
                <w:sz w:val="24"/>
                <w:szCs w:val="24"/>
              </w:rPr>
              <w:t>24.24</w:t>
            </w:r>
          </w:p>
        </w:tc>
        <w:tc>
          <w:tcPr>
            <w:tcW w:w="2338" w:type="dxa"/>
          </w:tcPr>
          <w:p w:rsidR="00C56BA1" w:rsidRPr="0040150D" w:rsidRDefault="00C56BA1" w:rsidP="00094565">
            <w:pPr>
              <w:spacing w:line="480" w:lineRule="auto"/>
              <w:jc w:val="center"/>
              <w:rPr>
                <w:rFonts w:ascii="Times New Roman" w:hAnsi="Times New Roman" w:cs="Times New Roman"/>
                <w:sz w:val="24"/>
                <w:szCs w:val="24"/>
              </w:rPr>
            </w:pPr>
            <w:r w:rsidRPr="0040150D">
              <w:rPr>
                <w:rFonts w:ascii="Times New Roman" w:hAnsi="Times New Roman" w:cs="Times New Roman"/>
                <w:sz w:val="24"/>
                <w:szCs w:val="24"/>
              </w:rPr>
              <w:t>17.01</w:t>
            </w:r>
          </w:p>
        </w:tc>
        <w:tc>
          <w:tcPr>
            <w:tcW w:w="2338" w:type="dxa"/>
          </w:tcPr>
          <w:p w:rsidR="00C56BA1" w:rsidRPr="0040150D" w:rsidRDefault="00C56BA1" w:rsidP="00094565">
            <w:pPr>
              <w:spacing w:line="480" w:lineRule="auto"/>
              <w:jc w:val="center"/>
              <w:rPr>
                <w:rFonts w:ascii="Times New Roman" w:hAnsi="Times New Roman" w:cs="Times New Roman"/>
                <w:sz w:val="24"/>
                <w:szCs w:val="24"/>
              </w:rPr>
            </w:pPr>
            <w:r w:rsidRPr="0040150D">
              <w:rPr>
                <w:rFonts w:ascii="Times New Roman" w:hAnsi="Times New Roman" w:cs="Times New Roman"/>
                <w:sz w:val="24"/>
                <w:szCs w:val="24"/>
              </w:rPr>
              <w:t>9.45</w:t>
            </w:r>
          </w:p>
        </w:tc>
      </w:tr>
      <w:tr w:rsidR="00C56BA1" w:rsidRPr="0040150D" w:rsidTr="001F2643">
        <w:tc>
          <w:tcPr>
            <w:tcW w:w="2337" w:type="dxa"/>
          </w:tcPr>
          <w:p w:rsidR="00C56BA1" w:rsidRPr="0040150D" w:rsidRDefault="00C56BA1" w:rsidP="00094565">
            <w:pPr>
              <w:spacing w:line="480" w:lineRule="auto"/>
              <w:jc w:val="center"/>
              <w:rPr>
                <w:rFonts w:ascii="Times New Roman" w:hAnsi="Times New Roman" w:cs="Times New Roman"/>
                <w:sz w:val="24"/>
                <w:szCs w:val="24"/>
              </w:rPr>
            </w:pPr>
            <w:r w:rsidRPr="0040150D">
              <w:rPr>
                <w:rFonts w:ascii="Times New Roman" w:hAnsi="Times New Roman" w:cs="Times New Roman"/>
                <w:sz w:val="24"/>
                <w:szCs w:val="24"/>
              </w:rPr>
              <w:t>ROA</w:t>
            </w:r>
          </w:p>
        </w:tc>
        <w:tc>
          <w:tcPr>
            <w:tcW w:w="2337" w:type="dxa"/>
          </w:tcPr>
          <w:p w:rsidR="00C56BA1" w:rsidRPr="0040150D" w:rsidRDefault="00C56BA1" w:rsidP="00094565">
            <w:pPr>
              <w:spacing w:line="480" w:lineRule="auto"/>
              <w:jc w:val="center"/>
              <w:rPr>
                <w:rFonts w:ascii="Times New Roman" w:hAnsi="Times New Roman" w:cs="Times New Roman"/>
                <w:sz w:val="24"/>
                <w:szCs w:val="24"/>
              </w:rPr>
            </w:pPr>
            <w:r w:rsidRPr="0040150D">
              <w:rPr>
                <w:rFonts w:ascii="Times New Roman" w:hAnsi="Times New Roman" w:cs="Times New Roman"/>
                <w:sz w:val="24"/>
                <w:szCs w:val="24"/>
              </w:rPr>
              <w:t>10.84</w:t>
            </w:r>
          </w:p>
        </w:tc>
        <w:tc>
          <w:tcPr>
            <w:tcW w:w="2338" w:type="dxa"/>
          </w:tcPr>
          <w:p w:rsidR="00C56BA1" w:rsidRPr="0040150D" w:rsidRDefault="00C56BA1" w:rsidP="00094565">
            <w:pPr>
              <w:spacing w:line="480" w:lineRule="auto"/>
              <w:jc w:val="center"/>
              <w:rPr>
                <w:rFonts w:ascii="Times New Roman" w:hAnsi="Times New Roman" w:cs="Times New Roman"/>
                <w:sz w:val="24"/>
                <w:szCs w:val="24"/>
              </w:rPr>
            </w:pPr>
            <w:r w:rsidRPr="0040150D">
              <w:rPr>
                <w:rFonts w:ascii="Times New Roman" w:hAnsi="Times New Roman" w:cs="Times New Roman"/>
                <w:sz w:val="24"/>
                <w:szCs w:val="24"/>
              </w:rPr>
              <w:t>5.93</w:t>
            </w:r>
          </w:p>
        </w:tc>
        <w:tc>
          <w:tcPr>
            <w:tcW w:w="2338" w:type="dxa"/>
          </w:tcPr>
          <w:p w:rsidR="00C56BA1" w:rsidRPr="0040150D" w:rsidRDefault="00C56BA1" w:rsidP="00094565">
            <w:pPr>
              <w:spacing w:line="480" w:lineRule="auto"/>
              <w:jc w:val="center"/>
              <w:rPr>
                <w:rFonts w:ascii="Times New Roman" w:hAnsi="Times New Roman" w:cs="Times New Roman"/>
                <w:sz w:val="24"/>
                <w:szCs w:val="24"/>
              </w:rPr>
            </w:pPr>
            <w:r w:rsidRPr="0040150D">
              <w:rPr>
                <w:rFonts w:ascii="Times New Roman" w:hAnsi="Times New Roman" w:cs="Times New Roman"/>
                <w:sz w:val="24"/>
                <w:szCs w:val="24"/>
              </w:rPr>
              <w:t>2.90</w:t>
            </w:r>
          </w:p>
        </w:tc>
      </w:tr>
      <w:tr w:rsidR="00C56BA1" w:rsidRPr="0040150D" w:rsidTr="001F2643">
        <w:tc>
          <w:tcPr>
            <w:tcW w:w="2337" w:type="dxa"/>
          </w:tcPr>
          <w:p w:rsidR="00C56BA1" w:rsidRPr="0040150D" w:rsidRDefault="007F7AB3" w:rsidP="00094565">
            <w:pPr>
              <w:spacing w:line="480" w:lineRule="auto"/>
              <w:jc w:val="center"/>
              <w:rPr>
                <w:rFonts w:ascii="Times New Roman" w:hAnsi="Times New Roman" w:cs="Times New Roman"/>
                <w:sz w:val="24"/>
                <w:szCs w:val="24"/>
              </w:rPr>
            </w:pPr>
            <w:r>
              <w:rPr>
                <w:rFonts w:ascii="Times New Roman" w:hAnsi="Times New Roman" w:cs="Times New Roman"/>
                <w:sz w:val="24"/>
                <w:szCs w:val="24"/>
              </w:rPr>
              <w:t>Harga Saham</w:t>
            </w:r>
          </w:p>
        </w:tc>
        <w:tc>
          <w:tcPr>
            <w:tcW w:w="2337" w:type="dxa"/>
          </w:tcPr>
          <w:p w:rsidR="00C56BA1" w:rsidRPr="0040150D" w:rsidRDefault="00C56BA1" w:rsidP="00094565">
            <w:pPr>
              <w:spacing w:line="480" w:lineRule="auto"/>
              <w:jc w:val="center"/>
              <w:rPr>
                <w:rFonts w:ascii="Times New Roman" w:hAnsi="Times New Roman" w:cs="Times New Roman"/>
                <w:sz w:val="24"/>
                <w:szCs w:val="24"/>
              </w:rPr>
            </w:pPr>
            <w:r w:rsidRPr="0040150D">
              <w:rPr>
                <w:rFonts w:ascii="Times New Roman" w:hAnsi="Times New Roman" w:cs="Times New Roman"/>
                <w:sz w:val="24"/>
                <w:szCs w:val="24"/>
              </w:rPr>
              <w:t>2910</w:t>
            </w:r>
          </w:p>
        </w:tc>
        <w:tc>
          <w:tcPr>
            <w:tcW w:w="2338" w:type="dxa"/>
          </w:tcPr>
          <w:p w:rsidR="00C56BA1" w:rsidRPr="0040150D" w:rsidRDefault="00C56BA1" w:rsidP="00094565">
            <w:pPr>
              <w:spacing w:line="480" w:lineRule="auto"/>
              <w:jc w:val="center"/>
              <w:rPr>
                <w:rFonts w:ascii="Times New Roman" w:hAnsi="Times New Roman" w:cs="Times New Roman"/>
                <w:sz w:val="24"/>
                <w:szCs w:val="24"/>
              </w:rPr>
            </w:pPr>
            <w:r w:rsidRPr="0040150D">
              <w:rPr>
                <w:rFonts w:ascii="Times New Roman" w:hAnsi="Times New Roman" w:cs="Times New Roman"/>
                <w:sz w:val="24"/>
                <w:szCs w:val="24"/>
              </w:rPr>
              <w:t>2790</w:t>
            </w:r>
          </w:p>
        </w:tc>
        <w:tc>
          <w:tcPr>
            <w:tcW w:w="2338" w:type="dxa"/>
          </w:tcPr>
          <w:p w:rsidR="00C56BA1" w:rsidRPr="0040150D" w:rsidRDefault="00C56BA1" w:rsidP="00094565">
            <w:pPr>
              <w:spacing w:line="480" w:lineRule="auto"/>
              <w:jc w:val="center"/>
              <w:rPr>
                <w:rFonts w:ascii="Times New Roman" w:hAnsi="Times New Roman" w:cs="Times New Roman"/>
                <w:sz w:val="24"/>
                <w:szCs w:val="24"/>
              </w:rPr>
            </w:pPr>
            <w:r w:rsidRPr="0040150D">
              <w:rPr>
                <w:rFonts w:ascii="Times New Roman" w:hAnsi="Times New Roman" w:cs="Times New Roman"/>
                <w:sz w:val="24"/>
                <w:szCs w:val="24"/>
              </w:rPr>
              <w:t>3800</w:t>
            </w:r>
          </w:p>
        </w:tc>
      </w:tr>
    </w:tbl>
    <w:p w:rsidR="00C56BA1" w:rsidRPr="0040150D" w:rsidRDefault="00A66910" w:rsidP="00C96DE2">
      <w:pPr>
        <w:tabs>
          <w:tab w:val="left" w:pos="7185"/>
        </w:tabs>
        <w:spacing w:line="480" w:lineRule="auto"/>
        <w:jc w:val="both"/>
        <w:rPr>
          <w:rFonts w:ascii="Times New Roman" w:hAnsi="Times New Roman" w:cs="Times New Roman"/>
          <w:sz w:val="24"/>
          <w:szCs w:val="24"/>
        </w:rPr>
      </w:pPr>
      <w:r>
        <w:rPr>
          <w:rFonts w:ascii="Times New Roman" w:hAnsi="Times New Roman" w:cs="Times New Roman"/>
          <w:sz w:val="24"/>
          <w:szCs w:val="24"/>
        </w:rPr>
        <w:t>Sumber data : Bursa Efek Indonesia</w:t>
      </w:r>
      <w:r w:rsidR="00A72C04">
        <w:rPr>
          <w:rFonts w:ascii="Times New Roman" w:hAnsi="Times New Roman" w:cs="Times New Roman"/>
          <w:sz w:val="24"/>
          <w:szCs w:val="24"/>
        </w:rPr>
        <w:tab/>
      </w:r>
    </w:p>
    <w:p w:rsidR="00E30ADC" w:rsidRDefault="00C56BA1" w:rsidP="00094565">
      <w:pPr>
        <w:spacing w:line="480" w:lineRule="auto"/>
        <w:ind w:firstLine="720"/>
        <w:jc w:val="both"/>
        <w:rPr>
          <w:rFonts w:ascii="Times New Roman" w:hAnsi="Times New Roman" w:cs="Times New Roman"/>
          <w:sz w:val="24"/>
          <w:szCs w:val="24"/>
        </w:rPr>
      </w:pPr>
      <w:r w:rsidRPr="0040150D">
        <w:rPr>
          <w:rFonts w:ascii="Times New Roman" w:hAnsi="Times New Roman" w:cs="Times New Roman"/>
          <w:sz w:val="24"/>
          <w:szCs w:val="24"/>
        </w:rPr>
        <w:t xml:space="preserve">Dari tabel 1.1 menunjukan adanya fenomena gap PT Semen Baturaja yang dilihat dari adanya kenaikan DER </w:t>
      </w:r>
      <w:r w:rsidR="008A308B">
        <w:rPr>
          <w:rFonts w:ascii="Times New Roman" w:hAnsi="Times New Roman" w:cs="Times New Roman"/>
          <w:sz w:val="24"/>
          <w:szCs w:val="24"/>
        </w:rPr>
        <w:t>tahun 2016 ke 2017, namun</w:t>
      </w:r>
      <w:r w:rsidRPr="0040150D">
        <w:rPr>
          <w:rFonts w:ascii="Times New Roman" w:hAnsi="Times New Roman" w:cs="Times New Roman"/>
          <w:sz w:val="24"/>
          <w:szCs w:val="24"/>
        </w:rPr>
        <w:t xml:space="preserve"> diikuti dengan kenaikan harga saham.</w:t>
      </w:r>
      <w:r w:rsidR="0021093B">
        <w:rPr>
          <w:rFonts w:ascii="Times New Roman" w:hAnsi="Times New Roman" w:cs="Times New Roman"/>
          <w:sz w:val="24"/>
          <w:szCs w:val="24"/>
        </w:rPr>
        <w:t xml:space="preserve"> Hal tersebut mengindikasikan pada tahun 2016 ke 2017 ini terjadi peningkatan hutang namun diikuti dengan pening</w:t>
      </w:r>
      <w:r w:rsidR="00085451">
        <w:rPr>
          <w:rFonts w:ascii="Times New Roman" w:hAnsi="Times New Roman" w:cs="Times New Roman"/>
          <w:sz w:val="24"/>
          <w:szCs w:val="24"/>
        </w:rPr>
        <w:t>katan harga saham , hal ini</w:t>
      </w:r>
      <w:r w:rsidR="0021093B">
        <w:rPr>
          <w:rFonts w:ascii="Times New Roman" w:hAnsi="Times New Roman" w:cs="Times New Roman"/>
          <w:sz w:val="24"/>
          <w:szCs w:val="24"/>
        </w:rPr>
        <w:t xml:space="preserve"> tidak sesuai dengan teori </w:t>
      </w:r>
      <w:r w:rsidR="0021093B" w:rsidRPr="0021093B">
        <w:rPr>
          <w:rFonts w:ascii="Times New Roman" w:hAnsi="Times New Roman" w:cs="Times New Roman"/>
          <w:i/>
          <w:sz w:val="24"/>
          <w:szCs w:val="24"/>
        </w:rPr>
        <w:t>pecking order</w:t>
      </w:r>
      <w:r w:rsidR="0021093B">
        <w:rPr>
          <w:rFonts w:ascii="Times New Roman" w:hAnsi="Times New Roman" w:cs="Times New Roman"/>
          <w:sz w:val="24"/>
          <w:szCs w:val="24"/>
        </w:rPr>
        <w:t xml:space="preserve">. </w:t>
      </w:r>
      <w:r w:rsidRPr="0040150D">
        <w:rPr>
          <w:rFonts w:ascii="Times New Roman" w:hAnsi="Times New Roman" w:cs="Times New Roman"/>
          <w:sz w:val="24"/>
          <w:szCs w:val="24"/>
        </w:rPr>
        <w:t xml:space="preserve"> Lalu pada tahun 2016 ke 2017 terjadi penurunan NPM &amp; ROA namun harga saham nya ini mengalami peningkatan.</w:t>
      </w:r>
      <w:r w:rsidR="00816D90">
        <w:rPr>
          <w:rFonts w:ascii="Times New Roman" w:hAnsi="Times New Roman" w:cs="Times New Roman"/>
          <w:sz w:val="24"/>
          <w:szCs w:val="24"/>
        </w:rPr>
        <w:t xml:space="preserve"> </w:t>
      </w:r>
      <w:r w:rsidR="00F16AF5">
        <w:rPr>
          <w:rFonts w:ascii="Times New Roman" w:hAnsi="Times New Roman" w:cs="Times New Roman"/>
          <w:sz w:val="24"/>
          <w:szCs w:val="24"/>
        </w:rPr>
        <w:t>Hal ini mengindikasikan hasil kinerja ROA &amp; NPM yang menurun akan meningkatkan harga saham, ini bertentangan dengan hal diatas yag menunjukan bahwa semakin tinggi kinerja akan menyebabkan kenaikan pada harga saham.</w:t>
      </w:r>
    </w:p>
    <w:p w:rsidR="00C56BA1" w:rsidRPr="0040150D" w:rsidRDefault="00C56BA1" w:rsidP="00094565">
      <w:pPr>
        <w:spacing w:line="480" w:lineRule="auto"/>
        <w:ind w:firstLine="720"/>
        <w:jc w:val="both"/>
        <w:rPr>
          <w:rFonts w:ascii="Times New Roman" w:hAnsi="Times New Roman" w:cs="Times New Roman"/>
          <w:sz w:val="24"/>
          <w:szCs w:val="24"/>
        </w:rPr>
      </w:pPr>
      <w:r w:rsidRPr="0040150D">
        <w:rPr>
          <w:rFonts w:ascii="Times New Roman" w:hAnsi="Times New Roman" w:cs="Times New Roman"/>
          <w:sz w:val="24"/>
          <w:szCs w:val="24"/>
        </w:rPr>
        <w:t xml:space="preserve">Dengan melihat adanya perbedaan ini membuat peneliti untuk mencari lebih lanjut tentang  faktor yang mempengaruhi harga saham, dan apakah benar DER, NPM, dan ROA ini </w:t>
      </w:r>
      <w:r w:rsidRPr="0040150D">
        <w:rPr>
          <w:rFonts w:ascii="Times New Roman" w:hAnsi="Times New Roman" w:cs="Times New Roman"/>
          <w:sz w:val="24"/>
          <w:szCs w:val="24"/>
        </w:rPr>
        <w:lastRenderedPageBreak/>
        <w:t>mempengaruhi harga saham. Dari penelitian ini diharapkan dapat membantu investor untuk mengetahui pengaruh yang paling dominan dari variabel yang telah ditentukan oleh penulis dan dianggap yang berperan besar terhadap harga saham ini.</w:t>
      </w:r>
    </w:p>
    <w:p w:rsidR="002B7E91" w:rsidRPr="001D7CBD" w:rsidRDefault="001D7CBD" w:rsidP="00816D90">
      <w:pPr>
        <w:pStyle w:val="Heading2"/>
        <w:spacing w:line="480" w:lineRule="auto"/>
      </w:pPr>
      <w:bookmarkStart w:id="4" w:name="_Toc518149388"/>
      <w:bookmarkStart w:id="5" w:name="_Toc25149_WPSOffice_Level1"/>
      <w:bookmarkStart w:id="6" w:name="_Toc536642516"/>
      <w:r w:rsidRPr="001D7CBD">
        <w:t xml:space="preserve">B. </w:t>
      </w:r>
      <w:r w:rsidR="002B7E91" w:rsidRPr="001D7CBD">
        <w:t>Identifikasi Masalah</w:t>
      </w:r>
      <w:bookmarkEnd w:id="4"/>
      <w:bookmarkEnd w:id="5"/>
      <w:bookmarkEnd w:id="6"/>
    </w:p>
    <w:p w:rsidR="002B7E91" w:rsidRPr="0040150D" w:rsidRDefault="002B7E91" w:rsidP="00816D90">
      <w:pPr>
        <w:spacing w:line="480" w:lineRule="auto"/>
        <w:ind w:firstLine="720"/>
        <w:jc w:val="both"/>
        <w:rPr>
          <w:rFonts w:ascii="Times New Roman" w:hAnsi="Times New Roman" w:cs="Times New Roman"/>
          <w:sz w:val="24"/>
          <w:szCs w:val="24"/>
        </w:rPr>
      </w:pPr>
      <w:r w:rsidRPr="0040150D">
        <w:rPr>
          <w:rFonts w:ascii="Times New Roman" w:hAnsi="Times New Roman" w:cs="Times New Roman"/>
          <w:sz w:val="24"/>
          <w:szCs w:val="24"/>
        </w:rPr>
        <w:t>Setelah melihat latar belakang yang ada, maka penulis dapat membatasi dan merumuskan permasalahan yang akan diangkat dalam penelitian ini. Sehubungan dengan hal itu, maka masalah yang akan diteliti dalam hal ini adalah:</w:t>
      </w:r>
    </w:p>
    <w:p w:rsidR="002B7E91" w:rsidRPr="0040150D" w:rsidRDefault="001D7CBD" w:rsidP="001D7CB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002B7E91" w:rsidRPr="0040150D">
        <w:rPr>
          <w:rFonts w:ascii="Times New Roman" w:hAnsi="Times New Roman" w:cs="Times New Roman"/>
          <w:sz w:val="24"/>
          <w:szCs w:val="24"/>
        </w:rPr>
        <w:t xml:space="preserve">Apakah </w:t>
      </w:r>
      <w:r w:rsidR="004666F7" w:rsidRPr="0006621B">
        <w:rPr>
          <w:rFonts w:ascii="Times New Roman" w:hAnsi="Times New Roman" w:cs="Times New Roman"/>
          <w:i/>
          <w:sz w:val="24"/>
          <w:szCs w:val="24"/>
        </w:rPr>
        <w:t>Retun on asset</w:t>
      </w:r>
      <w:r w:rsidR="004666F7">
        <w:rPr>
          <w:rFonts w:ascii="Times New Roman" w:hAnsi="Times New Roman" w:cs="Times New Roman"/>
          <w:sz w:val="24"/>
          <w:szCs w:val="24"/>
        </w:rPr>
        <w:t xml:space="preserve"> </w:t>
      </w:r>
      <w:r w:rsidR="002B7E91" w:rsidRPr="0040150D">
        <w:rPr>
          <w:rFonts w:ascii="Times New Roman" w:hAnsi="Times New Roman" w:cs="Times New Roman"/>
          <w:sz w:val="24"/>
          <w:szCs w:val="24"/>
        </w:rPr>
        <w:t>berpengaruh  terhadap harga saham perusahaan ?</w:t>
      </w:r>
    </w:p>
    <w:p w:rsidR="002B7E91" w:rsidRPr="0040150D" w:rsidRDefault="001D7CBD" w:rsidP="001D7CB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002B7E91" w:rsidRPr="0040150D">
        <w:rPr>
          <w:rFonts w:ascii="Times New Roman" w:hAnsi="Times New Roman" w:cs="Times New Roman"/>
          <w:sz w:val="24"/>
          <w:szCs w:val="24"/>
        </w:rPr>
        <w:t xml:space="preserve">Apakah  </w:t>
      </w:r>
      <w:r w:rsidR="00530E0E">
        <w:rPr>
          <w:rFonts w:ascii="Times New Roman" w:hAnsi="Times New Roman" w:cs="Times New Roman"/>
          <w:i/>
          <w:sz w:val="24"/>
          <w:szCs w:val="24"/>
        </w:rPr>
        <w:t>Debt to equity ratio</w:t>
      </w:r>
      <w:r w:rsidR="002B7E91" w:rsidRPr="0040150D">
        <w:rPr>
          <w:rFonts w:ascii="Times New Roman" w:hAnsi="Times New Roman" w:cs="Times New Roman"/>
          <w:sz w:val="24"/>
          <w:szCs w:val="24"/>
        </w:rPr>
        <w:t xml:space="preserve"> berpengaruh terhadap harga saham perusahaan ?</w:t>
      </w:r>
    </w:p>
    <w:p w:rsidR="002B7E91" w:rsidRPr="0040150D" w:rsidRDefault="001D7CBD" w:rsidP="001D7CB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002B7E91" w:rsidRPr="0040150D">
        <w:rPr>
          <w:rFonts w:ascii="Times New Roman" w:hAnsi="Times New Roman" w:cs="Times New Roman"/>
          <w:sz w:val="24"/>
          <w:szCs w:val="24"/>
        </w:rPr>
        <w:t xml:space="preserve">Apakah </w:t>
      </w:r>
      <w:r w:rsidR="00530E0E">
        <w:rPr>
          <w:rFonts w:ascii="Times New Roman" w:hAnsi="Times New Roman" w:cs="Times New Roman"/>
          <w:i/>
          <w:sz w:val="24"/>
          <w:szCs w:val="24"/>
        </w:rPr>
        <w:t xml:space="preserve">Net profit margin </w:t>
      </w:r>
      <w:r w:rsidR="004666F7" w:rsidRPr="004666F7">
        <w:rPr>
          <w:rFonts w:ascii="Times New Roman" w:hAnsi="Times New Roman" w:cs="Times New Roman"/>
          <w:sz w:val="24"/>
          <w:szCs w:val="24"/>
        </w:rPr>
        <w:t xml:space="preserve"> </w:t>
      </w:r>
      <w:r w:rsidR="002B7E91" w:rsidRPr="0040150D">
        <w:rPr>
          <w:rFonts w:ascii="Times New Roman" w:hAnsi="Times New Roman" w:cs="Times New Roman"/>
          <w:sz w:val="24"/>
          <w:szCs w:val="24"/>
        </w:rPr>
        <w:t>berpengaruh terhadap harga saham perusahaan ?</w:t>
      </w:r>
    </w:p>
    <w:p w:rsidR="002B7E91" w:rsidRPr="0040150D" w:rsidRDefault="001D7CBD" w:rsidP="001D7CBD">
      <w:pPr>
        <w:pStyle w:val="Heading2"/>
        <w:spacing w:line="480" w:lineRule="auto"/>
        <w:rPr>
          <w:rFonts w:cs="Times New Roman"/>
          <w:szCs w:val="24"/>
        </w:rPr>
      </w:pPr>
      <w:bookmarkStart w:id="7" w:name="_Toc518149390"/>
      <w:bookmarkStart w:id="8" w:name="_Toc17941_WPSOffice_Level1"/>
      <w:bookmarkStart w:id="9" w:name="_Toc536642517"/>
      <w:r>
        <w:rPr>
          <w:rFonts w:cs="Times New Roman"/>
          <w:szCs w:val="24"/>
        </w:rPr>
        <w:t xml:space="preserve">C. </w:t>
      </w:r>
      <w:r w:rsidR="002B7E91" w:rsidRPr="0040150D">
        <w:rPr>
          <w:rFonts w:cs="Times New Roman"/>
          <w:szCs w:val="24"/>
        </w:rPr>
        <w:t>Batasan Penelitian</w:t>
      </w:r>
      <w:bookmarkEnd w:id="7"/>
      <w:bookmarkEnd w:id="8"/>
      <w:bookmarkEnd w:id="9"/>
    </w:p>
    <w:p w:rsidR="002B7E91" w:rsidRPr="0040150D" w:rsidRDefault="002B7E91" w:rsidP="00094565">
      <w:pPr>
        <w:spacing w:line="480" w:lineRule="auto"/>
        <w:ind w:firstLine="720"/>
        <w:jc w:val="both"/>
        <w:rPr>
          <w:rFonts w:ascii="Times New Roman" w:hAnsi="Times New Roman" w:cs="Times New Roman"/>
          <w:sz w:val="24"/>
          <w:szCs w:val="24"/>
        </w:rPr>
      </w:pPr>
      <w:r w:rsidRPr="0040150D">
        <w:rPr>
          <w:rFonts w:ascii="Times New Roman" w:hAnsi="Times New Roman" w:cs="Times New Roman"/>
          <w:sz w:val="24"/>
          <w:szCs w:val="24"/>
        </w:rPr>
        <w:t>Agar penelitian lebih terarah untuk mencapai sasaran yang ditujukan, maka penelitian ini membatasi ruang lingkup penelitian:</w:t>
      </w:r>
    </w:p>
    <w:p w:rsidR="003C1A01" w:rsidRDefault="002B7E91" w:rsidP="00066490">
      <w:pPr>
        <w:pStyle w:val="ListParagraph"/>
        <w:numPr>
          <w:ilvl w:val="0"/>
          <w:numId w:val="9"/>
        </w:numPr>
        <w:tabs>
          <w:tab w:val="left" w:pos="851"/>
        </w:tabs>
        <w:spacing w:line="480" w:lineRule="auto"/>
        <w:ind w:left="0" w:firstLine="851"/>
        <w:jc w:val="both"/>
        <w:rPr>
          <w:rFonts w:ascii="Times New Roman" w:hAnsi="Times New Roman" w:cs="Times New Roman"/>
          <w:sz w:val="24"/>
          <w:szCs w:val="24"/>
        </w:rPr>
      </w:pPr>
      <w:r w:rsidRPr="00530E0E">
        <w:rPr>
          <w:rFonts w:ascii="Times New Roman" w:hAnsi="Times New Roman" w:cs="Times New Roman"/>
          <w:sz w:val="24"/>
          <w:szCs w:val="24"/>
        </w:rPr>
        <w:t xml:space="preserve">Karena ada banyak nya ratio keuangan, peneliti disini hanya membatasi pada </w:t>
      </w:r>
    </w:p>
    <w:p w:rsidR="003956CC" w:rsidRDefault="003C1A01" w:rsidP="003956CC">
      <w:pPr>
        <w:pStyle w:val="ListParagraph"/>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2B7E91" w:rsidRPr="00530E0E">
        <w:rPr>
          <w:rFonts w:ascii="Times New Roman" w:hAnsi="Times New Roman" w:cs="Times New Roman"/>
          <w:sz w:val="24"/>
          <w:szCs w:val="24"/>
        </w:rPr>
        <w:t xml:space="preserve">3 variabel saja yaitu </w:t>
      </w:r>
      <w:r w:rsidR="00530E0E">
        <w:rPr>
          <w:rFonts w:ascii="Times New Roman" w:hAnsi="Times New Roman" w:cs="Times New Roman"/>
          <w:i/>
          <w:sz w:val="24"/>
          <w:szCs w:val="24"/>
        </w:rPr>
        <w:t>return on asset</w:t>
      </w:r>
      <w:r w:rsidR="002B7E91" w:rsidRPr="00530E0E">
        <w:rPr>
          <w:rFonts w:ascii="Times New Roman" w:hAnsi="Times New Roman" w:cs="Times New Roman"/>
          <w:i/>
          <w:sz w:val="24"/>
          <w:szCs w:val="24"/>
        </w:rPr>
        <w:t>,</w:t>
      </w:r>
      <w:r w:rsidR="003D3E02">
        <w:rPr>
          <w:rFonts w:ascii="Times New Roman" w:hAnsi="Times New Roman" w:cs="Times New Roman"/>
          <w:i/>
          <w:sz w:val="24"/>
          <w:szCs w:val="24"/>
        </w:rPr>
        <w:t xml:space="preserve"> debt to equity ratio,</w:t>
      </w:r>
      <w:r w:rsidR="002B7E91" w:rsidRPr="00530E0E">
        <w:rPr>
          <w:rFonts w:ascii="Times New Roman" w:hAnsi="Times New Roman" w:cs="Times New Roman"/>
          <w:i/>
          <w:sz w:val="24"/>
          <w:szCs w:val="24"/>
        </w:rPr>
        <w:t xml:space="preserve"> net profit margin</w:t>
      </w:r>
      <w:r>
        <w:rPr>
          <w:rFonts w:ascii="Times New Roman" w:hAnsi="Times New Roman" w:cs="Times New Roman"/>
          <w:sz w:val="24"/>
          <w:szCs w:val="24"/>
        </w:rPr>
        <w:t>, dan</w:t>
      </w:r>
    </w:p>
    <w:p w:rsidR="00DA29D8" w:rsidRDefault="002B7E91" w:rsidP="00DA29D8">
      <w:pPr>
        <w:pStyle w:val="ListParagraph"/>
        <w:spacing w:line="480" w:lineRule="auto"/>
        <w:ind w:left="851" w:firstLine="589"/>
        <w:jc w:val="both"/>
        <w:rPr>
          <w:rFonts w:ascii="Times New Roman" w:hAnsi="Times New Roman" w:cs="Times New Roman"/>
          <w:sz w:val="24"/>
          <w:szCs w:val="24"/>
        </w:rPr>
      </w:pPr>
      <w:r w:rsidRPr="003C1A01">
        <w:rPr>
          <w:rFonts w:ascii="Times New Roman" w:hAnsi="Times New Roman" w:cs="Times New Roman"/>
          <w:sz w:val="24"/>
          <w:szCs w:val="24"/>
        </w:rPr>
        <w:t xml:space="preserve">Penelitian hanya dilakukan kepada perusahaan perusahaan manufaktur </w:t>
      </w:r>
      <w:r w:rsidR="003C1A01">
        <w:rPr>
          <w:rFonts w:ascii="Times New Roman" w:hAnsi="Times New Roman" w:cs="Times New Roman"/>
          <w:sz w:val="24"/>
          <w:szCs w:val="24"/>
        </w:rPr>
        <w:t>yang</w:t>
      </w:r>
    </w:p>
    <w:p w:rsidR="002B7E91" w:rsidRPr="003C1A01" w:rsidRDefault="002B7E91" w:rsidP="00DA29D8">
      <w:pPr>
        <w:pStyle w:val="ListParagraph"/>
        <w:spacing w:line="480" w:lineRule="auto"/>
        <w:ind w:left="851" w:firstLine="589"/>
        <w:jc w:val="both"/>
        <w:rPr>
          <w:rFonts w:ascii="Times New Roman" w:hAnsi="Times New Roman" w:cs="Times New Roman"/>
          <w:sz w:val="24"/>
          <w:szCs w:val="24"/>
        </w:rPr>
      </w:pPr>
      <w:r w:rsidRPr="003C1A01">
        <w:rPr>
          <w:rFonts w:ascii="Times New Roman" w:hAnsi="Times New Roman" w:cs="Times New Roman"/>
          <w:sz w:val="24"/>
          <w:szCs w:val="24"/>
        </w:rPr>
        <w:t>telah terdaftar di Bursa Efek Indonesia (BEI)</w:t>
      </w:r>
    </w:p>
    <w:p w:rsidR="002B7E91" w:rsidRPr="0040150D" w:rsidRDefault="002B7E91" w:rsidP="00066490">
      <w:pPr>
        <w:pStyle w:val="ListParagraph"/>
        <w:numPr>
          <w:ilvl w:val="0"/>
          <w:numId w:val="9"/>
        </w:numPr>
        <w:spacing w:line="480" w:lineRule="auto"/>
        <w:ind w:left="0" w:firstLine="851"/>
        <w:jc w:val="both"/>
        <w:rPr>
          <w:rFonts w:ascii="Times New Roman" w:hAnsi="Times New Roman" w:cs="Times New Roman"/>
          <w:sz w:val="24"/>
          <w:szCs w:val="24"/>
        </w:rPr>
      </w:pPr>
      <w:r w:rsidRPr="0040150D">
        <w:rPr>
          <w:rFonts w:ascii="Times New Roman" w:hAnsi="Times New Roman" w:cs="Times New Roman"/>
          <w:sz w:val="24"/>
          <w:szCs w:val="24"/>
        </w:rPr>
        <w:t xml:space="preserve">Periode data yang digunakan </w:t>
      </w:r>
      <w:r w:rsidR="007A2D3C">
        <w:rPr>
          <w:rFonts w:ascii="Times New Roman" w:hAnsi="Times New Roman" w:cs="Times New Roman"/>
          <w:sz w:val="24"/>
          <w:szCs w:val="24"/>
        </w:rPr>
        <w:t xml:space="preserve">dari tahun </w:t>
      </w:r>
      <w:r w:rsidRPr="0040150D">
        <w:rPr>
          <w:rFonts w:ascii="Times New Roman" w:hAnsi="Times New Roman" w:cs="Times New Roman"/>
          <w:sz w:val="24"/>
          <w:szCs w:val="24"/>
        </w:rPr>
        <w:t>201</w:t>
      </w:r>
      <w:r w:rsidRPr="0040150D">
        <w:rPr>
          <w:rFonts w:ascii="Times New Roman" w:hAnsi="Times New Roman" w:cs="Times New Roman"/>
          <w:sz w:val="24"/>
          <w:szCs w:val="24"/>
          <w:lang w:val="id-ID"/>
        </w:rPr>
        <w:t>5</w:t>
      </w:r>
      <w:r w:rsidRPr="0040150D">
        <w:rPr>
          <w:rFonts w:ascii="Times New Roman" w:hAnsi="Times New Roman" w:cs="Times New Roman"/>
          <w:sz w:val="24"/>
          <w:szCs w:val="24"/>
        </w:rPr>
        <w:t xml:space="preserve"> –</w:t>
      </w:r>
      <w:r w:rsidR="007A2D3C">
        <w:rPr>
          <w:rFonts w:ascii="Times New Roman" w:hAnsi="Times New Roman" w:cs="Times New Roman"/>
          <w:sz w:val="24"/>
          <w:szCs w:val="24"/>
        </w:rPr>
        <w:t xml:space="preserve"> </w:t>
      </w:r>
      <w:r w:rsidRPr="0040150D">
        <w:rPr>
          <w:rFonts w:ascii="Times New Roman" w:hAnsi="Times New Roman" w:cs="Times New Roman"/>
          <w:sz w:val="24"/>
          <w:szCs w:val="24"/>
        </w:rPr>
        <w:t>201</w:t>
      </w:r>
      <w:r w:rsidRPr="0040150D">
        <w:rPr>
          <w:rFonts w:ascii="Times New Roman" w:hAnsi="Times New Roman" w:cs="Times New Roman"/>
          <w:sz w:val="24"/>
          <w:szCs w:val="24"/>
          <w:lang w:val="id-ID"/>
        </w:rPr>
        <w:t>7</w:t>
      </w:r>
      <w:r w:rsidRPr="0040150D">
        <w:rPr>
          <w:rFonts w:ascii="Times New Roman" w:hAnsi="Times New Roman" w:cs="Times New Roman"/>
          <w:sz w:val="24"/>
          <w:szCs w:val="24"/>
        </w:rPr>
        <w:t>.</w:t>
      </w:r>
    </w:p>
    <w:p w:rsidR="003C1A01" w:rsidRDefault="002B7E91" w:rsidP="00066490">
      <w:pPr>
        <w:pStyle w:val="ListParagraph"/>
        <w:numPr>
          <w:ilvl w:val="0"/>
          <w:numId w:val="9"/>
        </w:numPr>
        <w:spacing w:line="480" w:lineRule="auto"/>
        <w:ind w:left="0" w:firstLine="851"/>
        <w:jc w:val="both"/>
        <w:rPr>
          <w:rFonts w:ascii="Times New Roman" w:hAnsi="Times New Roman" w:cs="Times New Roman"/>
          <w:sz w:val="24"/>
          <w:szCs w:val="24"/>
        </w:rPr>
      </w:pPr>
      <w:r w:rsidRPr="0040150D">
        <w:rPr>
          <w:rFonts w:ascii="Times New Roman" w:hAnsi="Times New Roman" w:cs="Times New Roman"/>
          <w:sz w:val="24"/>
          <w:szCs w:val="24"/>
        </w:rPr>
        <w:t>Data perusahaan yang digunakan adalah p</w:t>
      </w:r>
      <w:r w:rsidR="003C1A01">
        <w:rPr>
          <w:rFonts w:ascii="Times New Roman" w:hAnsi="Times New Roman" w:cs="Times New Roman"/>
          <w:sz w:val="24"/>
          <w:szCs w:val="24"/>
        </w:rPr>
        <w:t>ada laporan keunagan yang sudah</w:t>
      </w:r>
    </w:p>
    <w:p w:rsidR="002B7E91" w:rsidRDefault="002B7E91" w:rsidP="003C1A01">
      <w:pPr>
        <w:pStyle w:val="ListParagraph"/>
        <w:spacing w:line="480" w:lineRule="auto"/>
        <w:ind w:left="851" w:firstLine="589"/>
        <w:jc w:val="both"/>
        <w:rPr>
          <w:rFonts w:ascii="Times New Roman" w:hAnsi="Times New Roman" w:cs="Times New Roman"/>
          <w:sz w:val="24"/>
          <w:szCs w:val="24"/>
        </w:rPr>
      </w:pPr>
      <w:r w:rsidRPr="0040150D">
        <w:rPr>
          <w:rFonts w:ascii="Times New Roman" w:hAnsi="Times New Roman" w:cs="Times New Roman"/>
          <w:sz w:val="24"/>
          <w:szCs w:val="24"/>
        </w:rPr>
        <w:t>diaudit dan dipublikasi sejak perusahaan tersebut terdaftar di BEI</w:t>
      </w:r>
    </w:p>
    <w:p w:rsidR="003C1A01" w:rsidRDefault="003C78C1" w:rsidP="00066490">
      <w:pPr>
        <w:pStyle w:val="ListParagraph"/>
        <w:numPr>
          <w:ilvl w:val="0"/>
          <w:numId w:val="9"/>
        </w:numPr>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Laporan keuangannya dalam satuan rupia</w:t>
      </w:r>
      <w:r w:rsidR="003C1A01">
        <w:rPr>
          <w:rFonts w:ascii="Times New Roman" w:hAnsi="Times New Roman" w:cs="Times New Roman"/>
          <w:sz w:val="24"/>
          <w:szCs w:val="24"/>
        </w:rPr>
        <w:t>h dan hasil rasio ROA, DER, NPM</w:t>
      </w:r>
    </w:p>
    <w:p w:rsidR="003C78C1" w:rsidRPr="0040150D" w:rsidRDefault="003C78C1" w:rsidP="003C1A01">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nya tidak menunjukan hasil yang negatif.</w:t>
      </w:r>
    </w:p>
    <w:p w:rsidR="002B7E91" w:rsidRPr="0040150D" w:rsidRDefault="009C21A6" w:rsidP="009C21A6">
      <w:pPr>
        <w:pStyle w:val="Heading2"/>
        <w:spacing w:line="480" w:lineRule="auto"/>
        <w:rPr>
          <w:rFonts w:cs="Times New Roman"/>
          <w:szCs w:val="24"/>
        </w:rPr>
      </w:pPr>
      <w:bookmarkStart w:id="10" w:name="_Toc518149391"/>
      <w:bookmarkStart w:id="11" w:name="_Toc25459_WPSOffice_Level1"/>
      <w:bookmarkStart w:id="12" w:name="_Toc536642518"/>
      <w:r>
        <w:rPr>
          <w:rFonts w:cs="Times New Roman"/>
          <w:szCs w:val="24"/>
        </w:rPr>
        <w:lastRenderedPageBreak/>
        <w:t xml:space="preserve">D. </w:t>
      </w:r>
      <w:r w:rsidR="002B7E91" w:rsidRPr="0040150D">
        <w:rPr>
          <w:rFonts w:cs="Times New Roman"/>
          <w:szCs w:val="24"/>
        </w:rPr>
        <w:t>Rumusan Masalah</w:t>
      </w:r>
      <w:bookmarkEnd w:id="10"/>
      <w:bookmarkEnd w:id="11"/>
      <w:bookmarkEnd w:id="12"/>
    </w:p>
    <w:p w:rsidR="002B7E91" w:rsidRPr="0040150D" w:rsidRDefault="002B7E91" w:rsidP="00094565">
      <w:pPr>
        <w:spacing w:line="480" w:lineRule="auto"/>
        <w:ind w:firstLine="720"/>
        <w:jc w:val="both"/>
        <w:rPr>
          <w:rFonts w:ascii="Times New Roman" w:hAnsi="Times New Roman" w:cs="Times New Roman"/>
          <w:b/>
          <w:sz w:val="24"/>
          <w:szCs w:val="24"/>
        </w:rPr>
      </w:pPr>
      <w:r w:rsidRPr="0040150D">
        <w:rPr>
          <w:rFonts w:ascii="Times New Roman" w:hAnsi="Times New Roman" w:cs="Times New Roman"/>
          <w:sz w:val="24"/>
          <w:szCs w:val="24"/>
        </w:rPr>
        <w:t xml:space="preserve">Berdasarkan uraian – uraian yang terdapat diatas, permasalahan yang dapat diteliti adalah sebagai berikut: </w:t>
      </w:r>
      <w:r w:rsidRPr="0040150D">
        <w:rPr>
          <w:rFonts w:ascii="Times New Roman" w:hAnsi="Times New Roman" w:cs="Times New Roman"/>
          <w:b/>
          <w:sz w:val="24"/>
          <w:szCs w:val="24"/>
        </w:rPr>
        <w:t>“Bagaimana pengaruh</w:t>
      </w:r>
      <w:r w:rsidR="00E17A84">
        <w:rPr>
          <w:rFonts w:ascii="Times New Roman" w:hAnsi="Times New Roman" w:cs="Times New Roman"/>
          <w:b/>
          <w:sz w:val="24"/>
          <w:szCs w:val="24"/>
        </w:rPr>
        <w:t xml:space="preserve"> Return on Asset</w:t>
      </w:r>
      <w:r w:rsidRPr="0040150D">
        <w:rPr>
          <w:rFonts w:ascii="Times New Roman" w:hAnsi="Times New Roman" w:cs="Times New Roman"/>
          <w:b/>
          <w:sz w:val="24"/>
          <w:szCs w:val="24"/>
        </w:rPr>
        <w:t>,</w:t>
      </w:r>
      <w:r w:rsidR="00841D31">
        <w:rPr>
          <w:rFonts w:ascii="Times New Roman" w:hAnsi="Times New Roman" w:cs="Times New Roman"/>
          <w:b/>
          <w:sz w:val="24"/>
          <w:szCs w:val="24"/>
        </w:rPr>
        <w:t xml:space="preserve"> Debt to equity ratio, dan Net profit margin </w:t>
      </w:r>
      <w:r w:rsidRPr="0040150D">
        <w:rPr>
          <w:rFonts w:ascii="Times New Roman" w:hAnsi="Times New Roman" w:cs="Times New Roman"/>
          <w:b/>
          <w:sz w:val="24"/>
          <w:szCs w:val="24"/>
        </w:rPr>
        <w:t xml:space="preserve">terhadap harga saham </w:t>
      </w:r>
      <w:r w:rsidR="00C021C2">
        <w:rPr>
          <w:rFonts w:ascii="Times New Roman" w:hAnsi="Times New Roman" w:cs="Times New Roman"/>
          <w:b/>
          <w:sz w:val="24"/>
          <w:szCs w:val="24"/>
        </w:rPr>
        <w:t xml:space="preserve">Sektor </w:t>
      </w:r>
      <w:r w:rsidRPr="0040150D">
        <w:rPr>
          <w:rFonts w:ascii="Times New Roman" w:hAnsi="Times New Roman" w:cs="Times New Roman"/>
          <w:b/>
          <w:sz w:val="24"/>
          <w:szCs w:val="24"/>
        </w:rPr>
        <w:t>Manufaktur yang terdaftar di bursa efek indonesia pada tahun 2015 - 201</w:t>
      </w:r>
      <w:r w:rsidRPr="0040150D">
        <w:rPr>
          <w:rFonts w:ascii="Times New Roman" w:hAnsi="Times New Roman" w:cs="Times New Roman"/>
          <w:b/>
          <w:sz w:val="24"/>
          <w:szCs w:val="24"/>
          <w:lang w:val="id-ID"/>
        </w:rPr>
        <w:t>7</w:t>
      </w:r>
      <w:r w:rsidRPr="0040150D">
        <w:rPr>
          <w:rFonts w:ascii="Times New Roman" w:hAnsi="Times New Roman" w:cs="Times New Roman"/>
          <w:b/>
          <w:sz w:val="24"/>
          <w:szCs w:val="24"/>
        </w:rPr>
        <w:t>”</w:t>
      </w:r>
    </w:p>
    <w:p w:rsidR="002B7E91" w:rsidRPr="0040150D" w:rsidRDefault="00943AF8" w:rsidP="00943AF8">
      <w:pPr>
        <w:pStyle w:val="Heading2"/>
        <w:spacing w:line="480" w:lineRule="auto"/>
        <w:rPr>
          <w:rFonts w:cs="Times New Roman"/>
          <w:szCs w:val="24"/>
        </w:rPr>
      </w:pPr>
      <w:bookmarkStart w:id="13" w:name="_Toc518149392"/>
      <w:bookmarkStart w:id="14" w:name="_Toc4966_WPSOffice_Level1"/>
      <w:bookmarkStart w:id="15" w:name="_Toc536642519"/>
      <w:r>
        <w:rPr>
          <w:rFonts w:cs="Times New Roman"/>
          <w:szCs w:val="24"/>
        </w:rPr>
        <w:t xml:space="preserve">E. </w:t>
      </w:r>
      <w:r w:rsidR="002B7E91" w:rsidRPr="0040150D">
        <w:rPr>
          <w:rFonts w:cs="Times New Roman"/>
          <w:szCs w:val="24"/>
        </w:rPr>
        <w:t>Tujuan Penelitian</w:t>
      </w:r>
      <w:bookmarkEnd w:id="13"/>
      <w:bookmarkEnd w:id="14"/>
      <w:bookmarkEnd w:id="15"/>
    </w:p>
    <w:p w:rsidR="002B7E91" w:rsidRPr="0040150D" w:rsidRDefault="002B7E91" w:rsidP="009B707B">
      <w:pPr>
        <w:spacing w:line="480" w:lineRule="auto"/>
        <w:ind w:firstLine="720"/>
        <w:jc w:val="both"/>
        <w:rPr>
          <w:rFonts w:ascii="Times New Roman" w:hAnsi="Times New Roman" w:cs="Times New Roman"/>
          <w:sz w:val="24"/>
          <w:szCs w:val="24"/>
        </w:rPr>
      </w:pPr>
      <w:r w:rsidRPr="0040150D">
        <w:rPr>
          <w:rFonts w:ascii="Times New Roman" w:hAnsi="Times New Roman" w:cs="Times New Roman"/>
          <w:sz w:val="24"/>
          <w:szCs w:val="24"/>
        </w:rPr>
        <w:t>Penelitian ini dilakukan dengan tujuan sebagai berikut:</w:t>
      </w:r>
    </w:p>
    <w:p w:rsidR="001C08ED" w:rsidRDefault="002B7E91" w:rsidP="00C7651D">
      <w:pPr>
        <w:pStyle w:val="ListParagraph"/>
        <w:numPr>
          <w:ilvl w:val="0"/>
          <w:numId w:val="10"/>
        </w:numPr>
        <w:spacing w:line="480" w:lineRule="auto"/>
        <w:ind w:left="0" w:firstLine="851"/>
        <w:jc w:val="both"/>
        <w:rPr>
          <w:rFonts w:ascii="Times New Roman" w:hAnsi="Times New Roman" w:cs="Times New Roman"/>
          <w:sz w:val="24"/>
          <w:szCs w:val="24"/>
        </w:rPr>
      </w:pPr>
      <w:r w:rsidRPr="0040150D">
        <w:rPr>
          <w:rFonts w:ascii="Times New Roman" w:hAnsi="Times New Roman" w:cs="Times New Roman"/>
          <w:sz w:val="24"/>
          <w:szCs w:val="24"/>
        </w:rPr>
        <w:t xml:space="preserve">Untuk mengetahui pengaruh </w:t>
      </w:r>
      <w:r w:rsidR="000F544D" w:rsidRPr="00280AE3">
        <w:rPr>
          <w:rFonts w:ascii="Times New Roman" w:hAnsi="Times New Roman" w:cs="Times New Roman"/>
          <w:i/>
          <w:sz w:val="24"/>
          <w:szCs w:val="24"/>
        </w:rPr>
        <w:t>return on asset</w:t>
      </w:r>
      <w:r w:rsidR="000F544D" w:rsidRPr="000F544D">
        <w:rPr>
          <w:rFonts w:ascii="Times New Roman" w:hAnsi="Times New Roman" w:cs="Times New Roman"/>
          <w:sz w:val="24"/>
          <w:szCs w:val="24"/>
        </w:rPr>
        <w:t xml:space="preserve"> </w:t>
      </w:r>
      <w:r w:rsidR="001C08ED">
        <w:rPr>
          <w:rFonts w:ascii="Times New Roman" w:hAnsi="Times New Roman" w:cs="Times New Roman"/>
          <w:sz w:val="24"/>
          <w:szCs w:val="24"/>
        </w:rPr>
        <w:t>terhadap harga saham perusahaan</w:t>
      </w:r>
    </w:p>
    <w:p w:rsidR="002B7E91" w:rsidRPr="0040150D" w:rsidRDefault="002B7E91" w:rsidP="001C08ED">
      <w:pPr>
        <w:pStyle w:val="ListParagraph"/>
        <w:spacing w:line="480" w:lineRule="auto"/>
        <w:ind w:left="1440"/>
        <w:jc w:val="both"/>
        <w:rPr>
          <w:rFonts w:ascii="Times New Roman" w:hAnsi="Times New Roman" w:cs="Times New Roman"/>
          <w:sz w:val="24"/>
          <w:szCs w:val="24"/>
        </w:rPr>
      </w:pPr>
      <w:r w:rsidRPr="0040150D">
        <w:rPr>
          <w:rFonts w:ascii="Times New Roman" w:hAnsi="Times New Roman" w:cs="Times New Roman"/>
          <w:sz w:val="24"/>
          <w:szCs w:val="24"/>
        </w:rPr>
        <w:t>manufaktur yang terdaftar di Bursa efek Indonesia (BEI) pada tahun 2015 - 2017</w:t>
      </w:r>
    </w:p>
    <w:p w:rsidR="001C08ED" w:rsidRDefault="002B7E91" w:rsidP="00C7651D">
      <w:pPr>
        <w:pStyle w:val="ListParagraph"/>
        <w:numPr>
          <w:ilvl w:val="0"/>
          <w:numId w:val="10"/>
        </w:numPr>
        <w:spacing w:line="480" w:lineRule="auto"/>
        <w:ind w:left="0" w:firstLine="851"/>
        <w:jc w:val="both"/>
        <w:rPr>
          <w:rFonts w:ascii="Times New Roman" w:hAnsi="Times New Roman" w:cs="Times New Roman"/>
          <w:sz w:val="24"/>
          <w:szCs w:val="24"/>
        </w:rPr>
      </w:pPr>
      <w:r w:rsidRPr="0040150D">
        <w:rPr>
          <w:rFonts w:ascii="Times New Roman" w:hAnsi="Times New Roman" w:cs="Times New Roman"/>
          <w:sz w:val="24"/>
          <w:szCs w:val="24"/>
        </w:rPr>
        <w:t xml:space="preserve">Untuk mengetahui pengaruh </w:t>
      </w:r>
      <w:r w:rsidR="001337E5" w:rsidRPr="00280AE3">
        <w:rPr>
          <w:rFonts w:ascii="Times New Roman" w:hAnsi="Times New Roman" w:cs="Times New Roman"/>
          <w:i/>
          <w:sz w:val="24"/>
          <w:szCs w:val="24"/>
        </w:rPr>
        <w:t>debt to equity ratio</w:t>
      </w:r>
      <w:r w:rsidR="001337E5">
        <w:rPr>
          <w:rFonts w:ascii="Times New Roman" w:hAnsi="Times New Roman" w:cs="Times New Roman"/>
          <w:sz w:val="24"/>
          <w:szCs w:val="24"/>
        </w:rPr>
        <w:t xml:space="preserve"> </w:t>
      </w:r>
      <w:r w:rsidR="001C08ED">
        <w:rPr>
          <w:rFonts w:ascii="Times New Roman" w:hAnsi="Times New Roman" w:cs="Times New Roman"/>
          <w:sz w:val="24"/>
          <w:szCs w:val="24"/>
        </w:rPr>
        <w:t>terhadap harga saham</w:t>
      </w:r>
    </w:p>
    <w:p w:rsidR="002B7E91" w:rsidRPr="0040150D" w:rsidRDefault="002B7E91" w:rsidP="001C08ED">
      <w:pPr>
        <w:pStyle w:val="ListParagraph"/>
        <w:spacing w:line="480" w:lineRule="auto"/>
        <w:ind w:left="1440"/>
        <w:jc w:val="both"/>
        <w:rPr>
          <w:rFonts w:ascii="Times New Roman" w:hAnsi="Times New Roman" w:cs="Times New Roman"/>
          <w:sz w:val="24"/>
          <w:szCs w:val="24"/>
        </w:rPr>
      </w:pPr>
      <w:r w:rsidRPr="0040150D">
        <w:rPr>
          <w:rFonts w:ascii="Times New Roman" w:hAnsi="Times New Roman" w:cs="Times New Roman"/>
          <w:sz w:val="24"/>
          <w:szCs w:val="24"/>
        </w:rPr>
        <w:t>perusahaan manufaktur yang terdatar di Bursa Efek Indonesia (BEI) pada tahun 2015 – 2017</w:t>
      </w:r>
    </w:p>
    <w:p w:rsidR="001C08ED" w:rsidRDefault="002B7E91" w:rsidP="001C08ED">
      <w:pPr>
        <w:pStyle w:val="ListParagraph"/>
        <w:numPr>
          <w:ilvl w:val="0"/>
          <w:numId w:val="10"/>
        </w:numPr>
        <w:spacing w:line="480" w:lineRule="auto"/>
        <w:ind w:left="0" w:firstLine="851"/>
        <w:jc w:val="both"/>
        <w:rPr>
          <w:rFonts w:ascii="Times New Roman" w:hAnsi="Times New Roman" w:cs="Times New Roman"/>
          <w:sz w:val="24"/>
          <w:szCs w:val="24"/>
        </w:rPr>
      </w:pPr>
      <w:r w:rsidRPr="0040150D">
        <w:rPr>
          <w:rFonts w:ascii="Times New Roman" w:hAnsi="Times New Roman" w:cs="Times New Roman"/>
          <w:sz w:val="24"/>
          <w:szCs w:val="24"/>
        </w:rPr>
        <w:t xml:space="preserve">Untuk mengetahui pengaruh </w:t>
      </w:r>
      <w:r w:rsidR="001337E5">
        <w:rPr>
          <w:rFonts w:ascii="Times New Roman" w:hAnsi="Times New Roman" w:cs="Times New Roman"/>
          <w:i/>
          <w:sz w:val="24"/>
          <w:szCs w:val="24"/>
        </w:rPr>
        <w:t>net profit margin</w:t>
      </w:r>
      <w:r w:rsidR="000F544D">
        <w:rPr>
          <w:rFonts w:ascii="Times New Roman" w:hAnsi="Times New Roman" w:cs="Times New Roman"/>
          <w:sz w:val="24"/>
          <w:szCs w:val="24"/>
        </w:rPr>
        <w:t xml:space="preserve"> </w:t>
      </w:r>
      <w:r w:rsidR="001C08ED">
        <w:rPr>
          <w:rFonts w:ascii="Times New Roman" w:hAnsi="Times New Roman" w:cs="Times New Roman"/>
          <w:sz w:val="24"/>
          <w:szCs w:val="24"/>
        </w:rPr>
        <w:t>terhadap harga saham</w:t>
      </w:r>
    </w:p>
    <w:p w:rsidR="001050E2" w:rsidRPr="001C08ED" w:rsidRDefault="002B7E91" w:rsidP="008644AE">
      <w:pPr>
        <w:pStyle w:val="ListParagraph"/>
        <w:spacing w:line="480" w:lineRule="auto"/>
        <w:ind w:left="1440"/>
        <w:jc w:val="both"/>
        <w:rPr>
          <w:rFonts w:ascii="Times New Roman" w:hAnsi="Times New Roman" w:cs="Times New Roman"/>
          <w:sz w:val="24"/>
          <w:szCs w:val="24"/>
        </w:rPr>
      </w:pPr>
      <w:r w:rsidRPr="001C08ED">
        <w:rPr>
          <w:rFonts w:ascii="Times New Roman" w:hAnsi="Times New Roman" w:cs="Times New Roman"/>
          <w:sz w:val="24"/>
          <w:szCs w:val="24"/>
        </w:rPr>
        <w:t>perusahaan manufaktur yang terdatar di Bursa Efek Indonesia (BEI) pada tahun 2015 – 201</w:t>
      </w:r>
      <w:r w:rsidR="001337E5" w:rsidRPr="001C08ED">
        <w:rPr>
          <w:rFonts w:ascii="Times New Roman" w:hAnsi="Times New Roman" w:cs="Times New Roman"/>
          <w:sz w:val="24"/>
          <w:szCs w:val="24"/>
        </w:rPr>
        <w:t>7</w:t>
      </w:r>
    </w:p>
    <w:p w:rsidR="002B7E91" w:rsidRPr="0040150D" w:rsidRDefault="006811FC" w:rsidP="00D40375">
      <w:pPr>
        <w:pStyle w:val="Heading2"/>
        <w:spacing w:line="480" w:lineRule="auto"/>
        <w:rPr>
          <w:rFonts w:cs="Times New Roman"/>
          <w:szCs w:val="24"/>
        </w:rPr>
      </w:pPr>
      <w:bookmarkStart w:id="16" w:name="_Toc518149393"/>
      <w:bookmarkStart w:id="17" w:name="_Toc5715_WPSOffice_Level1"/>
      <w:bookmarkStart w:id="18" w:name="_Toc536642520"/>
      <w:r>
        <w:rPr>
          <w:rFonts w:cs="Times New Roman"/>
          <w:szCs w:val="24"/>
        </w:rPr>
        <w:t>F</w:t>
      </w:r>
      <w:r w:rsidR="00D40375">
        <w:rPr>
          <w:rFonts w:cs="Times New Roman"/>
          <w:szCs w:val="24"/>
        </w:rPr>
        <w:t xml:space="preserve">. </w:t>
      </w:r>
      <w:r w:rsidR="002B7E91" w:rsidRPr="0040150D">
        <w:rPr>
          <w:rFonts w:cs="Times New Roman"/>
          <w:szCs w:val="24"/>
        </w:rPr>
        <w:t>Manfaat Penelitian</w:t>
      </w:r>
      <w:bookmarkEnd w:id="16"/>
      <w:bookmarkEnd w:id="17"/>
      <w:bookmarkEnd w:id="18"/>
    </w:p>
    <w:p w:rsidR="002B7E91" w:rsidRPr="0040150D" w:rsidRDefault="002B7E91" w:rsidP="00C7651D">
      <w:pPr>
        <w:pStyle w:val="ListParagraph"/>
        <w:numPr>
          <w:ilvl w:val="0"/>
          <w:numId w:val="11"/>
        </w:numPr>
        <w:spacing w:line="480" w:lineRule="auto"/>
        <w:ind w:left="0" w:firstLine="851"/>
        <w:jc w:val="both"/>
        <w:rPr>
          <w:rFonts w:ascii="Times New Roman" w:hAnsi="Times New Roman" w:cs="Times New Roman"/>
          <w:sz w:val="24"/>
          <w:szCs w:val="24"/>
        </w:rPr>
      </w:pPr>
      <w:bookmarkStart w:id="19" w:name="_Toc5226_WPSOffice_Level1"/>
      <w:r w:rsidRPr="0040150D">
        <w:rPr>
          <w:rFonts w:ascii="Times New Roman" w:hAnsi="Times New Roman" w:cs="Times New Roman"/>
          <w:sz w:val="24"/>
          <w:szCs w:val="24"/>
        </w:rPr>
        <w:t>Bagi Penulis</w:t>
      </w:r>
      <w:bookmarkEnd w:id="19"/>
    </w:p>
    <w:p w:rsidR="007370B5" w:rsidRDefault="002B7E91" w:rsidP="007370B5">
      <w:pPr>
        <w:pStyle w:val="ListParagraph"/>
        <w:spacing w:line="480" w:lineRule="auto"/>
        <w:ind w:firstLine="851"/>
        <w:jc w:val="both"/>
        <w:rPr>
          <w:rFonts w:ascii="Times New Roman" w:hAnsi="Times New Roman" w:cs="Times New Roman"/>
          <w:i/>
          <w:sz w:val="24"/>
          <w:szCs w:val="24"/>
        </w:rPr>
      </w:pPr>
      <w:r w:rsidRPr="0040150D">
        <w:rPr>
          <w:rFonts w:ascii="Times New Roman" w:hAnsi="Times New Roman" w:cs="Times New Roman"/>
          <w:sz w:val="24"/>
          <w:szCs w:val="24"/>
        </w:rPr>
        <w:t xml:space="preserve">Untuk mengetahui dan memahami bagaimana pengaruh </w:t>
      </w:r>
      <w:r w:rsidR="00396E49" w:rsidRPr="00CA0270">
        <w:rPr>
          <w:rFonts w:ascii="Times New Roman" w:hAnsi="Times New Roman" w:cs="Times New Roman"/>
          <w:i/>
          <w:sz w:val="24"/>
          <w:szCs w:val="24"/>
        </w:rPr>
        <w:t xml:space="preserve">return on asset, </w:t>
      </w:r>
      <w:r w:rsidR="007370B5">
        <w:rPr>
          <w:rFonts w:ascii="Times New Roman" w:hAnsi="Times New Roman" w:cs="Times New Roman"/>
          <w:i/>
          <w:sz w:val="24"/>
          <w:szCs w:val="24"/>
        </w:rPr>
        <w:t>debt</w:t>
      </w:r>
    </w:p>
    <w:p w:rsidR="007370B5" w:rsidRDefault="002B7E91" w:rsidP="007370B5">
      <w:pPr>
        <w:pStyle w:val="ListParagraph"/>
        <w:spacing w:line="480" w:lineRule="auto"/>
        <w:ind w:firstLine="851"/>
        <w:jc w:val="both"/>
        <w:rPr>
          <w:rFonts w:ascii="Times New Roman" w:hAnsi="Times New Roman" w:cs="Times New Roman"/>
          <w:sz w:val="24"/>
          <w:szCs w:val="24"/>
        </w:rPr>
      </w:pPr>
      <w:r w:rsidRPr="00CA0270">
        <w:rPr>
          <w:rFonts w:ascii="Times New Roman" w:hAnsi="Times New Roman" w:cs="Times New Roman"/>
          <w:i/>
          <w:sz w:val="24"/>
          <w:szCs w:val="24"/>
        </w:rPr>
        <w:t>to equity ratio,</w:t>
      </w:r>
      <w:r w:rsidR="00396E49" w:rsidRPr="00CA0270">
        <w:rPr>
          <w:rFonts w:ascii="Times New Roman" w:hAnsi="Times New Roman" w:cs="Times New Roman"/>
          <w:i/>
          <w:sz w:val="24"/>
          <w:szCs w:val="24"/>
        </w:rPr>
        <w:t xml:space="preserve"> dan</w:t>
      </w:r>
      <w:r w:rsidRPr="00CA0270">
        <w:rPr>
          <w:rFonts w:ascii="Times New Roman" w:hAnsi="Times New Roman" w:cs="Times New Roman"/>
          <w:i/>
          <w:sz w:val="24"/>
          <w:szCs w:val="24"/>
        </w:rPr>
        <w:t xml:space="preserve"> net profit margin</w:t>
      </w:r>
      <w:r w:rsidRPr="0040150D">
        <w:rPr>
          <w:rFonts w:ascii="Times New Roman" w:hAnsi="Times New Roman" w:cs="Times New Roman"/>
          <w:sz w:val="24"/>
          <w:szCs w:val="24"/>
        </w:rPr>
        <w:t xml:space="preserve"> terhadap ha</w:t>
      </w:r>
      <w:r w:rsidR="007370B5">
        <w:rPr>
          <w:rFonts w:ascii="Times New Roman" w:hAnsi="Times New Roman" w:cs="Times New Roman"/>
          <w:sz w:val="24"/>
          <w:szCs w:val="24"/>
        </w:rPr>
        <w:t>rga saham perusahaan</w:t>
      </w:r>
    </w:p>
    <w:p w:rsidR="002B7E91" w:rsidRPr="0040150D" w:rsidRDefault="002B7E91" w:rsidP="007370B5">
      <w:pPr>
        <w:pStyle w:val="ListParagraph"/>
        <w:spacing w:line="480" w:lineRule="auto"/>
        <w:ind w:firstLine="851"/>
        <w:jc w:val="both"/>
        <w:rPr>
          <w:rFonts w:ascii="Times New Roman" w:hAnsi="Times New Roman" w:cs="Times New Roman"/>
          <w:sz w:val="24"/>
          <w:szCs w:val="24"/>
        </w:rPr>
      </w:pPr>
      <w:r w:rsidRPr="0040150D">
        <w:rPr>
          <w:rFonts w:ascii="Times New Roman" w:hAnsi="Times New Roman" w:cs="Times New Roman"/>
          <w:sz w:val="24"/>
          <w:szCs w:val="24"/>
        </w:rPr>
        <w:t>manufaktur yang terdaftar di Bursa Efek Indonesia pada tahun 2015 -2017.</w:t>
      </w:r>
    </w:p>
    <w:p w:rsidR="002B7E91" w:rsidRPr="0040150D" w:rsidRDefault="002B7E91" w:rsidP="00C7651D">
      <w:pPr>
        <w:pStyle w:val="ListParagraph"/>
        <w:numPr>
          <w:ilvl w:val="0"/>
          <w:numId w:val="11"/>
        </w:numPr>
        <w:spacing w:line="480" w:lineRule="auto"/>
        <w:ind w:left="0" w:firstLine="851"/>
        <w:jc w:val="both"/>
        <w:rPr>
          <w:rFonts w:ascii="Times New Roman" w:hAnsi="Times New Roman" w:cs="Times New Roman"/>
          <w:sz w:val="24"/>
          <w:szCs w:val="24"/>
        </w:rPr>
      </w:pPr>
      <w:bookmarkStart w:id="20" w:name="_Toc2044_WPSOffice_Level1"/>
      <w:r w:rsidRPr="0040150D">
        <w:rPr>
          <w:rFonts w:ascii="Times New Roman" w:hAnsi="Times New Roman" w:cs="Times New Roman"/>
          <w:sz w:val="24"/>
          <w:szCs w:val="24"/>
        </w:rPr>
        <w:t>Bagi Investor</w:t>
      </w:r>
      <w:bookmarkEnd w:id="20"/>
    </w:p>
    <w:p w:rsidR="006F1BAD" w:rsidRDefault="002B7E91" w:rsidP="006F1BAD">
      <w:pPr>
        <w:pStyle w:val="ListParagraph"/>
        <w:spacing w:line="480" w:lineRule="auto"/>
        <w:ind w:firstLine="851"/>
        <w:jc w:val="both"/>
        <w:rPr>
          <w:rFonts w:ascii="Times New Roman" w:hAnsi="Times New Roman" w:cs="Times New Roman"/>
          <w:sz w:val="24"/>
          <w:szCs w:val="24"/>
        </w:rPr>
      </w:pPr>
      <w:r w:rsidRPr="0040150D">
        <w:rPr>
          <w:rFonts w:ascii="Times New Roman" w:hAnsi="Times New Roman" w:cs="Times New Roman"/>
          <w:sz w:val="24"/>
          <w:szCs w:val="24"/>
        </w:rPr>
        <w:t>Sebagai bahan pertimbangan dalam mengam</w:t>
      </w:r>
      <w:r w:rsidR="006F1BAD">
        <w:rPr>
          <w:rFonts w:ascii="Times New Roman" w:hAnsi="Times New Roman" w:cs="Times New Roman"/>
          <w:sz w:val="24"/>
          <w:szCs w:val="24"/>
        </w:rPr>
        <w:t>bil keputusan investasi &amp; untuk</w:t>
      </w:r>
    </w:p>
    <w:p w:rsidR="006F1BAD" w:rsidRDefault="002B7E91" w:rsidP="006F1BAD">
      <w:pPr>
        <w:pStyle w:val="ListParagraph"/>
        <w:spacing w:line="480" w:lineRule="auto"/>
        <w:ind w:firstLine="851"/>
        <w:jc w:val="both"/>
        <w:rPr>
          <w:rFonts w:ascii="Times New Roman" w:hAnsi="Times New Roman" w:cs="Times New Roman"/>
          <w:sz w:val="24"/>
          <w:szCs w:val="24"/>
        </w:rPr>
      </w:pPr>
      <w:r w:rsidRPr="0040150D">
        <w:rPr>
          <w:rFonts w:ascii="Times New Roman" w:hAnsi="Times New Roman" w:cs="Times New Roman"/>
          <w:sz w:val="24"/>
          <w:szCs w:val="24"/>
        </w:rPr>
        <w:lastRenderedPageBreak/>
        <w:t>mengetahui apakah suatu investasi itu layak ata</w:t>
      </w:r>
      <w:r w:rsidR="006F1BAD">
        <w:rPr>
          <w:rFonts w:ascii="Times New Roman" w:hAnsi="Times New Roman" w:cs="Times New Roman"/>
          <w:sz w:val="24"/>
          <w:szCs w:val="24"/>
        </w:rPr>
        <w:t>u tidak nya sehingga dapat</w:t>
      </w:r>
    </w:p>
    <w:p w:rsidR="002B7E91" w:rsidRPr="0040150D" w:rsidRDefault="002B7E91" w:rsidP="006F1BAD">
      <w:pPr>
        <w:pStyle w:val="ListParagraph"/>
        <w:spacing w:line="480" w:lineRule="auto"/>
        <w:ind w:firstLine="851"/>
        <w:jc w:val="both"/>
        <w:rPr>
          <w:rFonts w:ascii="Times New Roman" w:hAnsi="Times New Roman" w:cs="Times New Roman"/>
          <w:sz w:val="24"/>
          <w:szCs w:val="24"/>
        </w:rPr>
      </w:pPr>
      <w:r w:rsidRPr="0040150D">
        <w:rPr>
          <w:rFonts w:ascii="Times New Roman" w:hAnsi="Times New Roman" w:cs="Times New Roman"/>
          <w:sz w:val="24"/>
          <w:szCs w:val="24"/>
        </w:rPr>
        <w:t>meminimalkan risiko kerugian investasi.</w:t>
      </w:r>
    </w:p>
    <w:p w:rsidR="002B7E91" w:rsidRPr="0040150D" w:rsidRDefault="002B7E91" w:rsidP="00C7651D">
      <w:pPr>
        <w:pStyle w:val="ListParagraph"/>
        <w:numPr>
          <w:ilvl w:val="0"/>
          <w:numId w:val="11"/>
        </w:numPr>
        <w:spacing w:line="480" w:lineRule="auto"/>
        <w:ind w:left="0" w:firstLine="851"/>
        <w:jc w:val="both"/>
        <w:rPr>
          <w:rFonts w:ascii="Times New Roman" w:hAnsi="Times New Roman" w:cs="Times New Roman"/>
          <w:sz w:val="24"/>
          <w:szCs w:val="24"/>
        </w:rPr>
      </w:pPr>
      <w:bookmarkStart w:id="21" w:name="_Toc7283_WPSOffice_Level1"/>
      <w:r w:rsidRPr="0040150D">
        <w:rPr>
          <w:rFonts w:ascii="Times New Roman" w:hAnsi="Times New Roman" w:cs="Times New Roman"/>
          <w:sz w:val="24"/>
          <w:szCs w:val="24"/>
        </w:rPr>
        <w:t>Bagi Pembaca</w:t>
      </w:r>
      <w:bookmarkEnd w:id="21"/>
    </w:p>
    <w:p w:rsidR="006F1BAD" w:rsidRDefault="002B7E91" w:rsidP="006F1BAD">
      <w:pPr>
        <w:pStyle w:val="ListParagraph"/>
        <w:spacing w:line="480" w:lineRule="auto"/>
        <w:ind w:firstLine="851"/>
        <w:jc w:val="both"/>
        <w:rPr>
          <w:rFonts w:ascii="Times New Roman" w:hAnsi="Times New Roman" w:cs="Times New Roman"/>
          <w:sz w:val="24"/>
          <w:szCs w:val="24"/>
        </w:rPr>
      </w:pPr>
      <w:r w:rsidRPr="0040150D">
        <w:rPr>
          <w:rFonts w:ascii="Times New Roman" w:hAnsi="Times New Roman" w:cs="Times New Roman"/>
          <w:sz w:val="24"/>
          <w:szCs w:val="24"/>
        </w:rPr>
        <w:t>Agar dapat dijadikan sebagai tambahan</w:t>
      </w:r>
      <w:r w:rsidR="006F1BAD">
        <w:rPr>
          <w:rFonts w:ascii="Times New Roman" w:hAnsi="Times New Roman" w:cs="Times New Roman"/>
          <w:sz w:val="24"/>
          <w:szCs w:val="24"/>
        </w:rPr>
        <w:t xml:space="preserve"> ilmu dan bahan referensi dalam</w:t>
      </w:r>
    </w:p>
    <w:p w:rsidR="006F1BAD" w:rsidRDefault="002B7E91" w:rsidP="006F1BAD">
      <w:pPr>
        <w:pStyle w:val="ListParagraph"/>
        <w:spacing w:line="480" w:lineRule="auto"/>
        <w:ind w:firstLine="851"/>
        <w:jc w:val="both"/>
        <w:rPr>
          <w:rFonts w:ascii="Times New Roman" w:hAnsi="Times New Roman" w:cs="Times New Roman"/>
          <w:sz w:val="24"/>
          <w:szCs w:val="24"/>
        </w:rPr>
      </w:pPr>
      <w:r w:rsidRPr="0040150D">
        <w:rPr>
          <w:rFonts w:ascii="Times New Roman" w:hAnsi="Times New Roman" w:cs="Times New Roman"/>
          <w:sz w:val="24"/>
          <w:szCs w:val="24"/>
        </w:rPr>
        <w:t xml:space="preserve">penambahan wawasan baik teori maupun </w:t>
      </w:r>
      <w:r w:rsidR="006F1BAD">
        <w:rPr>
          <w:rFonts w:ascii="Times New Roman" w:hAnsi="Times New Roman" w:cs="Times New Roman"/>
          <w:sz w:val="24"/>
          <w:szCs w:val="24"/>
        </w:rPr>
        <w:t>peng-aplikasiannya. Serta untuk</w:t>
      </w:r>
    </w:p>
    <w:p w:rsidR="006F1BAD" w:rsidRDefault="002B7E91" w:rsidP="006F1BAD">
      <w:pPr>
        <w:pStyle w:val="ListParagraph"/>
        <w:spacing w:line="480" w:lineRule="auto"/>
        <w:ind w:firstLine="851"/>
        <w:jc w:val="both"/>
        <w:rPr>
          <w:rFonts w:ascii="Times New Roman" w:hAnsi="Times New Roman" w:cs="Times New Roman"/>
          <w:sz w:val="24"/>
          <w:szCs w:val="24"/>
        </w:rPr>
      </w:pPr>
      <w:r w:rsidRPr="0040150D">
        <w:rPr>
          <w:rFonts w:ascii="Times New Roman" w:hAnsi="Times New Roman" w:cs="Times New Roman"/>
          <w:sz w:val="24"/>
          <w:szCs w:val="24"/>
        </w:rPr>
        <w:t>memberikan kontribusi terhadap pengemb</w:t>
      </w:r>
      <w:r w:rsidR="006F1BAD">
        <w:rPr>
          <w:rFonts w:ascii="Times New Roman" w:hAnsi="Times New Roman" w:cs="Times New Roman"/>
          <w:sz w:val="24"/>
          <w:szCs w:val="24"/>
        </w:rPr>
        <w:t>angan ilmu manajemen keuangan</w:t>
      </w:r>
    </w:p>
    <w:p w:rsidR="006F1BAD" w:rsidRDefault="002B7E91" w:rsidP="006F1BAD">
      <w:pPr>
        <w:pStyle w:val="ListParagraph"/>
        <w:spacing w:line="480" w:lineRule="auto"/>
        <w:ind w:firstLine="851"/>
        <w:jc w:val="both"/>
        <w:rPr>
          <w:rFonts w:ascii="Times New Roman" w:hAnsi="Times New Roman" w:cs="Times New Roman"/>
          <w:i/>
          <w:sz w:val="24"/>
          <w:szCs w:val="24"/>
        </w:rPr>
      </w:pPr>
      <w:r w:rsidRPr="0040150D">
        <w:rPr>
          <w:rFonts w:ascii="Times New Roman" w:hAnsi="Times New Roman" w:cs="Times New Roman"/>
          <w:sz w:val="24"/>
          <w:szCs w:val="24"/>
        </w:rPr>
        <w:t>dan wawasan mengenai analisis pengaruh</w:t>
      </w:r>
      <w:r w:rsidR="00FB3CB0">
        <w:rPr>
          <w:rFonts w:ascii="Times New Roman" w:hAnsi="Times New Roman" w:cs="Times New Roman"/>
          <w:sz w:val="24"/>
          <w:szCs w:val="24"/>
        </w:rPr>
        <w:t xml:space="preserve"> </w:t>
      </w:r>
      <w:r w:rsidR="00FB3CB0" w:rsidRPr="00CA0270">
        <w:rPr>
          <w:rFonts w:ascii="Times New Roman" w:hAnsi="Times New Roman" w:cs="Times New Roman"/>
          <w:i/>
          <w:sz w:val="24"/>
          <w:szCs w:val="24"/>
        </w:rPr>
        <w:t xml:space="preserve">return on asset, </w:t>
      </w:r>
      <w:r w:rsidRPr="00CA0270">
        <w:rPr>
          <w:rFonts w:ascii="Times New Roman" w:hAnsi="Times New Roman" w:cs="Times New Roman"/>
          <w:i/>
          <w:sz w:val="24"/>
          <w:szCs w:val="24"/>
        </w:rPr>
        <w:t>debt to equity ratio,</w:t>
      </w:r>
    </w:p>
    <w:p w:rsidR="006F1BAD" w:rsidRDefault="00FB3CB0" w:rsidP="006F1BAD">
      <w:pPr>
        <w:pStyle w:val="ListParagraph"/>
        <w:spacing w:line="480" w:lineRule="auto"/>
        <w:ind w:firstLine="851"/>
        <w:jc w:val="both"/>
        <w:rPr>
          <w:rFonts w:ascii="Times New Roman" w:hAnsi="Times New Roman" w:cs="Times New Roman"/>
          <w:sz w:val="24"/>
          <w:szCs w:val="24"/>
        </w:rPr>
      </w:pPr>
      <w:r w:rsidRPr="00CA0270">
        <w:rPr>
          <w:rFonts w:ascii="Times New Roman" w:hAnsi="Times New Roman" w:cs="Times New Roman"/>
          <w:i/>
          <w:sz w:val="24"/>
          <w:szCs w:val="24"/>
        </w:rPr>
        <w:t xml:space="preserve">dan </w:t>
      </w:r>
      <w:r w:rsidR="002B7E91" w:rsidRPr="00CA0270">
        <w:rPr>
          <w:rFonts w:ascii="Times New Roman" w:hAnsi="Times New Roman" w:cs="Times New Roman"/>
          <w:i/>
          <w:sz w:val="24"/>
          <w:szCs w:val="24"/>
        </w:rPr>
        <w:t xml:space="preserve"> net profit</w:t>
      </w:r>
      <w:r w:rsidR="002B7E91" w:rsidRPr="0040150D">
        <w:rPr>
          <w:rFonts w:ascii="Times New Roman" w:hAnsi="Times New Roman" w:cs="Times New Roman"/>
          <w:sz w:val="24"/>
          <w:szCs w:val="24"/>
        </w:rPr>
        <w:t xml:space="preserve"> margin terhadap harga </w:t>
      </w:r>
      <w:r w:rsidR="006F1BAD">
        <w:rPr>
          <w:rFonts w:ascii="Times New Roman" w:hAnsi="Times New Roman" w:cs="Times New Roman"/>
          <w:sz w:val="24"/>
          <w:szCs w:val="24"/>
        </w:rPr>
        <w:t>saham perusahaan manufakur yang</w:t>
      </w:r>
    </w:p>
    <w:p w:rsidR="002B7E91" w:rsidRPr="0040150D" w:rsidRDefault="002B7E91" w:rsidP="006F1BAD">
      <w:pPr>
        <w:pStyle w:val="ListParagraph"/>
        <w:spacing w:line="480" w:lineRule="auto"/>
        <w:ind w:firstLine="851"/>
        <w:jc w:val="both"/>
        <w:rPr>
          <w:rFonts w:ascii="Times New Roman" w:hAnsi="Times New Roman" w:cs="Times New Roman"/>
          <w:sz w:val="24"/>
          <w:szCs w:val="24"/>
        </w:rPr>
      </w:pPr>
      <w:r w:rsidRPr="0040150D">
        <w:rPr>
          <w:rFonts w:ascii="Times New Roman" w:hAnsi="Times New Roman" w:cs="Times New Roman"/>
          <w:sz w:val="24"/>
          <w:szCs w:val="24"/>
        </w:rPr>
        <w:t>terdaftar di Bursa Efek Indonesia pada tahun 2015-2017</w:t>
      </w:r>
    </w:p>
    <w:p w:rsidR="00427B9A" w:rsidRPr="007F0BE3" w:rsidRDefault="00427B9A" w:rsidP="007F0BE3">
      <w:pPr>
        <w:tabs>
          <w:tab w:val="center" w:pos="4702"/>
        </w:tabs>
        <w:spacing w:line="480" w:lineRule="auto"/>
        <w:jc w:val="both"/>
      </w:pPr>
    </w:p>
    <w:sectPr w:rsidR="00427B9A" w:rsidRPr="007F0BE3" w:rsidSect="00290A2B">
      <w:footerReference w:type="default" r:id="rId8"/>
      <w:pgSz w:w="12240" w:h="15840"/>
      <w:pgMar w:top="1701"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D71" w:rsidRDefault="00846D71" w:rsidP="00140D4F">
      <w:pPr>
        <w:spacing w:after="0" w:line="240" w:lineRule="auto"/>
      </w:pPr>
      <w:r>
        <w:separator/>
      </w:r>
    </w:p>
  </w:endnote>
  <w:endnote w:type="continuationSeparator" w:id="0">
    <w:p w:rsidR="00846D71" w:rsidRDefault="00846D71" w:rsidP="00140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nherit">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765409"/>
      <w:docPartObj>
        <w:docPartGallery w:val="Page Numbers (Bottom of Page)"/>
        <w:docPartUnique/>
      </w:docPartObj>
    </w:sdtPr>
    <w:sdtEndPr>
      <w:rPr>
        <w:noProof/>
      </w:rPr>
    </w:sdtEndPr>
    <w:sdtContent>
      <w:p w:rsidR="00DE6596" w:rsidRDefault="00DE6596">
        <w:pPr>
          <w:pStyle w:val="Footer"/>
          <w:jc w:val="center"/>
        </w:pPr>
        <w:r>
          <w:fldChar w:fldCharType="begin"/>
        </w:r>
        <w:r>
          <w:instrText xml:space="preserve"> PAGE   \* MERGEFORMAT </w:instrText>
        </w:r>
        <w:r>
          <w:fldChar w:fldCharType="separate"/>
        </w:r>
        <w:r w:rsidR="00464E80">
          <w:rPr>
            <w:noProof/>
          </w:rPr>
          <w:t>9</w:t>
        </w:r>
        <w:r>
          <w:rPr>
            <w:noProof/>
          </w:rPr>
          <w:fldChar w:fldCharType="end"/>
        </w:r>
      </w:p>
    </w:sdtContent>
  </w:sdt>
  <w:p w:rsidR="00DE6596" w:rsidRDefault="00DE65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D71" w:rsidRDefault="00846D71" w:rsidP="00140D4F">
      <w:pPr>
        <w:spacing w:after="0" w:line="240" w:lineRule="auto"/>
      </w:pPr>
      <w:r>
        <w:separator/>
      </w:r>
    </w:p>
  </w:footnote>
  <w:footnote w:type="continuationSeparator" w:id="0">
    <w:p w:rsidR="00846D71" w:rsidRDefault="00846D71" w:rsidP="00140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11D5"/>
    <w:multiLevelType w:val="hybridMultilevel"/>
    <w:tmpl w:val="571E77EC"/>
    <w:lvl w:ilvl="0" w:tplc="04090015">
      <w:start w:val="1"/>
      <w:numFmt w:val="upperLetter"/>
      <w:lvlText w:val="%1."/>
      <w:lvlJc w:val="left"/>
      <w:pPr>
        <w:ind w:left="2223" w:hanging="360"/>
      </w:pPr>
      <w:rPr>
        <w:rFonts w:hint="default"/>
      </w:rPr>
    </w:lvl>
    <w:lvl w:ilvl="1" w:tplc="04090019" w:tentative="1">
      <w:start w:val="1"/>
      <w:numFmt w:val="lowerLetter"/>
      <w:lvlText w:val="%2."/>
      <w:lvlJc w:val="left"/>
      <w:pPr>
        <w:ind w:left="2943" w:hanging="360"/>
      </w:pPr>
    </w:lvl>
    <w:lvl w:ilvl="2" w:tplc="0409001B">
      <w:start w:val="1"/>
      <w:numFmt w:val="lowerRoman"/>
      <w:lvlText w:val="%3."/>
      <w:lvlJc w:val="right"/>
      <w:pPr>
        <w:ind w:left="3663" w:hanging="180"/>
      </w:pPr>
    </w:lvl>
    <w:lvl w:ilvl="3" w:tplc="0409000F" w:tentative="1">
      <w:start w:val="1"/>
      <w:numFmt w:val="decimal"/>
      <w:lvlText w:val="%4."/>
      <w:lvlJc w:val="left"/>
      <w:pPr>
        <w:ind w:left="4383" w:hanging="360"/>
      </w:pPr>
    </w:lvl>
    <w:lvl w:ilvl="4" w:tplc="04090019" w:tentative="1">
      <w:start w:val="1"/>
      <w:numFmt w:val="lowerLetter"/>
      <w:lvlText w:val="%5."/>
      <w:lvlJc w:val="left"/>
      <w:pPr>
        <w:ind w:left="5103" w:hanging="360"/>
      </w:pPr>
    </w:lvl>
    <w:lvl w:ilvl="5" w:tplc="0409001B" w:tentative="1">
      <w:start w:val="1"/>
      <w:numFmt w:val="lowerRoman"/>
      <w:lvlText w:val="%6."/>
      <w:lvlJc w:val="right"/>
      <w:pPr>
        <w:ind w:left="5823" w:hanging="180"/>
      </w:pPr>
    </w:lvl>
    <w:lvl w:ilvl="6" w:tplc="0409000F" w:tentative="1">
      <w:start w:val="1"/>
      <w:numFmt w:val="decimal"/>
      <w:lvlText w:val="%7."/>
      <w:lvlJc w:val="left"/>
      <w:pPr>
        <w:ind w:left="6543" w:hanging="360"/>
      </w:pPr>
    </w:lvl>
    <w:lvl w:ilvl="7" w:tplc="04090019" w:tentative="1">
      <w:start w:val="1"/>
      <w:numFmt w:val="lowerLetter"/>
      <w:lvlText w:val="%8."/>
      <w:lvlJc w:val="left"/>
      <w:pPr>
        <w:ind w:left="7263" w:hanging="360"/>
      </w:pPr>
    </w:lvl>
    <w:lvl w:ilvl="8" w:tplc="0409001B" w:tentative="1">
      <w:start w:val="1"/>
      <w:numFmt w:val="lowerRoman"/>
      <w:lvlText w:val="%9."/>
      <w:lvlJc w:val="right"/>
      <w:pPr>
        <w:ind w:left="7983" w:hanging="180"/>
      </w:pPr>
    </w:lvl>
  </w:abstractNum>
  <w:abstractNum w:abstractNumId="1" w15:restartNumberingAfterBreak="0">
    <w:nsid w:val="041D0BA0"/>
    <w:multiLevelType w:val="hybridMultilevel"/>
    <w:tmpl w:val="F118D87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D50B5B"/>
    <w:multiLevelType w:val="multilevel"/>
    <w:tmpl w:val="08D50B5B"/>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91B3F"/>
    <w:multiLevelType w:val="hybridMultilevel"/>
    <w:tmpl w:val="F9409072"/>
    <w:lvl w:ilvl="0" w:tplc="F440F3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B26C8F"/>
    <w:multiLevelType w:val="multilevel"/>
    <w:tmpl w:val="7A4299C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0CA847F9"/>
    <w:multiLevelType w:val="hybridMultilevel"/>
    <w:tmpl w:val="D1B212E2"/>
    <w:lvl w:ilvl="0" w:tplc="099CE23C">
      <w:start w:val="9"/>
      <w:numFmt w:val="lowerLetter"/>
      <w:lvlText w:val="%1."/>
      <w:lvlJc w:val="left"/>
      <w:pPr>
        <w:ind w:left="2255" w:hanging="360"/>
      </w:pPr>
      <w:rPr>
        <w:rFonts w:hint="default"/>
      </w:rPr>
    </w:lvl>
    <w:lvl w:ilvl="1" w:tplc="04090019" w:tentative="1">
      <w:start w:val="1"/>
      <w:numFmt w:val="lowerLetter"/>
      <w:lvlText w:val="%2."/>
      <w:lvlJc w:val="left"/>
      <w:pPr>
        <w:ind w:left="2975" w:hanging="360"/>
      </w:pPr>
    </w:lvl>
    <w:lvl w:ilvl="2" w:tplc="0409001B" w:tentative="1">
      <w:start w:val="1"/>
      <w:numFmt w:val="lowerRoman"/>
      <w:lvlText w:val="%3."/>
      <w:lvlJc w:val="right"/>
      <w:pPr>
        <w:ind w:left="3695" w:hanging="180"/>
      </w:pPr>
    </w:lvl>
    <w:lvl w:ilvl="3" w:tplc="0409000F" w:tentative="1">
      <w:start w:val="1"/>
      <w:numFmt w:val="decimal"/>
      <w:lvlText w:val="%4."/>
      <w:lvlJc w:val="left"/>
      <w:pPr>
        <w:ind w:left="4415" w:hanging="360"/>
      </w:pPr>
    </w:lvl>
    <w:lvl w:ilvl="4" w:tplc="04090019" w:tentative="1">
      <w:start w:val="1"/>
      <w:numFmt w:val="lowerLetter"/>
      <w:lvlText w:val="%5."/>
      <w:lvlJc w:val="left"/>
      <w:pPr>
        <w:ind w:left="5135" w:hanging="360"/>
      </w:pPr>
    </w:lvl>
    <w:lvl w:ilvl="5" w:tplc="0409001B" w:tentative="1">
      <w:start w:val="1"/>
      <w:numFmt w:val="lowerRoman"/>
      <w:lvlText w:val="%6."/>
      <w:lvlJc w:val="right"/>
      <w:pPr>
        <w:ind w:left="5855" w:hanging="180"/>
      </w:pPr>
    </w:lvl>
    <w:lvl w:ilvl="6" w:tplc="0409000F" w:tentative="1">
      <w:start w:val="1"/>
      <w:numFmt w:val="decimal"/>
      <w:lvlText w:val="%7."/>
      <w:lvlJc w:val="left"/>
      <w:pPr>
        <w:ind w:left="6575" w:hanging="360"/>
      </w:pPr>
    </w:lvl>
    <w:lvl w:ilvl="7" w:tplc="04090019" w:tentative="1">
      <w:start w:val="1"/>
      <w:numFmt w:val="lowerLetter"/>
      <w:lvlText w:val="%8."/>
      <w:lvlJc w:val="left"/>
      <w:pPr>
        <w:ind w:left="7295" w:hanging="360"/>
      </w:pPr>
    </w:lvl>
    <w:lvl w:ilvl="8" w:tplc="0409001B" w:tentative="1">
      <w:start w:val="1"/>
      <w:numFmt w:val="lowerRoman"/>
      <w:lvlText w:val="%9."/>
      <w:lvlJc w:val="right"/>
      <w:pPr>
        <w:ind w:left="8015" w:hanging="180"/>
      </w:pPr>
    </w:lvl>
  </w:abstractNum>
  <w:abstractNum w:abstractNumId="6" w15:restartNumberingAfterBreak="0">
    <w:nsid w:val="0DFD4669"/>
    <w:multiLevelType w:val="hybridMultilevel"/>
    <w:tmpl w:val="E5FA5C74"/>
    <w:lvl w:ilvl="0" w:tplc="F06AB15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03C7C10"/>
    <w:multiLevelType w:val="multilevel"/>
    <w:tmpl w:val="103C7C10"/>
    <w:lvl w:ilvl="0">
      <w:start w:val="1"/>
      <w:numFmt w:val="decimal"/>
      <w:lvlText w:val="%1."/>
      <w:lvlJc w:val="left"/>
      <w:pPr>
        <w:ind w:left="1080" w:hanging="360"/>
      </w:pPr>
      <w:rPr>
        <w:rFonts w:hint="default"/>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1D4213A"/>
    <w:multiLevelType w:val="hybridMultilevel"/>
    <w:tmpl w:val="EE5E0D30"/>
    <w:lvl w:ilvl="0" w:tplc="7EF044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783EBC"/>
    <w:multiLevelType w:val="hybridMultilevel"/>
    <w:tmpl w:val="FE6403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6EE548B"/>
    <w:multiLevelType w:val="hybridMultilevel"/>
    <w:tmpl w:val="B2BEC862"/>
    <w:lvl w:ilvl="0" w:tplc="548023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5B7A7F"/>
    <w:multiLevelType w:val="multilevel"/>
    <w:tmpl w:val="1C5B7A7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D226470"/>
    <w:multiLevelType w:val="hybridMultilevel"/>
    <w:tmpl w:val="5B50704E"/>
    <w:lvl w:ilvl="0" w:tplc="D4BCEF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220A33"/>
    <w:multiLevelType w:val="multilevel"/>
    <w:tmpl w:val="1F220A3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4E66DA"/>
    <w:multiLevelType w:val="hybridMultilevel"/>
    <w:tmpl w:val="95322E66"/>
    <w:lvl w:ilvl="0" w:tplc="AC2EE27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47024ED"/>
    <w:multiLevelType w:val="hybridMultilevel"/>
    <w:tmpl w:val="BE568E14"/>
    <w:lvl w:ilvl="0" w:tplc="04210019">
      <w:start w:val="1"/>
      <w:numFmt w:val="lowerLetter"/>
      <w:lvlText w:val="%1."/>
      <w:lvlJc w:val="left"/>
      <w:pPr>
        <w:ind w:left="2498" w:hanging="360"/>
      </w:pPr>
    </w:lvl>
    <w:lvl w:ilvl="1" w:tplc="04210019">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16" w15:restartNumberingAfterBreak="0">
    <w:nsid w:val="27300958"/>
    <w:multiLevelType w:val="hybridMultilevel"/>
    <w:tmpl w:val="4ABED4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B544CE"/>
    <w:multiLevelType w:val="hybridMultilevel"/>
    <w:tmpl w:val="345C1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42F7D"/>
    <w:multiLevelType w:val="multilevel"/>
    <w:tmpl w:val="33642F7D"/>
    <w:lvl w:ilvl="0">
      <w:start w:val="1"/>
      <w:numFmt w:val="decimal"/>
      <w:lvlText w:val="%1."/>
      <w:lvlJc w:val="left"/>
      <w:pPr>
        <w:ind w:left="4680" w:hanging="360"/>
      </w:pPr>
      <w:rPr>
        <w:rFonts w:hint="default"/>
      </w:rPr>
    </w:lvl>
    <w:lvl w:ilvl="1">
      <w:start w:val="1"/>
      <w:numFmt w:val="lowerLetter"/>
      <w:lvlText w:val="%2."/>
      <w:lvlJc w:val="left"/>
      <w:pPr>
        <w:ind w:left="5400" w:hanging="360"/>
      </w:pPr>
    </w:lvl>
    <w:lvl w:ilvl="2">
      <w:start w:val="1"/>
      <w:numFmt w:val="lowerRoman"/>
      <w:lvlText w:val="%3."/>
      <w:lvlJc w:val="right"/>
      <w:pPr>
        <w:ind w:left="6120" w:hanging="180"/>
      </w:pPr>
    </w:lvl>
    <w:lvl w:ilvl="3">
      <w:start w:val="1"/>
      <w:numFmt w:val="decimal"/>
      <w:lvlText w:val="%4."/>
      <w:lvlJc w:val="left"/>
      <w:pPr>
        <w:ind w:left="6840" w:hanging="360"/>
      </w:pPr>
    </w:lvl>
    <w:lvl w:ilvl="4">
      <w:start w:val="1"/>
      <w:numFmt w:val="lowerLetter"/>
      <w:lvlText w:val="%5."/>
      <w:lvlJc w:val="left"/>
      <w:pPr>
        <w:ind w:left="7560" w:hanging="360"/>
      </w:pPr>
    </w:lvl>
    <w:lvl w:ilvl="5">
      <w:start w:val="1"/>
      <w:numFmt w:val="lowerRoman"/>
      <w:lvlText w:val="%6."/>
      <w:lvlJc w:val="right"/>
      <w:pPr>
        <w:ind w:left="8280" w:hanging="180"/>
      </w:pPr>
    </w:lvl>
    <w:lvl w:ilvl="6">
      <w:start w:val="1"/>
      <w:numFmt w:val="decimal"/>
      <w:lvlText w:val="%7."/>
      <w:lvlJc w:val="left"/>
      <w:pPr>
        <w:ind w:left="9000" w:hanging="360"/>
      </w:pPr>
    </w:lvl>
    <w:lvl w:ilvl="7">
      <w:start w:val="1"/>
      <w:numFmt w:val="lowerLetter"/>
      <w:lvlText w:val="%8."/>
      <w:lvlJc w:val="left"/>
      <w:pPr>
        <w:ind w:left="9720" w:hanging="360"/>
      </w:pPr>
    </w:lvl>
    <w:lvl w:ilvl="8">
      <w:start w:val="1"/>
      <w:numFmt w:val="lowerRoman"/>
      <w:lvlText w:val="%9."/>
      <w:lvlJc w:val="right"/>
      <w:pPr>
        <w:ind w:left="10440" w:hanging="180"/>
      </w:pPr>
    </w:lvl>
  </w:abstractNum>
  <w:abstractNum w:abstractNumId="19" w15:restartNumberingAfterBreak="0">
    <w:nsid w:val="3DFA4EF1"/>
    <w:multiLevelType w:val="hybridMultilevel"/>
    <w:tmpl w:val="0A7A3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D1142F"/>
    <w:multiLevelType w:val="hybridMultilevel"/>
    <w:tmpl w:val="45F899A0"/>
    <w:lvl w:ilvl="0" w:tplc="13AE74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32626A8"/>
    <w:multiLevelType w:val="hybridMultilevel"/>
    <w:tmpl w:val="770ECC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7D71CD7"/>
    <w:multiLevelType w:val="hybridMultilevel"/>
    <w:tmpl w:val="83C8216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2A34F6C"/>
    <w:multiLevelType w:val="hybridMultilevel"/>
    <w:tmpl w:val="45B82040"/>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4" w15:restartNumberingAfterBreak="0">
    <w:nsid w:val="670B6D2A"/>
    <w:multiLevelType w:val="hybridMultilevel"/>
    <w:tmpl w:val="7F568A32"/>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C0E2053"/>
    <w:multiLevelType w:val="hybridMultilevel"/>
    <w:tmpl w:val="2760DC5C"/>
    <w:lvl w:ilvl="0" w:tplc="9A2894CA">
      <w:start w:val="1"/>
      <w:numFmt w:val="decimal"/>
      <w:lvlText w:val="%1."/>
      <w:lvlJc w:val="left"/>
      <w:pPr>
        <w:ind w:left="1080" w:hanging="360"/>
      </w:pPr>
      <w:rPr>
        <w:rFonts w:ascii="inherit" w:hAnsi="inherit"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75DC3A88"/>
    <w:multiLevelType w:val="hybridMultilevel"/>
    <w:tmpl w:val="C7D83458"/>
    <w:lvl w:ilvl="0" w:tplc="2DBCCB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380393"/>
    <w:multiLevelType w:val="hybridMultilevel"/>
    <w:tmpl w:val="769A56B8"/>
    <w:lvl w:ilvl="0" w:tplc="607AB4EE">
      <w:start w:val="1"/>
      <w:numFmt w:val="upperLetter"/>
      <w:lvlText w:val="%1."/>
      <w:lvlJc w:val="left"/>
      <w:pPr>
        <w:ind w:left="730" w:hanging="360"/>
      </w:pPr>
      <w:rPr>
        <w:rFonts w:ascii="Times New Roman" w:eastAsia="Times New Roman" w:hAnsi="Times New Roman" w:cs="Times New Roman" w:hint="default"/>
        <w:b/>
        <w:bCs/>
        <w:spacing w:val="-1"/>
        <w:w w:val="99"/>
        <w:sz w:val="24"/>
        <w:szCs w:val="24"/>
        <w:lang w:val="id" w:eastAsia="id" w:bidi="id"/>
      </w:rPr>
    </w:lvl>
    <w:lvl w:ilvl="1" w:tplc="B86EF828">
      <w:start w:val="1"/>
      <w:numFmt w:val="decimal"/>
      <w:lvlText w:val="%2."/>
      <w:lvlJc w:val="left"/>
      <w:pPr>
        <w:ind w:left="1863" w:hanging="360"/>
      </w:pPr>
      <w:rPr>
        <w:rFonts w:hint="default"/>
        <w:b/>
        <w:bCs/>
        <w:spacing w:val="-6"/>
        <w:w w:val="99"/>
        <w:lang w:val="id" w:eastAsia="id" w:bidi="id"/>
      </w:rPr>
    </w:lvl>
    <w:lvl w:ilvl="2" w:tplc="B8008894">
      <w:start w:val="1"/>
      <w:numFmt w:val="lowerLetter"/>
      <w:lvlText w:val="%3."/>
      <w:lvlJc w:val="left"/>
      <w:pPr>
        <w:ind w:left="2286" w:hanging="360"/>
      </w:pPr>
      <w:rPr>
        <w:rFonts w:ascii="Times New Roman" w:eastAsia="Times New Roman" w:hAnsi="Times New Roman" w:cs="Times New Roman" w:hint="default"/>
        <w:spacing w:val="-10"/>
        <w:w w:val="99"/>
        <w:sz w:val="24"/>
        <w:szCs w:val="24"/>
        <w:lang w:val="id" w:eastAsia="id" w:bidi="id"/>
      </w:rPr>
    </w:lvl>
    <w:lvl w:ilvl="3" w:tplc="05BC63EC">
      <w:start w:val="1"/>
      <w:numFmt w:val="decimal"/>
      <w:lvlText w:val="%4."/>
      <w:lvlJc w:val="left"/>
      <w:pPr>
        <w:ind w:left="2858" w:hanging="317"/>
      </w:pPr>
      <w:rPr>
        <w:rFonts w:ascii="Times New Roman" w:eastAsia="Times New Roman" w:hAnsi="Times New Roman" w:cs="Times New Roman" w:hint="default"/>
        <w:spacing w:val="-16"/>
        <w:w w:val="99"/>
        <w:position w:val="2"/>
        <w:sz w:val="24"/>
        <w:szCs w:val="24"/>
        <w:lang w:val="id" w:eastAsia="id" w:bidi="id"/>
      </w:rPr>
    </w:lvl>
    <w:lvl w:ilvl="4" w:tplc="AD46E724">
      <w:numFmt w:val="bullet"/>
      <w:lvlText w:val="•"/>
      <w:lvlJc w:val="left"/>
      <w:pPr>
        <w:ind w:left="2580" w:hanging="317"/>
      </w:pPr>
      <w:rPr>
        <w:rFonts w:hint="default"/>
        <w:lang w:val="id" w:eastAsia="id" w:bidi="id"/>
      </w:rPr>
    </w:lvl>
    <w:lvl w:ilvl="5" w:tplc="0114C2A8">
      <w:numFmt w:val="bullet"/>
      <w:lvlText w:val="•"/>
      <w:lvlJc w:val="left"/>
      <w:pPr>
        <w:ind w:left="2860" w:hanging="317"/>
      </w:pPr>
      <w:rPr>
        <w:rFonts w:hint="default"/>
        <w:lang w:val="id" w:eastAsia="id" w:bidi="id"/>
      </w:rPr>
    </w:lvl>
    <w:lvl w:ilvl="6" w:tplc="21C2544E">
      <w:numFmt w:val="bullet"/>
      <w:lvlText w:val="•"/>
      <w:lvlJc w:val="left"/>
      <w:pPr>
        <w:ind w:left="4072" w:hanging="317"/>
      </w:pPr>
      <w:rPr>
        <w:rFonts w:hint="default"/>
        <w:lang w:val="id" w:eastAsia="id" w:bidi="id"/>
      </w:rPr>
    </w:lvl>
    <w:lvl w:ilvl="7" w:tplc="CED082BE">
      <w:numFmt w:val="bullet"/>
      <w:lvlText w:val="•"/>
      <w:lvlJc w:val="left"/>
      <w:pPr>
        <w:ind w:left="5285" w:hanging="317"/>
      </w:pPr>
      <w:rPr>
        <w:rFonts w:hint="default"/>
        <w:lang w:val="id" w:eastAsia="id" w:bidi="id"/>
      </w:rPr>
    </w:lvl>
    <w:lvl w:ilvl="8" w:tplc="1616B2D4">
      <w:numFmt w:val="bullet"/>
      <w:lvlText w:val="•"/>
      <w:lvlJc w:val="left"/>
      <w:pPr>
        <w:ind w:left="6498" w:hanging="317"/>
      </w:pPr>
      <w:rPr>
        <w:rFonts w:hint="default"/>
        <w:lang w:val="id" w:eastAsia="id" w:bidi="id"/>
      </w:rPr>
    </w:lvl>
  </w:abstractNum>
  <w:abstractNum w:abstractNumId="28" w15:restartNumberingAfterBreak="0">
    <w:nsid w:val="7A5E470D"/>
    <w:multiLevelType w:val="multilevel"/>
    <w:tmpl w:val="7A5E470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3"/>
  </w:num>
  <w:num w:numId="3">
    <w:abstractNumId w:val="26"/>
  </w:num>
  <w:num w:numId="4">
    <w:abstractNumId w:val="8"/>
  </w:num>
  <w:num w:numId="5">
    <w:abstractNumId w:val="20"/>
  </w:num>
  <w:num w:numId="6">
    <w:abstractNumId w:val="10"/>
  </w:num>
  <w:num w:numId="7">
    <w:abstractNumId w:val="13"/>
  </w:num>
  <w:num w:numId="8">
    <w:abstractNumId w:val="7"/>
  </w:num>
  <w:num w:numId="9">
    <w:abstractNumId w:val="18"/>
  </w:num>
  <w:num w:numId="10">
    <w:abstractNumId w:val="11"/>
  </w:num>
  <w:num w:numId="11">
    <w:abstractNumId w:val="28"/>
  </w:num>
  <w:num w:numId="12">
    <w:abstractNumId w:val="19"/>
  </w:num>
  <w:num w:numId="13">
    <w:abstractNumId w:val="24"/>
  </w:num>
  <w:num w:numId="14">
    <w:abstractNumId w:val="12"/>
  </w:num>
  <w:num w:numId="15">
    <w:abstractNumId w:val="14"/>
  </w:num>
  <w:num w:numId="16">
    <w:abstractNumId w:val="17"/>
  </w:num>
  <w:num w:numId="17">
    <w:abstractNumId w:val="16"/>
  </w:num>
  <w:num w:numId="18">
    <w:abstractNumId w:val="6"/>
  </w:num>
  <w:num w:numId="19">
    <w:abstractNumId w:val="27"/>
  </w:num>
  <w:num w:numId="20">
    <w:abstractNumId w:val="0"/>
  </w:num>
  <w:num w:numId="21">
    <w:abstractNumId w:val="15"/>
  </w:num>
  <w:num w:numId="22">
    <w:abstractNumId w:val="23"/>
  </w:num>
  <w:num w:numId="23">
    <w:abstractNumId w:val="5"/>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D14"/>
    <w:rsid w:val="00000669"/>
    <w:rsid w:val="000011EE"/>
    <w:rsid w:val="000026DA"/>
    <w:rsid w:val="000028DA"/>
    <w:rsid w:val="00003299"/>
    <w:rsid w:val="00003AAE"/>
    <w:rsid w:val="00003B94"/>
    <w:rsid w:val="000043A1"/>
    <w:rsid w:val="0000470B"/>
    <w:rsid w:val="00004D01"/>
    <w:rsid w:val="00006403"/>
    <w:rsid w:val="0000649D"/>
    <w:rsid w:val="000067B6"/>
    <w:rsid w:val="00007414"/>
    <w:rsid w:val="00010A6E"/>
    <w:rsid w:val="0001119F"/>
    <w:rsid w:val="00011843"/>
    <w:rsid w:val="0001222D"/>
    <w:rsid w:val="00012384"/>
    <w:rsid w:val="00012751"/>
    <w:rsid w:val="00012D97"/>
    <w:rsid w:val="000133EF"/>
    <w:rsid w:val="000159C0"/>
    <w:rsid w:val="000169EF"/>
    <w:rsid w:val="00016E77"/>
    <w:rsid w:val="00017026"/>
    <w:rsid w:val="0001712B"/>
    <w:rsid w:val="00017275"/>
    <w:rsid w:val="000175A5"/>
    <w:rsid w:val="000175F2"/>
    <w:rsid w:val="00017B3D"/>
    <w:rsid w:val="00017FC5"/>
    <w:rsid w:val="000202A7"/>
    <w:rsid w:val="00023AF3"/>
    <w:rsid w:val="00024001"/>
    <w:rsid w:val="00025180"/>
    <w:rsid w:val="000263CF"/>
    <w:rsid w:val="000263D8"/>
    <w:rsid w:val="00027425"/>
    <w:rsid w:val="0003095E"/>
    <w:rsid w:val="0003101A"/>
    <w:rsid w:val="00031B98"/>
    <w:rsid w:val="00033D95"/>
    <w:rsid w:val="0003400C"/>
    <w:rsid w:val="000346F3"/>
    <w:rsid w:val="00034BC2"/>
    <w:rsid w:val="000352F0"/>
    <w:rsid w:val="00036588"/>
    <w:rsid w:val="00037630"/>
    <w:rsid w:val="00037CB1"/>
    <w:rsid w:val="0004085E"/>
    <w:rsid w:val="00040A9B"/>
    <w:rsid w:val="00041991"/>
    <w:rsid w:val="00041A6C"/>
    <w:rsid w:val="00042682"/>
    <w:rsid w:val="000429BB"/>
    <w:rsid w:val="0004366E"/>
    <w:rsid w:val="000442E7"/>
    <w:rsid w:val="000464E1"/>
    <w:rsid w:val="000479B6"/>
    <w:rsid w:val="000506EC"/>
    <w:rsid w:val="00050D2D"/>
    <w:rsid w:val="00051358"/>
    <w:rsid w:val="000524EE"/>
    <w:rsid w:val="00054F66"/>
    <w:rsid w:val="000554CD"/>
    <w:rsid w:val="00055B22"/>
    <w:rsid w:val="00055BAB"/>
    <w:rsid w:val="0005624A"/>
    <w:rsid w:val="000568F5"/>
    <w:rsid w:val="00056982"/>
    <w:rsid w:val="00056DB2"/>
    <w:rsid w:val="00056F90"/>
    <w:rsid w:val="000571B2"/>
    <w:rsid w:val="0006061C"/>
    <w:rsid w:val="000615BE"/>
    <w:rsid w:val="00062135"/>
    <w:rsid w:val="0006237F"/>
    <w:rsid w:val="00062A70"/>
    <w:rsid w:val="00062C42"/>
    <w:rsid w:val="00063A85"/>
    <w:rsid w:val="00063E94"/>
    <w:rsid w:val="00064115"/>
    <w:rsid w:val="00064185"/>
    <w:rsid w:val="00064BDF"/>
    <w:rsid w:val="0006621B"/>
    <w:rsid w:val="00066490"/>
    <w:rsid w:val="000666D2"/>
    <w:rsid w:val="00066DD0"/>
    <w:rsid w:val="00070107"/>
    <w:rsid w:val="000701C3"/>
    <w:rsid w:val="000709F8"/>
    <w:rsid w:val="00070F53"/>
    <w:rsid w:val="0007122F"/>
    <w:rsid w:val="00072921"/>
    <w:rsid w:val="00072D56"/>
    <w:rsid w:val="00073D8D"/>
    <w:rsid w:val="000743F8"/>
    <w:rsid w:val="000748B2"/>
    <w:rsid w:val="00074F44"/>
    <w:rsid w:val="000751E8"/>
    <w:rsid w:val="00076414"/>
    <w:rsid w:val="000802BD"/>
    <w:rsid w:val="000805BD"/>
    <w:rsid w:val="00080AC0"/>
    <w:rsid w:val="00080B32"/>
    <w:rsid w:val="000819ED"/>
    <w:rsid w:val="0008212B"/>
    <w:rsid w:val="00082170"/>
    <w:rsid w:val="00083FE9"/>
    <w:rsid w:val="00084383"/>
    <w:rsid w:val="000849D7"/>
    <w:rsid w:val="00084DE2"/>
    <w:rsid w:val="00085451"/>
    <w:rsid w:val="00085560"/>
    <w:rsid w:val="0008611B"/>
    <w:rsid w:val="000870B1"/>
    <w:rsid w:val="00090282"/>
    <w:rsid w:val="00090DDB"/>
    <w:rsid w:val="0009117D"/>
    <w:rsid w:val="00091F99"/>
    <w:rsid w:val="000921DF"/>
    <w:rsid w:val="00092AB6"/>
    <w:rsid w:val="00092CA4"/>
    <w:rsid w:val="00094565"/>
    <w:rsid w:val="00094DF0"/>
    <w:rsid w:val="00096B1D"/>
    <w:rsid w:val="00096B6F"/>
    <w:rsid w:val="00096E9A"/>
    <w:rsid w:val="00097613"/>
    <w:rsid w:val="000A005C"/>
    <w:rsid w:val="000A030E"/>
    <w:rsid w:val="000A0751"/>
    <w:rsid w:val="000A1119"/>
    <w:rsid w:val="000A11C2"/>
    <w:rsid w:val="000A26CC"/>
    <w:rsid w:val="000A39FA"/>
    <w:rsid w:val="000A4436"/>
    <w:rsid w:val="000A478F"/>
    <w:rsid w:val="000A4E4C"/>
    <w:rsid w:val="000A528E"/>
    <w:rsid w:val="000A5CDA"/>
    <w:rsid w:val="000A5D0C"/>
    <w:rsid w:val="000A6300"/>
    <w:rsid w:val="000A7923"/>
    <w:rsid w:val="000B0617"/>
    <w:rsid w:val="000B0847"/>
    <w:rsid w:val="000B0BD5"/>
    <w:rsid w:val="000B0BFB"/>
    <w:rsid w:val="000B239D"/>
    <w:rsid w:val="000B2C52"/>
    <w:rsid w:val="000B2D49"/>
    <w:rsid w:val="000B2F2C"/>
    <w:rsid w:val="000B31F3"/>
    <w:rsid w:val="000B328F"/>
    <w:rsid w:val="000B37C9"/>
    <w:rsid w:val="000B3EAA"/>
    <w:rsid w:val="000B42BB"/>
    <w:rsid w:val="000B44C9"/>
    <w:rsid w:val="000B472E"/>
    <w:rsid w:val="000B4A40"/>
    <w:rsid w:val="000B4BAC"/>
    <w:rsid w:val="000B4BFC"/>
    <w:rsid w:val="000B4C20"/>
    <w:rsid w:val="000B5559"/>
    <w:rsid w:val="000B633A"/>
    <w:rsid w:val="000B723C"/>
    <w:rsid w:val="000C0010"/>
    <w:rsid w:val="000C0284"/>
    <w:rsid w:val="000C04C6"/>
    <w:rsid w:val="000C09DE"/>
    <w:rsid w:val="000C0F58"/>
    <w:rsid w:val="000C11BF"/>
    <w:rsid w:val="000C1E3A"/>
    <w:rsid w:val="000C2EF3"/>
    <w:rsid w:val="000C428C"/>
    <w:rsid w:val="000C514B"/>
    <w:rsid w:val="000C6007"/>
    <w:rsid w:val="000C602E"/>
    <w:rsid w:val="000C726B"/>
    <w:rsid w:val="000C72E2"/>
    <w:rsid w:val="000C748C"/>
    <w:rsid w:val="000D0803"/>
    <w:rsid w:val="000D0F9E"/>
    <w:rsid w:val="000D19E2"/>
    <w:rsid w:val="000D1E3B"/>
    <w:rsid w:val="000D3387"/>
    <w:rsid w:val="000D3A0F"/>
    <w:rsid w:val="000D4780"/>
    <w:rsid w:val="000D58B8"/>
    <w:rsid w:val="000D6588"/>
    <w:rsid w:val="000D77C7"/>
    <w:rsid w:val="000E06A1"/>
    <w:rsid w:val="000E0771"/>
    <w:rsid w:val="000E0D0D"/>
    <w:rsid w:val="000E1179"/>
    <w:rsid w:val="000E234C"/>
    <w:rsid w:val="000E2559"/>
    <w:rsid w:val="000E2DFD"/>
    <w:rsid w:val="000E4D20"/>
    <w:rsid w:val="000E5324"/>
    <w:rsid w:val="000E5DB2"/>
    <w:rsid w:val="000E78B1"/>
    <w:rsid w:val="000F0280"/>
    <w:rsid w:val="000F0767"/>
    <w:rsid w:val="000F0A5B"/>
    <w:rsid w:val="000F17CF"/>
    <w:rsid w:val="000F1D76"/>
    <w:rsid w:val="000F28FF"/>
    <w:rsid w:val="000F2AE0"/>
    <w:rsid w:val="000F41A2"/>
    <w:rsid w:val="000F46D5"/>
    <w:rsid w:val="000F544D"/>
    <w:rsid w:val="000F57AE"/>
    <w:rsid w:val="000F5B03"/>
    <w:rsid w:val="000F5E7E"/>
    <w:rsid w:val="000F6E15"/>
    <w:rsid w:val="000F6F9C"/>
    <w:rsid w:val="000F6FAA"/>
    <w:rsid w:val="000F7614"/>
    <w:rsid w:val="00100462"/>
    <w:rsid w:val="0010064E"/>
    <w:rsid w:val="00100EF6"/>
    <w:rsid w:val="00101EF8"/>
    <w:rsid w:val="00101F3D"/>
    <w:rsid w:val="00102394"/>
    <w:rsid w:val="00102D7E"/>
    <w:rsid w:val="0010443F"/>
    <w:rsid w:val="00104750"/>
    <w:rsid w:val="00104FBC"/>
    <w:rsid w:val="001050E2"/>
    <w:rsid w:val="00105BFE"/>
    <w:rsid w:val="00105D11"/>
    <w:rsid w:val="0010637D"/>
    <w:rsid w:val="001064C3"/>
    <w:rsid w:val="00107AAF"/>
    <w:rsid w:val="00111745"/>
    <w:rsid w:val="00111C36"/>
    <w:rsid w:val="00112A22"/>
    <w:rsid w:val="00112B2F"/>
    <w:rsid w:val="00112F2F"/>
    <w:rsid w:val="001136E7"/>
    <w:rsid w:val="00113DE0"/>
    <w:rsid w:val="00114257"/>
    <w:rsid w:val="001150E0"/>
    <w:rsid w:val="00115247"/>
    <w:rsid w:val="001159E4"/>
    <w:rsid w:val="00115D5E"/>
    <w:rsid w:val="00116A82"/>
    <w:rsid w:val="001206FB"/>
    <w:rsid w:val="00120959"/>
    <w:rsid w:val="00120B44"/>
    <w:rsid w:val="00120CB9"/>
    <w:rsid w:val="00120EAE"/>
    <w:rsid w:val="00123B00"/>
    <w:rsid w:val="0012485E"/>
    <w:rsid w:val="00124F13"/>
    <w:rsid w:val="0012594A"/>
    <w:rsid w:val="001262EA"/>
    <w:rsid w:val="001266A5"/>
    <w:rsid w:val="00126E7A"/>
    <w:rsid w:val="00126F99"/>
    <w:rsid w:val="001273B0"/>
    <w:rsid w:val="00127440"/>
    <w:rsid w:val="00127BB0"/>
    <w:rsid w:val="001306A9"/>
    <w:rsid w:val="001306EC"/>
    <w:rsid w:val="001307B6"/>
    <w:rsid w:val="001310C0"/>
    <w:rsid w:val="001318D5"/>
    <w:rsid w:val="00131D86"/>
    <w:rsid w:val="001320A0"/>
    <w:rsid w:val="00132890"/>
    <w:rsid w:val="001337E5"/>
    <w:rsid w:val="00133829"/>
    <w:rsid w:val="001339F7"/>
    <w:rsid w:val="001341C7"/>
    <w:rsid w:val="001343E0"/>
    <w:rsid w:val="00134409"/>
    <w:rsid w:val="00134535"/>
    <w:rsid w:val="00135A31"/>
    <w:rsid w:val="00135C0B"/>
    <w:rsid w:val="00135D14"/>
    <w:rsid w:val="00136165"/>
    <w:rsid w:val="00136C9E"/>
    <w:rsid w:val="00137975"/>
    <w:rsid w:val="00137A94"/>
    <w:rsid w:val="00140D4F"/>
    <w:rsid w:val="0014174D"/>
    <w:rsid w:val="00141763"/>
    <w:rsid w:val="00141842"/>
    <w:rsid w:val="00141F4D"/>
    <w:rsid w:val="00144F06"/>
    <w:rsid w:val="00146AF8"/>
    <w:rsid w:val="00147870"/>
    <w:rsid w:val="001478DD"/>
    <w:rsid w:val="0015132F"/>
    <w:rsid w:val="0015139B"/>
    <w:rsid w:val="0015142D"/>
    <w:rsid w:val="001516DB"/>
    <w:rsid w:val="0015198A"/>
    <w:rsid w:val="00151C6C"/>
    <w:rsid w:val="00152138"/>
    <w:rsid w:val="00154A29"/>
    <w:rsid w:val="00154FAD"/>
    <w:rsid w:val="001552CA"/>
    <w:rsid w:val="001559D7"/>
    <w:rsid w:val="00155CC9"/>
    <w:rsid w:val="0015644F"/>
    <w:rsid w:val="001568F6"/>
    <w:rsid w:val="001569ED"/>
    <w:rsid w:val="00157DC9"/>
    <w:rsid w:val="00157E17"/>
    <w:rsid w:val="0016035C"/>
    <w:rsid w:val="00161C3D"/>
    <w:rsid w:val="00161C83"/>
    <w:rsid w:val="00161D3F"/>
    <w:rsid w:val="001621E5"/>
    <w:rsid w:val="0016243A"/>
    <w:rsid w:val="001633AB"/>
    <w:rsid w:val="00164016"/>
    <w:rsid w:val="001642F4"/>
    <w:rsid w:val="001646C6"/>
    <w:rsid w:val="00164E24"/>
    <w:rsid w:val="001651C1"/>
    <w:rsid w:val="001651D8"/>
    <w:rsid w:val="001665AD"/>
    <w:rsid w:val="001714B2"/>
    <w:rsid w:val="001715CB"/>
    <w:rsid w:val="001717FB"/>
    <w:rsid w:val="00171B47"/>
    <w:rsid w:val="001730FF"/>
    <w:rsid w:val="00173218"/>
    <w:rsid w:val="00173F24"/>
    <w:rsid w:val="001750E0"/>
    <w:rsid w:val="00175CDA"/>
    <w:rsid w:val="0017608C"/>
    <w:rsid w:val="00176199"/>
    <w:rsid w:val="001769C9"/>
    <w:rsid w:val="0017740B"/>
    <w:rsid w:val="00177986"/>
    <w:rsid w:val="00180CA7"/>
    <w:rsid w:val="0018208E"/>
    <w:rsid w:val="00182AAD"/>
    <w:rsid w:val="00182FD4"/>
    <w:rsid w:val="0018351E"/>
    <w:rsid w:val="00183F91"/>
    <w:rsid w:val="00184BA9"/>
    <w:rsid w:val="00185784"/>
    <w:rsid w:val="0018671C"/>
    <w:rsid w:val="00186B83"/>
    <w:rsid w:val="00186CFC"/>
    <w:rsid w:val="00187700"/>
    <w:rsid w:val="00187FB3"/>
    <w:rsid w:val="0019000F"/>
    <w:rsid w:val="00190BAB"/>
    <w:rsid w:val="00190C8C"/>
    <w:rsid w:val="001915A3"/>
    <w:rsid w:val="00191BEA"/>
    <w:rsid w:val="00192224"/>
    <w:rsid w:val="00192763"/>
    <w:rsid w:val="001931A9"/>
    <w:rsid w:val="001938B2"/>
    <w:rsid w:val="00194DEF"/>
    <w:rsid w:val="001964F3"/>
    <w:rsid w:val="00197E22"/>
    <w:rsid w:val="001A0079"/>
    <w:rsid w:val="001A0359"/>
    <w:rsid w:val="001A05F7"/>
    <w:rsid w:val="001A0630"/>
    <w:rsid w:val="001A10BE"/>
    <w:rsid w:val="001A1D1B"/>
    <w:rsid w:val="001A1D57"/>
    <w:rsid w:val="001A20D8"/>
    <w:rsid w:val="001A290B"/>
    <w:rsid w:val="001A3497"/>
    <w:rsid w:val="001A3D0B"/>
    <w:rsid w:val="001A41AC"/>
    <w:rsid w:val="001A4AD7"/>
    <w:rsid w:val="001A51FB"/>
    <w:rsid w:val="001A5ADE"/>
    <w:rsid w:val="001A5FD6"/>
    <w:rsid w:val="001A66D0"/>
    <w:rsid w:val="001A74B0"/>
    <w:rsid w:val="001B154C"/>
    <w:rsid w:val="001B1834"/>
    <w:rsid w:val="001B2022"/>
    <w:rsid w:val="001B2CFE"/>
    <w:rsid w:val="001B3F11"/>
    <w:rsid w:val="001B5EB3"/>
    <w:rsid w:val="001C08ED"/>
    <w:rsid w:val="001C09C1"/>
    <w:rsid w:val="001C0E90"/>
    <w:rsid w:val="001C1C59"/>
    <w:rsid w:val="001C1F3C"/>
    <w:rsid w:val="001C2450"/>
    <w:rsid w:val="001C2F06"/>
    <w:rsid w:val="001C3DE3"/>
    <w:rsid w:val="001C4CB0"/>
    <w:rsid w:val="001C5931"/>
    <w:rsid w:val="001C7247"/>
    <w:rsid w:val="001D0A0E"/>
    <w:rsid w:val="001D11EB"/>
    <w:rsid w:val="001D1A5B"/>
    <w:rsid w:val="001D22F5"/>
    <w:rsid w:val="001D28E7"/>
    <w:rsid w:val="001D2EDC"/>
    <w:rsid w:val="001D3066"/>
    <w:rsid w:val="001D31FB"/>
    <w:rsid w:val="001D4013"/>
    <w:rsid w:val="001D412C"/>
    <w:rsid w:val="001D4296"/>
    <w:rsid w:val="001D5469"/>
    <w:rsid w:val="001D5EC0"/>
    <w:rsid w:val="001D6434"/>
    <w:rsid w:val="001D6E1A"/>
    <w:rsid w:val="001D7CBD"/>
    <w:rsid w:val="001D7D68"/>
    <w:rsid w:val="001E0E1B"/>
    <w:rsid w:val="001E18D9"/>
    <w:rsid w:val="001E18F8"/>
    <w:rsid w:val="001E1AEC"/>
    <w:rsid w:val="001E1DAF"/>
    <w:rsid w:val="001E1F87"/>
    <w:rsid w:val="001E1FB5"/>
    <w:rsid w:val="001E2100"/>
    <w:rsid w:val="001E3176"/>
    <w:rsid w:val="001E42F5"/>
    <w:rsid w:val="001E508F"/>
    <w:rsid w:val="001E52C2"/>
    <w:rsid w:val="001E5B04"/>
    <w:rsid w:val="001E64AF"/>
    <w:rsid w:val="001E6F44"/>
    <w:rsid w:val="001E71BB"/>
    <w:rsid w:val="001E71F3"/>
    <w:rsid w:val="001E770E"/>
    <w:rsid w:val="001F12A3"/>
    <w:rsid w:val="001F1C9C"/>
    <w:rsid w:val="001F25B2"/>
    <w:rsid w:val="001F2643"/>
    <w:rsid w:val="001F2C6D"/>
    <w:rsid w:val="001F2D26"/>
    <w:rsid w:val="001F33CE"/>
    <w:rsid w:val="001F37F4"/>
    <w:rsid w:val="001F3F67"/>
    <w:rsid w:val="001F4B77"/>
    <w:rsid w:val="001F6AE6"/>
    <w:rsid w:val="001F7182"/>
    <w:rsid w:val="001F736B"/>
    <w:rsid w:val="001F7AB1"/>
    <w:rsid w:val="001F7DB5"/>
    <w:rsid w:val="002001A3"/>
    <w:rsid w:val="00200341"/>
    <w:rsid w:val="00200F64"/>
    <w:rsid w:val="002011E7"/>
    <w:rsid w:val="00201417"/>
    <w:rsid w:val="002020D0"/>
    <w:rsid w:val="0020228C"/>
    <w:rsid w:val="00202D8C"/>
    <w:rsid w:val="00203357"/>
    <w:rsid w:val="00203E97"/>
    <w:rsid w:val="002044E7"/>
    <w:rsid w:val="0020779E"/>
    <w:rsid w:val="0021093B"/>
    <w:rsid w:val="00210ABD"/>
    <w:rsid w:val="00210EAC"/>
    <w:rsid w:val="00210F75"/>
    <w:rsid w:val="00210FDA"/>
    <w:rsid w:val="00211777"/>
    <w:rsid w:val="002122D6"/>
    <w:rsid w:val="00213308"/>
    <w:rsid w:val="00214F05"/>
    <w:rsid w:val="002156F0"/>
    <w:rsid w:val="00216130"/>
    <w:rsid w:val="0021625B"/>
    <w:rsid w:val="0021692A"/>
    <w:rsid w:val="00216983"/>
    <w:rsid w:val="00216D47"/>
    <w:rsid w:val="00216FFE"/>
    <w:rsid w:val="00217AAB"/>
    <w:rsid w:val="00217CC2"/>
    <w:rsid w:val="002202A1"/>
    <w:rsid w:val="00221745"/>
    <w:rsid w:val="00221EE6"/>
    <w:rsid w:val="00222183"/>
    <w:rsid w:val="00222DB0"/>
    <w:rsid w:val="00224CDE"/>
    <w:rsid w:val="00225D20"/>
    <w:rsid w:val="00226254"/>
    <w:rsid w:val="00227C08"/>
    <w:rsid w:val="00230318"/>
    <w:rsid w:val="00230460"/>
    <w:rsid w:val="0023126C"/>
    <w:rsid w:val="00231963"/>
    <w:rsid w:val="002323EC"/>
    <w:rsid w:val="00232AA3"/>
    <w:rsid w:val="00232F0F"/>
    <w:rsid w:val="0023311C"/>
    <w:rsid w:val="002351FB"/>
    <w:rsid w:val="00235828"/>
    <w:rsid w:val="00235D53"/>
    <w:rsid w:val="00235E90"/>
    <w:rsid w:val="00236102"/>
    <w:rsid w:val="00240B47"/>
    <w:rsid w:val="00241AEC"/>
    <w:rsid w:val="00241B1F"/>
    <w:rsid w:val="002420A7"/>
    <w:rsid w:val="0024244C"/>
    <w:rsid w:val="00242E00"/>
    <w:rsid w:val="002435AD"/>
    <w:rsid w:val="00243686"/>
    <w:rsid w:val="00243A91"/>
    <w:rsid w:val="002444D5"/>
    <w:rsid w:val="00244764"/>
    <w:rsid w:val="00244AB6"/>
    <w:rsid w:val="00244D24"/>
    <w:rsid w:val="00245211"/>
    <w:rsid w:val="002455A3"/>
    <w:rsid w:val="002460B1"/>
    <w:rsid w:val="00246FB4"/>
    <w:rsid w:val="002474A7"/>
    <w:rsid w:val="0024782C"/>
    <w:rsid w:val="00250650"/>
    <w:rsid w:val="00250758"/>
    <w:rsid w:val="00250906"/>
    <w:rsid w:val="002511BF"/>
    <w:rsid w:val="0025409B"/>
    <w:rsid w:val="002544C6"/>
    <w:rsid w:val="002550D4"/>
    <w:rsid w:val="002552F8"/>
    <w:rsid w:val="00255709"/>
    <w:rsid w:val="00255DCB"/>
    <w:rsid w:val="002564BF"/>
    <w:rsid w:val="002573F9"/>
    <w:rsid w:val="00257C4F"/>
    <w:rsid w:val="00260E51"/>
    <w:rsid w:val="00261213"/>
    <w:rsid w:val="002614EE"/>
    <w:rsid w:val="00261B98"/>
    <w:rsid w:val="00262189"/>
    <w:rsid w:val="002622EB"/>
    <w:rsid w:val="002624D5"/>
    <w:rsid w:val="00262A2F"/>
    <w:rsid w:val="00262A8B"/>
    <w:rsid w:val="00262F61"/>
    <w:rsid w:val="002632C4"/>
    <w:rsid w:val="002633CC"/>
    <w:rsid w:val="00263BEF"/>
    <w:rsid w:val="00263C77"/>
    <w:rsid w:val="0026402F"/>
    <w:rsid w:val="002646D2"/>
    <w:rsid w:val="00265022"/>
    <w:rsid w:val="00265662"/>
    <w:rsid w:val="002657BC"/>
    <w:rsid w:val="00265B64"/>
    <w:rsid w:val="00266510"/>
    <w:rsid w:val="00266E3F"/>
    <w:rsid w:val="0026708F"/>
    <w:rsid w:val="00267295"/>
    <w:rsid w:val="0026759A"/>
    <w:rsid w:val="00267981"/>
    <w:rsid w:val="0027054E"/>
    <w:rsid w:val="00271099"/>
    <w:rsid w:val="0027169F"/>
    <w:rsid w:val="00271CB7"/>
    <w:rsid w:val="00271F9F"/>
    <w:rsid w:val="00272560"/>
    <w:rsid w:val="00272749"/>
    <w:rsid w:val="00272D23"/>
    <w:rsid w:val="00274085"/>
    <w:rsid w:val="00274D67"/>
    <w:rsid w:val="00275104"/>
    <w:rsid w:val="00275446"/>
    <w:rsid w:val="00276268"/>
    <w:rsid w:val="00276753"/>
    <w:rsid w:val="00276C94"/>
    <w:rsid w:val="0027738B"/>
    <w:rsid w:val="002774F6"/>
    <w:rsid w:val="00277546"/>
    <w:rsid w:val="00277B4C"/>
    <w:rsid w:val="00280AE3"/>
    <w:rsid w:val="00280B66"/>
    <w:rsid w:val="002814E3"/>
    <w:rsid w:val="00281B97"/>
    <w:rsid w:val="00281BAA"/>
    <w:rsid w:val="00282C19"/>
    <w:rsid w:val="00283BEE"/>
    <w:rsid w:val="00285F0B"/>
    <w:rsid w:val="00286751"/>
    <w:rsid w:val="00287951"/>
    <w:rsid w:val="00287AE1"/>
    <w:rsid w:val="00290988"/>
    <w:rsid w:val="00290A2B"/>
    <w:rsid w:val="0029159D"/>
    <w:rsid w:val="00291842"/>
    <w:rsid w:val="00291C7B"/>
    <w:rsid w:val="00292D03"/>
    <w:rsid w:val="00292E6B"/>
    <w:rsid w:val="00292FA9"/>
    <w:rsid w:val="00293308"/>
    <w:rsid w:val="002938CF"/>
    <w:rsid w:val="00293ADB"/>
    <w:rsid w:val="00293B38"/>
    <w:rsid w:val="00294C2C"/>
    <w:rsid w:val="002956A4"/>
    <w:rsid w:val="00295983"/>
    <w:rsid w:val="00295AE8"/>
    <w:rsid w:val="002979C4"/>
    <w:rsid w:val="002A0061"/>
    <w:rsid w:val="002A1842"/>
    <w:rsid w:val="002A1AA7"/>
    <w:rsid w:val="002A2082"/>
    <w:rsid w:val="002A2319"/>
    <w:rsid w:val="002A2653"/>
    <w:rsid w:val="002A435E"/>
    <w:rsid w:val="002A4742"/>
    <w:rsid w:val="002A48E3"/>
    <w:rsid w:val="002A52B0"/>
    <w:rsid w:val="002A635C"/>
    <w:rsid w:val="002A6BA0"/>
    <w:rsid w:val="002A7514"/>
    <w:rsid w:val="002B039D"/>
    <w:rsid w:val="002B154F"/>
    <w:rsid w:val="002B1944"/>
    <w:rsid w:val="002B1CAF"/>
    <w:rsid w:val="002B20A9"/>
    <w:rsid w:val="002B2510"/>
    <w:rsid w:val="002B2FCE"/>
    <w:rsid w:val="002B530D"/>
    <w:rsid w:val="002B7E91"/>
    <w:rsid w:val="002C0079"/>
    <w:rsid w:val="002C0556"/>
    <w:rsid w:val="002C0F0C"/>
    <w:rsid w:val="002C0FE3"/>
    <w:rsid w:val="002C1A48"/>
    <w:rsid w:val="002C1C1C"/>
    <w:rsid w:val="002C21E4"/>
    <w:rsid w:val="002C23A4"/>
    <w:rsid w:val="002C43F6"/>
    <w:rsid w:val="002C4A6A"/>
    <w:rsid w:val="002C4D1A"/>
    <w:rsid w:val="002C5141"/>
    <w:rsid w:val="002C580F"/>
    <w:rsid w:val="002C5919"/>
    <w:rsid w:val="002C59A3"/>
    <w:rsid w:val="002C644B"/>
    <w:rsid w:val="002C717B"/>
    <w:rsid w:val="002C7289"/>
    <w:rsid w:val="002C7461"/>
    <w:rsid w:val="002C7465"/>
    <w:rsid w:val="002D1EBC"/>
    <w:rsid w:val="002D29B0"/>
    <w:rsid w:val="002D29ED"/>
    <w:rsid w:val="002D2BFA"/>
    <w:rsid w:val="002D39E0"/>
    <w:rsid w:val="002D429E"/>
    <w:rsid w:val="002D4385"/>
    <w:rsid w:val="002D5792"/>
    <w:rsid w:val="002D5AAC"/>
    <w:rsid w:val="002D6839"/>
    <w:rsid w:val="002D7933"/>
    <w:rsid w:val="002D7B93"/>
    <w:rsid w:val="002E1EB5"/>
    <w:rsid w:val="002E1F05"/>
    <w:rsid w:val="002E2AC5"/>
    <w:rsid w:val="002E2DE2"/>
    <w:rsid w:val="002E3ACD"/>
    <w:rsid w:val="002E4FD7"/>
    <w:rsid w:val="002E53A2"/>
    <w:rsid w:val="002E7BF2"/>
    <w:rsid w:val="002F032B"/>
    <w:rsid w:val="002F08C1"/>
    <w:rsid w:val="002F1D48"/>
    <w:rsid w:val="002F28F1"/>
    <w:rsid w:val="002F2B4D"/>
    <w:rsid w:val="002F2EDC"/>
    <w:rsid w:val="002F3762"/>
    <w:rsid w:val="002F39E1"/>
    <w:rsid w:val="002F3D32"/>
    <w:rsid w:val="002F5059"/>
    <w:rsid w:val="002F5A36"/>
    <w:rsid w:val="002F6294"/>
    <w:rsid w:val="002F6463"/>
    <w:rsid w:val="002F6EEC"/>
    <w:rsid w:val="002F7277"/>
    <w:rsid w:val="002F741A"/>
    <w:rsid w:val="002F757F"/>
    <w:rsid w:val="0030011A"/>
    <w:rsid w:val="00300402"/>
    <w:rsid w:val="00300FD2"/>
    <w:rsid w:val="003012D8"/>
    <w:rsid w:val="003017DC"/>
    <w:rsid w:val="00301F0C"/>
    <w:rsid w:val="003023B1"/>
    <w:rsid w:val="00303888"/>
    <w:rsid w:val="00304619"/>
    <w:rsid w:val="00304859"/>
    <w:rsid w:val="00304A53"/>
    <w:rsid w:val="00304DB7"/>
    <w:rsid w:val="0030696B"/>
    <w:rsid w:val="00306AAF"/>
    <w:rsid w:val="00306DFE"/>
    <w:rsid w:val="003078F4"/>
    <w:rsid w:val="00307D24"/>
    <w:rsid w:val="00307D43"/>
    <w:rsid w:val="00310084"/>
    <w:rsid w:val="003114F8"/>
    <w:rsid w:val="003118C6"/>
    <w:rsid w:val="00311979"/>
    <w:rsid w:val="00311AEF"/>
    <w:rsid w:val="003124D3"/>
    <w:rsid w:val="003125D4"/>
    <w:rsid w:val="00312832"/>
    <w:rsid w:val="00313E80"/>
    <w:rsid w:val="00315774"/>
    <w:rsid w:val="00315F43"/>
    <w:rsid w:val="00315FAE"/>
    <w:rsid w:val="00316346"/>
    <w:rsid w:val="003167CF"/>
    <w:rsid w:val="0031775F"/>
    <w:rsid w:val="003179EF"/>
    <w:rsid w:val="0032001D"/>
    <w:rsid w:val="00321DB3"/>
    <w:rsid w:val="00322246"/>
    <w:rsid w:val="00322A1D"/>
    <w:rsid w:val="00322CA4"/>
    <w:rsid w:val="00323382"/>
    <w:rsid w:val="003246A9"/>
    <w:rsid w:val="00324717"/>
    <w:rsid w:val="00325794"/>
    <w:rsid w:val="00325FDA"/>
    <w:rsid w:val="003263E2"/>
    <w:rsid w:val="00326E4E"/>
    <w:rsid w:val="00327D59"/>
    <w:rsid w:val="003302D8"/>
    <w:rsid w:val="00330ADE"/>
    <w:rsid w:val="0033121C"/>
    <w:rsid w:val="003315BB"/>
    <w:rsid w:val="00331627"/>
    <w:rsid w:val="00331AAD"/>
    <w:rsid w:val="0033290A"/>
    <w:rsid w:val="00332BDE"/>
    <w:rsid w:val="00332CB9"/>
    <w:rsid w:val="00333A3A"/>
    <w:rsid w:val="00334D96"/>
    <w:rsid w:val="003353AE"/>
    <w:rsid w:val="00335F3D"/>
    <w:rsid w:val="00336506"/>
    <w:rsid w:val="00336A16"/>
    <w:rsid w:val="00336BE0"/>
    <w:rsid w:val="00337051"/>
    <w:rsid w:val="003379C0"/>
    <w:rsid w:val="00337A10"/>
    <w:rsid w:val="00340AD0"/>
    <w:rsid w:val="003424EF"/>
    <w:rsid w:val="00343188"/>
    <w:rsid w:val="0034362C"/>
    <w:rsid w:val="003439D3"/>
    <w:rsid w:val="00344254"/>
    <w:rsid w:val="003452F8"/>
    <w:rsid w:val="00345895"/>
    <w:rsid w:val="00346F73"/>
    <w:rsid w:val="0034737D"/>
    <w:rsid w:val="003479EF"/>
    <w:rsid w:val="00347CB0"/>
    <w:rsid w:val="00351877"/>
    <w:rsid w:val="00352F78"/>
    <w:rsid w:val="00353A1A"/>
    <w:rsid w:val="00353C3F"/>
    <w:rsid w:val="00353DC0"/>
    <w:rsid w:val="00353EC1"/>
    <w:rsid w:val="003543D4"/>
    <w:rsid w:val="00354943"/>
    <w:rsid w:val="0035545E"/>
    <w:rsid w:val="003572C1"/>
    <w:rsid w:val="00357ABC"/>
    <w:rsid w:val="00357E03"/>
    <w:rsid w:val="0036133B"/>
    <w:rsid w:val="003618E6"/>
    <w:rsid w:val="00361943"/>
    <w:rsid w:val="00361A88"/>
    <w:rsid w:val="00361DA8"/>
    <w:rsid w:val="00361E04"/>
    <w:rsid w:val="003622CB"/>
    <w:rsid w:val="00362FAF"/>
    <w:rsid w:val="003631A3"/>
    <w:rsid w:val="00363A29"/>
    <w:rsid w:val="0036498D"/>
    <w:rsid w:val="00364D6C"/>
    <w:rsid w:val="003659A8"/>
    <w:rsid w:val="003663FB"/>
    <w:rsid w:val="003669B3"/>
    <w:rsid w:val="00366AB1"/>
    <w:rsid w:val="00367C67"/>
    <w:rsid w:val="00370F8C"/>
    <w:rsid w:val="00370FA1"/>
    <w:rsid w:val="00371E7A"/>
    <w:rsid w:val="0037224F"/>
    <w:rsid w:val="00372C35"/>
    <w:rsid w:val="00374724"/>
    <w:rsid w:val="00375B6D"/>
    <w:rsid w:val="00375DC3"/>
    <w:rsid w:val="00375EA9"/>
    <w:rsid w:val="00376B3E"/>
    <w:rsid w:val="00376E99"/>
    <w:rsid w:val="00380D59"/>
    <w:rsid w:val="00382212"/>
    <w:rsid w:val="00382F4C"/>
    <w:rsid w:val="003835AF"/>
    <w:rsid w:val="003835D9"/>
    <w:rsid w:val="00383D22"/>
    <w:rsid w:val="0038472D"/>
    <w:rsid w:val="00384E52"/>
    <w:rsid w:val="003855E2"/>
    <w:rsid w:val="00385F53"/>
    <w:rsid w:val="00386951"/>
    <w:rsid w:val="00386EBE"/>
    <w:rsid w:val="00387145"/>
    <w:rsid w:val="003871BA"/>
    <w:rsid w:val="003874DA"/>
    <w:rsid w:val="003877F6"/>
    <w:rsid w:val="0039374E"/>
    <w:rsid w:val="00393BA9"/>
    <w:rsid w:val="00393D41"/>
    <w:rsid w:val="00394CB1"/>
    <w:rsid w:val="003956CC"/>
    <w:rsid w:val="00396E49"/>
    <w:rsid w:val="00397105"/>
    <w:rsid w:val="0039743D"/>
    <w:rsid w:val="00397840"/>
    <w:rsid w:val="003A0BCF"/>
    <w:rsid w:val="003A139C"/>
    <w:rsid w:val="003A267A"/>
    <w:rsid w:val="003A2A21"/>
    <w:rsid w:val="003A3B76"/>
    <w:rsid w:val="003A43D7"/>
    <w:rsid w:val="003A47B9"/>
    <w:rsid w:val="003A542C"/>
    <w:rsid w:val="003A5A39"/>
    <w:rsid w:val="003A5CA4"/>
    <w:rsid w:val="003A720C"/>
    <w:rsid w:val="003A777B"/>
    <w:rsid w:val="003A7AA3"/>
    <w:rsid w:val="003A7AF9"/>
    <w:rsid w:val="003A7B1A"/>
    <w:rsid w:val="003A7C60"/>
    <w:rsid w:val="003B00B5"/>
    <w:rsid w:val="003B1493"/>
    <w:rsid w:val="003B297F"/>
    <w:rsid w:val="003B2E46"/>
    <w:rsid w:val="003B4693"/>
    <w:rsid w:val="003B4EF0"/>
    <w:rsid w:val="003B5464"/>
    <w:rsid w:val="003B578D"/>
    <w:rsid w:val="003B5B91"/>
    <w:rsid w:val="003B5E27"/>
    <w:rsid w:val="003B6CE3"/>
    <w:rsid w:val="003B73F6"/>
    <w:rsid w:val="003B750D"/>
    <w:rsid w:val="003B757D"/>
    <w:rsid w:val="003B7BF1"/>
    <w:rsid w:val="003C00E3"/>
    <w:rsid w:val="003C0216"/>
    <w:rsid w:val="003C027F"/>
    <w:rsid w:val="003C067E"/>
    <w:rsid w:val="003C0F57"/>
    <w:rsid w:val="003C13E7"/>
    <w:rsid w:val="003C1A01"/>
    <w:rsid w:val="003C2733"/>
    <w:rsid w:val="003C2A37"/>
    <w:rsid w:val="003C2BF9"/>
    <w:rsid w:val="003C4059"/>
    <w:rsid w:val="003C458C"/>
    <w:rsid w:val="003C4B7D"/>
    <w:rsid w:val="003C4F2B"/>
    <w:rsid w:val="003C5296"/>
    <w:rsid w:val="003C5736"/>
    <w:rsid w:val="003C5DE0"/>
    <w:rsid w:val="003C6045"/>
    <w:rsid w:val="003C6517"/>
    <w:rsid w:val="003C6A5C"/>
    <w:rsid w:val="003C70C6"/>
    <w:rsid w:val="003C71A5"/>
    <w:rsid w:val="003C7501"/>
    <w:rsid w:val="003C78C1"/>
    <w:rsid w:val="003C7DFD"/>
    <w:rsid w:val="003D2289"/>
    <w:rsid w:val="003D3E02"/>
    <w:rsid w:val="003D4DE2"/>
    <w:rsid w:val="003D532D"/>
    <w:rsid w:val="003D6003"/>
    <w:rsid w:val="003D62B5"/>
    <w:rsid w:val="003D64AC"/>
    <w:rsid w:val="003D698A"/>
    <w:rsid w:val="003D72C7"/>
    <w:rsid w:val="003D7CAB"/>
    <w:rsid w:val="003D7EB3"/>
    <w:rsid w:val="003D7F97"/>
    <w:rsid w:val="003E00D4"/>
    <w:rsid w:val="003E07F9"/>
    <w:rsid w:val="003E0942"/>
    <w:rsid w:val="003E1061"/>
    <w:rsid w:val="003E1445"/>
    <w:rsid w:val="003E1829"/>
    <w:rsid w:val="003E1930"/>
    <w:rsid w:val="003E1CC3"/>
    <w:rsid w:val="003E2633"/>
    <w:rsid w:val="003E2BF0"/>
    <w:rsid w:val="003E37C6"/>
    <w:rsid w:val="003E3A8B"/>
    <w:rsid w:val="003E42FB"/>
    <w:rsid w:val="003E44C8"/>
    <w:rsid w:val="003E5FC6"/>
    <w:rsid w:val="003E5FE2"/>
    <w:rsid w:val="003E6252"/>
    <w:rsid w:val="003E6EEF"/>
    <w:rsid w:val="003E6F2A"/>
    <w:rsid w:val="003E7480"/>
    <w:rsid w:val="003F00EF"/>
    <w:rsid w:val="003F0903"/>
    <w:rsid w:val="003F0DB1"/>
    <w:rsid w:val="003F13FC"/>
    <w:rsid w:val="003F1BAB"/>
    <w:rsid w:val="003F29EA"/>
    <w:rsid w:val="003F2FC9"/>
    <w:rsid w:val="003F3653"/>
    <w:rsid w:val="003F3DD4"/>
    <w:rsid w:val="003F4B8F"/>
    <w:rsid w:val="003F5642"/>
    <w:rsid w:val="003F580E"/>
    <w:rsid w:val="003F58E9"/>
    <w:rsid w:val="003F5902"/>
    <w:rsid w:val="003F5EBA"/>
    <w:rsid w:val="003F6DF9"/>
    <w:rsid w:val="003F708C"/>
    <w:rsid w:val="003F73FF"/>
    <w:rsid w:val="003F7441"/>
    <w:rsid w:val="003F795A"/>
    <w:rsid w:val="00400755"/>
    <w:rsid w:val="0040116A"/>
    <w:rsid w:val="00401178"/>
    <w:rsid w:val="004013AC"/>
    <w:rsid w:val="0040150D"/>
    <w:rsid w:val="004039AB"/>
    <w:rsid w:val="004048DB"/>
    <w:rsid w:val="0040493A"/>
    <w:rsid w:val="00405084"/>
    <w:rsid w:val="004051C9"/>
    <w:rsid w:val="00405BDB"/>
    <w:rsid w:val="00405C4D"/>
    <w:rsid w:val="00406050"/>
    <w:rsid w:val="00406195"/>
    <w:rsid w:val="0040738A"/>
    <w:rsid w:val="00407594"/>
    <w:rsid w:val="00410381"/>
    <w:rsid w:val="004104D7"/>
    <w:rsid w:val="0041181A"/>
    <w:rsid w:val="00413A5C"/>
    <w:rsid w:val="00414B06"/>
    <w:rsid w:val="00414C5C"/>
    <w:rsid w:val="00414E6C"/>
    <w:rsid w:val="00415BCA"/>
    <w:rsid w:val="00416AFC"/>
    <w:rsid w:val="00417B6A"/>
    <w:rsid w:val="00417CFF"/>
    <w:rsid w:val="00420777"/>
    <w:rsid w:val="00421456"/>
    <w:rsid w:val="00421EA6"/>
    <w:rsid w:val="0042270C"/>
    <w:rsid w:val="00422D2D"/>
    <w:rsid w:val="004231DE"/>
    <w:rsid w:val="004246C8"/>
    <w:rsid w:val="004246FC"/>
    <w:rsid w:val="00424ADB"/>
    <w:rsid w:val="00424B31"/>
    <w:rsid w:val="00426458"/>
    <w:rsid w:val="00426A2F"/>
    <w:rsid w:val="00426DE8"/>
    <w:rsid w:val="00426E6B"/>
    <w:rsid w:val="00427B9A"/>
    <w:rsid w:val="00427BD9"/>
    <w:rsid w:val="004304D0"/>
    <w:rsid w:val="004311FC"/>
    <w:rsid w:val="00431519"/>
    <w:rsid w:val="004315D9"/>
    <w:rsid w:val="00431EDC"/>
    <w:rsid w:val="00432037"/>
    <w:rsid w:val="00432C93"/>
    <w:rsid w:val="00432E2D"/>
    <w:rsid w:val="0043390A"/>
    <w:rsid w:val="00433BFB"/>
    <w:rsid w:val="004342EA"/>
    <w:rsid w:val="00434685"/>
    <w:rsid w:val="00435570"/>
    <w:rsid w:val="00436AA8"/>
    <w:rsid w:val="0043721D"/>
    <w:rsid w:val="004376E0"/>
    <w:rsid w:val="004404A3"/>
    <w:rsid w:val="00440BBF"/>
    <w:rsid w:val="00441DCF"/>
    <w:rsid w:val="00441FAF"/>
    <w:rsid w:val="004435B6"/>
    <w:rsid w:val="00443745"/>
    <w:rsid w:val="00443AEF"/>
    <w:rsid w:val="00443BC0"/>
    <w:rsid w:val="004449F0"/>
    <w:rsid w:val="00444A99"/>
    <w:rsid w:val="004461E5"/>
    <w:rsid w:val="00446851"/>
    <w:rsid w:val="00447153"/>
    <w:rsid w:val="00447262"/>
    <w:rsid w:val="00447832"/>
    <w:rsid w:val="00451603"/>
    <w:rsid w:val="00451BFC"/>
    <w:rsid w:val="00451D04"/>
    <w:rsid w:val="00452782"/>
    <w:rsid w:val="00452CB0"/>
    <w:rsid w:val="0045439F"/>
    <w:rsid w:val="00454F61"/>
    <w:rsid w:val="00456A3B"/>
    <w:rsid w:val="00456E00"/>
    <w:rsid w:val="00460446"/>
    <w:rsid w:val="00460972"/>
    <w:rsid w:val="00460DC6"/>
    <w:rsid w:val="00461160"/>
    <w:rsid w:val="00461686"/>
    <w:rsid w:val="00462C2E"/>
    <w:rsid w:val="0046429D"/>
    <w:rsid w:val="00464A9E"/>
    <w:rsid w:val="00464E80"/>
    <w:rsid w:val="00465138"/>
    <w:rsid w:val="00465CC4"/>
    <w:rsid w:val="00465F87"/>
    <w:rsid w:val="004666F7"/>
    <w:rsid w:val="004674EB"/>
    <w:rsid w:val="004702B6"/>
    <w:rsid w:val="00470F1E"/>
    <w:rsid w:val="00472690"/>
    <w:rsid w:val="00472BC6"/>
    <w:rsid w:val="00472F06"/>
    <w:rsid w:val="00474612"/>
    <w:rsid w:val="00476144"/>
    <w:rsid w:val="004763D7"/>
    <w:rsid w:val="004800E9"/>
    <w:rsid w:val="004810CE"/>
    <w:rsid w:val="00481378"/>
    <w:rsid w:val="00482856"/>
    <w:rsid w:val="0048292B"/>
    <w:rsid w:val="00482C59"/>
    <w:rsid w:val="00483BFA"/>
    <w:rsid w:val="00484887"/>
    <w:rsid w:val="00484B3C"/>
    <w:rsid w:val="004851B9"/>
    <w:rsid w:val="00485567"/>
    <w:rsid w:val="00485D12"/>
    <w:rsid w:val="00486881"/>
    <w:rsid w:val="00486E27"/>
    <w:rsid w:val="00487206"/>
    <w:rsid w:val="00487347"/>
    <w:rsid w:val="00487AEA"/>
    <w:rsid w:val="004901F0"/>
    <w:rsid w:val="0049068B"/>
    <w:rsid w:val="00490804"/>
    <w:rsid w:val="00491372"/>
    <w:rsid w:val="0049146B"/>
    <w:rsid w:val="004933CA"/>
    <w:rsid w:val="00493D29"/>
    <w:rsid w:val="00493EEB"/>
    <w:rsid w:val="004947A0"/>
    <w:rsid w:val="00494AE8"/>
    <w:rsid w:val="00494C28"/>
    <w:rsid w:val="00495308"/>
    <w:rsid w:val="00495782"/>
    <w:rsid w:val="004974E9"/>
    <w:rsid w:val="004A07F2"/>
    <w:rsid w:val="004A0D90"/>
    <w:rsid w:val="004A1165"/>
    <w:rsid w:val="004A143D"/>
    <w:rsid w:val="004A1E47"/>
    <w:rsid w:val="004A2683"/>
    <w:rsid w:val="004A2943"/>
    <w:rsid w:val="004A2DE4"/>
    <w:rsid w:val="004A2F8B"/>
    <w:rsid w:val="004A5737"/>
    <w:rsid w:val="004A5A6C"/>
    <w:rsid w:val="004A5B50"/>
    <w:rsid w:val="004A6FC5"/>
    <w:rsid w:val="004A7364"/>
    <w:rsid w:val="004A745B"/>
    <w:rsid w:val="004A74E5"/>
    <w:rsid w:val="004A7A3A"/>
    <w:rsid w:val="004B0714"/>
    <w:rsid w:val="004B0BDA"/>
    <w:rsid w:val="004B0D48"/>
    <w:rsid w:val="004B11D4"/>
    <w:rsid w:val="004B14DC"/>
    <w:rsid w:val="004B14E5"/>
    <w:rsid w:val="004B1907"/>
    <w:rsid w:val="004B1F1F"/>
    <w:rsid w:val="004B263D"/>
    <w:rsid w:val="004B2CAA"/>
    <w:rsid w:val="004B2F33"/>
    <w:rsid w:val="004B3871"/>
    <w:rsid w:val="004B40EF"/>
    <w:rsid w:val="004B4AD2"/>
    <w:rsid w:val="004B4EAA"/>
    <w:rsid w:val="004B50B5"/>
    <w:rsid w:val="004B5CC6"/>
    <w:rsid w:val="004B790F"/>
    <w:rsid w:val="004B7F34"/>
    <w:rsid w:val="004C061E"/>
    <w:rsid w:val="004C14E3"/>
    <w:rsid w:val="004C1606"/>
    <w:rsid w:val="004C4550"/>
    <w:rsid w:val="004C4A40"/>
    <w:rsid w:val="004C57A3"/>
    <w:rsid w:val="004C6156"/>
    <w:rsid w:val="004C6CCB"/>
    <w:rsid w:val="004C6DCF"/>
    <w:rsid w:val="004C6FA0"/>
    <w:rsid w:val="004C7012"/>
    <w:rsid w:val="004C7EFB"/>
    <w:rsid w:val="004D0C02"/>
    <w:rsid w:val="004D0F2B"/>
    <w:rsid w:val="004D1C86"/>
    <w:rsid w:val="004D30CC"/>
    <w:rsid w:val="004D3838"/>
    <w:rsid w:val="004D3E0C"/>
    <w:rsid w:val="004D42FF"/>
    <w:rsid w:val="004D450C"/>
    <w:rsid w:val="004D5C26"/>
    <w:rsid w:val="004D5CD6"/>
    <w:rsid w:val="004D6B21"/>
    <w:rsid w:val="004D77F4"/>
    <w:rsid w:val="004D7A26"/>
    <w:rsid w:val="004E08C2"/>
    <w:rsid w:val="004E0E57"/>
    <w:rsid w:val="004E1362"/>
    <w:rsid w:val="004E1704"/>
    <w:rsid w:val="004E1F36"/>
    <w:rsid w:val="004E208D"/>
    <w:rsid w:val="004E212B"/>
    <w:rsid w:val="004E247F"/>
    <w:rsid w:val="004E27D4"/>
    <w:rsid w:val="004E3003"/>
    <w:rsid w:val="004E4A66"/>
    <w:rsid w:val="004E4DF7"/>
    <w:rsid w:val="004E51E6"/>
    <w:rsid w:val="004E5A0F"/>
    <w:rsid w:val="004E74A0"/>
    <w:rsid w:val="004E778D"/>
    <w:rsid w:val="004E7B7C"/>
    <w:rsid w:val="004F0204"/>
    <w:rsid w:val="004F13C3"/>
    <w:rsid w:val="004F188A"/>
    <w:rsid w:val="004F193E"/>
    <w:rsid w:val="004F1F3E"/>
    <w:rsid w:val="004F1F7A"/>
    <w:rsid w:val="004F249E"/>
    <w:rsid w:val="004F24C4"/>
    <w:rsid w:val="004F2D46"/>
    <w:rsid w:val="004F3298"/>
    <w:rsid w:val="004F43F0"/>
    <w:rsid w:val="004F51AC"/>
    <w:rsid w:val="004F5903"/>
    <w:rsid w:val="004F652E"/>
    <w:rsid w:val="004F743B"/>
    <w:rsid w:val="004F764E"/>
    <w:rsid w:val="00500181"/>
    <w:rsid w:val="005015F1"/>
    <w:rsid w:val="00502A15"/>
    <w:rsid w:val="00502DCE"/>
    <w:rsid w:val="00503279"/>
    <w:rsid w:val="005047C6"/>
    <w:rsid w:val="00505358"/>
    <w:rsid w:val="00506B10"/>
    <w:rsid w:val="00507A34"/>
    <w:rsid w:val="00510312"/>
    <w:rsid w:val="00510625"/>
    <w:rsid w:val="005107C3"/>
    <w:rsid w:val="00511617"/>
    <w:rsid w:val="00512432"/>
    <w:rsid w:val="0051314E"/>
    <w:rsid w:val="00513B77"/>
    <w:rsid w:val="00514C7C"/>
    <w:rsid w:val="00515161"/>
    <w:rsid w:val="005159AB"/>
    <w:rsid w:val="00516627"/>
    <w:rsid w:val="005214EE"/>
    <w:rsid w:val="005218DB"/>
    <w:rsid w:val="00521AA9"/>
    <w:rsid w:val="00521E74"/>
    <w:rsid w:val="00522608"/>
    <w:rsid w:val="00522C2B"/>
    <w:rsid w:val="00522D2C"/>
    <w:rsid w:val="00522F57"/>
    <w:rsid w:val="00522FF6"/>
    <w:rsid w:val="00524141"/>
    <w:rsid w:val="005243DA"/>
    <w:rsid w:val="005247F2"/>
    <w:rsid w:val="00525139"/>
    <w:rsid w:val="00525376"/>
    <w:rsid w:val="00526136"/>
    <w:rsid w:val="00526CEC"/>
    <w:rsid w:val="005270F8"/>
    <w:rsid w:val="00527419"/>
    <w:rsid w:val="00530111"/>
    <w:rsid w:val="0053051D"/>
    <w:rsid w:val="0053079E"/>
    <w:rsid w:val="00530E0E"/>
    <w:rsid w:val="00531382"/>
    <w:rsid w:val="005345C3"/>
    <w:rsid w:val="00534622"/>
    <w:rsid w:val="00534685"/>
    <w:rsid w:val="00534895"/>
    <w:rsid w:val="00535845"/>
    <w:rsid w:val="00536455"/>
    <w:rsid w:val="0053719B"/>
    <w:rsid w:val="00537C3D"/>
    <w:rsid w:val="00540643"/>
    <w:rsid w:val="0054107F"/>
    <w:rsid w:val="00541174"/>
    <w:rsid w:val="00542486"/>
    <w:rsid w:val="005431D9"/>
    <w:rsid w:val="00543E69"/>
    <w:rsid w:val="005446FD"/>
    <w:rsid w:val="00544835"/>
    <w:rsid w:val="005452CA"/>
    <w:rsid w:val="00545579"/>
    <w:rsid w:val="005456BA"/>
    <w:rsid w:val="00545724"/>
    <w:rsid w:val="00545AF1"/>
    <w:rsid w:val="00546855"/>
    <w:rsid w:val="00546B12"/>
    <w:rsid w:val="00547738"/>
    <w:rsid w:val="00547AF7"/>
    <w:rsid w:val="00550BDA"/>
    <w:rsid w:val="00551361"/>
    <w:rsid w:val="00551ABD"/>
    <w:rsid w:val="00553045"/>
    <w:rsid w:val="00554B47"/>
    <w:rsid w:val="00555089"/>
    <w:rsid w:val="00555151"/>
    <w:rsid w:val="00555C61"/>
    <w:rsid w:val="00557256"/>
    <w:rsid w:val="0055794C"/>
    <w:rsid w:val="00557ECA"/>
    <w:rsid w:val="0056024F"/>
    <w:rsid w:val="00561268"/>
    <w:rsid w:val="00561AE1"/>
    <w:rsid w:val="00562078"/>
    <w:rsid w:val="0056215C"/>
    <w:rsid w:val="00562340"/>
    <w:rsid w:val="00563689"/>
    <w:rsid w:val="005638CE"/>
    <w:rsid w:val="005639B1"/>
    <w:rsid w:val="0056436F"/>
    <w:rsid w:val="0056458E"/>
    <w:rsid w:val="00564B85"/>
    <w:rsid w:val="0056571E"/>
    <w:rsid w:val="00565779"/>
    <w:rsid w:val="005659BA"/>
    <w:rsid w:val="00565DEB"/>
    <w:rsid w:val="00566AC6"/>
    <w:rsid w:val="00566C55"/>
    <w:rsid w:val="005677E4"/>
    <w:rsid w:val="00567BA2"/>
    <w:rsid w:val="00567D83"/>
    <w:rsid w:val="00567EA1"/>
    <w:rsid w:val="00570530"/>
    <w:rsid w:val="00570F59"/>
    <w:rsid w:val="00571E1C"/>
    <w:rsid w:val="00572A93"/>
    <w:rsid w:val="00572CF3"/>
    <w:rsid w:val="00573319"/>
    <w:rsid w:val="005737BC"/>
    <w:rsid w:val="00573946"/>
    <w:rsid w:val="005741BE"/>
    <w:rsid w:val="005745F1"/>
    <w:rsid w:val="00574C2A"/>
    <w:rsid w:val="005756D1"/>
    <w:rsid w:val="00576191"/>
    <w:rsid w:val="00576F13"/>
    <w:rsid w:val="005773C1"/>
    <w:rsid w:val="00577773"/>
    <w:rsid w:val="0058006C"/>
    <w:rsid w:val="00580083"/>
    <w:rsid w:val="00580564"/>
    <w:rsid w:val="00580885"/>
    <w:rsid w:val="00580976"/>
    <w:rsid w:val="005817A2"/>
    <w:rsid w:val="00581E29"/>
    <w:rsid w:val="005821A3"/>
    <w:rsid w:val="0058270F"/>
    <w:rsid w:val="005835AC"/>
    <w:rsid w:val="0058389F"/>
    <w:rsid w:val="0058652B"/>
    <w:rsid w:val="005866F7"/>
    <w:rsid w:val="005867A5"/>
    <w:rsid w:val="00586E78"/>
    <w:rsid w:val="00587825"/>
    <w:rsid w:val="0058787A"/>
    <w:rsid w:val="00587DFE"/>
    <w:rsid w:val="00590F52"/>
    <w:rsid w:val="00591309"/>
    <w:rsid w:val="0059164E"/>
    <w:rsid w:val="00592293"/>
    <w:rsid w:val="005929C6"/>
    <w:rsid w:val="0059361E"/>
    <w:rsid w:val="00593936"/>
    <w:rsid w:val="00593B9B"/>
    <w:rsid w:val="00593E09"/>
    <w:rsid w:val="00595DF2"/>
    <w:rsid w:val="00596C1C"/>
    <w:rsid w:val="00596D80"/>
    <w:rsid w:val="00596E67"/>
    <w:rsid w:val="00597871"/>
    <w:rsid w:val="005A21FA"/>
    <w:rsid w:val="005A2269"/>
    <w:rsid w:val="005A25A2"/>
    <w:rsid w:val="005A2F43"/>
    <w:rsid w:val="005A34BF"/>
    <w:rsid w:val="005A4128"/>
    <w:rsid w:val="005A549E"/>
    <w:rsid w:val="005A5910"/>
    <w:rsid w:val="005A5F4D"/>
    <w:rsid w:val="005A65F3"/>
    <w:rsid w:val="005A7C9A"/>
    <w:rsid w:val="005A7DB8"/>
    <w:rsid w:val="005B0E87"/>
    <w:rsid w:val="005B156F"/>
    <w:rsid w:val="005B2453"/>
    <w:rsid w:val="005B401D"/>
    <w:rsid w:val="005B43F5"/>
    <w:rsid w:val="005B472C"/>
    <w:rsid w:val="005B5344"/>
    <w:rsid w:val="005B663D"/>
    <w:rsid w:val="005B668B"/>
    <w:rsid w:val="005B7AF0"/>
    <w:rsid w:val="005C1D49"/>
    <w:rsid w:val="005C2678"/>
    <w:rsid w:val="005C26DC"/>
    <w:rsid w:val="005C28BF"/>
    <w:rsid w:val="005C34C5"/>
    <w:rsid w:val="005C4A17"/>
    <w:rsid w:val="005C5A01"/>
    <w:rsid w:val="005C5F8D"/>
    <w:rsid w:val="005C64A0"/>
    <w:rsid w:val="005C6509"/>
    <w:rsid w:val="005C669C"/>
    <w:rsid w:val="005C66B6"/>
    <w:rsid w:val="005C68AC"/>
    <w:rsid w:val="005C71C3"/>
    <w:rsid w:val="005C740D"/>
    <w:rsid w:val="005C79F6"/>
    <w:rsid w:val="005D2CBB"/>
    <w:rsid w:val="005D3281"/>
    <w:rsid w:val="005D4575"/>
    <w:rsid w:val="005D4A6C"/>
    <w:rsid w:val="005D5B7B"/>
    <w:rsid w:val="005D6169"/>
    <w:rsid w:val="005D6BB6"/>
    <w:rsid w:val="005D7092"/>
    <w:rsid w:val="005D72D7"/>
    <w:rsid w:val="005D72D9"/>
    <w:rsid w:val="005D7536"/>
    <w:rsid w:val="005D78CE"/>
    <w:rsid w:val="005D7C95"/>
    <w:rsid w:val="005D7CDC"/>
    <w:rsid w:val="005E04C2"/>
    <w:rsid w:val="005E0C5C"/>
    <w:rsid w:val="005E1782"/>
    <w:rsid w:val="005E3248"/>
    <w:rsid w:val="005E4865"/>
    <w:rsid w:val="005E48E3"/>
    <w:rsid w:val="005E4D48"/>
    <w:rsid w:val="005E528B"/>
    <w:rsid w:val="005E53D3"/>
    <w:rsid w:val="005E725B"/>
    <w:rsid w:val="005E7A85"/>
    <w:rsid w:val="005E7FF2"/>
    <w:rsid w:val="005F2830"/>
    <w:rsid w:val="005F2B5E"/>
    <w:rsid w:val="005F2EA0"/>
    <w:rsid w:val="005F579A"/>
    <w:rsid w:val="005F5991"/>
    <w:rsid w:val="005F6B59"/>
    <w:rsid w:val="005F6BD6"/>
    <w:rsid w:val="005F6C52"/>
    <w:rsid w:val="005F6F5D"/>
    <w:rsid w:val="005F76F0"/>
    <w:rsid w:val="005F77F5"/>
    <w:rsid w:val="0060036F"/>
    <w:rsid w:val="006037AA"/>
    <w:rsid w:val="006037AC"/>
    <w:rsid w:val="00603859"/>
    <w:rsid w:val="00603CCE"/>
    <w:rsid w:val="00604861"/>
    <w:rsid w:val="00604872"/>
    <w:rsid w:val="00604C1E"/>
    <w:rsid w:val="006061C7"/>
    <w:rsid w:val="00606BB0"/>
    <w:rsid w:val="00610ADB"/>
    <w:rsid w:val="00610CE3"/>
    <w:rsid w:val="0061180D"/>
    <w:rsid w:val="0061181D"/>
    <w:rsid w:val="00611C92"/>
    <w:rsid w:val="00611DB9"/>
    <w:rsid w:val="00612A2F"/>
    <w:rsid w:val="00613552"/>
    <w:rsid w:val="00613E16"/>
    <w:rsid w:val="006158A1"/>
    <w:rsid w:val="00615A1C"/>
    <w:rsid w:val="00616106"/>
    <w:rsid w:val="00617E9A"/>
    <w:rsid w:val="00620399"/>
    <w:rsid w:val="00620874"/>
    <w:rsid w:val="006215F8"/>
    <w:rsid w:val="006218D5"/>
    <w:rsid w:val="00621A61"/>
    <w:rsid w:val="00621B3D"/>
    <w:rsid w:val="00622302"/>
    <w:rsid w:val="00623098"/>
    <w:rsid w:val="0062371C"/>
    <w:rsid w:val="00623CB6"/>
    <w:rsid w:val="006240FD"/>
    <w:rsid w:val="00624BA9"/>
    <w:rsid w:val="0062550E"/>
    <w:rsid w:val="00626D27"/>
    <w:rsid w:val="00627659"/>
    <w:rsid w:val="00630502"/>
    <w:rsid w:val="00630A99"/>
    <w:rsid w:val="00630EDA"/>
    <w:rsid w:val="00631508"/>
    <w:rsid w:val="00631915"/>
    <w:rsid w:val="00631D19"/>
    <w:rsid w:val="00632A80"/>
    <w:rsid w:val="00632D1B"/>
    <w:rsid w:val="00633271"/>
    <w:rsid w:val="00634F84"/>
    <w:rsid w:val="006371DE"/>
    <w:rsid w:val="006401D4"/>
    <w:rsid w:val="00641E13"/>
    <w:rsid w:val="00642DB2"/>
    <w:rsid w:val="006439A3"/>
    <w:rsid w:val="00643A28"/>
    <w:rsid w:val="00643C9D"/>
    <w:rsid w:val="00644AA6"/>
    <w:rsid w:val="00644AAB"/>
    <w:rsid w:val="00645660"/>
    <w:rsid w:val="0064593E"/>
    <w:rsid w:val="00646246"/>
    <w:rsid w:val="00646CD0"/>
    <w:rsid w:val="00647280"/>
    <w:rsid w:val="006477FD"/>
    <w:rsid w:val="00650350"/>
    <w:rsid w:val="006506FF"/>
    <w:rsid w:val="00650747"/>
    <w:rsid w:val="0065158E"/>
    <w:rsid w:val="0065185D"/>
    <w:rsid w:val="00651D7E"/>
    <w:rsid w:val="00651E9A"/>
    <w:rsid w:val="00652016"/>
    <w:rsid w:val="00652965"/>
    <w:rsid w:val="00652E5D"/>
    <w:rsid w:val="00653540"/>
    <w:rsid w:val="006541D9"/>
    <w:rsid w:val="00655740"/>
    <w:rsid w:val="0065626A"/>
    <w:rsid w:val="006563C3"/>
    <w:rsid w:val="00657744"/>
    <w:rsid w:val="006578C5"/>
    <w:rsid w:val="00657AF0"/>
    <w:rsid w:val="006601AF"/>
    <w:rsid w:val="00660FD3"/>
    <w:rsid w:val="00661B09"/>
    <w:rsid w:val="00661F28"/>
    <w:rsid w:val="00661FB7"/>
    <w:rsid w:val="00662C6B"/>
    <w:rsid w:val="00663243"/>
    <w:rsid w:val="00663CAD"/>
    <w:rsid w:val="0066479C"/>
    <w:rsid w:val="0066598E"/>
    <w:rsid w:val="00666971"/>
    <w:rsid w:val="0066706A"/>
    <w:rsid w:val="00667541"/>
    <w:rsid w:val="00670488"/>
    <w:rsid w:val="00670A27"/>
    <w:rsid w:val="00671550"/>
    <w:rsid w:val="006723B8"/>
    <w:rsid w:val="00672A50"/>
    <w:rsid w:val="00673262"/>
    <w:rsid w:val="0067422C"/>
    <w:rsid w:val="006748C2"/>
    <w:rsid w:val="0067493D"/>
    <w:rsid w:val="006749DE"/>
    <w:rsid w:val="00674C6E"/>
    <w:rsid w:val="00675719"/>
    <w:rsid w:val="00675732"/>
    <w:rsid w:val="00675A85"/>
    <w:rsid w:val="006760FB"/>
    <w:rsid w:val="0067695A"/>
    <w:rsid w:val="006779ED"/>
    <w:rsid w:val="00677BD5"/>
    <w:rsid w:val="006811FC"/>
    <w:rsid w:val="00681F6B"/>
    <w:rsid w:val="00682F90"/>
    <w:rsid w:val="00683B00"/>
    <w:rsid w:val="00683C37"/>
    <w:rsid w:val="006846C1"/>
    <w:rsid w:val="00684E03"/>
    <w:rsid w:val="00685097"/>
    <w:rsid w:val="00685651"/>
    <w:rsid w:val="00685687"/>
    <w:rsid w:val="0068597F"/>
    <w:rsid w:val="006861F7"/>
    <w:rsid w:val="0068652E"/>
    <w:rsid w:val="00686A6E"/>
    <w:rsid w:val="00686BF7"/>
    <w:rsid w:val="00686FAD"/>
    <w:rsid w:val="00686FB6"/>
    <w:rsid w:val="0068708D"/>
    <w:rsid w:val="00687630"/>
    <w:rsid w:val="006911EC"/>
    <w:rsid w:val="006918DA"/>
    <w:rsid w:val="00691983"/>
    <w:rsid w:val="00692A57"/>
    <w:rsid w:val="00692B6E"/>
    <w:rsid w:val="0069378C"/>
    <w:rsid w:val="00693A8A"/>
    <w:rsid w:val="00693C62"/>
    <w:rsid w:val="0069479F"/>
    <w:rsid w:val="00694B4A"/>
    <w:rsid w:val="00694FBA"/>
    <w:rsid w:val="0069512A"/>
    <w:rsid w:val="00695CDA"/>
    <w:rsid w:val="00696DA6"/>
    <w:rsid w:val="00696EE3"/>
    <w:rsid w:val="0069728E"/>
    <w:rsid w:val="006A042B"/>
    <w:rsid w:val="006A0781"/>
    <w:rsid w:val="006A115F"/>
    <w:rsid w:val="006A229F"/>
    <w:rsid w:val="006A35BF"/>
    <w:rsid w:val="006A3F7A"/>
    <w:rsid w:val="006A4C14"/>
    <w:rsid w:val="006A624F"/>
    <w:rsid w:val="006A66EF"/>
    <w:rsid w:val="006A6C3B"/>
    <w:rsid w:val="006A7657"/>
    <w:rsid w:val="006A7F21"/>
    <w:rsid w:val="006B2E80"/>
    <w:rsid w:val="006B3B03"/>
    <w:rsid w:val="006B3B4B"/>
    <w:rsid w:val="006B3D29"/>
    <w:rsid w:val="006B49A9"/>
    <w:rsid w:val="006B504D"/>
    <w:rsid w:val="006B5B0C"/>
    <w:rsid w:val="006B5E52"/>
    <w:rsid w:val="006B6417"/>
    <w:rsid w:val="006B6712"/>
    <w:rsid w:val="006B6D0B"/>
    <w:rsid w:val="006C0DF7"/>
    <w:rsid w:val="006C1185"/>
    <w:rsid w:val="006C198A"/>
    <w:rsid w:val="006C1F05"/>
    <w:rsid w:val="006C2935"/>
    <w:rsid w:val="006C2A56"/>
    <w:rsid w:val="006C2DAA"/>
    <w:rsid w:val="006C2E3B"/>
    <w:rsid w:val="006C3A3F"/>
    <w:rsid w:val="006C3FC7"/>
    <w:rsid w:val="006C4355"/>
    <w:rsid w:val="006C4F66"/>
    <w:rsid w:val="006C5431"/>
    <w:rsid w:val="006C5611"/>
    <w:rsid w:val="006C5676"/>
    <w:rsid w:val="006C5AD0"/>
    <w:rsid w:val="006C5B6F"/>
    <w:rsid w:val="006C5F3D"/>
    <w:rsid w:val="006C5FAF"/>
    <w:rsid w:val="006C7BA5"/>
    <w:rsid w:val="006D02D7"/>
    <w:rsid w:val="006D0E6F"/>
    <w:rsid w:val="006D1A70"/>
    <w:rsid w:val="006D2876"/>
    <w:rsid w:val="006D30BE"/>
    <w:rsid w:val="006D7310"/>
    <w:rsid w:val="006D7626"/>
    <w:rsid w:val="006D7CA3"/>
    <w:rsid w:val="006E01B6"/>
    <w:rsid w:val="006E267E"/>
    <w:rsid w:val="006E268A"/>
    <w:rsid w:val="006E30E3"/>
    <w:rsid w:val="006E3266"/>
    <w:rsid w:val="006E35A4"/>
    <w:rsid w:val="006E35F0"/>
    <w:rsid w:val="006E3B50"/>
    <w:rsid w:val="006E4ACC"/>
    <w:rsid w:val="006E52E7"/>
    <w:rsid w:val="006E5B90"/>
    <w:rsid w:val="006E64EB"/>
    <w:rsid w:val="006E70AE"/>
    <w:rsid w:val="006E72FC"/>
    <w:rsid w:val="006F03C1"/>
    <w:rsid w:val="006F0CAA"/>
    <w:rsid w:val="006F1BAD"/>
    <w:rsid w:val="006F22DC"/>
    <w:rsid w:val="006F2911"/>
    <w:rsid w:val="006F2C58"/>
    <w:rsid w:val="006F3B6C"/>
    <w:rsid w:val="006F408B"/>
    <w:rsid w:val="006F40D4"/>
    <w:rsid w:val="006F6023"/>
    <w:rsid w:val="006F60BA"/>
    <w:rsid w:val="006F74ED"/>
    <w:rsid w:val="006F7ABB"/>
    <w:rsid w:val="007012B1"/>
    <w:rsid w:val="007015AA"/>
    <w:rsid w:val="007024EA"/>
    <w:rsid w:val="00702DB1"/>
    <w:rsid w:val="007034B6"/>
    <w:rsid w:val="00703DDD"/>
    <w:rsid w:val="00704EDB"/>
    <w:rsid w:val="007052CE"/>
    <w:rsid w:val="007053E7"/>
    <w:rsid w:val="00705F21"/>
    <w:rsid w:val="00706F93"/>
    <w:rsid w:val="0071129C"/>
    <w:rsid w:val="007119C2"/>
    <w:rsid w:val="00711F4B"/>
    <w:rsid w:val="00712924"/>
    <w:rsid w:val="00713963"/>
    <w:rsid w:val="00713A71"/>
    <w:rsid w:val="00714458"/>
    <w:rsid w:val="007144EB"/>
    <w:rsid w:val="00716211"/>
    <w:rsid w:val="007167BD"/>
    <w:rsid w:val="007177BF"/>
    <w:rsid w:val="00717E2C"/>
    <w:rsid w:val="00720227"/>
    <w:rsid w:val="0072069C"/>
    <w:rsid w:val="00721782"/>
    <w:rsid w:val="00721A7C"/>
    <w:rsid w:val="00721DA2"/>
    <w:rsid w:val="0072230D"/>
    <w:rsid w:val="00722736"/>
    <w:rsid w:val="00722A8A"/>
    <w:rsid w:val="00722E2C"/>
    <w:rsid w:val="00723466"/>
    <w:rsid w:val="007237AF"/>
    <w:rsid w:val="00724D08"/>
    <w:rsid w:val="00724F33"/>
    <w:rsid w:val="0072500D"/>
    <w:rsid w:val="007254A5"/>
    <w:rsid w:val="00725CF6"/>
    <w:rsid w:val="00727A9E"/>
    <w:rsid w:val="00727C83"/>
    <w:rsid w:val="00727C99"/>
    <w:rsid w:val="00727D3B"/>
    <w:rsid w:val="007311A8"/>
    <w:rsid w:val="00731230"/>
    <w:rsid w:val="00731306"/>
    <w:rsid w:val="00731EB6"/>
    <w:rsid w:val="00732ABF"/>
    <w:rsid w:val="00732E53"/>
    <w:rsid w:val="00733566"/>
    <w:rsid w:val="00734CF0"/>
    <w:rsid w:val="00735B22"/>
    <w:rsid w:val="00735CC3"/>
    <w:rsid w:val="007365EF"/>
    <w:rsid w:val="00736852"/>
    <w:rsid w:val="00736E9E"/>
    <w:rsid w:val="007370B5"/>
    <w:rsid w:val="0073741F"/>
    <w:rsid w:val="007401C7"/>
    <w:rsid w:val="0074035F"/>
    <w:rsid w:val="0074098A"/>
    <w:rsid w:val="007419B4"/>
    <w:rsid w:val="00741B53"/>
    <w:rsid w:val="007438B3"/>
    <w:rsid w:val="00744FBF"/>
    <w:rsid w:val="007450BC"/>
    <w:rsid w:val="007461F1"/>
    <w:rsid w:val="007464F9"/>
    <w:rsid w:val="0074742A"/>
    <w:rsid w:val="00747A07"/>
    <w:rsid w:val="00750002"/>
    <w:rsid w:val="007503E8"/>
    <w:rsid w:val="007508F8"/>
    <w:rsid w:val="00750F30"/>
    <w:rsid w:val="0075188F"/>
    <w:rsid w:val="00751959"/>
    <w:rsid w:val="00751B89"/>
    <w:rsid w:val="00751CB6"/>
    <w:rsid w:val="007530B2"/>
    <w:rsid w:val="00753BF0"/>
    <w:rsid w:val="00754043"/>
    <w:rsid w:val="00754372"/>
    <w:rsid w:val="00754466"/>
    <w:rsid w:val="00754C1F"/>
    <w:rsid w:val="00754EDD"/>
    <w:rsid w:val="0076182F"/>
    <w:rsid w:val="00761DF0"/>
    <w:rsid w:val="007628B3"/>
    <w:rsid w:val="007631E3"/>
    <w:rsid w:val="00763359"/>
    <w:rsid w:val="0076341B"/>
    <w:rsid w:val="007639AB"/>
    <w:rsid w:val="00763F63"/>
    <w:rsid w:val="0076428D"/>
    <w:rsid w:val="00764C7D"/>
    <w:rsid w:val="007651C8"/>
    <w:rsid w:val="00765D19"/>
    <w:rsid w:val="00766680"/>
    <w:rsid w:val="0076685A"/>
    <w:rsid w:val="00766B95"/>
    <w:rsid w:val="007674B5"/>
    <w:rsid w:val="00770603"/>
    <w:rsid w:val="007709FF"/>
    <w:rsid w:val="00770DE7"/>
    <w:rsid w:val="007712BD"/>
    <w:rsid w:val="0077188A"/>
    <w:rsid w:val="00772B29"/>
    <w:rsid w:val="007730F4"/>
    <w:rsid w:val="007734FB"/>
    <w:rsid w:val="00773555"/>
    <w:rsid w:val="00773A57"/>
    <w:rsid w:val="00774481"/>
    <w:rsid w:val="00774FE8"/>
    <w:rsid w:val="00775479"/>
    <w:rsid w:val="007755E5"/>
    <w:rsid w:val="007761A0"/>
    <w:rsid w:val="00776523"/>
    <w:rsid w:val="00776960"/>
    <w:rsid w:val="00780239"/>
    <w:rsid w:val="0078045E"/>
    <w:rsid w:val="0078133F"/>
    <w:rsid w:val="0078164E"/>
    <w:rsid w:val="0078174D"/>
    <w:rsid w:val="00781EA9"/>
    <w:rsid w:val="007820CB"/>
    <w:rsid w:val="00782381"/>
    <w:rsid w:val="007832F0"/>
    <w:rsid w:val="007839C0"/>
    <w:rsid w:val="00784A16"/>
    <w:rsid w:val="00785AA9"/>
    <w:rsid w:val="00785CE7"/>
    <w:rsid w:val="007861D0"/>
    <w:rsid w:val="007864AB"/>
    <w:rsid w:val="00786E60"/>
    <w:rsid w:val="0079044E"/>
    <w:rsid w:val="007904D6"/>
    <w:rsid w:val="0079079D"/>
    <w:rsid w:val="007919B7"/>
    <w:rsid w:val="00793AD7"/>
    <w:rsid w:val="00794563"/>
    <w:rsid w:val="00794B59"/>
    <w:rsid w:val="007953FC"/>
    <w:rsid w:val="0079591A"/>
    <w:rsid w:val="00795B6D"/>
    <w:rsid w:val="00797AAB"/>
    <w:rsid w:val="007A0E5A"/>
    <w:rsid w:val="007A0E78"/>
    <w:rsid w:val="007A14C0"/>
    <w:rsid w:val="007A1BC3"/>
    <w:rsid w:val="007A2D3C"/>
    <w:rsid w:val="007A34C9"/>
    <w:rsid w:val="007A35F0"/>
    <w:rsid w:val="007A3986"/>
    <w:rsid w:val="007A4AC1"/>
    <w:rsid w:val="007A4B7D"/>
    <w:rsid w:val="007A50C3"/>
    <w:rsid w:val="007A51C9"/>
    <w:rsid w:val="007A5F21"/>
    <w:rsid w:val="007A6A25"/>
    <w:rsid w:val="007A75B1"/>
    <w:rsid w:val="007B001D"/>
    <w:rsid w:val="007B0B12"/>
    <w:rsid w:val="007B1F18"/>
    <w:rsid w:val="007B2912"/>
    <w:rsid w:val="007B2EBE"/>
    <w:rsid w:val="007B324C"/>
    <w:rsid w:val="007B3436"/>
    <w:rsid w:val="007B3A55"/>
    <w:rsid w:val="007B46DD"/>
    <w:rsid w:val="007B4877"/>
    <w:rsid w:val="007B4E73"/>
    <w:rsid w:val="007B67E9"/>
    <w:rsid w:val="007B75FD"/>
    <w:rsid w:val="007C0BAD"/>
    <w:rsid w:val="007C0CE3"/>
    <w:rsid w:val="007C1031"/>
    <w:rsid w:val="007C1D58"/>
    <w:rsid w:val="007C22CD"/>
    <w:rsid w:val="007C3C7F"/>
    <w:rsid w:val="007C493C"/>
    <w:rsid w:val="007C4A9F"/>
    <w:rsid w:val="007C55D7"/>
    <w:rsid w:val="007C7C07"/>
    <w:rsid w:val="007D0104"/>
    <w:rsid w:val="007D036D"/>
    <w:rsid w:val="007D0677"/>
    <w:rsid w:val="007D0F5B"/>
    <w:rsid w:val="007D19E5"/>
    <w:rsid w:val="007D231A"/>
    <w:rsid w:val="007D2611"/>
    <w:rsid w:val="007D40BD"/>
    <w:rsid w:val="007D47F2"/>
    <w:rsid w:val="007D4D21"/>
    <w:rsid w:val="007D54AA"/>
    <w:rsid w:val="007D5589"/>
    <w:rsid w:val="007D57FD"/>
    <w:rsid w:val="007D63DE"/>
    <w:rsid w:val="007D787F"/>
    <w:rsid w:val="007D7CCD"/>
    <w:rsid w:val="007E116E"/>
    <w:rsid w:val="007E2046"/>
    <w:rsid w:val="007E2B36"/>
    <w:rsid w:val="007E2CE9"/>
    <w:rsid w:val="007E39E8"/>
    <w:rsid w:val="007E4396"/>
    <w:rsid w:val="007E66AE"/>
    <w:rsid w:val="007E712A"/>
    <w:rsid w:val="007E787F"/>
    <w:rsid w:val="007F0451"/>
    <w:rsid w:val="007F09A4"/>
    <w:rsid w:val="007F0BE3"/>
    <w:rsid w:val="007F1342"/>
    <w:rsid w:val="007F1B04"/>
    <w:rsid w:val="007F1C62"/>
    <w:rsid w:val="007F1D17"/>
    <w:rsid w:val="007F289B"/>
    <w:rsid w:val="007F291A"/>
    <w:rsid w:val="007F3C68"/>
    <w:rsid w:val="007F3DB9"/>
    <w:rsid w:val="007F3FE3"/>
    <w:rsid w:val="007F45C2"/>
    <w:rsid w:val="007F45CE"/>
    <w:rsid w:val="007F468F"/>
    <w:rsid w:val="007F4CD1"/>
    <w:rsid w:val="007F4E6F"/>
    <w:rsid w:val="007F7195"/>
    <w:rsid w:val="007F71F5"/>
    <w:rsid w:val="007F753A"/>
    <w:rsid w:val="007F76AA"/>
    <w:rsid w:val="007F7AB3"/>
    <w:rsid w:val="007F7E8E"/>
    <w:rsid w:val="00800A72"/>
    <w:rsid w:val="00803011"/>
    <w:rsid w:val="0080308D"/>
    <w:rsid w:val="0080365C"/>
    <w:rsid w:val="0080693E"/>
    <w:rsid w:val="00806F31"/>
    <w:rsid w:val="00806F8E"/>
    <w:rsid w:val="008077A1"/>
    <w:rsid w:val="00807923"/>
    <w:rsid w:val="0081031F"/>
    <w:rsid w:val="008106C0"/>
    <w:rsid w:val="00810A9B"/>
    <w:rsid w:val="00810F3B"/>
    <w:rsid w:val="008112BF"/>
    <w:rsid w:val="00811841"/>
    <w:rsid w:val="00811FC2"/>
    <w:rsid w:val="00812983"/>
    <w:rsid w:val="008135A4"/>
    <w:rsid w:val="00813D7A"/>
    <w:rsid w:val="00814E4E"/>
    <w:rsid w:val="00815FF4"/>
    <w:rsid w:val="00816745"/>
    <w:rsid w:val="00816D90"/>
    <w:rsid w:val="008212F3"/>
    <w:rsid w:val="00821B40"/>
    <w:rsid w:val="00821FD2"/>
    <w:rsid w:val="008224CA"/>
    <w:rsid w:val="0082259A"/>
    <w:rsid w:val="00822D4E"/>
    <w:rsid w:val="008236CE"/>
    <w:rsid w:val="00823B76"/>
    <w:rsid w:val="00824812"/>
    <w:rsid w:val="00824BDF"/>
    <w:rsid w:val="00824D62"/>
    <w:rsid w:val="00824DB4"/>
    <w:rsid w:val="00825337"/>
    <w:rsid w:val="008256F9"/>
    <w:rsid w:val="00825EFD"/>
    <w:rsid w:val="00826521"/>
    <w:rsid w:val="008266C8"/>
    <w:rsid w:val="00826756"/>
    <w:rsid w:val="00826BD3"/>
    <w:rsid w:val="008274B8"/>
    <w:rsid w:val="00827B27"/>
    <w:rsid w:val="008304EF"/>
    <w:rsid w:val="008305A3"/>
    <w:rsid w:val="008306EF"/>
    <w:rsid w:val="00830EA2"/>
    <w:rsid w:val="00832029"/>
    <w:rsid w:val="00833D1E"/>
    <w:rsid w:val="00833DDD"/>
    <w:rsid w:val="008346DD"/>
    <w:rsid w:val="008347E7"/>
    <w:rsid w:val="00834B59"/>
    <w:rsid w:val="00834C0E"/>
    <w:rsid w:val="00835085"/>
    <w:rsid w:val="0083561E"/>
    <w:rsid w:val="00835F53"/>
    <w:rsid w:val="00836669"/>
    <w:rsid w:val="00836AC0"/>
    <w:rsid w:val="0083784E"/>
    <w:rsid w:val="00837CED"/>
    <w:rsid w:val="00840041"/>
    <w:rsid w:val="0084035C"/>
    <w:rsid w:val="0084090B"/>
    <w:rsid w:val="00840992"/>
    <w:rsid w:val="008411D0"/>
    <w:rsid w:val="00841544"/>
    <w:rsid w:val="00841744"/>
    <w:rsid w:val="008418BC"/>
    <w:rsid w:val="00841A73"/>
    <w:rsid w:val="00841D31"/>
    <w:rsid w:val="00842724"/>
    <w:rsid w:val="0084298F"/>
    <w:rsid w:val="008434E1"/>
    <w:rsid w:val="00843545"/>
    <w:rsid w:val="008442FE"/>
    <w:rsid w:val="00845988"/>
    <w:rsid w:val="008466A4"/>
    <w:rsid w:val="00846D71"/>
    <w:rsid w:val="00846F6C"/>
    <w:rsid w:val="00847833"/>
    <w:rsid w:val="0084794F"/>
    <w:rsid w:val="008500B9"/>
    <w:rsid w:val="00850504"/>
    <w:rsid w:val="00850AB7"/>
    <w:rsid w:val="00850D44"/>
    <w:rsid w:val="00850FB4"/>
    <w:rsid w:val="00850FBA"/>
    <w:rsid w:val="008516CF"/>
    <w:rsid w:val="0085277D"/>
    <w:rsid w:val="0085308A"/>
    <w:rsid w:val="008544C7"/>
    <w:rsid w:val="0085454A"/>
    <w:rsid w:val="00855397"/>
    <w:rsid w:val="00855946"/>
    <w:rsid w:val="008569EA"/>
    <w:rsid w:val="00857AB8"/>
    <w:rsid w:val="00861DD3"/>
    <w:rsid w:val="008626D0"/>
    <w:rsid w:val="00862C4E"/>
    <w:rsid w:val="008637BD"/>
    <w:rsid w:val="008638E7"/>
    <w:rsid w:val="008644AE"/>
    <w:rsid w:val="00864680"/>
    <w:rsid w:val="00865046"/>
    <w:rsid w:val="008651F0"/>
    <w:rsid w:val="00865A4A"/>
    <w:rsid w:val="00865F6C"/>
    <w:rsid w:val="00866685"/>
    <w:rsid w:val="008678EB"/>
    <w:rsid w:val="00871FBF"/>
    <w:rsid w:val="008721A6"/>
    <w:rsid w:val="00872FA3"/>
    <w:rsid w:val="00873077"/>
    <w:rsid w:val="0087340F"/>
    <w:rsid w:val="00874E43"/>
    <w:rsid w:val="00874F67"/>
    <w:rsid w:val="00875843"/>
    <w:rsid w:val="00875DB5"/>
    <w:rsid w:val="00876032"/>
    <w:rsid w:val="0087608C"/>
    <w:rsid w:val="00876236"/>
    <w:rsid w:val="00876577"/>
    <w:rsid w:val="00876955"/>
    <w:rsid w:val="00880407"/>
    <w:rsid w:val="00881D2E"/>
    <w:rsid w:val="008827B0"/>
    <w:rsid w:val="00882C22"/>
    <w:rsid w:val="00883DC4"/>
    <w:rsid w:val="00884435"/>
    <w:rsid w:val="00885BBF"/>
    <w:rsid w:val="00885E0E"/>
    <w:rsid w:val="00885EDB"/>
    <w:rsid w:val="0088615D"/>
    <w:rsid w:val="0088680B"/>
    <w:rsid w:val="00887332"/>
    <w:rsid w:val="008876EE"/>
    <w:rsid w:val="00887C8C"/>
    <w:rsid w:val="00890225"/>
    <w:rsid w:val="0089043A"/>
    <w:rsid w:val="00890EC2"/>
    <w:rsid w:val="00891809"/>
    <w:rsid w:val="0089244A"/>
    <w:rsid w:val="00892C41"/>
    <w:rsid w:val="008934E2"/>
    <w:rsid w:val="00893A45"/>
    <w:rsid w:val="00894BCD"/>
    <w:rsid w:val="00895338"/>
    <w:rsid w:val="00895BB3"/>
    <w:rsid w:val="00895D61"/>
    <w:rsid w:val="0089646A"/>
    <w:rsid w:val="008964B0"/>
    <w:rsid w:val="00896CE0"/>
    <w:rsid w:val="00896D49"/>
    <w:rsid w:val="008971A4"/>
    <w:rsid w:val="00897EF0"/>
    <w:rsid w:val="008A0377"/>
    <w:rsid w:val="008A1A72"/>
    <w:rsid w:val="008A1B31"/>
    <w:rsid w:val="008A1F09"/>
    <w:rsid w:val="008A23FC"/>
    <w:rsid w:val="008A27A3"/>
    <w:rsid w:val="008A308B"/>
    <w:rsid w:val="008A36A5"/>
    <w:rsid w:val="008A4132"/>
    <w:rsid w:val="008A4B96"/>
    <w:rsid w:val="008A4E12"/>
    <w:rsid w:val="008A4EF3"/>
    <w:rsid w:val="008A5B05"/>
    <w:rsid w:val="008A6096"/>
    <w:rsid w:val="008A613C"/>
    <w:rsid w:val="008A617C"/>
    <w:rsid w:val="008A63DD"/>
    <w:rsid w:val="008A6D08"/>
    <w:rsid w:val="008A7071"/>
    <w:rsid w:val="008A72A3"/>
    <w:rsid w:val="008B01AF"/>
    <w:rsid w:val="008B133F"/>
    <w:rsid w:val="008B1EF8"/>
    <w:rsid w:val="008B2B38"/>
    <w:rsid w:val="008B301A"/>
    <w:rsid w:val="008B3715"/>
    <w:rsid w:val="008B38B3"/>
    <w:rsid w:val="008B39CC"/>
    <w:rsid w:val="008B441E"/>
    <w:rsid w:val="008B444C"/>
    <w:rsid w:val="008B4AF6"/>
    <w:rsid w:val="008B53E3"/>
    <w:rsid w:val="008B5594"/>
    <w:rsid w:val="008B56B3"/>
    <w:rsid w:val="008B5872"/>
    <w:rsid w:val="008B6537"/>
    <w:rsid w:val="008B6583"/>
    <w:rsid w:val="008B6A62"/>
    <w:rsid w:val="008B7340"/>
    <w:rsid w:val="008B7AE5"/>
    <w:rsid w:val="008C0BA7"/>
    <w:rsid w:val="008C0FD0"/>
    <w:rsid w:val="008C13E1"/>
    <w:rsid w:val="008C1833"/>
    <w:rsid w:val="008C2291"/>
    <w:rsid w:val="008C265B"/>
    <w:rsid w:val="008C3E9C"/>
    <w:rsid w:val="008C405A"/>
    <w:rsid w:val="008C458D"/>
    <w:rsid w:val="008C482A"/>
    <w:rsid w:val="008C4D8F"/>
    <w:rsid w:val="008C51B9"/>
    <w:rsid w:val="008C5EE1"/>
    <w:rsid w:val="008C7CBC"/>
    <w:rsid w:val="008D01DF"/>
    <w:rsid w:val="008D1265"/>
    <w:rsid w:val="008D2241"/>
    <w:rsid w:val="008D2CFD"/>
    <w:rsid w:val="008D3246"/>
    <w:rsid w:val="008D353C"/>
    <w:rsid w:val="008D4165"/>
    <w:rsid w:val="008D4BB2"/>
    <w:rsid w:val="008D4C3C"/>
    <w:rsid w:val="008D4CF2"/>
    <w:rsid w:val="008D6071"/>
    <w:rsid w:val="008D6258"/>
    <w:rsid w:val="008D6472"/>
    <w:rsid w:val="008D68AD"/>
    <w:rsid w:val="008D698D"/>
    <w:rsid w:val="008D74D2"/>
    <w:rsid w:val="008D7F4F"/>
    <w:rsid w:val="008E02F7"/>
    <w:rsid w:val="008E1065"/>
    <w:rsid w:val="008E1255"/>
    <w:rsid w:val="008E295E"/>
    <w:rsid w:val="008E2E5E"/>
    <w:rsid w:val="008E49AB"/>
    <w:rsid w:val="008E7994"/>
    <w:rsid w:val="008F0B2F"/>
    <w:rsid w:val="008F1EFC"/>
    <w:rsid w:val="008F3D20"/>
    <w:rsid w:val="008F4D54"/>
    <w:rsid w:val="008F51B9"/>
    <w:rsid w:val="008F5241"/>
    <w:rsid w:val="008F52DF"/>
    <w:rsid w:val="008F5991"/>
    <w:rsid w:val="008F6DB1"/>
    <w:rsid w:val="008F73C0"/>
    <w:rsid w:val="0090054A"/>
    <w:rsid w:val="00901101"/>
    <w:rsid w:val="009012A9"/>
    <w:rsid w:val="009013FE"/>
    <w:rsid w:val="00901651"/>
    <w:rsid w:val="00901C19"/>
    <w:rsid w:val="00903987"/>
    <w:rsid w:val="00903C84"/>
    <w:rsid w:val="00904192"/>
    <w:rsid w:val="009042E4"/>
    <w:rsid w:val="00905739"/>
    <w:rsid w:val="00906783"/>
    <w:rsid w:val="00906B77"/>
    <w:rsid w:val="00907F28"/>
    <w:rsid w:val="0091019A"/>
    <w:rsid w:val="0091032C"/>
    <w:rsid w:val="009107D9"/>
    <w:rsid w:val="00911193"/>
    <w:rsid w:val="00911459"/>
    <w:rsid w:val="00911CE0"/>
    <w:rsid w:val="0091280A"/>
    <w:rsid w:val="00912BA5"/>
    <w:rsid w:val="0091312B"/>
    <w:rsid w:val="00913510"/>
    <w:rsid w:val="0091608A"/>
    <w:rsid w:val="009161D3"/>
    <w:rsid w:val="009163F8"/>
    <w:rsid w:val="009166AC"/>
    <w:rsid w:val="009177A8"/>
    <w:rsid w:val="0092059A"/>
    <w:rsid w:val="00920E9B"/>
    <w:rsid w:val="00920F42"/>
    <w:rsid w:val="00921DE9"/>
    <w:rsid w:val="00924049"/>
    <w:rsid w:val="00924935"/>
    <w:rsid w:val="00925367"/>
    <w:rsid w:val="009266B8"/>
    <w:rsid w:val="00926722"/>
    <w:rsid w:val="00927BEE"/>
    <w:rsid w:val="0093277F"/>
    <w:rsid w:val="00932923"/>
    <w:rsid w:val="00933FB3"/>
    <w:rsid w:val="009345EF"/>
    <w:rsid w:val="009347C0"/>
    <w:rsid w:val="009347CF"/>
    <w:rsid w:val="00934844"/>
    <w:rsid w:val="009352B5"/>
    <w:rsid w:val="00936079"/>
    <w:rsid w:val="00936750"/>
    <w:rsid w:val="00936753"/>
    <w:rsid w:val="009368B9"/>
    <w:rsid w:val="00936BC3"/>
    <w:rsid w:val="00937038"/>
    <w:rsid w:val="009373D8"/>
    <w:rsid w:val="0094035D"/>
    <w:rsid w:val="0094111A"/>
    <w:rsid w:val="00941585"/>
    <w:rsid w:val="00942393"/>
    <w:rsid w:val="009430B6"/>
    <w:rsid w:val="0094391C"/>
    <w:rsid w:val="009439FE"/>
    <w:rsid w:val="00943AF8"/>
    <w:rsid w:val="00944D66"/>
    <w:rsid w:val="00945CB7"/>
    <w:rsid w:val="00945DA2"/>
    <w:rsid w:val="00946D7C"/>
    <w:rsid w:val="009475D2"/>
    <w:rsid w:val="00947D6B"/>
    <w:rsid w:val="00952D05"/>
    <w:rsid w:val="0095529A"/>
    <w:rsid w:val="00955AD7"/>
    <w:rsid w:val="0095601B"/>
    <w:rsid w:val="00956098"/>
    <w:rsid w:val="009573D0"/>
    <w:rsid w:val="0095796B"/>
    <w:rsid w:val="0095796F"/>
    <w:rsid w:val="00957E68"/>
    <w:rsid w:val="00961216"/>
    <w:rsid w:val="00961997"/>
    <w:rsid w:val="00962C6F"/>
    <w:rsid w:val="009643F8"/>
    <w:rsid w:val="0096494E"/>
    <w:rsid w:val="0096520E"/>
    <w:rsid w:val="00965381"/>
    <w:rsid w:val="009656C3"/>
    <w:rsid w:val="009656D9"/>
    <w:rsid w:val="00966079"/>
    <w:rsid w:val="009700F0"/>
    <w:rsid w:val="009713B5"/>
    <w:rsid w:val="00971505"/>
    <w:rsid w:val="009718E0"/>
    <w:rsid w:val="00972509"/>
    <w:rsid w:val="00972B0B"/>
    <w:rsid w:val="009774DA"/>
    <w:rsid w:val="009779F8"/>
    <w:rsid w:val="0098037F"/>
    <w:rsid w:val="00980468"/>
    <w:rsid w:val="00980604"/>
    <w:rsid w:val="00980983"/>
    <w:rsid w:val="00981236"/>
    <w:rsid w:val="00982421"/>
    <w:rsid w:val="0098259D"/>
    <w:rsid w:val="009827A8"/>
    <w:rsid w:val="009828CF"/>
    <w:rsid w:val="00982E2C"/>
    <w:rsid w:val="00983493"/>
    <w:rsid w:val="009835C6"/>
    <w:rsid w:val="00983613"/>
    <w:rsid w:val="00983B66"/>
    <w:rsid w:val="009840D5"/>
    <w:rsid w:val="00984425"/>
    <w:rsid w:val="009847EF"/>
    <w:rsid w:val="009853B3"/>
    <w:rsid w:val="009863CE"/>
    <w:rsid w:val="009866E8"/>
    <w:rsid w:val="0099049F"/>
    <w:rsid w:val="00990AC5"/>
    <w:rsid w:val="00990BD1"/>
    <w:rsid w:val="00991003"/>
    <w:rsid w:val="009923E4"/>
    <w:rsid w:val="0099314D"/>
    <w:rsid w:val="009938AC"/>
    <w:rsid w:val="00993A06"/>
    <w:rsid w:val="00993DE3"/>
    <w:rsid w:val="009946CC"/>
    <w:rsid w:val="00994A5C"/>
    <w:rsid w:val="009955CE"/>
    <w:rsid w:val="009959DC"/>
    <w:rsid w:val="00995C68"/>
    <w:rsid w:val="009963C3"/>
    <w:rsid w:val="009963F4"/>
    <w:rsid w:val="00996935"/>
    <w:rsid w:val="00996E07"/>
    <w:rsid w:val="00996E6D"/>
    <w:rsid w:val="00997898"/>
    <w:rsid w:val="009A1013"/>
    <w:rsid w:val="009A13CA"/>
    <w:rsid w:val="009A1774"/>
    <w:rsid w:val="009A2447"/>
    <w:rsid w:val="009A2EDF"/>
    <w:rsid w:val="009A33E6"/>
    <w:rsid w:val="009A3788"/>
    <w:rsid w:val="009A4E90"/>
    <w:rsid w:val="009A579E"/>
    <w:rsid w:val="009A600A"/>
    <w:rsid w:val="009A60A9"/>
    <w:rsid w:val="009A6408"/>
    <w:rsid w:val="009A6700"/>
    <w:rsid w:val="009A6BA9"/>
    <w:rsid w:val="009A6BE5"/>
    <w:rsid w:val="009A6FEE"/>
    <w:rsid w:val="009A705A"/>
    <w:rsid w:val="009A70A7"/>
    <w:rsid w:val="009A7CB8"/>
    <w:rsid w:val="009B0CFC"/>
    <w:rsid w:val="009B3D8A"/>
    <w:rsid w:val="009B4463"/>
    <w:rsid w:val="009B4573"/>
    <w:rsid w:val="009B4E4F"/>
    <w:rsid w:val="009B5AD2"/>
    <w:rsid w:val="009B6A00"/>
    <w:rsid w:val="009B6E28"/>
    <w:rsid w:val="009B707B"/>
    <w:rsid w:val="009C03CC"/>
    <w:rsid w:val="009C065E"/>
    <w:rsid w:val="009C12B5"/>
    <w:rsid w:val="009C18C7"/>
    <w:rsid w:val="009C1CF2"/>
    <w:rsid w:val="009C21A6"/>
    <w:rsid w:val="009C2227"/>
    <w:rsid w:val="009C2241"/>
    <w:rsid w:val="009C2A28"/>
    <w:rsid w:val="009C2DC0"/>
    <w:rsid w:val="009C338D"/>
    <w:rsid w:val="009C3CC1"/>
    <w:rsid w:val="009C40BC"/>
    <w:rsid w:val="009C436C"/>
    <w:rsid w:val="009C5078"/>
    <w:rsid w:val="009C5AE1"/>
    <w:rsid w:val="009C734A"/>
    <w:rsid w:val="009C76ED"/>
    <w:rsid w:val="009D0239"/>
    <w:rsid w:val="009D0B6F"/>
    <w:rsid w:val="009D2317"/>
    <w:rsid w:val="009D2349"/>
    <w:rsid w:val="009D30BB"/>
    <w:rsid w:val="009D4920"/>
    <w:rsid w:val="009D55A4"/>
    <w:rsid w:val="009D56BC"/>
    <w:rsid w:val="009D60A0"/>
    <w:rsid w:val="009D75B3"/>
    <w:rsid w:val="009D7A63"/>
    <w:rsid w:val="009D7F14"/>
    <w:rsid w:val="009E07BC"/>
    <w:rsid w:val="009E093C"/>
    <w:rsid w:val="009E1418"/>
    <w:rsid w:val="009E14A9"/>
    <w:rsid w:val="009E31A5"/>
    <w:rsid w:val="009E389D"/>
    <w:rsid w:val="009E40EA"/>
    <w:rsid w:val="009E59E6"/>
    <w:rsid w:val="009E6B74"/>
    <w:rsid w:val="009E78FF"/>
    <w:rsid w:val="009E7D42"/>
    <w:rsid w:val="009F17BF"/>
    <w:rsid w:val="009F3664"/>
    <w:rsid w:val="009F37E3"/>
    <w:rsid w:val="009F3F0A"/>
    <w:rsid w:val="009F4D0F"/>
    <w:rsid w:val="009F5271"/>
    <w:rsid w:val="009F5540"/>
    <w:rsid w:val="009F65DF"/>
    <w:rsid w:val="009F752E"/>
    <w:rsid w:val="009F7E74"/>
    <w:rsid w:val="00A004B0"/>
    <w:rsid w:val="00A00D05"/>
    <w:rsid w:val="00A016BB"/>
    <w:rsid w:val="00A01AA0"/>
    <w:rsid w:val="00A033FC"/>
    <w:rsid w:val="00A0396D"/>
    <w:rsid w:val="00A045B1"/>
    <w:rsid w:val="00A04690"/>
    <w:rsid w:val="00A04694"/>
    <w:rsid w:val="00A04FA0"/>
    <w:rsid w:val="00A055D0"/>
    <w:rsid w:val="00A05B80"/>
    <w:rsid w:val="00A0640D"/>
    <w:rsid w:val="00A0661C"/>
    <w:rsid w:val="00A07248"/>
    <w:rsid w:val="00A073A8"/>
    <w:rsid w:val="00A075C4"/>
    <w:rsid w:val="00A07872"/>
    <w:rsid w:val="00A07A42"/>
    <w:rsid w:val="00A07BB3"/>
    <w:rsid w:val="00A07BE8"/>
    <w:rsid w:val="00A1011F"/>
    <w:rsid w:val="00A1079E"/>
    <w:rsid w:val="00A10DC5"/>
    <w:rsid w:val="00A12609"/>
    <w:rsid w:val="00A13CD6"/>
    <w:rsid w:val="00A14026"/>
    <w:rsid w:val="00A14AC7"/>
    <w:rsid w:val="00A15702"/>
    <w:rsid w:val="00A15707"/>
    <w:rsid w:val="00A161CE"/>
    <w:rsid w:val="00A1639A"/>
    <w:rsid w:val="00A17462"/>
    <w:rsid w:val="00A17511"/>
    <w:rsid w:val="00A17C42"/>
    <w:rsid w:val="00A2060F"/>
    <w:rsid w:val="00A20BEA"/>
    <w:rsid w:val="00A20CB1"/>
    <w:rsid w:val="00A20F30"/>
    <w:rsid w:val="00A20FA6"/>
    <w:rsid w:val="00A215F2"/>
    <w:rsid w:val="00A21B72"/>
    <w:rsid w:val="00A22025"/>
    <w:rsid w:val="00A22C8C"/>
    <w:rsid w:val="00A22CF5"/>
    <w:rsid w:val="00A2459B"/>
    <w:rsid w:val="00A2676B"/>
    <w:rsid w:val="00A2729A"/>
    <w:rsid w:val="00A2747F"/>
    <w:rsid w:val="00A305F1"/>
    <w:rsid w:val="00A31DDF"/>
    <w:rsid w:val="00A326FC"/>
    <w:rsid w:val="00A33686"/>
    <w:rsid w:val="00A338CD"/>
    <w:rsid w:val="00A3398C"/>
    <w:rsid w:val="00A33A2B"/>
    <w:rsid w:val="00A346C2"/>
    <w:rsid w:val="00A3538B"/>
    <w:rsid w:val="00A353D6"/>
    <w:rsid w:val="00A36660"/>
    <w:rsid w:val="00A371A3"/>
    <w:rsid w:val="00A372A9"/>
    <w:rsid w:val="00A37EC5"/>
    <w:rsid w:val="00A40EA5"/>
    <w:rsid w:val="00A41BBC"/>
    <w:rsid w:val="00A4211A"/>
    <w:rsid w:val="00A431E5"/>
    <w:rsid w:val="00A43237"/>
    <w:rsid w:val="00A44435"/>
    <w:rsid w:val="00A444D2"/>
    <w:rsid w:val="00A4452C"/>
    <w:rsid w:val="00A44861"/>
    <w:rsid w:val="00A4502D"/>
    <w:rsid w:val="00A45464"/>
    <w:rsid w:val="00A4594E"/>
    <w:rsid w:val="00A4649E"/>
    <w:rsid w:val="00A46EDB"/>
    <w:rsid w:val="00A46F96"/>
    <w:rsid w:val="00A476C6"/>
    <w:rsid w:val="00A47A7B"/>
    <w:rsid w:val="00A505F8"/>
    <w:rsid w:val="00A509EC"/>
    <w:rsid w:val="00A52B3F"/>
    <w:rsid w:val="00A52E6B"/>
    <w:rsid w:val="00A5356C"/>
    <w:rsid w:val="00A538B2"/>
    <w:rsid w:val="00A53BD1"/>
    <w:rsid w:val="00A54C60"/>
    <w:rsid w:val="00A54D59"/>
    <w:rsid w:val="00A567BF"/>
    <w:rsid w:val="00A567D4"/>
    <w:rsid w:val="00A60A90"/>
    <w:rsid w:val="00A60AF1"/>
    <w:rsid w:val="00A620BB"/>
    <w:rsid w:val="00A63B70"/>
    <w:rsid w:val="00A63B74"/>
    <w:rsid w:val="00A63F80"/>
    <w:rsid w:val="00A64353"/>
    <w:rsid w:val="00A65751"/>
    <w:rsid w:val="00A66910"/>
    <w:rsid w:val="00A66BB0"/>
    <w:rsid w:val="00A6762A"/>
    <w:rsid w:val="00A67D9B"/>
    <w:rsid w:val="00A67E8B"/>
    <w:rsid w:val="00A701A9"/>
    <w:rsid w:val="00A7077A"/>
    <w:rsid w:val="00A708A5"/>
    <w:rsid w:val="00A71ADA"/>
    <w:rsid w:val="00A71DB3"/>
    <w:rsid w:val="00A722B4"/>
    <w:rsid w:val="00A727A1"/>
    <w:rsid w:val="00A72C04"/>
    <w:rsid w:val="00A73000"/>
    <w:rsid w:val="00A7335A"/>
    <w:rsid w:val="00A73BCC"/>
    <w:rsid w:val="00A73E24"/>
    <w:rsid w:val="00A73EA0"/>
    <w:rsid w:val="00A74117"/>
    <w:rsid w:val="00A74970"/>
    <w:rsid w:val="00A74BAF"/>
    <w:rsid w:val="00A76435"/>
    <w:rsid w:val="00A77FA3"/>
    <w:rsid w:val="00A80CCA"/>
    <w:rsid w:val="00A8157B"/>
    <w:rsid w:val="00A8204A"/>
    <w:rsid w:val="00A82574"/>
    <w:rsid w:val="00A82990"/>
    <w:rsid w:val="00A82A90"/>
    <w:rsid w:val="00A82EDA"/>
    <w:rsid w:val="00A830CC"/>
    <w:rsid w:val="00A8343C"/>
    <w:rsid w:val="00A8466F"/>
    <w:rsid w:val="00A84B26"/>
    <w:rsid w:val="00A85B05"/>
    <w:rsid w:val="00A85B2E"/>
    <w:rsid w:val="00A85C06"/>
    <w:rsid w:val="00A85CA8"/>
    <w:rsid w:val="00A8651D"/>
    <w:rsid w:val="00A869E3"/>
    <w:rsid w:val="00A878BD"/>
    <w:rsid w:val="00A87A41"/>
    <w:rsid w:val="00A9147B"/>
    <w:rsid w:val="00A914D3"/>
    <w:rsid w:val="00A917CB"/>
    <w:rsid w:val="00A91E66"/>
    <w:rsid w:val="00A9237F"/>
    <w:rsid w:val="00A92502"/>
    <w:rsid w:val="00A931EE"/>
    <w:rsid w:val="00A93403"/>
    <w:rsid w:val="00A93A82"/>
    <w:rsid w:val="00A941A4"/>
    <w:rsid w:val="00A9676C"/>
    <w:rsid w:val="00A97337"/>
    <w:rsid w:val="00A97C78"/>
    <w:rsid w:val="00AA0128"/>
    <w:rsid w:val="00AA017F"/>
    <w:rsid w:val="00AA02DD"/>
    <w:rsid w:val="00AA04D4"/>
    <w:rsid w:val="00AA0671"/>
    <w:rsid w:val="00AA0EE0"/>
    <w:rsid w:val="00AA23B3"/>
    <w:rsid w:val="00AA2FD6"/>
    <w:rsid w:val="00AA31FC"/>
    <w:rsid w:val="00AA3441"/>
    <w:rsid w:val="00AA34D6"/>
    <w:rsid w:val="00AA4969"/>
    <w:rsid w:val="00AA4B92"/>
    <w:rsid w:val="00AA4C3A"/>
    <w:rsid w:val="00AA526E"/>
    <w:rsid w:val="00AA5DD7"/>
    <w:rsid w:val="00AA6FB9"/>
    <w:rsid w:val="00AA7782"/>
    <w:rsid w:val="00AA7A74"/>
    <w:rsid w:val="00AB18AC"/>
    <w:rsid w:val="00AB1EF9"/>
    <w:rsid w:val="00AB3A7B"/>
    <w:rsid w:val="00AB6C0A"/>
    <w:rsid w:val="00AB7C0F"/>
    <w:rsid w:val="00AC0A6C"/>
    <w:rsid w:val="00AC0AE8"/>
    <w:rsid w:val="00AC1221"/>
    <w:rsid w:val="00AC22E1"/>
    <w:rsid w:val="00AC33BF"/>
    <w:rsid w:val="00AC3C6B"/>
    <w:rsid w:val="00AC4C44"/>
    <w:rsid w:val="00AC54F2"/>
    <w:rsid w:val="00AC5B28"/>
    <w:rsid w:val="00AC5D2A"/>
    <w:rsid w:val="00AC5DB3"/>
    <w:rsid w:val="00AC657F"/>
    <w:rsid w:val="00AC660D"/>
    <w:rsid w:val="00AC6696"/>
    <w:rsid w:val="00AC690C"/>
    <w:rsid w:val="00AD0718"/>
    <w:rsid w:val="00AD0ADE"/>
    <w:rsid w:val="00AD0F9F"/>
    <w:rsid w:val="00AD2831"/>
    <w:rsid w:val="00AD373B"/>
    <w:rsid w:val="00AD49B0"/>
    <w:rsid w:val="00AD6CFB"/>
    <w:rsid w:val="00AD6DEB"/>
    <w:rsid w:val="00AE0072"/>
    <w:rsid w:val="00AE07A3"/>
    <w:rsid w:val="00AE173F"/>
    <w:rsid w:val="00AE1B31"/>
    <w:rsid w:val="00AE1FEE"/>
    <w:rsid w:val="00AE2ECB"/>
    <w:rsid w:val="00AE31B4"/>
    <w:rsid w:val="00AE33B7"/>
    <w:rsid w:val="00AE357F"/>
    <w:rsid w:val="00AE438D"/>
    <w:rsid w:val="00AE4666"/>
    <w:rsid w:val="00AE5237"/>
    <w:rsid w:val="00AE5EFB"/>
    <w:rsid w:val="00AE643D"/>
    <w:rsid w:val="00AE6C22"/>
    <w:rsid w:val="00AE7A34"/>
    <w:rsid w:val="00AF176B"/>
    <w:rsid w:val="00AF1D7C"/>
    <w:rsid w:val="00AF2387"/>
    <w:rsid w:val="00AF26EE"/>
    <w:rsid w:val="00AF27F1"/>
    <w:rsid w:val="00AF2E6F"/>
    <w:rsid w:val="00AF356F"/>
    <w:rsid w:val="00AF498E"/>
    <w:rsid w:val="00AF53ED"/>
    <w:rsid w:val="00AF5F18"/>
    <w:rsid w:val="00AF6555"/>
    <w:rsid w:val="00AF6C37"/>
    <w:rsid w:val="00AF73A6"/>
    <w:rsid w:val="00B000D1"/>
    <w:rsid w:val="00B0053D"/>
    <w:rsid w:val="00B00E36"/>
    <w:rsid w:val="00B01408"/>
    <w:rsid w:val="00B01C70"/>
    <w:rsid w:val="00B02411"/>
    <w:rsid w:val="00B0325A"/>
    <w:rsid w:val="00B03806"/>
    <w:rsid w:val="00B04175"/>
    <w:rsid w:val="00B04412"/>
    <w:rsid w:val="00B05154"/>
    <w:rsid w:val="00B057D2"/>
    <w:rsid w:val="00B05EB0"/>
    <w:rsid w:val="00B0611B"/>
    <w:rsid w:val="00B1002D"/>
    <w:rsid w:val="00B1075D"/>
    <w:rsid w:val="00B10FE3"/>
    <w:rsid w:val="00B11360"/>
    <w:rsid w:val="00B117E1"/>
    <w:rsid w:val="00B11CF2"/>
    <w:rsid w:val="00B12859"/>
    <w:rsid w:val="00B1298F"/>
    <w:rsid w:val="00B12A4F"/>
    <w:rsid w:val="00B13B12"/>
    <w:rsid w:val="00B14269"/>
    <w:rsid w:val="00B14631"/>
    <w:rsid w:val="00B1525C"/>
    <w:rsid w:val="00B15305"/>
    <w:rsid w:val="00B167F9"/>
    <w:rsid w:val="00B169BB"/>
    <w:rsid w:val="00B17559"/>
    <w:rsid w:val="00B17ADF"/>
    <w:rsid w:val="00B204A1"/>
    <w:rsid w:val="00B20896"/>
    <w:rsid w:val="00B20D79"/>
    <w:rsid w:val="00B20F34"/>
    <w:rsid w:val="00B21384"/>
    <w:rsid w:val="00B21892"/>
    <w:rsid w:val="00B21A5E"/>
    <w:rsid w:val="00B21EE5"/>
    <w:rsid w:val="00B22D4B"/>
    <w:rsid w:val="00B231BE"/>
    <w:rsid w:val="00B23C43"/>
    <w:rsid w:val="00B23CE2"/>
    <w:rsid w:val="00B2407F"/>
    <w:rsid w:val="00B240AF"/>
    <w:rsid w:val="00B24479"/>
    <w:rsid w:val="00B24506"/>
    <w:rsid w:val="00B24871"/>
    <w:rsid w:val="00B274EC"/>
    <w:rsid w:val="00B27741"/>
    <w:rsid w:val="00B30FC0"/>
    <w:rsid w:val="00B31EE8"/>
    <w:rsid w:val="00B3293F"/>
    <w:rsid w:val="00B32ACA"/>
    <w:rsid w:val="00B33C69"/>
    <w:rsid w:val="00B34EFE"/>
    <w:rsid w:val="00B35913"/>
    <w:rsid w:val="00B35B51"/>
    <w:rsid w:val="00B3679D"/>
    <w:rsid w:val="00B37449"/>
    <w:rsid w:val="00B37F0F"/>
    <w:rsid w:val="00B4002E"/>
    <w:rsid w:val="00B41149"/>
    <w:rsid w:val="00B41216"/>
    <w:rsid w:val="00B414FA"/>
    <w:rsid w:val="00B41AD3"/>
    <w:rsid w:val="00B41C59"/>
    <w:rsid w:val="00B41D8B"/>
    <w:rsid w:val="00B423CC"/>
    <w:rsid w:val="00B454D2"/>
    <w:rsid w:val="00B47427"/>
    <w:rsid w:val="00B4745E"/>
    <w:rsid w:val="00B51396"/>
    <w:rsid w:val="00B51421"/>
    <w:rsid w:val="00B52F09"/>
    <w:rsid w:val="00B53303"/>
    <w:rsid w:val="00B53408"/>
    <w:rsid w:val="00B54301"/>
    <w:rsid w:val="00B54A21"/>
    <w:rsid w:val="00B54F33"/>
    <w:rsid w:val="00B552F8"/>
    <w:rsid w:val="00B55E7D"/>
    <w:rsid w:val="00B55F09"/>
    <w:rsid w:val="00B56441"/>
    <w:rsid w:val="00B575B9"/>
    <w:rsid w:val="00B60AF8"/>
    <w:rsid w:val="00B60C16"/>
    <w:rsid w:val="00B61B06"/>
    <w:rsid w:val="00B6268A"/>
    <w:rsid w:val="00B62D4F"/>
    <w:rsid w:val="00B62DEA"/>
    <w:rsid w:val="00B62E4D"/>
    <w:rsid w:val="00B6459D"/>
    <w:rsid w:val="00B64EC9"/>
    <w:rsid w:val="00B65182"/>
    <w:rsid w:val="00B66257"/>
    <w:rsid w:val="00B66838"/>
    <w:rsid w:val="00B66D2F"/>
    <w:rsid w:val="00B676B0"/>
    <w:rsid w:val="00B67AF8"/>
    <w:rsid w:val="00B67C7D"/>
    <w:rsid w:val="00B67EB6"/>
    <w:rsid w:val="00B70D82"/>
    <w:rsid w:val="00B71FFC"/>
    <w:rsid w:val="00B72EB6"/>
    <w:rsid w:val="00B7351E"/>
    <w:rsid w:val="00B73F08"/>
    <w:rsid w:val="00B740DF"/>
    <w:rsid w:val="00B755CD"/>
    <w:rsid w:val="00B7589B"/>
    <w:rsid w:val="00B81002"/>
    <w:rsid w:val="00B819B8"/>
    <w:rsid w:val="00B81F01"/>
    <w:rsid w:val="00B82156"/>
    <w:rsid w:val="00B828F3"/>
    <w:rsid w:val="00B834F7"/>
    <w:rsid w:val="00B836B8"/>
    <w:rsid w:val="00B8370E"/>
    <w:rsid w:val="00B845C6"/>
    <w:rsid w:val="00B84E56"/>
    <w:rsid w:val="00B8512D"/>
    <w:rsid w:val="00B855F7"/>
    <w:rsid w:val="00B86290"/>
    <w:rsid w:val="00B8735F"/>
    <w:rsid w:val="00B874E1"/>
    <w:rsid w:val="00B87C5C"/>
    <w:rsid w:val="00B9112D"/>
    <w:rsid w:val="00B918B0"/>
    <w:rsid w:val="00B9197A"/>
    <w:rsid w:val="00B91ED0"/>
    <w:rsid w:val="00B9274B"/>
    <w:rsid w:val="00B92887"/>
    <w:rsid w:val="00B92DF5"/>
    <w:rsid w:val="00B95125"/>
    <w:rsid w:val="00B95498"/>
    <w:rsid w:val="00B95FC5"/>
    <w:rsid w:val="00B96436"/>
    <w:rsid w:val="00B96479"/>
    <w:rsid w:val="00B9658F"/>
    <w:rsid w:val="00B97A02"/>
    <w:rsid w:val="00BA0D50"/>
    <w:rsid w:val="00BA1182"/>
    <w:rsid w:val="00BA1FE5"/>
    <w:rsid w:val="00BA232E"/>
    <w:rsid w:val="00BA2C2A"/>
    <w:rsid w:val="00BA36FB"/>
    <w:rsid w:val="00BA3C41"/>
    <w:rsid w:val="00BA3CB2"/>
    <w:rsid w:val="00BA40AC"/>
    <w:rsid w:val="00BA6588"/>
    <w:rsid w:val="00BB15BA"/>
    <w:rsid w:val="00BB29B3"/>
    <w:rsid w:val="00BB3085"/>
    <w:rsid w:val="00BB34A4"/>
    <w:rsid w:val="00BB3B19"/>
    <w:rsid w:val="00BB3FA5"/>
    <w:rsid w:val="00BB4AF8"/>
    <w:rsid w:val="00BB4C52"/>
    <w:rsid w:val="00BB4CA0"/>
    <w:rsid w:val="00BB53F4"/>
    <w:rsid w:val="00BB716B"/>
    <w:rsid w:val="00BB7326"/>
    <w:rsid w:val="00BB7AC3"/>
    <w:rsid w:val="00BB7E25"/>
    <w:rsid w:val="00BB7E7F"/>
    <w:rsid w:val="00BC0919"/>
    <w:rsid w:val="00BC0F33"/>
    <w:rsid w:val="00BC1170"/>
    <w:rsid w:val="00BC1A1F"/>
    <w:rsid w:val="00BC1ABC"/>
    <w:rsid w:val="00BC1E55"/>
    <w:rsid w:val="00BC2CAB"/>
    <w:rsid w:val="00BC3D3E"/>
    <w:rsid w:val="00BC3F3A"/>
    <w:rsid w:val="00BC3FB5"/>
    <w:rsid w:val="00BC59D6"/>
    <w:rsid w:val="00BC5EDA"/>
    <w:rsid w:val="00BC6724"/>
    <w:rsid w:val="00BC6ACE"/>
    <w:rsid w:val="00BC720A"/>
    <w:rsid w:val="00BD0E92"/>
    <w:rsid w:val="00BD1EAF"/>
    <w:rsid w:val="00BD1FB3"/>
    <w:rsid w:val="00BD267F"/>
    <w:rsid w:val="00BD42B1"/>
    <w:rsid w:val="00BD53AB"/>
    <w:rsid w:val="00BD5D72"/>
    <w:rsid w:val="00BD62E0"/>
    <w:rsid w:val="00BD71E1"/>
    <w:rsid w:val="00BD7E68"/>
    <w:rsid w:val="00BE111F"/>
    <w:rsid w:val="00BE1237"/>
    <w:rsid w:val="00BE1751"/>
    <w:rsid w:val="00BE20D1"/>
    <w:rsid w:val="00BE214A"/>
    <w:rsid w:val="00BE2D1F"/>
    <w:rsid w:val="00BE31D5"/>
    <w:rsid w:val="00BE360F"/>
    <w:rsid w:val="00BE3C4A"/>
    <w:rsid w:val="00BE465E"/>
    <w:rsid w:val="00BE5866"/>
    <w:rsid w:val="00BE5E5D"/>
    <w:rsid w:val="00BE6799"/>
    <w:rsid w:val="00BE703A"/>
    <w:rsid w:val="00BE711C"/>
    <w:rsid w:val="00BE71EF"/>
    <w:rsid w:val="00BE762D"/>
    <w:rsid w:val="00BF03A6"/>
    <w:rsid w:val="00BF221E"/>
    <w:rsid w:val="00BF3364"/>
    <w:rsid w:val="00BF363A"/>
    <w:rsid w:val="00BF3AF7"/>
    <w:rsid w:val="00BF4003"/>
    <w:rsid w:val="00BF405E"/>
    <w:rsid w:val="00BF40BF"/>
    <w:rsid w:val="00BF43C6"/>
    <w:rsid w:val="00BF46FB"/>
    <w:rsid w:val="00BF5217"/>
    <w:rsid w:val="00BF5D85"/>
    <w:rsid w:val="00BF7342"/>
    <w:rsid w:val="00BF76DC"/>
    <w:rsid w:val="00C00527"/>
    <w:rsid w:val="00C00835"/>
    <w:rsid w:val="00C00E56"/>
    <w:rsid w:val="00C01397"/>
    <w:rsid w:val="00C0143A"/>
    <w:rsid w:val="00C021C2"/>
    <w:rsid w:val="00C03FD9"/>
    <w:rsid w:val="00C045AE"/>
    <w:rsid w:val="00C0477B"/>
    <w:rsid w:val="00C047D2"/>
    <w:rsid w:val="00C05376"/>
    <w:rsid w:val="00C05E7D"/>
    <w:rsid w:val="00C1024E"/>
    <w:rsid w:val="00C1070B"/>
    <w:rsid w:val="00C1104B"/>
    <w:rsid w:val="00C11190"/>
    <w:rsid w:val="00C11281"/>
    <w:rsid w:val="00C1180E"/>
    <w:rsid w:val="00C11D8D"/>
    <w:rsid w:val="00C12163"/>
    <w:rsid w:val="00C122EA"/>
    <w:rsid w:val="00C12DDC"/>
    <w:rsid w:val="00C1418A"/>
    <w:rsid w:val="00C1428D"/>
    <w:rsid w:val="00C14EB7"/>
    <w:rsid w:val="00C15A88"/>
    <w:rsid w:val="00C15DB6"/>
    <w:rsid w:val="00C15F52"/>
    <w:rsid w:val="00C15FA3"/>
    <w:rsid w:val="00C163EB"/>
    <w:rsid w:val="00C1771F"/>
    <w:rsid w:val="00C17A7C"/>
    <w:rsid w:val="00C20495"/>
    <w:rsid w:val="00C20ADB"/>
    <w:rsid w:val="00C21E80"/>
    <w:rsid w:val="00C222C9"/>
    <w:rsid w:val="00C237D4"/>
    <w:rsid w:val="00C24506"/>
    <w:rsid w:val="00C2492D"/>
    <w:rsid w:val="00C24972"/>
    <w:rsid w:val="00C24DC8"/>
    <w:rsid w:val="00C24E66"/>
    <w:rsid w:val="00C251CB"/>
    <w:rsid w:val="00C25DA2"/>
    <w:rsid w:val="00C26C32"/>
    <w:rsid w:val="00C27F40"/>
    <w:rsid w:val="00C30511"/>
    <w:rsid w:val="00C31045"/>
    <w:rsid w:val="00C314E1"/>
    <w:rsid w:val="00C3304A"/>
    <w:rsid w:val="00C33641"/>
    <w:rsid w:val="00C33C35"/>
    <w:rsid w:val="00C33FFC"/>
    <w:rsid w:val="00C342DB"/>
    <w:rsid w:val="00C34892"/>
    <w:rsid w:val="00C34F46"/>
    <w:rsid w:val="00C36EA3"/>
    <w:rsid w:val="00C40E3D"/>
    <w:rsid w:val="00C418B5"/>
    <w:rsid w:val="00C41C35"/>
    <w:rsid w:val="00C41EA8"/>
    <w:rsid w:val="00C4200E"/>
    <w:rsid w:val="00C42303"/>
    <w:rsid w:val="00C43AC7"/>
    <w:rsid w:val="00C441FF"/>
    <w:rsid w:val="00C4441B"/>
    <w:rsid w:val="00C46066"/>
    <w:rsid w:val="00C461AE"/>
    <w:rsid w:val="00C46DB7"/>
    <w:rsid w:val="00C478AE"/>
    <w:rsid w:val="00C502C4"/>
    <w:rsid w:val="00C50C72"/>
    <w:rsid w:val="00C51C84"/>
    <w:rsid w:val="00C520F9"/>
    <w:rsid w:val="00C52A3A"/>
    <w:rsid w:val="00C52BA1"/>
    <w:rsid w:val="00C52F17"/>
    <w:rsid w:val="00C5363B"/>
    <w:rsid w:val="00C536EE"/>
    <w:rsid w:val="00C5455F"/>
    <w:rsid w:val="00C55290"/>
    <w:rsid w:val="00C56347"/>
    <w:rsid w:val="00C56BA1"/>
    <w:rsid w:val="00C56BF1"/>
    <w:rsid w:val="00C56C08"/>
    <w:rsid w:val="00C573AD"/>
    <w:rsid w:val="00C57F96"/>
    <w:rsid w:val="00C60172"/>
    <w:rsid w:val="00C60785"/>
    <w:rsid w:val="00C61019"/>
    <w:rsid w:val="00C616F7"/>
    <w:rsid w:val="00C62C51"/>
    <w:rsid w:val="00C62E9C"/>
    <w:rsid w:val="00C63185"/>
    <w:rsid w:val="00C63CF8"/>
    <w:rsid w:val="00C6460D"/>
    <w:rsid w:val="00C64AEA"/>
    <w:rsid w:val="00C64B41"/>
    <w:rsid w:val="00C64C57"/>
    <w:rsid w:val="00C6513E"/>
    <w:rsid w:val="00C65370"/>
    <w:rsid w:val="00C6567C"/>
    <w:rsid w:val="00C65AF6"/>
    <w:rsid w:val="00C660D2"/>
    <w:rsid w:val="00C6692D"/>
    <w:rsid w:val="00C66AB5"/>
    <w:rsid w:val="00C66B78"/>
    <w:rsid w:val="00C67A03"/>
    <w:rsid w:val="00C67DE4"/>
    <w:rsid w:val="00C67F67"/>
    <w:rsid w:val="00C70102"/>
    <w:rsid w:val="00C71BC5"/>
    <w:rsid w:val="00C72B54"/>
    <w:rsid w:val="00C733C8"/>
    <w:rsid w:val="00C73826"/>
    <w:rsid w:val="00C73C29"/>
    <w:rsid w:val="00C749DD"/>
    <w:rsid w:val="00C75034"/>
    <w:rsid w:val="00C75419"/>
    <w:rsid w:val="00C75BD0"/>
    <w:rsid w:val="00C7651D"/>
    <w:rsid w:val="00C76839"/>
    <w:rsid w:val="00C7778C"/>
    <w:rsid w:val="00C77CB7"/>
    <w:rsid w:val="00C77D23"/>
    <w:rsid w:val="00C81BC6"/>
    <w:rsid w:val="00C81CD0"/>
    <w:rsid w:val="00C82748"/>
    <w:rsid w:val="00C8328D"/>
    <w:rsid w:val="00C83623"/>
    <w:rsid w:val="00C83808"/>
    <w:rsid w:val="00C845B8"/>
    <w:rsid w:val="00C850ED"/>
    <w:rsid w:val="00C8613E"/>
    <w:rsid w:val="00C862A8"/>
    <w:rsid w:val="00C86670"/>
    <w:rsid w:val="00C86CD4"/>
    <w:rsid w:val="00C876B4"/>
    <w:rsid w:val="00C87E45"/>
    <w:rsid w:val="00C90243"/>
    <w:rsid w:val="00C91053"/>
    <w:rsid w:val="00C91F74"/>
    <w:rsid w:val="00C92930"/>
    <w:rsid w:val="00C92AC3"/>
    <w:rsid w:val="00C939CA"/>
    <w:rsid w:val="00C9511E"/>
    <w:rsid w:val="00C9548D"/>
    <w:rsid w:val="00C95DFB"/>
    <w:rsid w:val="00C96DE2"/>
    <w:rsid w:val="00C976A1"/>
    <w:rsid w:val="00CA0270"/>
    <w:rsid w:val="00CA1702"/>
    <w:rsid w:val="00CA292E"/>
    <w:rsid w:val="00CA2A26"/>
    <w:rsid w:val="00CA3118"/>
    <w:rsid w:val="00CA3D7E"/>
    <w:rsid w:val="00CA3E32"/>
    <w:rsid w:val="00CA3E68"/>
    <w:rsid w:val="00CA4741"/>
    <w:rsid w:val="00CA478D"/>
    <w:rsid w:val="00CA49A0"/>
    <w:rsid w:val="00CA50A9"/>
    <w:rsid w:val="00CA55C0"/>
    <w:rsid w:val="00CA6633"/>
    <w:rsid w:val="00CA7079"/>
    <w:rsid w:val="00CA7998"/>
    <w:rsid w:val="00CB0138"/>
    <w:rsid w:val="00CB0D20"/>
    <w:rsid w:val="00CB1400"/>
    <w:rsid w:val="00CB20F8"/>
    <w:rsid w:val="00CB28EF"/>
    <w:rsid w:val="00CB3120"/>
    <w:rsid w:val="00CB317C"/>
    <w:rsid w:val="00CB3F1B"/>
    <w:rsid w:val="00CB49C7"/>
    <w:rsid w:val="00CB4A57"/>
    <w:rsid w:val="00CB511D"/>
    <w:rsid w:val="00CB614D"/>
    <w:rsid w:val="00CB6CAA"/>
    <w:rsid w:val="00CC03B8"/>
    <w:rsid w:val="00CC049E"/>
    <w:rsid w:val="00CC0913"/>
    <w:rsid w:val="00CC117A"/>
    <w:rsid w:val="00CC19E7"/>
    <w:rsid w:val="00CC1E1D"/>
    <w:rsid w:val="00CC5AD4"/>
    <w:rsid w:val="00CC6125"/>
    <w:rsid w:val="00CC731A"/>
    <w:rsid w:val="00CC74EB"/>
    <w:rsid w:val="00CD164D"/>
    <w:rsid w:val="00CD2364"/>
    <w:rsid w:val="00CD3EF1"/>
    <w:rsid w:val="00CD4D17"/>
    <w:rsid w:val="00CD6206"/>
    <w:rsid w:val="00CD646C"/>
    <w:rsid w:val="00CD691C"/>
    <w:rsid w:val="00CD6CE3"/>
    <w:rsid w:val="00CE0085"/>
    <w:rsid w:val="00CE008C"/>
    <w:rsid w:val="00CE056A"/>
    <w:rsid w:val="00CE2E96"/>
    <w:rsid w:val="00CE3296"/>
    <w:rsid w:val="00CE32E6"/>
    <w:rsid w:val="00CE331E"/>
    <w:rsid w:val="00CE3690"/>
    <w:rsid w:val="00CE456A"/>
    <w:rsid w:val="00CE469E"/>
    <w:rsid w:val="00CE4E3F"/>
    <w:rsid w:val="00CE6247"/>
    <w:rsid w:val="00CE6726"/>
    <w:rsid w:val="00CE694C"/>
    <w:rsid w:val="00CE6B8A"/>
    <w:rsid w:val="00CE7856"/>
    <w:rsid w:val="00CE796E"/>
    <w:rsid w:val="00CF0A9E"/>
    <w:rsid w:val="00CF0C82"/>
    <w:rsid w:val="00CF0E26"/>
    <w:rsid w:val="00CF0E7D"/>
    <w:rsid w:val="00CF15BF"/>
    <w:rsid w:val="00CF17B9"/>
    <w:rsid w:val="00CF2230"/>
    <w:rsid w:val="00CF2289"/>
    <w:rsid w:val="00CF2AFC"/>
    <w:rsid w:val="00CF3B72"/>
    <w:rsid w:val="00CF41CA"/>
    <w:rsid w:val="00CF4C51"/>
    <w:rsid w:val="00CF4E5F"/>
    <w:rsid w:val="00CF595B"/>
    <w:rsid w:val="00CF5B2D"/>
    <w:rsid w:val="00CF5BE1"/>
    <w:rsid w:val="00CF5D00"/>
    <w:rsid w:val="00CF66C2"/>
    <w:rsid w:val="00CF6B01"/>
    <w:rsid w:val="00CF6BEC"/>
    <w:rsid w:val="00CF7EDA"/>
    <w:rsid w:val="00D00300"/>
    <w:rsid w:val="00D00AB2"/>
    <w:rsid w:val="00D010D2"/>
    <w:rsid w:val="00D012F5"/>
    <w:rsid w:val="00D01C32"/>
    <w:rsid w:val="00D01FFB"/>
    <w:rsid w:val="00D032A7"/>
    <w:rsid w:val="00D03D1C"/>
    <w:rsid w:val="00D04198"/>
    <w:rsid w:val="00D0458F"/>
    <w:rsid w:val="00D048BA"/>
    <w:rsid w:val="00D04AA3"/>
    <w:rsid w:val="00D04C20"/>
    <w:rsid w:val="00D04D47"/>
    <w:rsid w:val="00D0582E"/>
    <w:rsid w:val="00D059C4"/>
    <w:rsid w:val="00D0618B"/>
    <w:rsid w:val="00D0752F"/>
    <w:rsid w:val="00D07DFE"/>
    <w:rsid w:val="00D07EC6"/>
    <w:rsid w:val="00D118C3"/>
    <w:rsid w:val="00D11EA3"/>
    <w:rsid w:val="00D12B3F"/>
    <w:rsid w:val="00D1317D"/>
    <w:rsid w:val="00D13320"/>
    <w:rsid w:val="00D13475"/>
    <w:rsid w:val="00D14103"/>
    <w:rsid w:val="00D14672"/>
    <w:rsid w:val="00D14703"/>
    <w:rsid w:val="00D1478A"/>
    <w:rsid w:val="00D17B32"/>
    <w:rsid w:val="00D17E00"/>
    <w:rsid w:val="00D2314F"/>
    <w:rsid w:val="00D23347"/>
    <w:rsid w:val="00D239DF"/>
    <w:rsid w:val="00D243A0"/>
    <w:rsid w:val="00D247DE"/>
    <w:rsid w:val="00D24B9B"/>
    <w:rsid w:val="00D24CB2"/>
    <w:rsid w:val="00D26BF8"/>
    <w:rsid w:val="00D26F12"/>
    <w:rsid w:val="00D26FB4"/>
    <w:rsid w:val="00D2704F"/>
    <w:rsid w:val="00D27BB5"/>
    <w:rsid w:val="00D27F6F"/>
    <w:rsid w:val="00D30208"/>
    <w:rsid w:val="00D3062C"/>
    <w:rsid w:val="00D31519"/>
    <w:rsid w:val="00D31B7C"/>
    <w:rsid w:val="00D31E30"/>
    <w:rsid w:val="00D32323"/>
    <w:rsid w:val="00D32B49"/>
    <w:rsid w:val="00D330A3"/>
    <w:rsid w:val="00D33407"/>
    <w:rsid w:val="00D33D73"/>
    <w:rsid w:val="00D3445E"/>
    <w:rsid w:val="00D35160"/>
    <w:rsid w:val="00D35776"/>
    <w:rsid w:val="00D36835"/>
    <w:rsid w:val="00D3683E"/>
    <w:rsid w:val="00D36963"/>
    <w:rsid w:val="00D36BD6"/>
    <w:rsid w:val="00D36BED"/>
    <w:rsid w:val="00D36CCD"/>
    <w:rsid w:val="00D37680"/>
    <w:rsid w:val="00D4024F"/>
    <w:rsid w:val="00D40375"/>
    <w:rsid w:val="00D413E5"/>
    <w:rsid w:val="00D41692"/>
    <w:rsid w:val="00D42CF0"/>
    <w:rsid w:val="00D42E55"/>
    <w:rsid w:val="00D434BF"/>
    <w:rsid w:val="00D4368D"/>
    <w:rsid w:val="00D4376C"/>
    <w:rsid w:val="00D43A5D"/>
    <w:rsid w:val="00D440BE"/>
    <w:rsid w:val="00D450A1"/>
    <w:rsid w:val="00D4542C"/>
    <w:rsid w:val="00D460C8"/>
    <w:rsid w:val="00D46A9B"/>
    <w:rsid w:val="00D50664"/>
    <w:rsid w:val="00D50C58"/>
    <w:rsid w:val="00D5103C"/>
    <w:rsid w:val="00D511E1"/>
    <w:rsid w:val="00D523D8"/>
    <w:rsid w:val="00D525B1"/>
    <w:rsid w:val="00D546D0"/>
    <w:rsid w:val="00D54A2D"/>
    <w:rsid w:val="00D54B5A"/>
    <w:rsid w:val="00D5591E"/>
    <w:rsid w:val="00D55B65"/>
    <w:rsid w:val="00D564ED"/>
    <w:rsid w:val="00D5660F"/>
    <w:rsid w:val="00D56E80"/>
    <w:rsid w:val="00D57A28"/>
    <w:rsid w:val="00D6361B"/>
    <w:rsid w:val="00D64793"/>
    <w:rsid w:val="00D65453"/>
    <w:rsid w:val="00D65918"/>
    <w:rsid w:val="00D674EE"/>
    <w:rsid w:val="00D708F1"/>
    <w:rsid w:val="00D70E5C"/>
    <w:rsid w:val="00D7152A"/>
    <w:rsid w:val="00D7186C"/>
    <w:rsid w:val="00D728B1"/>
    <w:rsid w:val="00D728E3"/>
    <w:rsid w:val="00D72921"/>
    <w:rsid w:val="00D73089"/>
    <w:rsid w:val="00D730D6"/>
    <w:rsid w:val="00D73ACE"/>
    <w:rsid w:val="00D74DB7"/>
    <w:rsid w:val="00D76790"/>
    <w:rsid w:val="00D76B8D"/>
    <w:rsid w:val="00D77897"/>
    <w:rsid w:val="00D77978"/>
    <w:rsid w:val="00D809E8"/>
    <w:rsid w:val="00D80F8B"/>
    <w:rsid w:val="00D811A0"/>
    <w:rsid w:val="00D828D4"/>
    <w:rsid w:val="00D833D9"/>
    <w:rsid w:val="00D83752"/>
    <w:rsid w:val="00D8390B"/>
    <w:rsid w:val="00D84B66"/>
    <w:rsid w:val="00D85A55"/>
    <w:rsid w:val="00D85D87"/>
    <w:rsid w:val="00D866F1"/>
    <w:rsid w:val="00D86914"/>
    <w:rsid w:val="00D870A7"/>
    <w:rsid w:val="00D8770E"/>
    <w:rsid w:val="00D908DA"/>
    <w:rsid w:val="00D908E0"/>
    <w:rsid w:val="00D90984"/>
    <w:rsid w:val="00D90FFE"/>
    <w:rsid w:val="00D910B8"/>
    <w:rsid w:val="00D9170A"/>
    <w:rsid w:val="00D928AF"/>
    <w:rsid w:val="00D92BC2"/>
    <w:rsid w:val="00D92F34"/>
    <w:rsid w:val="00D9314B"/>
    <w:rsid w:val="00D93476"/>
    <w:rsid w:val="00D94A71"/>
    <w:rsid w:val="00D94D7B"/>
    <w:rsid w:val="00D95400"/>
    <w:rsid w:val="00D954C6"/>
    <w:rsid w:val="00D9561D"/>
    <w:rsid w:val="00D9564D"/>
    <w:rsid w:val="00D96315"/>
    <w:rsid w:val="00D97313"/>
    <w:rsid w:val="00D9762A"/>
    <w:rsid w:val="00DA1FF0"/>
    <w:rsid w:val="00DA2206"/>
    <w:rsid w:val="00DA29D8"/>
    <w:rsid w:val="00DA3170"/>
    <w:rsid w:val="00DA3451"/>
    <w:rsid w:val="00DA3D03"/>
    <w:rsid w:val="00DA4208"/>
    <w:rsid w:val="00DA4F76"/>
    <w:rsid w:val="00DA55C8"/>
    <w:rsid w:val="00DA68B2"/>
    <w:rsid w:val="00DA692C"/>
    <w:rsid w:val="00DA6E05"/>
    <w:rsid w:val="00DA7533"/>
    <w:rsid w:val="00DB1A35"/>
    <w:rsid w:val="00DB1EFD"/>
    <w:rsid w:val="00DB24FC"/>
    <w:rsid w:val="00DB29EF"/>
    <w:rsid w:val="00DB2B0F"/>
    <w:rsid w:val="00DB2DBB"/>
    <w:rsid w:val="00DB2FE7"/>
    <w:rsid w:val="00DB3023"/>
    <w:rsid w:val="00DB3F36"/>
    <w:rsid w:val="00DB4564"/>
    <w:rsid w:val="00DB4B92"/>
    <w:rsid w:val="00DB4E5D"/>
    <w:rsid w:val="00DB4F79"/>
    <w:rsid w:val="00DB5CF8"/>
    <w:rsid w:val="00DB6A95"/>
    <w:rsid w:val="00DC10C9"/>
    <w:rsid w:val="00DC1BA5"/>
    <w:rsid w:val="00DC1BAD"/>
    <w:rsid w:val="00DC20BA"/>
    <w:rsid w:val="00DC2B1B"/>
    <w:rsid w:val="00DC2F3C"/>
    <w:rsid w:val="00DC310C"/>
    <w:rsid w:val="00DC319E"/>
    <w:rsid w:val="00DC47AA"/>
    <w:rsid w:val="00DC65F0"/>
    <w:rsid w:val="00DC6DCA"/>
    <w:rsid w:val="00DC793D"/>
    <w:rsid w:val="00DD032A"/>
    <w:rsid w:val="00DD0595"/>
    <w:rsid w:val="00DD16EF"/>
    <w:rsid w:val="00DD22E8"/>
    <w:rsid w:val="00DD29C5"/>
    <w:rsid w:val="00DD3069"/>
    <w:rsid w:val="00DD5039"/>
    <w:rsid w:val="00DD511A"/>
    <w:rsid w:val="00DD55FF"/>
    <w:rsid w:val="00DD5CAE"/>
    <w:rsid w:val="00DD5F20"/>
    <w:rsid w:val="00DD61F9"/>
    <w:rsid w:val="00DD6A43"/>
    <w:rsid w:val="00DD7019"/>
    <w:rsid w:val="00DD7D19"/>
    <w:rsid w:val="00DD7FB9"/>
    <w:rsid w:val="00DE01C8"/>
    <w:rsid w:val="00DE195C"/>
    <w:rsid w:val="00DE5412"/>
    <w:rsid w:val="00DE5AE8"/>
    <w:rsid w:val="00DE5B5A"/>
    <w:rsid w:val="00DE6596"/>
    <w:rsid w:val="00DE66B6"/>
    <w:rsid w:val="00DE7ED1"/>
    <w:rsid w:val="00DF0FE5"/>
    <w:rsid w:val="00DF3816"/>
    <w:rsid w:val="00DF3F82"/>
    <w:rsid w:val="00DF41FF"/>
    <w:rsid w:val="00DF48B4"/>
    <w:rsid w:val="00DF6C1C"/>
    <w:rsid w:val="00DF6CB2"/>
    <w:rsid w:val="00DF7BB6"/>
    <w:rsid w:val="00E0064A"/>
    <w:rsid w:val="00E006E7"/>
    <w:rsid w:val="00E00774"/>
    <w:rsid w:val="00E00A73"/>
    <w:rsid w:val="00E019C9"/>
    <w:rsid w:val="00E02033"/>
    <w:rsid w:val="00E02233"/>
    <w:rsid w:val="00E028C0"/>
    <w:rsid w:val="00E0360E"/>
    <w:rsid w:val="00E041D1"/>
    <w:rsid w:val="00E04B99"/>
    <w:rsid w:val="00E05494"/>
    <w:rsid w:val="00E05C3E"/>
    <w:rsid w:val="00E05E8C"/>
    <w:rsid w:val="00E05F7F"/>
    <w:rsid w:val="00E07F73"/>
    <w:rsid w:val="00E07FB6"/>
    <w:rsid w:val="00E1019C"/>
    <w:rsid w:val="00E10378"/>
    <w:rsid w:val="00E106CB"/>
    <w:rsid w:val="00E10DD0"/>
    <w:rsid w:val="00E113C0"/>
    <w:rsid w:val="00E114EF"/>
    <w:rsid w:val="00E11877"/>
    <w:rsid w:val="00E13834"/>
    <w:rsid w:val="00E13C1C"/>
    <w:rsid w:val="00E1479B"/>
    <w:rsid w:val="00E147EF"/>
    <w:rsid w:val="00E14CEF"/>
    <w:rsid w:val="00E1515B"/>
    <w:rsid w:val="00E151C3"/>
    <w:rsid w:val="00E1526C"/>
    <w:rsid w:val="00E15BE3"/>
    <w:rsid w:val="00E160BE"/>
    <w:rsid w:val="00E1645F"/>
    <w:rsid w:val="00E16826"/>
    <w:rsid w:val="00E1729A"/>
    <w:rsid w:val="00E176EA"/>
    <w:rsid w:val="00E17A84"/>
    <w:rsid w:val="00E202DA"/>
    <w:rsid w:val="00E20C67"/>
    <w:rsid w:val="00E20FE8"/>
    <w:rsid w:val="00E218E0"/>
    <w:rsid w:val="00E221C0"/>
    <w:rsid w:val="00E223E9"/>
    <w:rsid w:val="00E2240C"/>
    <w:rsid w:val="00E22C4F"/>
    <w:rsid w:val="00E22EDF"/>
    <w:rsid w:val="00E2354A"/>
    <w:rsid w:val="00E2434E"/>
    <w:rsid w:val="00E24E90"/>
    <w:rsid w:val="00E263E5"/>
    <w:rsid w:val="00E2692E"/>
    <w:rsid w:val="00E26A9F"/>
    <w:rsid w:val="00E26B20"/>
    <w:rsid w:val="00E273DA"/>
    <w:rsid w:val="00E3043D"/>
    <w:rsid w:val="00E30ADC"/>
    <w:rsid w:val="00E30D6B"/>
    <w:rsid w:val="00E3115C"/>
    <w:rsid w:val="00E31E64"/>
    <w:rsid w:val="00E32753"/>
    <w:rsid w:val="00E333B8"/>
    <w:rsid w:val="00E34656"/>
    <w:rsid w:val="00E348FA"/>
    <w:rsid w:val="00E35DAD"/>
    <w:rsid w:val="00E36636"/>
    <w:rsid w:val="00E377FC"/>
    <w:rsid w:val="00E40839"/>
    <w:rsid w:val="00E40C0F"/>
    <w:rsid w:val="00E41212"/>
    <w:rsid w:val="00E42346"/>
    <w:rsid w:val="00E42A66"/>
    <w:rsid w:val="00E434B7"/>
    <w:rsid w:val="00E436C0"/>
    <w:rsid w:val="00E44239"/>
    <w:rsid w:val="00E45124"/>
    <w:rsid w:val="00E461B4"/>
    <w:rsid w:val="00E466F8"/>
    <w:rsid w:val="00E46B32"/>
    <w:rsid w:val="00E47361"/>
    <w:rsid w:val="00E5089B"/>
    <w:rsid w:val="00E5243C"/>
    <w:rsid w:val="00E52634"/>
    <w:rsid w:val="00E528A9"/>
    <w:rsid w:val="00E53155"/>
    <w:rsid w:val="00E5324D"/>
    <w:rsid w:val="00E56927"/>
    <w:rsid w:val="00E56971"/>
    <w:rsid w:val="00E57AC3"/>
    <w:rsid w:val="00E607C0"/>
    <w:rsid w:val="00E60DE6"/>
    <w:rsid w:val="00E60EF1"/>
    <w:rsid w:val="00E62347"/>
    <w:rsid w:val="00E62D91"/>
    <w:rsid w:val="00E630B6"/>
    <w:rsid w:val="00E632AC"/>
    <w:rsid w:val="00E63326"/>
    <w:rsid w:val="00E6337C"/>
    <w:rsid w:val="00E63B88"/>
    <w:rsid w:val="00E64936"/>
    <w:rsid w:val="00E64B51"/>
    <w:rsid w:val="00E65C38"/>
    <w:rsid w:val="00E66161"/>
    <w:rsid w:val="00E666D3"/>
    <w:rsid w:val="00E66913"/>
    <w:rsid w:val="00E677E0"/>
    <w:rsid w:val="00E70D78"/>
    <w:rsid w:val="00E70FA5"/>
    <w:rsid w:val="00E713CA"/>
    <w:rsid w:val="00E71719"/>
    <w:rsid w:val="00E719EB"/>
    <w:rsid w:val="00E71A12"/>
    <w:rsid w:val="00E7496B"/>
    <w:rsid w:val="00E74DEC"/>
    <w:rsid w:val="00E75076"/>
    <w:rsid w:val="00E750F2"/>
    <w:rsid w:val="00E75460"/>
    <w:rsid w:val="00E75CC2"/>
    <w:rsid w:val="00E76AAC"/>
    <w:rsid w:val="00E77389"/>
    <w:rsid w:val="00E773A7"/>
    <w:rsid w:val="00E8085C"/>
    <w:rsid w:val="00E823B8"/>
    <w:rsid w:val="00E83761"/>
    <w:rsid w:val="00E83D83"/>
    <w:rsid w:val="00E85835"/>
    <w:rsid w:val="00E86288"/>
    <w:rsid w:val="00E863CA"/>
    <w:rsid w:val="00E871B1"/>
    <w:rsid w:val="00E878E6"/>
    <w:rsid w:val="00E87B33"/>
    <w:rsid w:val="00E87F67"/>
    <w:rsid w:val="00E907E0"/>
    <w:rsid w:val="00E90CDB"/>
    <w:rsid w:val="00E912F1"/>
    <w:rsid w:val="00E92136"/>
    <w:rsid w:val="00E92174"/>
    <w:rsid w:val="00E922F4"/>
    <w:rsid w:val="00E92414"/>
    <w:rsid w:val="00E92BF6"/>
    <w:rsid w:val="00E92D2B"/>
    <w:rsid w:val="00E93378"/>
    <w:rsid w:val="00E94540"/>
    <w:rsid w:val="00E94728"/>
    <w:rsid w:val="00E9494A"/>
    <w:rsid w:val="00E95810"/>
    <w:rsid w:val="00E962FD"/>
    <w:rsid w:val="00E9650C"/>
    <w:rsid w:val="00E9685A"/>
    <w:rsid w:val="00E971DE"/>
    <w:rsid w:val="00E975D6"/>
    <w:rsid w:val="00E978DC"/>
    <w:rsid w:val="00EA0037"/>
    <w:rsid w:val="00EA05D9"/>
    <w:rsid w:val="00EA12F5"/>
    <w:rsid w:val="00EA146B"/>
    <w:rsid w:val="00EA1ECA"/>
    <w:rsid w:val="00EA31B3"/>
    <w:rsid w:val="00EA33FD"/>
    <w:rsid w:val="00EA365C"/>
    <w:rsid w:val="00EA4E42"/>
    <w:rsid w:val="00EA6121"/>
    <w:rsid w:val="00EA71E4"/>
    <w:rsid w:val="00EA7E0D"/>
    <w:rsid w:val="00EB0167"/>
    <w:rsid w:val="00EB1128"/>
    <w:rsid w:val="00EB116D"/>
    <w:rsid w:val="00EB14E7"/>
    <w:rsid w:val="00EB1968"/>
    <w:rsid w:val="00EB2178"/>
    <w:rsid w:val="00EB2AA2"/>
    <w:rsid w:val="00EB3417"/>
    <w:rsid w:val="00EB407D"/>
    <w:rsid w:val="00EB493A"/>
    <w:rsid w:val="00EB4959"/>
    <w:rsid w:val="00EB51D7"/>
    <w:rsid w:val="00EB52E3"/>
    <w:rsid w:val="00EB5527"/>
    <w:rsid w:val="00EB5BCC"/>
    <w:rsid w:val="00EB5DB1"/>
    <w:rsid w:val="00EB6451"/>
    <w:rsid w:val="00EB672A"/>
    <w:rsid w:val="00EC01C4"/>
    <w:rsid w:val="00EC065C"/>
    <w:rsid w:val="00EC06D9"/>
    <w:rsid w:val="00EC0901"/>
    <w:rsid w:val="00EC0C3A"/>
    <w:rsid w:val="00EC0CFF"/>
    <w:rsid w:val="00EC1072"/>
    <w:rsid w:val="00EC10BF"/>
    <w:rsid w:val="00EC1C15"/>
    <w:rsid w:val="00EC2998"/>
    <w:rsid w:val="00EC2CFF"/>
    <w:rsid w:val="00EC46D0"/>
    <w:rsid w:val="00EC50FE"/>
    <w:rsid w:val="00EC5C4C"/>
    <w:rsid w:val="00EC5CC8"/>
    <w:rsid w:val="00EC5F8F"/>
    <w:rsid w:val="00EC675D"/>
    <w:rsid w:val="00EC71AB"/>
    <w:rsid w:val="00EC791E"/>
    <w:rsid w:val="00EC7BCF"/>
    <w:rsid w:val="00ED108A"/>
    <w:rsid w:val="00ED178B"/>
    <w:rsid w:val="00ED2491"/>
    <w:rsid w:val="00ED330C"/>
    <w:rsid w:val="00ED3FB3"/>
    <w:rsid w:val="00ED44A6"/>
    <w:rsid w:val="00ED4E04"/>
    <w:rsid w:val="00ED4EBE"/>
    <w:rsid w:val="00ED57DF"/>
    <w:rsid w:val="00ED5F97"/>
    <w:rsid w:val="00ED6935"/>
    <w:rsid w:val="00ED6CDF"/>
    <w:rsid w:val="00ED6DAD"/>
    <w:rsid w:val="00ED7E5B"/>
    <w:rsid w:val="00EE19F7"/>
    <w:rsid w:val="00EE1ADC"/>
    <w:rsid w:val="00EE2801"/>
    <w:rsid w:val="00EE2923"/>
    <w:rsid w:val="00EE2D6B"/>
    <w:rsid w:val="00EE392C"/>
    <w:rsid w:val="00EE40E2"/>
    <w:rsid w:val="00EE4540"/>
    <w:rsid w:val="00EE499E"/>
    <w:rsid w:val="00EE4A9F"/>
    <w:rsid w:val="00EE5249"/>
    <w:rsid w:val="00EE5518"/>
    <w:rsid w:val="00EE59FC"/>
    <w:rsid w:val="00EE5E04"/>
    <w:rsid w:val="00EE5F64"/>
    <w:rsid w:val="00EE6768"/>
    <w:rsid w:val="00EF00F1"/>
    <w:rsid w:val="00EF17DD"/>
    <w:rsid w:val="00EF2C4C"/>
    <w:rsid w:val="00EF37ED"/>
    <w:rsid w:val="00EF38DA"/>
    <w:rsid w:val="00EF3FA6"/>
    <w:rsid w:val="00EF4AE1"/>
    <w:rsid w:val="00EF5CA6"/>
    <w:rsid w:val="00EF6627"/>
    <w:rsid w:val="00EF6F0D"/>
    <w:rsid w:val="00EF71D8"/>
    <w:rsid w:val="00EF7E78"/>
    <w:rsid w:val="00F002C3"/>
    <w:rsid w:val="00F01357"/>
    <w:rsid w:val="00F01805"/>
    <w:rsid w:val="00F01897"/>
    <w:rsid w:val="00F02337"/>
    <w:rsid w:val="00F02439"/>
    <w:rsid w:val="00F02D4C"/>
    <w:rsid w:val="00F03429"/>
    <w:rsid w:val="00F03599"/>
    <w:rsid w:val="00F04EBB"/>
    <w:rsid w:val="00F04F6C"/>
    <w:rsid w:val="00F05CA2"/>
    <w:rsid w:val="00F063B4"/>
    <w:rsid w:val="00F0645C"/>
    <w:rsid w:val="00F06494"/>
    <w:rsid w:val="00F074C9"/>
    <w:rsid w:val="00F07A93"/>
    <w:rsid w:val="00F1001E"/>
    <w:rsid w:val="00F105A4"/>
    <w:rsid w:val="00F11483"/>
    <w:rsid w:val="00F11DE3"/>
    <w:rsid w:val="00F12A32"/>
    <w:rsid w:val="00F13BAE"/>
    <w:rsid w:val="00F14AB1"/>
    <w:rsid w:val="00F14BB1"/>
    <w:rsid w:val="00F15A32"/>
    <w:rsid w:val="00F168EF"/>
    <w:rsid w:val="00F16AF5"/>
    <w:rsid w:val="00F1720A"/>
    <w:rsid w:val="00F17B2E"/>
    <w:rsid w:val="00F20274"/>
    <w:rsid w:val="00F20E3C"/>
    <w:rsid w:val="00F21EDB"/>
    <w:rsid w:val="00F2224C"/>
    <w:rsid w:val="00F23BD6"/>
    <w:rsid w:val="00F23F6C"/>
    <w:rsid w:val="00F24430"/>
    <w:rsid w:val="00F24A47"/>
    <w:rsid w:val="00F2656A"/>
    <w:rsid w:val="00F26EF8"/>
    <w:rsid w:val="00F27D6A"/>
    <w:rsid w:val="00F30F06"/>
    <w:rsid w:val="00F314DC"/>
    <w:rsid w:val="00F32292"/>
    <w:rsid w:val="00F32AD5"/>
    <w:rsid w:val="00F32BD7"/>
    <w:rsid w:val="00F3329E"/>
    <w:rsid w:val="00F33CA9"/>
    <w:rsid w:val="00F33E01"/>
    <w:rsid w:val="00F3483C"/>
    <w:rsid w:val="00F3500A"/>
    <w:rsid w:val="00F35D82"/>
    <w:rsid w:val="00F35F25"/>
    <w:rsid w:val="00F3616E"/>
    <w:rsid w:val="00F3654F"/>
    <w:rsid w:val="00F366A4"/>
    <w:rsid w:val="00F36FC1"/>
    <w:rsid w:val="00F37554"/>
    <w:rsid w:val="00F402D0"/>
    <w:rsid w:val="00F405E0"/>
    <w:rsid w:val="00F4074A"/>
    <w:rsid w:val="00F40F49"/>
    <w:rsid w:val="00F41D60"/>
    <w:rsid w:val="00F4248E"/>
    <w:rsid w:val="00F44F25"/>
    <w:rsid w:val="00F45000"/>
    <w:rsid w:val="00F45D7F"/>
    <w:rsid w:val="00F45F28"/>
    <w:rsid w:val="00F467F7"/>
    <w:rsid w:val="00F47147"/>
    <w:rsid w:val="00F511B8"/>
    <w:rsid w:val="00F5126D"/>
    <w:rsid w:val="00F52638"/>
    <w:rsid w:val="00F52F3B"/>
    <w:rsid w:val="00F54309"/>
    <w:rsid w:val="00F54B21"/>
    <w:rsid w:val="00F552A7"/>
    <w:rsid w:val="00F559A7"/>
    <w:rsid w:val="00F55E9A"/>
    <w:rsid w:val="00F562FA"/>
    <w:rsid w:val="00F56972"/>
    <w:rsid w:val="00F601CC"/>
    <w:rsid w:val="00F606F6"/>
    <w:rsid w:val="00F608AC"/>
    <w:rsid w:val="00F6152A"/>
    <w:rsid w:val="00F61AA9"/>
    <w:rsid w:val="00F62587"/>
    <w:rsid w:val="00F63C20"/>
    <w:rsid w:val="00F63DB6"/>
    <w:rsid w:val="00F644F7"/>
    <w:rsid w:val="00F647FD"/>
    <w:rsid w:val="00F6535D"/>
    <w:rsid w:val="00F664FE"/>
    <w:rsid w:val="00F668E4"/>
    <w:rsid w:val="00F669A5"/>
    <w:rsid w:val="00F669E3"/>
    <w:rsid w:val="00F671EA"/>
    <w:rsid w:val="00F674F1"/>
    <w:rsid w:val="00F677B5"/>
    <w:rsid w:val="00F7067F"/>
    <w:rsid w:val="00F70738"/>
    <w:rsid w:val="00F708A6"/>
    <w:rsid w:val="00F7152C"/>
    <w:rsid w:val="00F718AC"/>
    <w:rsid w:val="00F71EDA"/>
    <w:rsid w:val="00F72973"/>
    <w:rsid w:val="00F72BEE"/>
    <w:rsid w:val="00F7384B"/>
    <w:rsid w:val="00F74081"/>
    <w:rsid w:val="00F74406"/>
    <w:rsid w:val="00F762C9"/>
    <w:rsid w:val="00F777C3"/>
    <w:rsid w:val="00F80772"/>
    <w:rsid w:val="00F8121F"/>
    <w:rsid w:val="00F81662"/>
    <w:rsid w:val="00F81A86"/>
    <w:rsid w:val="00F834C0"/>
    <w:rsid w:val="00F8423D"/>
    <w:rsid w:val="00F84CC4"/>
    <w:rsid w:val="00F84CF1"/>
    <w:rsid w:val="00F84E95"/>
    <w:rsid w:val="00F85383"/>
    <w:rsid w:val="00F863C6"/>
    <w:rsid w:val="00F86B0E"/>
    <w:rsid w:val="00F86F7F"/>
    <w:rsid w:val="00F875DB"/>
    <w:rsid w:val="00F87969"/>
    <w:rsid w:val="00F87EBB"/>
    <w:rsid w:val="00F90756"/>
    <w:rsid w:val="00F90CE6"/>
    <w:rsid w:val="00F912BE"/>
    <w:rsid w:val="00F91CE7"/>
    <w:rsid w:val="00F91E59"/>
    <w:rsid w:val="00F920E2"/>
    <w:rsid w:val="00F92D89"/>
    <w:rsid w:val="00F93DDF"/>
    <w:rsid w:val="00F94353"/>
    <w:rsid w:val="00F95202"/>
    <w:rsid w:val="00F953AD"/>
    <w:rsid w:val="00F953D9"/>
    <w:rsid w:val="00F9591A"/>
    <w:rsid w:val="00F95C51"/>
    <w:rsid w:val="00F95CEE"/>
    <w:rsid w:val="00F95D47"/>
    <w:rsid w:val="00F95D64"/>
    <w:rsid w:val="00F96F0F"/>
    <w:rsid w:val="00F972EB"/>
    <w:rsid w:val="00F97309"/>
    <w:rsid w:val="00FA059C"/>
    <w:rsid w:val="00FA0DF2"/>
    <w:rsid w:val="00FA2A82"/>
    <w:rsid w:val="00FA2ADE"/>
    <w:rsid w:val="00FA3264"/>
    <w:rsid w:val="00FA4162"/>
    <w:rsid w:val="00FA4DC6"/>
    <w:rsid w:val="00FA51D6"/>
    <w:rsid w:val="00FA5335"/>
    <w:rsid w:val="00FA59EC"/>
    <w:rsid w:val="00FA5E3A"/>
    <w:rsid w:val="00FA671E"/>
    <w:rsid w:val="00FA6B22"/>
    <w:rsid w:val="00FA794E"/>
    <w:rsid w:val="00FA7EF4"/>
    <w:rsid w:val="00FB0729"/>
    <w:rsid w:val="00FB0C8A"/>
    <w:rsid w:val="00FB0F5D"/>
    <w:rsid w:val="00FB2263"/>
    <w:rsid w:val="00FB2342"/>
    <w:rsid w:val="00FB26E3"/>
    <w:rsid w:val="00FB335C"/>
    <w:rsid w:val="00FB3CB0"/>
    <w:rsid w:val="00FB445C"/>
    <w:rsid w:val="00FB49F0"/>
    <w:rsid w:val="00FB4B70"/>
    <w:rsid w:val="00FB5261"/>
    <w:rsid w:val="00FB5728"/>
    <w:rsid w:val="00FB5FB3"/>
    <w:rsid w:val="00FB645A"/>
    <w:rsid w:val="00FB71AF"/>
    <w:rsid w:val="00FC029D"/>
    <w:rsid w:val="00FC0977"/>
    <w:rsid w:val="00FC12DC"/>
    <w:rsid w:val="00FC141D"/>
    <w:rsid w:val="00FC20FD"/>
    <w:rsid w:val="00FC323F"/>
    <w:rsid w:val="00FC3439"/>
    <w:rsid w:val="00FC4880"/>
    <w:rsid w:val="00FC62A4"/>
    <w:rsid w:val="00FC66DC"/>
    <w:rsid w:val="00FC713E"/>
    <w:rsid w:val="00FC72C3"/>
    <w:rsid w:val="00FC75F6"/>
    <w:rsid w:val="00FC781E"/>
    <w:rsid w:val="00FC7EAC"/>
    <w:rsid w:val="00FD03CC"/>
    <w:rsid w:val="00FD0E7B"/>
    <w:rsid w:val="00FD0FB8"/>
    <w:rsid w:val="00FD1828"/>
    <w:rsid w:val="00FD3474"/>
    <w:rsid w:val="00FD47A3"/>
    <w:rsid w:val="00FD5562"/>
    <w:rsid w:val="00FD5D9E"/>
    <w:rsid w:val="00FD66F3"/>
    <w:rsid w:val="00FD77D7"/>
    <w:rsid w:val="00FE28F7"/>
    <w:rsid w:val="00FE399F"/>
    <w:rsid w:val="00FE46A0"/>
    <w:rsid w:val="00FE4E84"/>
    <w:rsid w:val="00FE5403"/>
    <w:rsid w:val="00FE587A"/>
    <w:rsid w:val="00FE59F8"/>
    <w:rsid w:val="00FE6079"/>
    <w:rsid w:val="00FE7097"/>
    <w:rsid w:val="00FE7D8B"/>
    <w:rsid w:val="00FF062F"/>
    <w:rsid w:val="00FF0630"/>
    <w:rsid w:val="00FF0BD9"/>
    <w:rsid w:val="00FF1281"/>
    <w:rsid w:val="00FF1422"/>
    <w:rsid w:val="00FF18AB"/>
    <w:rsid w:val="00FF1D9D"/>
    <w:rsid w:val="00FF1F01"/>
    <w:rsid w:val="00FF3241"/>
    <w:rsid w:val="00FF40BE"/>
    <w:rsid w:val="00FF4456"/>
    <w:rsid w:val="00FF47C1"/>
    <w:rsid w:val="00FF4A6A"/>
    <w:rsid w:val="00FF4A7F"/>
    <w:rsid w:val="00FF4F1D"/>
    <w:rsid w:val="00FF5246"/>
    <w:rsid w:val="00FF653D"/>
    <w:rsid w:val="00FF6A1F"/>
    <w:rsid w:val="00FF6F6D"/>
    <w:rsid w:val="00FF7050"/>
    <w:rsid w:val="00FF730D"/>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D4834"/>
  <w15:chartTrackingRefBased/>
  <w15:docId w15:val="{28AC87E6-20AC-4EC9-B242-00178973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6AE"/>
  </w:style>
  <w:style w:type="paragraph" w:styleId="Heading1">
    <w:name w:val="heading 1"/>
    <w:basedOn w:val="Normal"/>
    <w:next w:val="Normal"/>
    <w:link w:val="Heading1Char"/>
    <w:uiPriority w:val="9"/>
    <w:qFormat/>
    <w:rsid w:val="000B06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7E91"/>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5D6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6598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56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1A0359"/>
    <w:pPr>
      <w:ind w:left="720"/>
      <w:contextualSpacing/>
    </w:pPr>
  </w:style>
  <w:style w:type="character" w:customStyle="1" w:styleId="Heading2Char">
    <w:name w:val="Heading 2 Char"/>
    <w:basedOn w:val="DefaultParagraphFont"/>
    <w:link w:val="Heading2"/>
    <w:uiPriority w:val="9"/>
    <w:qFormat/>
    <w:rsid w:val="002B7E91"/>
    <w:rPr>
      <w:rFonts w:ascii="Times New Roman" w:eastAsiaTheme="majorEastAsia" w:hAnsi="Times New Roman" w:cstheme="majorBidi"/>
      <w:b/>
      <w:sz w:val="24"/>
      <w:szCs w:val="26"/>
    </w:rPr>
  </w:style>
  <w:style w:type="character" w:styleId="Hyperlink">
    <w:name w:val="Hyperlink"/>
    <w:basedOn w:val="DefaultParagraphFont"/>
    <w:uiPriority w:val="99"/>
    <w:unhideWhenUsed/>
    <w:qFormat/>
    <w:rsid w:val="003B2E46"/>
    <w:rPr>
      <w:color w:val="0563C1" w:themeColor="hyperlink"/>
      <w:u w:val="single"/>
    </w:rPr>
  </w:style>
  <w:style w:type="character" w:customStyle="1" w:styleId="Heading1Char">
    <w:name w:val="Heading 1 Char"/>
    <w:basedOn w:val="DefaultParagraphFont"/>
    <w:link w:val="Heading1"/>
    <w:uiPriority w:val="9"/>
    <w:rsid w:val="000B0617"/>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DC1BAD"/>
    <w:rPr>
      <w:color w:val="808080"/>
    </w:rPr>
  </w:style>
  <w:style w:type="paragraph" w:styleId="BodyText">
    <w:name w:val="Body Text"/>
    <w:basedOn w:val="Normal"/>
    <w:link w:val="BodyTextChar"/>
    <w:uiPriority w:val="1"/>
    <w:qFormat/>
    <w:rsid w:val="009C2A28"/>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9C2A28"/>
    <w:rPr>
      <w:rFonts w:ascii="Times New Roman" w:eastAsia="Times New Roman" w:hAnsi="Times New Roman" w:cs="Times New Roman"/>
      <w:sz w:val="24"/>
      <w:szCs w:val="24"/>
      <w:lang w:val="id" w:eastAsia="id"/>
    </w:rPr>
  </w:style>
  <w:style w:type="paragraph" w:styleId="Header">
    <w:name w:val="header"/>
    <w:basedOn w:val="Normal"/>
    <w:link w:val="HeaderChar"/>
    <w:uiPriority w:val="99"/>
    <w:unhideWhenUsed/>
    <w:rsid w:val="00140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D4F"/>
  </w:style>
  <w:style w:type="paragraph" w:styleId="Footer">
    <w:name w:val="footer"/>
    <w:basedOn w:val="Normal"/>
    <w:link w:val="FooterChar"/>
    <w:uiPriority w:val="99"/>
    <w:unhideWhenUsed/>
    <w:rsid w:val="00140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D4F"/>
  </w:style>
  <w:style w:type="character" w:customStyle="1" w:styleId="ListParagraphChar">
    <w:name w:val="List Paragraph Char"/>
    <w:basedOn w:val="DefaultParagraphFont"/>
    <w:link w:val="ListParagraph"/>
    <w:uiPriority w:val="34"/>
    <w:rsid w:val="00EB2AA2"/>
  </w:style>
  <w:style w:type="paragraph" w:styleId="Subtitle">
    <w:name w:val="Subtitle"/>
    <w:basedOn w:val="Normal"/>
    <w:next w:val="Normal"/>
    <w:link w:val="SubtitleChar"/>
    <w:uiPriority w:val="11"/>
    <w:qFormat/>
    <w:rsid w:val="00BF405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F405E"/>
    <w:rPr>
      <w:rFonts w:eastAsiaTheme="minorEastAsia"/>
      <w:color w:val="5A5A5A" w:themeColor="text1" w:themeTint="A5"/>
      <w:spacing w:val="15"/>
    </w:rPr>
  </w:style>
  <w:style w:type="paragraph" w:styleId="NoSpacing">
    <w:name w:val="No Spacing"/>
    <w:uiPriority w:val="1"/>
    <w:qFormat/>
    <w:rsid w:val="0087340F"/>
    <w:pPr>
      <w:spacing w:after="0" w:line="240" w:lineRule="auto"/>
    </w:pPr>
  </w:style>
  <w:style w:type="paragraph" w:styleId="Bibliography">
    <w:name w:val="Bibliography"/>
    <w:basedOn w:val="Normal"/>
    <w:next w:val="Normal"/>
    <w:uiPriority w:val="37"/>
    <w:unhideWhenUsed/>
    <w:rsid w:val="00B84E56"/>
  </w:style>
  <w:style w:type="paragraph" w:styleId="TOCHeading">
    <w:name w:val="TOC Heading"/>
    <w:basedOn w:val="Heading1"/>
    <w:next w:val="Normal"/>
    <w:uiPriority w:val="39"/>
    <w:unhideWhenUsed/>
    <w:qFormat/>
    <w:rsid w:val="00850504"/>
    <w:pPr>
      <w:outlineLvl w:val="9"/>
    </w:pPr>
  </w:style>
  <w:style w:type="paragraph" w:styleId="TOC1">
    <w:name w:val="toc 1"/>
    <w:basedOn w:val="Normal"/>
    <w:next w:val="Normal"/>
    <w:autoRedefine/>
    <w:uiPriority w:val="39"/>
    <w:unhideWhenUsed/>
    <w:rsid w:val="00B834F7"/>
    <w:pPr>
      <w:tabs>
        <w:tab w:val="right" w:leader="dot" w:pos="8924"/>
      </w:tabs>
      <w:spacing w:after="100" w:line="480" w:lineRule="auto"/>
    </w:pPr>
  </w:style>
  <w:style w:type="paragraph" w:styleId="TOC2">
    <w:name w:val="toc 2"/>
    <w:basedOn w:val="Normal"/>
    <w:next w:val="Normal"/>
    <w:autoRedefine/>
    <w:uiPriority w:val="39"/>
    <w:unhideWhenUsed/>
    <w:rsid w:val="00850504"/>
    <w:pPr>
      <w:spacing w:after="100"/>
      <w:ind w:left="220"/>
    </w:pPr>
  </w:style>
  <w:style w:type="character" w:customStyle="1" w:styleId="Heading3Char">
    <w:name w:val="Heading 3 Char"/>
    <w:basedOn w:val="DefaultParagraphFont"/>
    <w:link w:val="Heading3"/>
    <w:uiPriority w:val="9"/>
    <w:rsid w:val="005D616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6598E"/>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5E04C2"/>
    <w:pPr>
      <w:spacing w:after="100"/>
      <w:ind w:left="440"/>
    </w:pPr>
  </w:style>
  <w:style w:type="paragraph" w:styleId="TOC4">
    <w:name w:val="toc 4"/>
    <w:basedOn w:val="Normal"/>
    <w:next w:val="Normal"/>
    <w:autoRedefine/>
    <w:uiPriority w:val="39"/>
    <w:unhideWhenUsed/>
    <w:rsid w:val="003C7501"/>
    <w:pPr>
      <w:spacing w:after="100"/>
      <w:ind w:left="660"/>
    </w:pPr>
    <w:rPr>
      <w:rFonts w:eastAsiaTheme="minorEastAsia"/>
    </w:rPr>
  </w:style>
  <w:style w:type="paragraph" w:styleId="TOC5">
    <w:name w:val="toc 5"/>
    <w:basedOn w:val="Normal"/>
    <w:next w:val="Normal"/>
    <w:autoRedefine/>
    <w:uiPriority w:val="39"/>
    <w:unhideWhenUsed/>
    <w:rsid w:val="003C7501"/>
    <w:pPr>
      <w:spacing w:after="100"/>
      <w:ind w:left="880"/>
    </w:pPr>
    <w:rPr>
      <w:rFonts w:eastAsiaTheme="minorEastAsia"/>
    </w:rPr>
  </w:style>
  <w:style w:type="paragraph" w:styleId="TOC6">
    <w:name w:val="toc 6"/>
    <w:basedOn w:val="Normal"/>
    <w:next w:val="Normal"/>
    <w:autoRedefine/>
    <w:uiPriority w:val="39"/>
    <w:unhideWhenUsed/>
    <w:rsid w:val="003C7501"/>
    <w:pPr>
      <w:spacing w:after="100"/>
      <w:ind w:left="1100"/>
    </w:pPr>
    <w:rPr>
      <w:rFonts w:eastAsiaTheme="minorEastAsia"/>
    </w:rPr>
  </w:style>
  <w:style w:type="paragraph" w:styleId="TOC7">
    <w:name w:val="toc 7"/>
    <w:basedOn w:val="Normal"/>
    <w:next w:val="Normal"/>
    <w:autoRedefine/>
    <w:uiPriority w:val="39"/>
    <w:unhideWhenUsed/>
    <w:rsid w:val="003C7501"/>
    <w:pPr>
      <w:spacing w:after="100"/>
      <w:ind w:left="1320"/>
    </w:pPr>
    <w:rPr>
      <w:rFonts w:eastAsiaTheme="minorEastAsia"/>
    </w:rPr>
  </w:style>
  <w:style w:type="paragraph" w:styleId="TOC8">
    <w:name w:val="toc 8"/>
    <w:basedOn w:val="Normal"/>
    <w:next w:val="Normal"/>
    <w:autoRedefine/>
    <w:uiPriority w:val="39"/>
    <w:unhideWhenUsed/>
    <w:rsid w:val="003C7501"/>
    <w:pPr>
      <w:spacing w:after="100"/>
      <w:ind w:left="1540"/>
    </w:pPr>
    <w:rPr>
      <w:rFonts w:eastAsiaTheme="minorEastAsia"/>
    </w:rPr>
  </w:style>
  <w:style w:type="paragraph" w:styleId="TOC9">
    <w:name w:val="toc 9"/>
    <w:basedOn w:val="Normal"/>
    <w:next w:val="Normal"/>
    <w:autoRedefine/>
    <w:uiPriority w:val="39"/>
    <w:unhideWhenUsed/>
    <w:rsid w:val="003C7501"/>
    <w:pPr>
      <w:spacing w:after="100"/>
      <w:ind w:left="1760"/>
    </w:pPr>
    <w:rPr>
      <w:rFonts w:eastAsiaTheme="minorEastAsia"/>
    </w:rPr>
  </w:style>
  <w:style w:type="paragraph" w:styleId="NormalWeb">
    <w:name w:val="Normal (Web)"/>
    <w:basedOn w:val="Normal"/>
    <w:uiPriority w:val="99"/>
    <w:semiHidden/>
    <w:unhideWhenUsed/>
    <w:rsid w:val="003D7F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41333">
      <w:bodyDiv w:val="1"/>
      <w:marLeft w:val="0"/>
      <w:marRight w:val="0"/>
      <w:marTop w:val="0"/>
      <w:marBottom w:val="0"/>
      <w:divBdr>
        <w:top w:val="none" w:sz="0" w:space="0" w:color="auto"/>
        <w:left w:val="none" w:sz="0" w:space="0" w:color="auto"/>
        <w:bottom w:val="none" w:sz="0" w:space="0" w:color="auto"/>
        <w:right w:val="none" w:sz="0" w:space="0" w:color="auto"/>
      </w:divBdr>
    </w:div>
    <w:div w:id="176193181">
      <w:bodyDiv w:val="1"/>
      <w:marLeft w:val="0"/>
      <w:marRight w:val="0"/>
      <w:marTop w:val="0"/>
      <w:marBottom w:val="0"/>
      <w:divBdr>
        <w:top w:val="none" w:sz="0" w:space="0" w:color="auto"/>
        <w:left w:val="none" w:sz="0" w:space="0" w:color="auto"/>
        <w:bottom w:val="none" w:sz="0" w:space="0" w:color="auto"/>
        <w:right w:val="none" w:sz="0" w:space="0" w:color="auto"/>
      </w:divBdr>
    </w:div>
    <w:div w:id="179513140">
      <w:bodyDiv w:val="1"/>
      <w:marLeft w:val="0"/>
      <w:marRight w:val="0"/>
      <w:marTop w:val="0"/>
      <w:marBottom w:val="0"/>
      <w:divBdr>
        <w:top w:val="none" w:sz="0" w:space="0" w:color="auto"/>
        <w:left w:val="none" w:sz="0" w:space="0" w:color="auto"/>
        <w:bottom w:val="none" w:sz="0" w:space="0" w:color="auto"/>
        <w:right w:val="none" w:sz="0" w:space="0" w:color="auto"/>
      </w:divBdr>
    </w:div>
    <w:div w:id="219905494">
      <w:bodyDiv w:val="1"/>
      <w:marLeft w:val="0"/>
      <w:marRight w:val="0"/>
      <w:marTop w:val="0"/>
      <w:marBottom w:val="0"/>
      <w:divBdr>
        <w:top w:val="none" w:sz="0" w:space="0" w:color="auto"/>
        <w:left w:val="none" w:sz="0" w:space="0" w:color="auto"/>
        <w:bottom w:val="none" w:sz="0" w:space="0" w:color="auto"/>
        <w:right w:val="none" w:sz="0" w:space="0" w:color="auto"/>
      </w:divBdr>
    </w:div>
    <w:div w:id="240217425">
      <w:bodyDiv w:val="1"/>
      <w:marLeft w:val="0"/>
      <w:marRight w:val="0"/>
      <w:marTop w:val="0"/>
      <w:marBottom w:val="0"/>
      <w:divBdr>
        <w:top w:val="none" w:sz="0" w:space="0" w:color="auto"/>
        <w:left w:val="none" w:sz="0" w:space="0" w:color="auto"/>
        <w:bottom w:val="none" w:sz="0" w:space="0" w:color="auto"/>
        <w:right w:val="none" w:sz="0" w:space="0" w:color="auto"/>
      </w:divBdr>
    </w:div>
    <w:div w:id="259293023">
      <w:bodyDiv w:val="1"/>
      <w:marLeft w:val="0"/>
      <w:marRight w:val="0"/>
      <w:marTop w:val="0"/>
      <w:marBottom w:val="0"/>
      <w:divBdr>
        <w:top w:val="none" w:sz="0" w:space="0" w:color="auto"/>
        <w:left w:val="none" w:sz="0" w:space="0" w:color="auto"/>
        <w:bottom w:val="none" w:sz="0" w:space="0" w:color="auto"/>
        <w:right w:val="none" w:sz="0" w:space="0" w:color="auto"/>
      </w:divBdr>
    </w:div>
    <w:div w:id="307785427">
      <w:bodyDiv w:val="1"/>
      <w:marLeft w:val="0"/>
      <w:marRight w:val="0"/>
      <w:marTop w:val="0"/>
      <w:marBottom w:val="0"/>
      <w:divBdr>
        <w:top w:val="none" w:sz="0" w:space="0" w:color="auto"/>
        <w:left w:val="none" w:sz="0" w:space="0" w:color="auto"/>
        <w:bottom w:val="none" w:sz="0" w:space="0" w:color="auto"/>
        <w:right w:val="none" w:sz="0" w:space="0" w:color="auto"/>
      </w:divBdr>
    </w:div>
    <w:div w:id="376928465">
      <w:bodyDiv w:val="1"/>
      <w:marLeft w:val="0"/>
      <w:marRight w:val="0"/>
      <w:marTop w:val="0"/>
      <w:marBottom w:val="0"/>
      <w:divBdr>
        <w:top w:val="none" w:sz="0" w:space="0" w:color="auto"/>
        <w:left w:val="none" w:sz="0" w:space="0" w:color="auto"/>
        <w:bottom w:val="none" w:sz="0" w:space="0" w:color="auto"/>
        <w:right w:val="none" w:sz="0" w:space="0" w:color="auto"/>
      </w:divBdr>
    </w:div>
    <w:div w:id="390426334">
      <w:bodyDiv w:val="1"/>
      <w:marLeft w:val="0"/>
      <w:marRight w:val="0"/>
      <w:marTop w:val="0"/>
      <w:marBottom w:val="0"/>
      <w:divBdr>
        <w:top w:val="none" w:sz="0" w:space="0" w:color="auto"/>
        <w:left w:val="none" w:sz="0" w:space="0" w:color="auto"/>
        <w:bottom w:val="none" w:sz="0" w:space="0" w:color="auto"/>
        <w:right w:val="none" w:sz="0" w:space="0" w:color="auto"/>
      </w:divBdr>
    </w:div>
    <w:div w:id="416639226">
      <w:bodyDiv w:val="1"/>
      <w:marLeft w:val="0"/>
      <w:marRight w:val="0"/>
      <w:marTop w:val="0"/>
      <w:marBottom w:val="0"/>
      <w:divBdr>
        <w:top w:val="none" w:sz="0" w:space="0" w:color="auto"/>
        <w:left w:val="none" w:sz="0" w:space="0" w:color="auto"/>
        <w:bottom w:val="none" w:sz="0" w:space="0" w:color="auto"/>
        <w:right w:val="none" w:sz="0" w:space="0" w:color="auto"/>
      </w:divBdr>
    </w:div>
    <w:div w:id="433326400">
      <w:bodyDiv w:val="1"/>
      <w:marLeft w:val="0"/>
      <w:marRight w:val="0"/>
      <w:marTop w:val="0"/>
      <w:marBottom w:val="0"/>
      <w:divBdr>
        <w:top w:val="none" w:sz="0" w:space="0" w:color="auto"/>
        <w:left w:val="none" w:sz="0" w:space="0" w:color="auto"/>
        <w:bottom w:val="none" w:sz="0" w:space="0" w:color="auto"/>
        <w:right w:val="none" w:sz="0" w:space="0" w:color="auto"/>
      </w:divBdr>
    </w:div>
    <w:div w:id="532353420">
      <w:bodyDiv w:val="1"/>
      <w:marLeft w:val="0"/>
      <w:marRight w:val="0"/>
      <w:marTop w:val="0"/>
      <w:marBottom w:val="0"/>
      <w:divBdr>
        <w:top w:val="none" w:sz="0" w:space="0" w:color="auto"/>
        <w:left w:val="none" w:sz="0" w:space="0" w:color="auto"/>
        <w:bottom w:val="none" w:sz="0" w:space="0" w:color="auto"/>
        <w:right w:val="none" w:sz="0" w:space="0" w:color="auto"/>
      </w:divBdr>
    </w:div>
    <w:div w:id="546186926">
      <w:bodyDiv w:val="1"/>
      <w:marLeft w:val="0"/>
      <w:marRight w:val="0"/>
      <w:marTop w:val="0"/>
      <w:marBottom w:val="0"/>
      <w:divBdr>
        <w:top w:val="none" w:sz="0" w:space="0" w:color="auto"/>
        <w:left w:val="none" w:sz="0" w:space="0" w:color="auto"/>
        <w:bottom w:val="none" w:sz="0" w:space="0" w:color="auto"/>
        <w:right w:val="none" w:sz="0" w:space="0" w:color="auto"/>
      </w:divBdr>
    </w:div>
    <w:div w:id="546258428">
      <w:bodyDiv w:val="1"/>
      <w:marLeft w:val="0"/>
      <w:marRight w:val="0"/>
      <w:marTop w:val="0"/>
      <w:marBottom w:val="0"/>
      <w:divBdr>
        <w:top w:val="none" w:sz="0" w:space="0" w:color="auto"/>
        <w:left w:val="none" w:sz="0" w:space="0" w:color="auto"/>
        <w:bottom w:val="none" w:sz="0" w:space="0" w:color="auto"/>
        <w:right w:val="none" w:sz="0" w:space="0" w:color="auto"/>
      </w:divBdr>
    </w:div>
    <w:div w:id="594175314">
      <w:bodyDiv w:val="1"/>
      <w:marLeft w:val="0"/>
      <w:marRight w:val="0"/>
      <w:marTop w:val="0"/>
      <w:marBottom w:val="0"/>
      <w:divBdr>
        <w:top w:val="none" w:sz="0" w:space="0" w:color="auto"/>
        <w:left w:val="none" w:sz="0" w:space="0" w:color="auto"/>
        <w:bottom w:val="none" w:sz="0" w:space="0" w:color="auto"/>
        <w:right w:val="none" w:sz="0" w:space="0" w:color="auto"/>
      </w:divBdr>
    </w:div>
    <w:div w:id="638195222">
      <w:bodyDiv w:val="1"/>
      <w:marLeft w:val="0"/>
      <w:marRight w:val="0"/>
      <w:marTop w:val="0"/>
      <w:marBottom w:val="0"/>
      <w:divBdr>
        <w:top w:val="none" w:sz="0" w:space="0" w:color="auto"/>
        <w:left w:val="none" w:sz="0" w:space="0" w:color="auto"/>
        <w:bottom w:val="none" w:sz="0" w:space="0" w:color="auto"/>
        <w:right w:val="none" w:sz="0" w:space="0" w:color="auto"/>
      </w:divBdr>
    </w:div>
    <w:div w:id="700473541">
      <w:bodyDiv w:val="1"/>
      <w:marLeft w:val="0"/>
      <w:marRight w:val="0"/>
      <w:marTop w:val="0"/>
      <w:marBottom w:val="0"/>
      <w:divBdr>
        <w:top w:val="none" w:sz="0" w:space="0" w:color="auto"/>
        <w:left w:val="none" w:sz="0" w:space="0" w:color="auto"/>
        <w:bottom w:val="none" w:sz="0" w:space="0" w:color="auto"/>
        <w:right w:val="none" w:sz="0" w:space="0" w:color="auto"/>
      </w:divBdr>
    </w:div>
    <w:div w:id="756101076">
      <w:bodyDiv w:val="1"/>
      <w:marLeft w:val="0"/>
      <w:marRight w:val="0"/>
      <w:marTop w:val="0"/>
      <w:marBottom w:val="0"/>
      <w:divBdr>
        <w:top w:val="none" w:sz="0" w:space="0" w:color="auto"/>
        <w:left w:val="none" w:sz="0" w:space="0" w:color="auto"/>
        <w:bottom w:val="none" w:sz="0" w:space="0" w:color="auto"/>
        <w:right w:val="none" w:sz="0" w:space="0" w:color="auto"/>
      </w:divBdr>
    </w:div>
    <w:div w:id="783113801">
      <w:bodyDiv w:val="1"/>
      <w:marLeft w:val="0"/>
      <w:marRight w:val="0"/>
      <w:marTop w:val="0"/>
      <w:marBottom w:val="0"/>
      <w:divBdr>
        <w:top w:val="none" w:sz="0" w:space="0" w:color="auto"/>
        <w:left w:val="none" w:sz="0" w:space="0" w:color="auto"/>
        <w:bottom w:val="none" w:sz="0" w:space="0" w:color="auto"/>
        <w:right w:val="none" w:sz="0" w:space="0" w:color="auto"/>
      </w:divBdr>
    </w:div>
    <w:div w:id="821779157">
      <w:bodyDiv w:val="1"/>
      <w:marLeft w:val="0"/>
      <w:marRight w:val="0"/>
      <w:marTop w:val="0"/>
      <w:marBottom w:val="0"/>
      <w:divBdr>
        <w:top w:val="none" w:sz="0" w:space="0" w:color="auto"/>
        <w:left w:val="none" w:sz="0" w:space="0" w:color="auto"/>
        <w:bottom w:val="none" w:sz="0" w:space="0" w:color="auto"/>
        <w:right w:val="none" w:sz="0" w:space="0" w:color="auto"/>
      </w:divBdr>
    </w:div>
    <w:div w:id="841092694">
      <w:bodyDiv w:val="1"/>
      <w:marLeft w:val="0"/>
      <w:marRight w:val="0"/>
      <w:marTop w:val="0"/>
      <w:marBottom w:val="0"/>
      <w:divBdr>
        <w:top w:val="none" w:sz="0" w:space="0" w:color="auto"/>
        <w:left w:val="none" w:sz="0" w:space="0" w:color="auto"/>
        <w:bottom w:val="none" w:sz="0" w:space="0" w:color="auto"/>
        <w:right w:val="none" w:sz="0" w:space="0" w:color="auto"/>
      </w:divBdr>
    </w:div>
    <w:div w:id="859204200">
      <w:bodyDiv w:val="1"/>
      <w:marLeft w:val="0"/>
      <w:marRight w:val="0"/>
      <w:marTop w:val="0"/>
      <w:marBottom w:val="0"/>
      <w:divBdr>
        <w:top w:val="none" w:sz="0" w:space="0" w:color="auto"/>
        <w:left w:val="none" w:sz="0" w:space="0" w:color="auto"/>
        <w:bottom w:val="none" w:sz="0" w:space="0" w:color="auto"/>
        <w:right w:val="none" w:sz="0" w:space="0" w:color="auto"/>
      </w:divBdr>
    </w:div>
    <w:div w:id="865489336">
      <w:bodyDiv w:val="1"/>
      <w:marLeft w:val="0"/>
      <w:marRight w:val="0"/>
      <w:marTop w:val="0"/>
      <w:marBottom w:val="0"/>
      <w:divBdr>
        <w:top w:val="none" w:sz="0" w:space="0" w:color="auto"/>
        <w:left w:val="none" w:sz="0" w:space="0" w:color="auto"/>
        <w:bottom w:val="none" w:sz="0" w:space="0" w:color="auto"/>
        <w:right w:val="none" w:sz="0" w:space="0" w:color="auto"/>
      </w:divBdr>
    </w:div>
    <w:div w:id="890307161">
      <w:bodyDiv w:val="1"/>
      <w:marLeft w:val="0"/>
      <w:marRight w:val="0"/>
      <w:marTop w:val="0"/>
      <w:marBottom w:val="0"/>
      <w:divBdr>
        <w:top w:val="none" w:sz="0" w:space="0" w:color="auto"/>
        <w:left w:val="none" w:sz="0" w:space="0" w:color="auto"/>
        <w:bottom w:val="none" w:sz="0" w:space="0" w:color="auto"/>
        <w:right w:val="none" w:sz="0" w:space="0" w:color="auto"/>
      </w:divBdr>
    </w:div>
    <w:div w:id="958949899">
      <w:bodyDiv w:val="1"/>
      <w:marLeft w:val="0"/>
      <w:marRight w:val="0"/>
      <w:marTop w:val="0"/>
      <w:marBottom w:val="0"/>
      <w:divBdr>
        <w:top w:val="none" w:sz="0" w:space="0" w:color="auto"/>
        <w:left w:val="none" w:sz="0" w:space="0" w:color="auto"/>
        <w:bottom w:val="none" w:sz="0" w:space="0" w:color="auto"/>
        <w:right w:val="none" w:sz="0" w:space="0" w:color="auto"/>
      </w:divBdr>
    </w:div>
    <w:div w:id="978680744">
      <w:bodyDiv w:val="1"/>
      <w:marLeft w:val="0"/>
      <w:marRight w:val="0"/>
      <w:marTop w:val="0"/>
      <w:marBottom w:val="0"/>
      <w:divBdr>
        <w:top w:val="none" w:sz="0" w:space="0" w:color="auto"/>
        <w:left w:val="none" w:sz="0" w:space="0" w:color="auto"/>
        <w:bottom w:val="none" w:sz="0" w:space="0" w:color="auto"/>
        <w:right w:val="none" w:sz="0" w:space="0" w:color="auto"/>
      </w:divBdr>
    </w:div>
    <w:div w:id="980961082">
      <w:bodyDiv w:val="1"/>
      <w:marLeft w:val="0"/>
      <w:marRight w:val="0"/>
      <w:marTop w:val="0"/>
      <w:marBottom w:val="0"/>
      <w:divBdr>
        <w:top w:val="none" w:sz="0" w:space="0" w:color="auto"/>
        <w:left w:val="none" w:sz="0" w:space="0" w:color="auto"/>
        <w:bottom w:val="none" w:sz="0" w:space="0" w:color="auto"/>
        <w:right w:val="none" w:sz="0" w:space="0" w:color="auto"/>
      </w:divBdr>
    </w:div>
    <w:div w:id="988637313">
      <w:bodyDiv w:val="1"/>
      <w:marLeft w:val="0"/>
      <w:marRight w:val="0"/>
      <w:marTop w:val="0"/>
      <w:marBottom w:val="0"/>
      <w:divBdr>
        <w:top w:val="none" w:sz="0" w:space="0" w:color="auto"/>
        <w:left w:val="none" w:sz="0" w:space="0" w:color="auto"/>
        <w:bottom w:val="none" w:sz="0" w:space="0" w:color="auto"/>
        <w:right w:val="none" w:sz="0" w:space="0" w:color="auto"/>
      </w:divBdr>
    </w:div>
    <w:div w:id="999036681">
      <w:bodyDiv w:val="1"/>
      <w:marLeft w:val="0"/>
      <w:marRight w:val="0"/>
      <w:marTop w:val="0"/>
      <w:marBottom w:val="0"/>
      <w:divBdr>
        <w:top w:val="none" w:sz="0" w:space="0" w:color="auto"/>
        <w:left w:val="none" w:sz="0" w:space="0" w:color="auto"/>
        <w:bottom w:val="none" w:sz="0" w:space="0" w:color="auto"/>
        <w:right w:val="none" w:sz="0" w:space="0" w:color="auto"/>
      </w:divBdr>
    </w:div>
    <w:div w:id="1041172396">
      <w:bodyDiv w:val="1"/>
      <w:marLeft w:val="0"/>
      <w:marRight w:val="0"/>
      <w:marTop w:val="0"/>
      <w:marBottom w:val="0"/>
      <w:divBdr>
        <w:top w:val="none" w:sz="0" w:space="0" w:color="auto"/>
        <w:left w:val="none" w:sz="0" w:space="0" w:color="auto"/>
        <w:bottom w:val="none" w:sz="0" w:space="0" w:color="auto"/>
        <w:right w:val="none" w:sz="0" w:space="0" w:color="auto"/>
      </w:divBdr>
    </w:div>
    <w:div w:id="1044670736">
      <w:bodyDiv w:val="1"/>
      <w:marLeft w:val="0"/>
      <w:marRight w:val="0"/>
      <w:marTop w:val="0"/>
      <w:marBottom w:val="0"/>
      <w:divBdr>
        <w:top w:val="none" w:sz="0" w:space="0" w:color="auto"/>
        <w:left w:val="none" w:sz="0" w:space="0" w:color="auto"/>
        <w:bottom w:val="none" w:sz="0" w:space="0" w:color="auto"/>
        <w:right w:val="none" w:sz="0" w:space="0" w:color="auto"/>
      </w:divBdr>
    </w:div>
    <w:div w:id="1145001250">
      <w:bodyDiv w:val="1"/>
      <w:marLeft w:val="0"/>
      <w:marRight w:val="0"/>
      <w:marTop w:val="0"/>
      <w:marBottom w:val="0"/>
      <w:divBdr>
        <w:top w:val="none" w:sz="0" w:space="0" w:color="auto"/>
        <w:left w:val="none" w:sz="0" w:space="0" w:color="auto"/>
        <w:bottom w:val="none" w:sz="0" w:space="0" w:color="auto"/>
        <w:right w:val="none" w:sz="0" w:space="0" w:color="auto"/>
      </w:divBdr>
    </w:div>
    <w:div w:id="1170094736">
      <w:bodyDiv w:val="1"/>
      <w:marLeft w:val="0"/>
      <w:marRight w:val="0"/>
      <w:marTop w:val="0"/>
      <w:marBottom w:val="0"/>
      <w:divBdr>
        <w:top w:val="none" w:sz="0" w:space="0" w:color="auto"/>
        <w:left w:val="none" w:sz="0" w:space="0" w:color="auto"/>
        <w:bottom w:val="none" w:sz="0" w:space="0" w:color="auto"/>
        <w:right w:val="none" w:sz="0" w:space="0" w:color="auto"/>
      </w:divBdr>
    </w:div>
    <w:div w:id="1186481128">
      <w:bodyDiv w:val="1"/>
      <w:marLeft w:val="0"/>
      <w:marRight w:val="0"/>
      <w:marTop w:val="0"/>
      <w:marBottom w:val="0"/>
      <w:divBdr>
        <w:top w:val="none" w:sz="0" w:space="0" w:color="auto"/>
        <w:left w:val="none" w:sz="0" w:space="0" w:color="auto"/>
        <w:bottom w:val="none" w:sz="0" w:space="0" w:color="auto"/>
        <w:right w:val="none" w:sz="0" w:space="0" w:color="auto"/>
      </w:divBdr>
    </w:div>
    <w:div w:id="1249271697">
      <w:bodyDiv w:val="1"/>
      <w:marLeft w:val="0"/>
      <w:marRight w:val="0"/>
      <w:marTop w:val="0"/>
      <w:marBottom w:val="0"/>
      <w:divBdr>
        <w:top w:val="none" w:sz="0" w:space="0" w:color="auto"/>
        <w:left w:val="none" w:sz="0" w:space="0" w:color="auto"/>
        <w:bottom w:val="none" w:sz="0" w:space="0" w:color="auto"/>
        <w:right w:val="none" w:sz="0" w:space="0" w:color="auto"/>
      </w:divBdr>
    </w:div>
    <w:div w:id="1300109965">
      <w:bodyDiv w:val="1"/>
      <w:marLeft w:val="0"/>
      <w:marRight w:val="0"/>
      <w:marTop w:val="0"/>
      <w:marBottom w:val="0"/>
      <w:divBdr>
        <w:top w:val="none" w:sz="0" w:space="0" w:color="auto"/>
        <w:left w:val="none" w:sz="0" w:space="0" w:color="auto"/>
        <w:bottom w:val="none" w:sz="0" w:space="0" w:color="auto"/>
        <w:right w:val="none" w:sz="0" w:space="0" w:color="auto"/>
      </w:divBdr>
    </w:div>
    <w:div w:id="1337806105">
      <w:bodyDiv w:val="1"/>
      <w:marLeft w:val="0"/>
      <w:marRight w:val="0"/>
      <w:marTop w:val="0"/>
      <w:marBottom w:val="0"/>
      <w:divBdr>
        <w:top w:val="none" w:sz="0" w:space="0" w:color="auto"/>
        <w:left w:val="none" w:sz="0" w:space="0" w:color="auto"/>
        <w:bottom w:val="none" w:sz="0" w:space="0" w:color="auto"/>
        <w:right w:val="none" w:sz="0" w:space="0" w:color="auto"/>
      </w:divBdr>
    </w:div>
    <w:div w:id="1345745995">
      <w:bodyDiv w:val="1"/>
      <w:marLeft w:val="0"/>
      <w:marRight w:val="0"/>
      <w:marTop w:val="0"/>
      <w:marBottom w:val="0"/>
      <w:divBdr>
        <w:top w:val="none" w:sz="0" w:space="0" w:color="auto"/>
        <w:left w:val="none" w:sz="0" w:space="0" w:color="auto"/>
        <w:bottom w:val="none" w:sz="0" w:space="0" w:color="auto"/>
        <w:right w:val="none" w:sz="0" w:space="0" w:color="auto"/>
      </w:divBdr>
    </w:div>
    <w:div w:id="1383745880">
      <w:bodyDiv w:val="1"/>
      <w:marLeft w:val="0"/>
      <w:marRight w:val="0"/>
      <w:marTop w:val="0"/>
      <w:marBottom w:val="0"/>
      <w:divBdr>
        <w:top w:val="none" w:sz="0" w:space="0" w:color="auto"/>
        <w:left w:val="none" w:sz="0" w:space="0" w:color="auto"/>
        <w:bottom w:val="none" w:sz="0" w:space="0" w:color="auto"/>
        <w:right w:val="none" w:sz="0" w:space="0" w:color="auto"/>
      </w:divBdr>
    </w:div>
    <w:div w:id="1384862558">
      <w:bodyDiv w:val="1"/>
      <w:marLeft w:val="0"/>
      <w:marRight w:val="0"/>
      <w:marTop w:val="0"/>
      <w:marBottom w:val="0"/>
      <w:divBdr>
        <w:top w:val="none" w:sz="0" w:space="0" w:color="auto"/>
        <w:left w:val="none" w:sz="0" w:space="0" w:color="auto"/>
        <w:bottom w:val="none" w:sz="0" w:space="0" w:color="auto"/>
        <w:right w:val="none" w:sz="0" w:space="0" w:color="auto"/>
      </w:divBdr>
    </w:div>
    <w:div w:id="1427654911">
      <w:bodyDiv w:val="1"/>
      <w:marLeft w:val="0"/>
      <w:marRight w:val="0"/>
      <w:marTop w:val="0"/>
      <w:marBottom w:val="0"/>
      <w:divBdr>
        <w:top w:val="none" w:sz="0" w:space="0" w:color="auto"/>
        <w:left w:val="none" w:sz="0" w:space="0" w:color="auto"/>
        <w:bottom w:val="none" w:sz="0" w:space="0" w:color="auto"/>
        <w:right w:val="none" w:sz="0" w:space="0" w:color="auto"/>
      </w:divBdr>
    </w:div>
    <w:div w:id="1571815471">
      <w:bodyDiv w:val="1"/>
      <w:marLeft w:val="0"/>
      <w:marRight w:val="0"/>
      <w:marTop w:val="0"/>
      <w:marBottom w:val="0"/>
      <w:divBdr>
        <w:top w:val="none" w:sz="0" w:space="0" w:color="auto"/>
        <w:left w:val="none" w:sz="0" w:space="0" w:color="auto"/>
        <w:bottom w:val="none" w:sz="0" w:space="0" w:color="auto"/>
        <w:right w:val="none" w:sz="0" w:space="0" w:color="auto"/>
      </w:divBdr>
    </w:div>
    <w:div w:id="1606688944">
      <w:bodyDiv w:val="1"/>
      <w:marLeft w:val="0"/>
      <w:marRight w:val="0"/>
      <w:marTop w:val="0"/>
      <w:marBottom w:val="0"/>
      <w:divBdr>
        <w:top w:val="none" w:sz="0" w:space="0" w:color="auto"/>
        <w:left w:val="none" w:sz="0" w:space="0" w:color="auto"/>
        <w:bottom w:val="none" w:sz="0" w:space="0" w:color="auto"/>
        <w:right w:val="none" w:sz="0" w:space="0" w:color="auto"/>
      </w:divBdr>
    </w:div>
    <w:div w:id="1637026303">
      <w:bodyDiv w:val="1"/>
      <w:marLeft w:val="0"/>
      <w:marRight w:val="0"/>
      <w:marTop w:val="0"/>
      <w:marBottom w:val="0"/>
      <w:divBdr>
        <w:top w:val="none" w:sz="0" w:space="0" w:color="auto"/>
        <w:left w:val="none" w:sz="0" w:space="0" w:color="auto"/>
        <w:bottom w:val="none" w:sz="0" w:space="0" w:color="auto"/>
        <w:right w:val="none" w:sz="0" w:space="0" w:color="auto"/>
      </w:divBdr>
    </w:div>
    <w:div w:id="1647708935">
      <w:bodyDiv w:val="1"/>
      <w:marLeft w:val="0"/>
      <w:marRight w:val="0"/>
      <w:marTop w:val="0"/>
      <w:marBottom w:val="0"/>
      <w:divBdr>
        <w:top w:val="none" w:sz="0" w:space="0" w:color="auto"/>
        <w:left w:val="none" w:sz="0" w:space="0" w:color="auto"/>
        <w:bottom w:val="none" w:sz="0" w:space="0" w:color="auto"/>
        <w:right w:val="none" w:sz="0" w:space="0" w:color="auto"/>
      </w:divBdr>
    </w:div>
    <w:div w:id="1708140578">
      <w:bodyDiv w:val="1"/>
      <w:marLeft w:val="0"/>
      <w:marRight w:val="0"/>
      <w:marTop w:val="0"/>
      <w:marBottom w:val="0"/>
      <w:divBdr>
        <w:top w:val="none" w:sz="0" w:space="0" w:color="auto"/>
        <w:left w:val="none" w:sz="0" w:space="0" w:color="auto"/>
        <w:bottom w:val="none" w:sz="0" w:space="0" w:color="auto"/>
        <w:right w:val="none" w:sz="0" w:space="0" w:color="auto"/>
      </w:divBdr>
    </w:div>
    <w:div w:id="1768425507">
      <w:bodyDiv w:val="1"/>
      <w:marLeft w:val="0"/>
      <w:marRight w:val="0"/>
      <w:marTop w:val="0"/>
      <w:marBottom w:val="0"/>
      <w:divBdr>
        <w:top w:val="none" w:sz="0" w:space="0" w:color="auto"/>
        <w:left w:val="none" w:sz="0" w:space="0" w:color="auto"/>
        <w:bottom w:val="none" w:sz="0" w:space="0" w:color="auto"/>
        <w:right w:val="none" w:sz="0" w:space="0" w:color="auto"/>
      </w:divBdr>
    </w:div>
    <w:div w:id="1781879404">
      <w:bodyDiv w:val="1"/>
      <w:marLeft w:val="0"/>
      <w:marRight w:val="0"/>
      <w:marTop w:val="0"/>
      <w:marBottom w:val="0"/>
      <w:divBdr>
        <w:top w:val="none" w:sz="0" w:space="0" w:color="auto"/>
        <w:left w:val="none" w:sz="0" w:space="0" w:color="auto"/>
        <w:bottom w:val="none" w:sz="0" w:space="0" w:color="auto"/>
        <w:right w:val="none" w:sz="0" w:space="0" w:color="auto"/>
      </w:divBdr>
    </w:div>
    <w:div w:id="1824272320">
      <w:bodyDiv w:val="1"/>
      <w:marLeft w:val="0"/>
      <w:marRight w:val="0"/>
      <w:marTop w:val="0"/>
      <w:marBottom w:val="0"/>
      <w:divBdr>
        <w:top w:val="none" w:sz="0" w:space="0" w:color="auto"/>
        <w:left w:val="none" w:sz="0" w:space="0" w:color="auto"/>
        <w:bottom w:val="none" w:sz="0" w:space="0" w:color="auto"/>
        <w:right w:val="none" w:sz="0" w:space="0" w:color="auto"/>
      </w:divBdr>
    </w:div>
    <w:div w:id="1882936932">
      <w:bodyDiv w:val="1"/>
      <w:marLeft w:val="0"/>
      <w:marRight w:val="0"/>
      <w:marTop w:val="0"/>
      <w:marBottom w:val="0"/>
      <w:divBdr>
        <w:top w:val="none" w:sz="0" w:space="0" w:color="auto"/>
        <w:left w:val="none" w:sz="0" w:space="0" w:color="auto"/>
        <w:bottom w:val="none" w:sz="0" w:space="0" w:color="auto"/>
        <w:right w:val="none" w:sz="0" w:space="0" w:color="auto"/>
      </w:divBdr>
    </w:div>
    <w:div w:id="1887907061">
      <w:bodyDiv w:val="1"/>
      <w:marLeft w:val="0"/>
      <w:marRight w:val="0"/>
      <w:marTop w:val="0"/>
      <w:marBottom w:val="0"/>
      <w:divBdr>
        <w:top w:val="none" w:sz="0" w:space="0" w:color="auto"/>
        <w:left w:val="none" w:sz="0" w:space="0" w:color="auto"/>
        <w:bottom w:val="none" w:sz="0" w:space="0" w:color="auto"/>
        <w:right w:val="none" w:sz="0" w:space="0" w:color="auto"/>
      </w:divBdr>
    </w:div>
    <w:div w:id="1920141490">
      <w:bodyDiv w:val="1"/>
      <w:marLeft w:val="0"/>
      <w:marRight w:val="0"/>
      <w:marTop w:val="0"/>
      <w:marBottom w:val="0"/>
      <w:divBdr>
        <w:top w:val="none" w:sz="0" w:space="0" w:color="auto"/>
        <w:left w:val="none" w:sz="0" w:space="0" w:color="auto"/>
        <w:bottom w:val="none" w:sz="0" w:space="0" w:color="auto"/>
        <w:right w:val="none" w:sz="0" w:space="0" w:color="auto"/>
      </w:divBdr>
    </w:div>
    <w:div w:id="1933780131">
      <w:bodyDiv w:val="1"/>
      <w:marLeft w:val="0"/>
      <w:marRight w:val="0"/>
      <w:marTop w:val="0"/>
      <w:marBottom w:val="0"/>
      <w:divBdr>
        <w:top w:val="none" w:sz="0" w:space="0" w:color="auto"/>
        <w:left w:val="none" w:sz="0" w:space="0" w:color="auto"/>
        <w:bottom w:val="none" w:sz="0" w:space="0" w:color="auto"/>
        <w:right w:val="none" w:sz="0" w:space="0" w:color="auto"/>
      </w:divBdr>
    </w:div>
    <w:div w:id="1992831219">
      <w:bodyDiv w:val="1"/>
      <w:marLeft w:val="0"/>
      <w:marRight w:val="0"/>
      <w:marTop w:val="0"/>
      <w:marBottom w:val="0"/>
      <w:divBdr>
        <w:top w:val="none" w:sz="0" w:space="0" w:color="auto"/>
        <w:left w:val="none" w:sz="0" w:space="0" w:color="auto"/>
        <w:bottom w:val="none" w:sz="0" w:space="0" w:color="auto"/>
        <w:right w:val="none" w:sz="0" w:space="0" w:color="auto"/>
      </w:divBdr>
    </w:div>
    <w:div w:id="1996251349">
      <w:bodyDiv w:val="1"/>
      <w:marLeft w:val="0"/>
      <w:marRight w:val="0"/>
      <w:marTop w:val="0"/>
      <w:marBottom w:val="0"/>
      <w:divBdr>
        <w:top w:val="none" w:sz="0" w:space="0" w:color="auto"/>
        <w:left w:val="none" w:sz="0" w:space="0" w:color="auto"/>
        <w:bottom w:val="none" w:sz="0" w:space="0" w:color="auto"/>
        <w:right w:val="none" w:sz="0" w:space="0" w:color="auto"/>
      </w:divBdr>
    </w:div>
    <w:div w:id="2006542409">
      <w:bodyDiv w:val="1"/>
      <w:marLeft w:val="0"/>
      <w:marRight w:val="0"/>
      <w:marTop w:val="0"/>
      <w:marBottom w:val="0"/>
      <w:divBdr>
        <w:top w:val="none" w:sz="0" w:space="0" w:color="auto"/>
        <w:left w:val="none" w:sz="0" w:space="0" w:color="auto"/>
        <w:bottom w:val="none" w:sz="0" w:space="0" w:color="auto"/>
        <w:right w:val="none" w:sz="0" w:space="0" w:color="auto"/>
      </w:divBdr>
    </w:div>
    <w:div w:id="2090035699">
      <w:bodyDiv w:val="1"/>
      <w:marLeft w:val="0"/>
      <w:marRight w:val="0"/>
      <w:marTop w:val="0"/>
      <w:marBottom w:val="0"/>
      <w:divBdr>
        <w:top w:val="none" w:sz="0" w:space="0" w:color="auto"/>
        <w:left w:val="none" w:sz="0" w:space="0" w:color="auto"/>
        <w:bottom w:val="none" w:sz="0" w:space="0" w:color="auto"/>
        <w:right w:val="none" w:sz="0" w:space="0" w:color="auto"/>
      </w:divBdr>
    </w:div>
    <w:div w:id="2129424160">
      <w:bodyDiv w:val="1"/>
      <w:marLeft w:val="0"/>
      <w:marRight w:val="0"/>
      <w:marTop w:val="0"/>
      <w:marBottom w:val="0"/>
      <w:divBdr>
        <w:top w:val="none" w:sz="0" w:space="0" w:color="auto"/>
        <w:left w:val="none" w:sz="0" w:space="0" w:color="auto"/>
        <w:bottom w:val="none" w:sz="0" w:space="0" w:color="auto"/>
        <w:right w:val="none" w:sz="0" w:space="0" w:color="auto"/>
      </w:divBdr>
    </w:div>
    <w:div w:id="213347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Sai15</b:Tag>
    <b:SourceType>Book</b:SourceType>
    <b:Guid>{0A6BB048-72CB-414F-969B-D6F4CAFDB25C}</b:Guid>
    <b:Author>
      <b:Author>
        <b:NameList>
          <b:Person>
            <b:Last>Asnawi</b:Last>
            <b:First>Said</b:First>
            <b:Middle>Kelana</b:Middle>
          </b:Person>
          <b:Person>
            <b:Last>Wijaya</b:Last>
            <b:First>Chandra</b:First>
          </b:Person>
        </b:NameList>
      </b:Author>
    </b:Author>
    <b:Title>FINON (Finance for Non Finance)</b:Title>
    <b:Year>2015</b:Year>
    <b:City>Jakarta</b:City>
    <b:Publisher>PT Rajagrafindo Persada</b:Publisher>
    <b:RefOrder>5</b:RefOrder>
  </b:Source>
  <b:Source>
    <b:Tag>Jum04</b:Tag>
    <b:SourceType>JournalArticle</b:SourceType>
    <b:Guid>{C4D97FB0-9B99-438D-B344-6E357C1CAF2B}</b:Guid>
    <b:Title>Analisis Fundamental Sebagai Dasar Pengambilan Keputusan Investasi terhadap Saham Emiten perdagangan retail Periode 2001-2003</b:Title>
    <b:Year>2004</b:Year>
    <b:Author>
      <b:Author>
        <b:NameList>
          <b:Person>
            <b:Last>Lastari</b:Last>
            <b:First>Jumayanti</b:First>
            <b:Middle>Indah</b:Middle>
          </b:Person>
        </b:NameList>
      </b:Author>
    </b:Author>
    <b:JournalName>Jurnal Ekonomi dan Bisnis Nomor 2 Jilid 9</b:JournalName>
    <b:Pages>2</b:Pages>
    <b:RefOrder>1</b:RefOrder>
  </b:Source>
  <b:Source>
    <b:Tag>Put13</b:Tag>
    <b:SourceType>JournalArticle</b:SourceType>
    <b:Guid>{18AA3E01-B97A-464F-B4BD-9436A6958894}</b:Guid>
    <b:Author>
      <b:Author>
        <b:NameList>
          <b:Person>
            <b:Last>Suaryana</b:Last>
            <b:First>Putu</b:First>
            <b:Middle>Dina Dewi &amp; Igna</b:Middle>
          </b:Person>
        </b:NameList>
      </b:Author>
    </b:Author>
    <b:Title>Pengaruh EPS, DER, dan PBV terhadap Harga Saham</b:Title>
    <b:JournalName>E- Jurnal Akuntansi</b:JournalName>
    <b:Year>2013</b:Year>
    <b:Pages>215-229</b:Pages>
    <b:RefOrder>6</b:RefOrder>
  </b:Source>
  <b:Source>
    <b:Tag>Law12</b:Tag>
    <b:SourceType>Book</b:SourceType>
    <b:Guid>{1B03FFA3-8BF0-43DD-97AC-23D47F194C67}</b:Guid>
    <b:Title>Principle of Mangerial of Finance edisi 13</b:Title>
    <b:Year>2012</b:Year>
    <b:Author>
      <b:Author>
        <b:NameList>
          <b:Person>
            <b:Last>Gitman</b:Last>
            <b:First>Lawrence</b:First>
          </b:Person>
        </b:NameList>
      </b:Author>
    </b:Author>
    <b:City>Boston</b:City>
    <b:Publisher>Pearson Internation Edition</b:Publisher>
    <b:RefOrder>4</b:RefOrder>
  </b:Source>
  <b:Source>
    <b:Tag>Ali07</b:Tag>
    <b:SourceType>Book</b:SourceType>
    <b:Guid>{1E79AC10-5A97-45AA-A52A-51356C54E7DC}</b:Guid>
    <b:Author>
      <b:Author>
        <b:NameList>
          <b:Person>
            <b:Last>Arifin</b:Last>
            <b:First>Ali</b:First>
          </b:Person>
        </b:NameList>
      </b:Author>
    </b:Author>
    <b:Title>Membaca Saham</b:Title>
    <b:Year>2007</b:Year>
    <b:City>Yogyakarta</b:City>
    <b:Publisher>Salemba empat</b:Publisher>
    <b:RefOrder>2</b:RefOrder>
  </b:Source>
  <b:Source>
    <b:Tag>Pan12</b:Tag>
    <b:SourceType>JournalArticle</b:SourceType>
    <b:Guid>{63A48FC1-6DB5-4DFE-B3BC-0FAFF4E28A69}</b:Guid>
    <b:Title>Analisis Faktor Fundamental Terhadap Harga Saham</b:Title>
    <b:Year>2012</b:Year>
    <b:Author>
      <b:Author>
        <b:NameList>
          <b:Person>
            <b:Last>Pandasari</b:Last>
          </b:Person>
        </b:NameList>
      </b:Author>
    </b:Author>
    <b:JournalName>Accounting Analysis Journal ISSN 2251-6765</b:JournalName>
    <b:Pages>28-34</b:Pages>
    <b:RefOrder>7</b:RefOrder>
  </b:Source>
  <b:Source>
    <b:Tag>Ach12</b:Tag>
    <b:SourceType>JournalArticle</b:SourceType>
    <b:Guid>{7BBB8DA0-D112-48F1-BAF3-3FAED2DE2D91}</b:Guid>
    <b:Author>
      <b:Author>
        <b:NameList>
          <b:Person>
            <b:Last>Husaini</b:Last>
            <b:First>Achmad</b:First>
          </b:Person>
        </b:NameList>
      </b:Author>
    </b:Author>
    <b:Title>Pengaruh Return on Asset, Return on equity, Net Profit Margin, dan Earning Per Share terhadap Harga Saham Perusahaan </b:Title>
    <b:JournalName>Journal Profit </b:JournalName>
    <b:Year>2012</b:Year>
    <b:Pages>Volume 6 nomor 1</b:Pages>
    <b:RefOrder>8</b:RefOrder>
  </b:Source>
  <b:Source>
    <b:Tag>Jog14</b:Tag>
    <b:SourceType>Book</b:SourceType>
    <b:Guid>{2C0EB2A6-D537-4FD4-9D46-941FEB074B2F}</b:Guid>
    <b:Author>
      <b:Author>
        <b:NameList>
          <b:Person>
            <b:Last>Jogiyanto</b:Last>
          </b:Person>
        </b:NameList>
      </b:Author>
    </b:Author>
    <b:Title>Teori Portofolio dan Investasi</b:Title>
    <b:Year>2017</b:Year>
    <b:City>Yogyakarta</b:City>
    <b:Publisher>BPFE UI</b:Publisher>
    <b:RefOrder>3</b:RefOrder>
  </b:Source>
  <b:Source>
    <b:Tag>San12</b:Tag>
    <b:SourceType>JournalArticle</b:SourceType>
    <b:Guid>{0CBB6E1D-F08E-4898-9D79-8B6088F72E63}</b:Guid>
    <b:Author>
      <b:Author>
        <b:NameList>
          <b:Person>
            <b:Last>Sanjaya</b:Last>
            <b:First>Peter</b:First>
          </b:Person>
          <b:Person>
            <b:Last>Ezra</b:Last>
            <b:Middle>Ayerza</b:Middle>
            <b:First>Martha</b:First>
          </b:Person>
          <b:Person>
            <b:Last>Sitinjak</b:Last>
            <b:Middle>JR</b:Middle>
            <b:First>Tumpal</b:First>
          </b:Person>
        </b:NameList>
      </b:Author>
    </b:Author>
    <b:Title>Pengaruh Revenue, Firm Size dan Leverage Terhadap Return Saham Pada Industri Manufaktur Yang Terdapat di Bursa Efek Indonesia Periode 2007-2009</b:Title>
    <b:JournalName>Jurnal Manajemen Keuangan Volume 1 NO.2  </b:JournalName>
    <b:Year>2012</b:Year>
    <b:Pages>125</b:Pages>
    <b:RefOrder>1</b:RefOrder>
  </b:Source>
</b:Sources>
</file>

<file path=customXml/itemProps1.xml><?xml version="1.0" encoding="utf-8"?>
<ds:datastoreItem xmlns:ds="http://schemas.openxmlformats.org/officeDocument/2006/customXml" ds:itemID="{C59854C0-9548-440D-8389-83350097C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1974</Words>
  <Characters>11257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2019-04-04T06:40:00Z</dcterms:created>
  <dcterms:modified xsi:type="dcterms:W3CDTF">2019-04-04T06:40:00Z</dcterms:modified>
</cp:coreProperties>
</file>