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B3" w:rsidRDefault="00C91DB3" w:rsidP="00C91DB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B7A3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91DB3" w:rsidRPr="00094816" w:rsidRDefault="00C91DB3" w:rsidP="00C91DB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1DB3" w:rsidRPr="005B7A3C" w:rsidRDefault="00C91DB3" w:rsidP="00C91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DB3" w:rsidRPr="001450CC" w:rsidRDefault="00C91DB3" w:rsidP="00C91DB3">
      <w:pPr>
        <w:pStyle w:val="HTMLPreformatted"/>
        <w:jc w:val="both"/>
      </w:pPr>
      <w:r w:rsidRPr="001D4B32">
        <w:rPr>
          <w:rFonts w:ascii="Times New Roman" w:hAnsi="Times New Roman" w:cs="Times New Roman"/>
          <w:sz w:val="24"/>
          <w:szCs w:val="24"/>
        </w:rPr>
        <w:t xml:space="preserve">Stevanie / 28150079 / </w:t>
      </w:r>
      <w:r>
        <w:rPr>
          <w:rFonts w:ascii="Times New Roman" w:hAnsi="Times New Roman" w:cs="Times New Roman"/>
          <w:sz w:val="24"/>
          <w:szCs w:val="24"/>
        </w:rPr>
        <w:t xml:space="preserve">2019 / </w:t>
      </w:r>
      <w:r w:rsidRPr="001450CC">
        <w:rPr>
          <w:rFonts w:ascii="Times New Roman" w:hAnsi="Times New Roman" w:cs="Times New Roman"/>
          <w:sz w:val="24"/>
          <w:szCs w:val="24"/>
        </w:rPr>
        <w:t xml:space="preserve">Analysis of </w:t>
      </w:r>
      <w:r>
        <w:rPr>
          <w:rFonts w:ascii="Times New Roman" w:hAnsi="Times New Roman" w:cs="Times New Roman"/>
          <w:sz w:val="24"/>
          <w:szCs w:val="24"/>
        </w:rPr>
        <w:t>Changes in Companies’</w:t>
      </w:r>
      <w:r w:rsidRPr="001450CC">
        <w:rPr>
          <w:rFonts w:ascii="Times New Roman" w:hAnsi="Times New Roman" w:cs="Times New Roman"/>
          <w:sz w:val="24"/>
          <w:szCs w:val="24"/>
        </w:rPr>
        <w:t xml:space="preserve"> Performance Before and A</w:t>
      </w:r>
      <w:r>
        <w:rPr>
          <w:rFonts w:ascii="Times New Roman" w:hAnsi="Times New Roman" w:cs="Times New Roman"/>
          <w:sz w:val="24"/>
          <w:szCs w:val="24"/>
        </w:rPr>
        <w:t>fter Mergers and Acquisitions on</w:t>
      </w:r>
      <w:r w:rsidRPr="001450CC">
        <w:rPr>
          <w:rFonts w:ascii="Times New Roman" w:hAnsi="Times New Roman" w:cs="Times New Roman"/>
          <w:sz w:val="24"/>
          <w:szCs w:val="24"/>
        </w:rPr>
        <w:t xml:space="preserve"> Non-Financial Companies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1450CC">
        <w:rPr>
          <w:rFonts w:ascii="Times New Roman" w:hAnsi="Times New Roman" w:cs="Times New Roman"/>
          <w:sz w:val="24"/>
          <w:szCs w:val="24"/>
        </w:rPr>
        <w:t xml:space="preserve"> Indonesia Stock Exchange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1450CC">
        <w:rPr>
          <w:rFonts w:ascii="Times New Roman" w:hAnsi="Times New Roman" w:cs="Times New Roman"/>
          <w:sz w:val="24"/>
          <w:szCs w:val="24"/>
        </w:rPr>
        <w:t xml:space="preserve">Period </w:t>
      </w:r>
      <w:r>
        <w:rPr>
          <w:rFonts w:ascii="Times New Roman" w:hAnsi="Times New Roman" w:cs="Times New Roman"/>
          <w:sz w:val="24"/>
          <w:szCs w:val="24"/>
        </w:rPr>
        <w:t xml:space="preserve">Year </w:t>
      </w:r>
      <w:r w:rsidRPr="001450CC">
        <w:rPr>
          <w:rFonts w:ascii="Times New Roman" w:hAnsi="Times New Roman" w:cs="Times New Roman"/>
          <w:sz w:val="24"/>
          <w:szCs w:val="24"/>
        </w:rPr>
        <w:t>2012-2016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B32">
        <w:rPr>
          <w:rFonts w:ascii="Times New Roman" w:hAnsi="Times New Roman" w:cs="Times New Roman"/>
          <w:sz w:val="24"/>
          <w:szCs w:val="24"/>
        </w:rPr>
        <w:t>/ Advisor: Mr. Bonnie Mindosa S.E., M.B.A.</w:t>
      </w:r>
    </w:p>
    <w:p w:rsidR="00C91DB3" w:rsidRPr="003A2FAB" w:rsidRDefault="00C91DB3" w:rsidP="00C91DB3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DB3" w:rsidRDefault="00C91DB3" w:rsidP="00C91DB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Merger and acquisition are one of many growth strategies that can be undertaken by a firm in order to gain competitive advantages. Acquisition is a take over of one company and  merger is business combination from two different companies become one entity that still alive and the others is liquidate. Merger also can form a new entity.</w:t>
      </w:r>
    </w:p>
    <w:p w:rsidR="00C91DB3" w:rsidRDefault="00C91DB3" w:rsidP="00C91DB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91DB3" w:rsidRDefault="00C91DB3" w:rsidP="00C91DB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4B32">
        <w:rPr>
          <w:rFonts w:ascii="Times New Roman" w:hAnsi="Times New Roman" w:cs="Times New Roman"/>
          <w:sz w:val="24"/>
          <w:szCs w:val="24"/>
        </w:rPr>
        <w:t xml:space="preserve">This research </w:t>
      </w:r>
      <w:r>
        <w:rPr>
          <w:rFonts w:ascii="Times New Roman" w:hAnsi="Times New Roman" w:cs="Times New Roman"/>
          <w:sz w:val="24"/>
          <w:szCs w:val="24"/>
        </w:rPr>
        <w:t>aims to examine</w:t>
      </w:r>
      <w:r w:rsidRPr="001D4B32">
        <w:rPr>
          <w:rFonts w:ascii="Times New Roman" w:hAnsi="Times New Roman" w:cs="Times New Roman"/>
          <w:sz w:val="24"/>
          <w:szCs w:val="24"/>
        </w:rPr>
        <w:t xml:space="preserve"> the effect of merger and acquisition activities on the company's financial performance which </w:t>
      </w:r>
      <w:r>
        <w:rPr>
          <w:rFonts w:ascii="Times New Roman" w:hAnsi="Times New Roman" w:cs="Times New Roman"/>
          <w:sz w:val="24"/>
          <w:szCs w:val="24"/>
        </w:rPr>
        <w:t>can be measured by using</w:t>
      </w:r>
      <w:r w:rsidRPr="001D4B32">
        <w:rPr>
          <w:rFonts w:ascii="Times New Roman" w:hAnsi="Times New Roman" w:cs="Times New Roman"/>
          <w:sz w:val="24"/>
          <w:szCs w:val="24"/>
        </w:rPr>
        <w:t xml:space="preserve"> financial ratios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4B32">
        <w:rPr>
          <w:rFonts w:ascii="Times New Roman" w:hAnsi="Times New Roman" w:cs="Times New Roman"/>
          <w:sz w:val="24"/>
          <w:szCs w:val="24"/>
        </w:rPr>
        <w:t xml:space="preserve"> such as current ratio, net profit margin, return on assets, and debt to equity. This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Pr="001D4B32">
        <w:rPr>
          <w:rFonts w:ascii="Times New Roman" w:hAnsi="Times New Roman" w:cs="Times New Roman"/>
          <w:sz w:val="24"/>
          <w:szCs w:val="24"/>
        </w:rPr>
        <w:t xml:space="preserve"> provides evidence about the comparison of </w:t>
      </w:r>
      <w:r>
        <w:rPr>
          <w:rFonts w:ascii="Times New Roman" w:hAnsi="Times New Roman" w:cs="Times New Roman"/>
          <w:sz w:val="24"/>
          <w:szCs w:val="24"/>
        </w:rPr>
        <w:t>financial</w:t>
      </w:r>
      <w:r w:rsidRPr="001D4B32">
        <w:rPr>
          <w:rFonts w:ascii="Times New Roman" w:hAnsi="Times New Roman" w:cs="Times New Roman"/>
          <w:sz w:val="24"/>
          <w:szCs w:val="24"/>
        </w:rPr>
        <w:t xml:space="preserve"> performance before and </w:t>
      </w:r>
      <w:r>
        <w:rPr>
          <w:rFonts w:ascii="Times New Roman" w:hAnsi="Times New Roman" w:cs="Times New Roman"/>
          <w:sz w:val="24"/>
          <w:szCs w:val="24"/>
        </w:rPr>
        <w:t>after</w:t>
      </w:r>
      <w:r w:rsidRPr="001D4B32">
        <w:rPr>
          <w:rFonts w:ascii="Times New Roman" w:hAnsi="Times New Roman" w:cs="Times New Roman"/>
          <w:sz w:val="24"/>
          <w:szCs w:val="24"/>
        </w:rPr>
        <w:t xml:space="preserve"> mergers and acquisitions. </w:t>
      </w:r>
    </w:p>
    <w:p w:rsidR="00C91DB3" w:rsidRDefault="00C91DB3" w:rsidP="00C91DB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91DB3" w:rsidRDefault="00C91DB3" w:rsidP="00C91DB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research using</w:t>
      </w:r>
      <w:r w:rsidRPr="001D4B32">
        <w:rPr>
          <w:rFonts w:ascii="Times New Roman" w:hAnsi="Times New Roman" w:cs="Times New Roman"/>
          <w:sz w:val="24"/>
          <w:szCs w:val="24"/>
        </w:rPr>
        <w:t xml:space="preserve"> purposi</w:t>
      </w:r>
      <w:r>
        <w:rPr>
          <w:rFonts w:ascii="Times New Roman" w:hAnsi="Times New Roman" w:cs="Times New Roman"/>
          <w:sz w:val="24"/>
          <w:szCs w:val="24"/>
        </w:rPr>
        <w:t>ve sampling  method and selected sample of this research</w:t>
      </w:r>
      <w:r w:rsidRPr="001D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consist</w:t>
      </w:r>
      <w:r w:rsidRPr="001D4B32">
        <w:rPr>
          <w:rFonts w:ascii="Times New Roman" w:hAnsi="Times New Roman" w:cs="Times New Roman"/>
          <w:sz w:val="24"/>
          <w:szCs w:val="24"/>
        </w:rPr>
        <w:t xml:space="preserve"> 35 companies listed on the Indonesia Stock Exchange in 2012-2016. This </w:t>
      </w:r>
      <w:r>
        <w:rPr>
          <w:rFonts w:ascii="Times New Roman" w:hAnsi="Times New Roman" w:cs="Times New Roman"/>
          <w:sz w:val="24"/>
          <w:szCs w:val="24"/>
        </w:rPr>
        <w:t>research is using paired sample t-test</w:t>
      </w:r>
      <w:r w:rsidRPr="001D4B32">
        <w:rPr>
          <w:rFonts w:ascii="Times New Roman" w:hAnsi="Times New Roman" w:cs="Times New Roman"/>
          <w:sz w:val="24"/>
          <w:szCs w:val="24"/>
        </w:rPr>
        <w:t xml:space="preserve"> and Wi</w:t>
      </w:r>
      <w:r>
        <w:rPr>
          <w:rFonts w:ascii="Times New Roman" w:hAnsi="Times New Roman" w:cs="Times New Roman"/>
          <w:sz w:val="24"/>
          <w:szCs w:val="24"/>
        </w:rPr>
        <w:t xml:space="preserve">lcoxon test. </w:t>
      </w:r>
    </w:p>
    <w:p w:rsidR="00C91DB3" w:rsidRDefault="00C91DB3" w:rsidP="00C91DB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91DB3" w:rsidRDefault="00C91DB3" w:rsidP="00C91DB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 from this research showed </w:t>
      </w:r>
      <w:r w:rsidRPr="00094816">
        <w:rPr>
          <w:rFonts w:ascii="Times New Roman" w:hAnsi="Times New Roman" w:cs="Times New Roman"/>
          <w:sz w:val="24"/>
          <w:szCs w:val="24"/>
        </w:rPr>
        <w:t>current ratio</w:t>
      </w:r>
      <w:r>
        <w:rPr>
          <w:rFonts w:ascii="Times New Roman" w:hAnsi="Times New Roman" w:cs="Times New Roman"/>
          <w:sz w:val="24"/>
          <w:szCs w:val="24"/>
        </w:rPr>
        <w:t xml:space="preserve"> (CR)</w:t>
      </w:r>
      <w:r w:rsidRPr="00094816">
        <w:rPr>
          <w:rFonts w:ascii="Times New Roman" w:hAnsi="Times New Roman" w:cs="Times New Roman"/>
          <w:sz w:val="24"/>
          <w:szCs w:val="24"/>
        </w:rPr>
        <w:t xml:space="preserve">, return on asset </w:t>
      </w:r>
      <w:r>
        <w:rPr>
          <w:rFonts w:ascii="Times New Roman" w:hAnsi="Times New Roman" w:cs="Times New Roman"/>
          <w:sz w:val="24"/>
          <w:szCs w:val="24"/>
        </w:rPr>
        <w:t>(ROA) and</w:t>
      </w:r>
      <w:r w:rsidRPr="00094816">
        <w:rPr>
          <w:rFonts w:ascii="Times New Roman" w:hAnsi="Times New Roman" w:cs="Times New Roman"/>
          <w:sz w:val="24"/>
          <w:szCs w:val="24"/>
        </w:rPr>
        <w:t xml:space="preserve"> debt to equity</w:t>
      </w:r>
      <w:r>
        <w:rPr>
          <w:rFonts w:ascii="Times New Roman" w:hAnsi="Times New Roman" w:cs="Times New Roman"/>
          <w:sz w:val="24"/>
          <w:szCs w:val="24"/>
        </w:rPr>
        <w:t xml:space="preserve"> (DER) did not show </w:t>
      </w:r>
      <w:r w:rsidRPr="001D4B32"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z w:val="24"/>
          <w:szCs w:val="24"/>
        </w:rPr>
        <w:t>ificantly difference after merger and acquisitions. But the</w:t>
      </w:r>
      <w:r w:rsidRPr="001D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 profit margin (NPM) showed difference after merger and acquisitions significantly.</w:t>
      </w:r>
    </w:p>
    <w:p w:rsidR="00C91DB3" w:rsidRDefault="00C91DB3" w:rsidP="00C91DB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91DB3" w:rsidRPr="001D4B32" w:rsidRDefault="00C91DB3" w:rsidP="00C91DB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conclusion from this research, there are not significantly differences for financial performance before and after merger and acquisition.</w:t>
      </w:r>
    </w:p>
    <w:p w:rsidR="00C91DB3" w:rsidRPr="00C80F10" w:rsidRDefault="00C91DB3" w:rsidP="00C91DB3">
      <w:pPr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A2FAB">
        <w:rPr>
          <w:rFonts w:ascii="Times New Roman" w:hAnsi="Times New Roman" w:cs="Times New Roman"/>
          <w:sz w:val="24"/>
          <w:szCs w:val="24"/>
        </w:rPr>
        <w:br/>
      </w:r>
      <w:r w:rsidRPr="00094816">
        <w:rPr>
          <w:rFonts w:ascii="Times New Roman" w:hAnsi="Times New Roman" w:cs="Times New Roman"/>
          <w:b/>
          <w:sz w:val="24"/>
          <w:szCs w:val="24"/>
        </w:rPr>
        <w:t>Keywords</w:t>
      </w:r>
      <w:r w:rsidRPr="003A2FAB">
        <w:rPr>
          <w:rFonts w:ascii="Times New Roman" w:hAnsi="Times New Roman" w:cs="Times New Roman"/>
          <w:sz w:val="24"/>
          <w:szCs w:val="24"/>
        </w:rPr>
        <w:t xml:space="preserve">: </w:t>
      </w:r>
      <w:r w:rsidRPr="001D4B32">
        <w:rPr>
          <w:rFonts w:ascii="Times New Roman" w:eastAsia="Times New Roman" w:hAnsi="Times New Roman" w:cs="Times New Roman"/>
          <w:sz w:val="24"/>
          <w:szCs w:val="24"/>
          <w:lang w:eastAsia="id-ID"/>
        </w:rPr>
        <w:t>Mergers and Acquisitions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Financial Ratio, Paired Sample t Test, Wilcoxon Signed Rank Test, SPSS 20.0.</w:t>
      </w:r>
    </w:p>
    <w:p w:rsidR="00C91DB3" w:rsidRDefault="00C91DB3" w:rsidP="00C91DB3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304" w:rsidRDefault="000E3304">
      <w:bookmarkStart w:id="0" w:name="_GoBack"/>
      <w:bookmarkEnd w:id="0"/>
    </w:p>
    <w:sectPr w:rsidR="000E3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B3"/>
    <w:rsid w:val="000E3304"/>
    <w:rsid w:val="00C9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B3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91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1DB3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B3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91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1DB3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Stevanie</dc:creator>
  <cp:lastModifiedBy>Stevanie</cp:lastModifiedBy>
  <cp:revision>1</cp:revision>
  <dcterms:created xsi:type="dcterms:W3CDTF">2019-03-15T14:12:00Z</dcterms:created>
  <dcterms:modified xsi:type="dcterms:W3CDTF">2019-03-15T14:13:00Z</dcterms:modified>
</cp:coreProperties>
</file>