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8C" w:rsidRPr="00D83C8C" w:rsidRDefault="00D83C8C" w:rsidP="00D83C8C">
      <w:pPr>
        <w:keepNext/>
        <w:keepLines/>
        <w:spacing w:after="0" w:line="480" w:lineRule="auto"/>
        <w:jc w:val="center"/>
        <w:outlineLvl w:val="0"/>
        <w:rPr>
          <w:rFonts w:ascii="Times New Roman" w:eastAsia="Times New Roman" w:hAnsi="Times New Roman" w:cs="Times New Roman"/>
          <w:b/>
          <w:bCs/>
          <w:sz w:val="24"/>
          <w:szCs w:val="24"/>
        </w:rPr>
      </w:pPr>
      <w:bookmarkStart w:id="0" w:name="_Toc17729599"/>
      <w:r w:rsidRPr="00D83C8C">
        <w:rPr>
          <w:rFonts w:ascii="Times New Roman" w:eastAsia="Times New Roman" w:hAnsi="Times New Roman" w:cs="Times New Roman"/>
          <w:b/>
          <w:bCs/>
          <w:sz w:val="24"/>
          <w:szCs w:val="24"/>
        </w:rPr>
        <w:t>BAB V</w:t>
      </w:r>
      <w:bookmarkEnd w:id="0"/>
    </w:p>
    <w:p w:rsidR="00D83C8C" w:rsidRPr="00D83C8C" w:rsidRDefault="00D83C8C" w:rsidP="00D83C8C">
      <w:pPr>
        <w:keepNext/>
        <w:keepLines/>
        <w:spacing w:after="0" w:line="720" w:lineRule="auto"/>
        <w:jc w:val="center"/>
        <w:outlineLvl w:val="0"/>
        <w:rPr>
          <w:rFonts w:ascii="Times New Roman" w:eastAsia="Times New Roman" w:hAnsi="Times New Roman" w:cs="Times New Roman"/>
          <w:b/>
          <w:bCs/>
          <w:sz w:val="24"/>
          <w:szCs w:val="24"/>
        </w:rPr>
      </w:pPr>
      <w:bookmarkStart w:id="1" w:name="_Toc17729600"/>
      <w:r w:rsidRPr="00D83C8C">
        <w:rPr>
          <w:rFonts w:ascii="Times New Roman" w:eastAsia="Times New Roman" w:hAnsi="Times New Roman" w:cs="Times New Roman"/>
          <w:b/>
          <w:bCs/>
          <w:sz w:val="24"/>
          <w:szCs w:val="24"/>
        </w:rPr>
        <w:t>KESIMPULAN DAN SARAN</w:t>
      </w:r>
      <w:bookmarkEnd w:id="1"/>
    </w:p>
    <w:p w:rsidR="00D83C8C" w:rsidRPr="00D83C8C" w:rsidRDefault="00D83C8C" w:rsidP="00D83C8C">
      <w:pPr>
        <w:keepNext/>
        <w:keepLines/>
        <w:numPr>
          <w:ilvl w:val="2"/>
          <w:numId w:val="10"/>
        </w:numPr>
        <w:spacing w:before="200" w:after="0" w:line="480" w:lineRule="auto"/>
        <w:ind w:left="426"/>
        <w:outlineLvl w:val="1"/>
        <w:rPr>
          <w:rFonts w:ascii="Times New Roman" w:eastAsia="Times New Roman" w:hAnsi="Times New Roman" w:cs="Times New Roman"/>
          <w:b/>
          <w:bCs/>
          <w:sz w:val="24"/>
          <w:szCs w:val="26"/>
        </w:rPr>
      </w:pPr>
      <w:bookmarkStart w:id="2" w:name="_Toc17729601"/>
      <w:r w:rsidRPr="00D83C8C">
        <w:rPr>
          <w:rFonts w:ascii="Times New Roman" w:eastAsia="Times New Roman" w:hAnsi="Times New Roman" w:cs="Times New Roman"/>
          <w:b/>
          <w:bCs/>
          <w:sz w:val="24"/>
          <w:szCs w:val="26"/>
        </w:rPr>
        <w:t>Kesimpulan</w:t>
      </w:r>
      <w:bookmarkEnd w:id="2"/>
    </w:p>
    <w:p w:rsidR="00D83C8C" w:rsidRPr="00D83C8C" w:rsidRDefault="00D83C8C" w:rsidP="00D83C8C">
      <w:pPr>
        <w:spacing w:line="480" w:lineRule="auto"/>
        <w:ind w:left="426" w:firstLine="720"/>
        <w:contextualSpacing/>
        <w:jc w:val="both"/>
        <w:rPr>
          <w:rFonts w:ascii="Times New Roman" w:hAnsi="Times New Roman" w:cs="Times New Roman"/>
          <w:sz w:val="24"/>
        </w:rPr>
      </w:pPr>
      <w:r w:rsidRPr="00D83C8C">
        <w:rPr>
          <w:rFonts w:ascii="Times New Roman" w:hAnsi="Times New Roman" w:cs="Times New Roman"/>
          <w:sz w:val="24"/>
        </w:rPr>
        <w:t xml:space="preserve">Pada bab akhir ini, penulis mengemukakan hasil akhir penelitian yang diperoleh setelah melakukan pengujian dan penelitian secara menyeluruh mengenai pengaruh kualitas produk, harga dan citra merek terhadap keputusan pembelian </w:t>
      </w:r>
      <w:r w:rsidRPr="00D83C8C">
        <w:rPr>
          <w:rFonts w:ascii="Times New Roman" w:hAnsi="Times New Roman" w:cs="Times New Roman"/>
          <w:sz w:val="24"/>
          <w:szCs w:val="24"/>
        </w:rPr>
        <w:t>konsumen</w:t>
      </w:r>
      <w:r w:rsidRPr="00D83C8C">
        <w:rPr>
          <w:rFonts w:ascii="Times New Roman" w:hAnsi="Times New Roman" w:cs="Times New Roman"/>
          <w:sz w:val="24"/>
        </w:rPr>
        <w:t xml:space="preserve"> J.CO Donuts and Coffee di Mall Kelapa Gading. Hasil-hasil penelitian tersebut akan diringkas menjadi suatu ringkasan kesimpulan sederhana yang dapat dipahami dengan mudah. </w:t>
      </w:r>
    </w:p>
    <w:p w:rsidR="00D83C8C" w:rsidRPr="00D83C8C" w:rsidRDefault="00D83C8C" w:rsidP="00D83C8C">
      <w:pPr>
        <w:spacing w:line="480" w:lineRule="auto"/>
        <w:ind w:left="426" w:firstLine="720"/>
        <w:contextualSpacing/>
        <w:jc w:val="both"/>
        <w:rPr>
          <w:rFonts w:ascii="Times New Roman" w:hAnsi="Times New Roman" w:cs="Times New Roman"/>
          <w:sz w:val="24"/>
        </w:rPr>
      </w:pPr>
      <w:r w:rsidRPr="00D83C8C">
        <w:rPr>
          <w:rFonts w:ascii="Times New Roman" w:hAnsi="Times New Roman" w:cs="Times New Roman"/>
          <w:sz w:val="24"/>
        </w:rPr>
        <w:t>Maka, dapat ditarik kesimpulan sebagai berikut :</w:t>
      </w:r>
    </w:p>
    <w:p w:rsidR="00D83C8C" w:rsidRPr="00D83C8C" w:rsidRDefault="00D83C8C" w:rsidP="00D83C8C">
      <w:pPr>
        <w:numPr>
          <w:ilvl w:val="0"/>
          <w:numId w:val="11"/>
        </w:numPr>
        <w:spacing w:line="480" w:lineRule="auto"/>
        <w:ind w:left="851"/>
        <w:contextualSpacing/>
        <w:jc w:val="both"/>
        <w:rPr>
          <w:rFonts w:ascii="Times New Roman" w:hAnsi="Times New Roman" w:cs="Times New Roman"/>
          <w:sz w:val="28"/>
        </w:rPr>
      </w:pPr>
      <w:r w:rsidRPr="00D83C8C">
        <w:rPr>
          <w:rFonts w:ascii="Times New Roman" w:hAnsi="Times New Roman" w:cs="Times New Roman"/>
          <w:sz w:val="24"/>
        </w:rPr>
        <w:t xml:space="preserve">Kualitas produk yang diberikan J.CO Donuts and Coffee </w:t>
      </w:r>
      <w:r w:rsidRPr="00D83C8C">
        <w:rPr>
          <w:rFonts w:ascii="Times New Roman" w:hAnsi="Times New Roman" w:cs="Times New Roman"/>
          <w:sz w:val="24"/>
          <w:szCs w:val="24"/>
        </w:rPr>
        <w:t xml:space="preserve">di Mall </w:t>
      </w:r>
      <w:r w:rsidRPr="00D83C8C">
        <w:rPr>
          <w:rFonts w:ascii="Times New Roman" w:hAnsi="Times New Roman" w:cs="Times New Roman"/>
          <w:sz w:val="24"/>
        </w:rPr>
        <w:t xml:space="preserve">Kelapa Gading  berpengaruh positif signifikan terhadap keputusan pembelian </w:t>
      </w:r>
      <w:r w:rsidRPr="00D83C8C">
        <w:rPr>
          <w:rFonts w:ascii="Times New Roman" w:hAnsi="Times New Roman" w:cs="Times New Roman"/>
          <w:sz w:val="24"/>
          <w:szCs w:val="24"/>
        </w:rPr>
        <w:t>konsumen</w:t>
      </w:r>
      <w:r w:rsidRPr="00D83C8C">
        <w:rPr>
          <w:rFonts w:ascii="Times New Roman" w:hAnsi="Times New Roman" w:cs="Times New Roman"/>
          <w:sz w:val="24"/>
        </w:rPr>
        <w:t>.</w:t>
      </w:r>
    </w:p>
    <w:p w:rsidR="00D83C8C" w:rsidRPr="00D83C8C" w:rsidRDefault="00D83C8C" w:rsidP="00D83C8C">
      <w:pPr>
        <w:numPr>
          <w:ilvl w:val="0"/>
          <w:numId w:val="11"/>
        </w:numPr>
        <w:spacing w:line="480" w:lineRule="auto"/>
        <w:ind w:left="851"/>
        <w:contextualSpacing/>
        <w:jc w:val="both"/>
        <w:rPr>
          <w:rFonts w:ascii="Times New Roman" w:hAnsi="Times New Roman" w:cs="Times New Roman"/>
          <w:sz w:val="28"/>
        </w:rPr>
      </w:pPr>
      <w:r w:rsidRPr="00D83C8C">
        <w:rPr>
          <w:rFonts w:ascii="Times New Roman" w:hAnsi="Times New Roman" w:cs="Times New Roman"/>
          <w:sz w:val="24"/>
        </w:rPr>
        <w:t>Harga yang diberikan J.CO Donuts and Coffee</w:t>
      </w:r>
      <w:r w:rsidRPr="00D83C8C">
        <w:rPr>
          <w:rFonts w:ascii="Times New Roman" w:hAnsi="Times New Roman" w:cs="Times New Roman"/>
          <w:sz w:val="24"/>
          <w:szCs w:val="24"/>
        </w:rPr>
        <w:t xml:space="preserve"> di Mall</w:t>
      </w:r>
      <w:r w:rsidRPr="00D83C8C">
        <w:rPr>
          <w:rFonts w:ascii="Times New Roman" w:hAnsi="Times New Roman" w:cs="Times New Roman"/>
          <w:sz w:val="24"/>
        </w:rPr>
        <w:t xml:space="preserve"> Kelapa Gading  berpengaruh positif signifikan terhadap keputusan pembelian </w:t>
      </w:r>
      <w:r w:rsidRPr="00D83C8C">
        <w:rPr>
          <w:rFonts w:ascii="Times New Roman" w:hAnsi="Times New Roman" w:cs="Times New Roman"/>
          <w:sz w:val="24"/>
          <w:szCs w:val="24"/>
        </w:rPr>
        <w:t>konsumen</w:t>
      </w:r>
      <w:r w:rsidRPr="00D83C8C">
        <w:rPr>
          <w:rFonts w:ascii="Times New Roman" w:hAnsi="Times New Roman" w:cs="Times New Roman"/>
          <w:sz w:val="24"/>
        </w:rPr>
        <w:t>.</w:t>
      </w:r>
    </w:p>
    <w:p w:rsidR="00D83C8C" w:rsidRPr="00D83C8C" w:rsidRDefault="00D83C8C" w:rsidP="00D83C8C">
      <w:pPr>
        <w:numPr>
          <w:ilvl w:val="0"/>
          <w:numId w:val="11"/>
        </w:numPr>
        <w:spacing w:line="480" w:lineRule="auto"/>
        <w:ind w:left="851"/>
        <w:contextualSpacing/>
        <w:jc w:val="both"/>
        <w:rPr>
          <w:rFonts w:ascii="Times New Roman" w:hAnsi="Times New Roman" w:cs="Times New Roman"/>
          <w:sz w:val="28"/>
        </w:rPr>
      </w:pPr>
      <w:r w:rsidRPr="00D83C8C">
        <w:rPr>
          <w:rFonts w:ascii="Times New Roman" w:hAnsi="Times New Roman" w:cs="Times New Roman"/>
          <w:sz w:val="24"/>
        </w:rPr>
        <w:t xml:space="preserve">Citra merek yang diberikan J.CO Donuts and Coffee </w:t>
      </w:r>
      <w:r w:rsidRPr="00D83C8C">
        <w:rPr>
          <w:rFonts w:ascii="Times New Roman" w:hAnsi="Times New Roman" w:cs="Times New Roman"/>
          <w:sz w:val="24"/>
          <w:szCs w:val="24"/>
        </w:rPr>
        <w:t xml:space="preserve">di Mall </w:t>
      </w:r>
      <w:r w:rsidRPr="00D83C8C">
        <w:rPr>
          <w:rFonts w:ascii="Times New Roman" w:hAnsi="Times New Roman" w:cs="Times New Roman"/>
          <w:sz w:val="24"/>
        </w:rPr>
        <w:t xml:space="preserve">Kelapa Gading  berpengaruh positif signifikan terhadap keputusan pembelian </w:t>
      </w:r>
      <w:r w:rsidRPr="00D83C8C">
        <w:rPr>
          <w:rFonts w:ascii="Times New Roman" w:hAnsi="Times New Roman" w:cs="Times New Roman"/>
          <w:sz w:val="24"/>
          <w:szCs w:val="24"/>
        </w:rPr>
        <w:t>konsumen</w:t>
      </w:r>
      <w:r w:rsidRPr="00D83C8C">
        <w:rPr>
          <w:rFonts w:ascii="Times New Roman" w:hAnsi="Times New Roman" w:cs="Times New Roman"/>
          <w:sz w:val="24"/>
        </w:rPr>
        <w:t>.</w:t>
      </w:r>
    </w:p>
    <w:p w:rsidR="00D83C8C" w:rsidRPr="00D83C8C" w:rsidRDefault="00D83C8C" w:rsidP="00D83C8C">
      <w:pPr>
        <w:keepNext/>
        <w:keepLines/>
        <w:numPr>
          <w:ilvl w:val="2"/>
          <w:numId w:val="10"/>
        </w:numPr>
        <w:spacing w:before="200" w:after="0" w:line="480" w:lineRule="auto"/>
        <w:ind w:left="426"/>
        <w:outlineLvl w:val="1"/>
        <w:rPr>
          <w:rFonts w:ascii="Times New Roman" w:eastAsia="Times New Roman" w:hAnsi="Times New Roman" w:cs="Times New Roman"/>
          <w:b/>
          <w:bCs/>
          <w:sz w:val="24"/>
          <w:szCs w:val="26"/>
        </w:rPr>
      </w:pPr>
      <w:bookmarkStart w:id="3" w:name="_Toc17729602"/>
      <w:r w:rsidRPr="00D83C8C">
        <w:rPr>
          <w:rFonts w:ascii="Times New Roman" w:eastAsia="Times New Roman" w:hAnsi="Times New Roman" w:cs="Times New Roman"/>
          <w:b/>
          <w:bCs/>
          <w:sz w:val="24"/>
          <w:szCs w:val="26"/>
        </w:rPr>
        <w:t>Saran</w:t>
      </w:r>
      <w:bookmarkEnd w:id="3"/>
    </w:p>
    <w:p w:rsidR="00D83C8C" w:rsidRPr="00D83C8C" w:rsidRDefault="00D83C8C" w:rsidP="00D83C8C">
      <w:pPr>
        <w:spacing w:line="480" w:lineRule="auto"/>
        <w:ind w:left="426" w:firstLine="720"/>
        <w:contextualSpacing/>
        <w:jc w:val="both"/>
        <w:rPr>
          <w:rFonts w:ascii="Times New Roman" w:hAnsi="Times New Roman" w:cs="Times New Roman"/>
          <w:sz w:val="24"/>
          <w:szCs w:val="24"/>
        </w:rPr>
      </w:pPr>
      <w:r w:rsidRPr="00D83C8C">
        <w:rPr>
          <w:rFonts w:ascii="Times New Roman" w:hAnsi="Times New Roman" w:cs="Times New Roman"/>
          <w:sz w:val="24"/>
          <w:szCs w:val="24"/>
        </w:rPr>
        <w:t>Bab ini juga penulis memaparkan saran-saran yang b</w:t>
      </w:r>
      <w:bookmarkStart w:id="4" w:name="_GoBack"/>
      <w:bookmarkEnd w:id="4"/>
      <w:r w:rsidRPr="00D83C8C">
        <w:rPr>
          <w:rFonts w:ascii="Times New Roman" w:hAnsi="Times New Roman" w:cs="Times New Roman"/>
          <w:sz w:val="24"/>
          <w:szCs w:val="24"/>
        </w:rPr>
        <w:t>erasal dari pemahaman, ide, berbagai batasan yang penulis peroleh saat melalui setiap tahap dan proses yang telah penulis jalani dalam melakukan pengujian ini.</w:t>
      </w:r>
      <w:r w:rsidRPr="00D83C8C">
        <w:rPr>
          <w:rFonts w:ascii="Times New Roman" w:eastAsia="Times New Roman" w:hAnsi="Times New Roman" w:cs="Times New Roman"/>
          <w:sz w:val="24"/>
          <w:szCs w:val="24"/>
        </w:rPr>
        <w:t xml:space="preserve"> </w:t>
      </w:r>
      <w:r w:rsidRPr="00D83C8C">
        <w:rPr>
          <w:rFonts w:ascii="Times New Roman" w:hAnsi="Times New Roman" w:cs="Times New Roman"/>
          <w:sz w:val="24"/>
          <w:szCs w:val="24"/>
        </w:rPr>
        <w:t>Penulis berharap agar setiap temuan dan saran penelitian akan bermanfaat bagi penelitian selanjutnya serta bagi pihak-pihak yang membutuhkan di kemudian hari, terdapat beberapa saran yang ingin penulis sampaikan sebagai berikut:</w:t>
      </w:r>
    </w:p>
    <w:p w:rsidR="00D83C8C" w:rsidRPr="00D83C8C" w:rsidRDefault="00D83C8C" w:rsidP="00D83C8C">
      <w:pPr>
        <w:numPr>
          <w:ilvl w:val="0"/>
          <w:numId w:val="12"/>
        </w:numPr>
        <w:spacing w:line="480" w:lineRule="auto"/>
        <w:ind w:left="851"/>
        <w:contextualSpacing/>
        <w:jc w:val="both"/>
        <w:rPr>
          <w:rFonts w:ascii="Times New Roman" w:hAnsi="Times New Roman" w:cs="Times New Roman"/>
          <w:sz w:val="24"/>
          <w:szCs w:val="24"/>
        </w:rPr>
      </w:pPr>
      <w:r w:rsidRPr="00D83C8C">
        <w:rPr>
          <w:rFonts w:ascii="Times New Roman" w:hAnsi="Times New Roman" w:cs="Times New Roman"/>
          <w:sz w:val="24"/>
          <w:szCs w:val="24"/>
        </w:rPr>
        <w:lastRenderedPageBreak/>
        <w:t>Saran bagi perusahaan, yaitu penelitian ini diharapkan dapat memberikan masukan terkait keputusan pembelian konsumen yang dilihat berdasarkan kualitas produk, harga dan citra merek sehingga mampu meningkatkan keputusan pembelian konsumen pada J.CO Donuts and Coffee.</w:t>
      </w:r>
    </w:p>
    <w:p w:rsidR="00D83C8C" w:rsidRPr="00D83C8C" w:rsidRDefault="00D83C8C" w:rsidP="00D83C8C">
      <w:pPr>
        <w:numPr>
          <w:ilvl w:val="0"/>
          <w:numId w:val="12"/>
        </w:numPr>
        <w:spacing w:line="480" w:lineRule="auto"/>
        <w:ind w:left="851"/>
        <w:contextualSpacing/>
        <w:jc w:val="both"/>
        <w:rPr>
          <w:rFonts w:ascii="Times New Roman" w:hAnsi="Times New Roman" w:cs="Times New Roman"/>
          <w:sz w:val="24"/>
          <w:szCs w:val="24"/>
        </w:rPr>
      </w:pPr>
      <w:r w:rsidRPr="00D83C8C">
        <w:rPr>
          <w:rFonts w:ascii="Times New Roman" w:hAnsi="Times New Roman" w:cs="Times New Roman"/>
          <w:sz w:val="24"/>
          <w:szCs w:val="24"/>
        </w:rPr>
        <w:t>Sebaiknya pihak manajemen dapat mempertahankan dan senantiasa memelihara kualitas produk, harga dan citra merek yang dimilikinya karena faktor tersebut dapat mempengaruhi keputusan pembelian konsumen yang dihasilkan.</w:t>
      </w:r>
    </w:p>
    <w:p w:rsidR="00D83C8C" w:rsidRPr="00D83C8C" w:rsidRDefault="00D83C8C" w:rsidP="00D83C8C">
      <w:pPr>
        <w:numPr>
          <w:ilvl w:val="0"/>
          <w:numId w:val="12"/>
        </w:numPr>
        <w:spacing w:line="480" w:lineRule="auto"/>
        <w:ind w:left="851"/>
        <w:contextualSpacing/>
        <w:jc w:val="both"/>
        <w:rPr>
          <w:rFonts w:ascii="Times New Roman" w:hAnsi="Times New Roman" w:cs="Times New Roman"/>
          <w:sz w:val="24"/>
          <w:szCs w:val="24"/>
        </w:rPr>
      </w:pPr>
      <w:r w:rsidRPr="00D83C8C">
        <w:rPr>
          <w:rFonts w:ascii="Times New Roman" w:hAnsi="Times New Roman" w:cs="Times New Roman"/>
          <w:sz w:val="24"/>
          <w:szCs w:val="24"/>
        </w:rPr>
        <w:t xml:space="preserve">Peneliti selanjutnya dapat mengembangkan penelitian ini dengan meneliti pengaruh variabel-variabel lain yang belum diteliti yang mempengaruhi keputusan pembelian konsumen. Jika peneliti selanjutnya menggnakan variabel yang sama, terdapat kelemahan di variabel kualitas produk pada dimensi </w:t>
      </w:r>
      <w:r w:rsidRPr="00D83C8C">
        <w:rPr>
          <w:rFonts w:ascii="Times New Roman" w:hAnsi="Times New Roman" w:cs="Times New Roman"/>
          <w:i/>
          <w:sz w:val="24"/>
          <w:szCs w:val="24"/>
        </w:rPr>
        <w:t>form</w:t>
      </w:r>
      <w:r w:rsidRPr="00D83C8C">
        <w:rPr>
          <w:rFonts w:ascii="Times New Roman" w:hAnsi="Times New Roman" w:cs="Times New Roman"/>
          <w:sz w:val="24"/>
          <w:szCs w:val="24"/>
        </w:rPr>
        <w:t xml:space="preserve"> (bentuk) yang seharusnya “bentuk” bukan “ukuran” dan pada dimensi </w:t>
      </w:r>
      <w:r w:rsidRPr="00D83C8C">
        <w:rPr>
          <w:rFonts w:ascii="Times New Roman" w:hAnsi="Times New Roman" w:cs="Times New Roman"/>
          <w:i/>
          <w:sz w:val="24"/>
          <w:szCs w:val="24"/>
        </w:rPr>
        <w:t xml:space="preserve">features </w:t>
      </w:r>
      <w:r w:rsidRPr="00D83C8C">
        <w:rPr>
          <w:rFonts w:ascii="Times New Roman" w:hAnsi="Times New Roman" w:cs="Times New Roman"/>
          <w:sz w:val="24"/>
          <w:szCs w:val="24"/>
        </w:rPr>
        <w:t>(fitur) yang seharusnya “menu yang banyak” bukan “rasa yang unik”.</w:t>
      </w:r>
    </w:p>
    <w:p w:rsidR="00D83C8C" w:rsidRPr="00D83C8C" w:rsidRDefault="00D83C8C" w:rsidP="00D83C8C">
      <w:pPr>
        <w:spacing w:line="480" w:lineRule="auto"/>
        <w:ind w:left="720" w:firstLine="720"/>
        <w:contextualSpacing/>
        <w:jc w:val="both"/>
        <w:rPr>
          <w:rFonts w:ascii="Times New Roman" w:hAnsi="Times New Roman" w:cs="Times New Roman"/>
          <w:sz w:val="24"/>
          <w:szCs w:val="24"/>
        </w:rPr>
      </w:pPr>
    </w:p>
    <w:p w:rsidR="00D83C8C" w:rsidRPr="00D83C8C" w:rsidRDefault="00D83C8C" w:rsidP="00D83C8C">
      <w:pPr>
        <w:spacing w:after="160" w:line="480" w:lineRule="auto"/>
        <w:ind w:left="720"/>
        <w:contextualSpacing/>
        <w:jc w:val="both"/>
        <w:rPr>
          <w:rFonts w:ascii="Times New Roman" w:hAnsi="Times New Roman" w:cs="Times New Roman"/>
          <w:b/>
          <w:sz w:val="24"/>
        </w:rPr>
      </w:pPr>
    </w:p>
    <w:p w:rsidR="00D83C8C" w:rsidRPr="00D83C8C" w:rsidRDefault="00D83C8C" w:rsidP="00D83C8C">
      <w:pPr>
        <w:spacing w:line="480" w:lineRule="auto"/>
        <w:ind w:left="720" w:firstLine="720"/>
        <w:contextualSpacing/>
        <w:jc w:val="both"/>
        <w:rPr>
          <w:rFonts w:ascii="Times New Roman" w:hAnsi="Times New Roman" w:cs="Times New Roman"/>
          <w:sz w:val="24"/>
        </w:rPr>
      </w:pPr>
    </w:p>
    <w:p w:rsidR="00DE1BE4" w:rsidRPr="00D83C8C" w:rsidRDefault="00DE1BE4" w:rsidP="00D83C8C"/>
    <w:sectPr w:rsidR="00DE1BE4" w:rsidRPr="00D83C8C" w:rsidSect="00D83C8C">
      <w:footerReference w:type="default" r:id="rId7"/>
      <w:pgSz w:w="11907" w:h="16839" w:code="9"/>
      <w:pgMar w:top="1418" w:right="1418" w:bottom="1418" w:left="1701"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FC" w:rsidRDefault="00822BFC" w:rsidP="000A4BD4">
      <w:pPr>
        <w:spacing w:after="0" w:line="240" w:lineRule="auto"/>
      </w:pPr>
      <w:r>
        <w:separator/>
      </w:r>
    </w:p>
  </w:endnote>
  <w:endnote w:type="continuationSeparator" w:id="0">
    <w:p w:rsidR="00822BFC" w:rsidRDefault="00822BFC" w:rsidP="000A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D4" w:rsidRDefault="000A4BD4">
    <w:pPr>
      <w:pStyle w:val="Footer"/>
      <w:tabs>
        <w:tab w:val="clear" w:pos="4680"/>
        <w:tab w:val="clear" w:pos="9360"/>
      </w:tabs>
      <w:jc w:val="center"/>
      <w:rPr>
        <w:rFonts w:ascii="Times New Roman" w:hAnsi="Times New Roman" w:cs="Times New Roman"/>
        <w:caps/>
        <w:sz w:val="24"/>
      </w:rPr>
    </w:pPr>
  </w:p>
  <w:p w:rsidR="000A4BD4" w:rsidRPr="000A4BD4" w:rsidRDefault="000A4BD4">
    <w:pPr>
      <w:pStyle w:val="Footer"/>
      <w:tabs>
        <w:tab w:val="clear" w:pos="4680"/>
        <w:tab w:val="clear" w:pos="9360"/>
      </w:tabs>
      <w:jc w:val="center"/>
      <w:rPr>
        <w:rFonts w:ascii="Times New Roman" w:hAnsi="Times New Roman" w:cs="Times New Roman"/>
        <w:caps/>
        <w:noProof/>
        <w:sz w:val="24"/>
      </w:rPr>
    </w:pPr>
    <w:r w:rsidRPr="000A4BD4">
      <w:rPr>
        <w:rFonts w:ascii="Times New Roman" w:hAnsi="Times New Roman" w:cs="Times New Roman"/>
        <w:caps/>
        <w:sz w:val="24"/>
      </w:rPr>
      <w:fldChar w:fldCharType="begin"/>
    </w:r>
    <w:r w:rsidRPr="000A4BD4">
      <w:rPr>
        <w:rFonts w:ascii="Times New Roman" w:hAnsi="Times New Roman" w:cs="Times New Roman"/>
        <w:caps/>
        <w:sz w:val="24"/>
      </w:rPr>
      <w:instrText xml:space="preserve"> PAGE   \* MERGEFORMAT </w:instrText>
    </w:r>
    <w:r w:rsidRPr="000A4BD4">
      <w:rPr>
        <w:rFonts w:ascii="Times New Roman" w:hAnsi="Times New Roman" w:cs="Times New Roman"/>
        <w:caps/>
        <w:sz w:val="24"/>
      </w:rPr>
      <w:fldChar w:fldCharType="separate"/>
    </w:r>
    <w:r w:rsidR="00D83C8C" w:rsidRPr="00D83C8C">
      <w:rPr>
        <w:rFonts w:ascii="Times New Roman" w:hAnsi="Times New Roman" w:cs="Times New Roman"/>
        <w:noProof/>
        <w:sz w:val="24"/>
      </w:rPr>
      <w:t>73</w:t>
    </w:r>
    <w:r w:rsidRPr="000A4BD4">
      <w:rPr>
        <w:rFonts w:ascii="Times New Roman" w:hAnsi="Times New Roman" w:cs="Times New Roman"/>
        <w:caps/>
        <w:noProof/>
        <w:sz w:val="24"/>
      </w:rPr>
      <w:fldChar w:fldCharType="end"/>
    </w:r>
  </w:p>
  <w:p w:rsidR="000A4BD4" w:rsidRDefault="000A4BD4">
    <w:pPr>
      <w:pStyle w:val="Footer"/>
    </w:pPr>
  </w:p>
  <w:p w:rsidR="000A4BD4" w:rsidRDefault="000A4BD4">
    <w:pPr>
      <w:pStyle w:val="Footer"/>
    </w:pPr>
  </w:p>
  <w:p w:rsidR="005A6322" w:rsidRDefault="005A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FC" w:rsidRDefault="00822BFC" w:rsidP="000A4BD4">
      <w:pPr>
        <w:spacing w:after="0" w:line="240" w:lineRule="auto"/>
      </w:pPr>
      <w:r>
        <w:separator/>
      </w:r>
    </w:p>
  </w:footnote>
  <w:footnote w:type="continuationSeparator" w:id="0">
    <w:p w:rsidR="00822BFC" w:rsidRDefault="00822BFC" w:rsidP="000A4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FCD"/>
    <w:multiLevelType w:val="hybridMultilevel"/>
    <w:tmpl w:val="239C801E"/>
    <w:lvl w:ilvl="0" w:tplc="72A839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E5D69"/>
    <w:multiLevelType w:val="hybridMultilevel"/>
    <w:tmpl w:val="0C2439A4"/>
    <w:lvl w:ilvl="0" w:tplc="E0001526">
      <w:start w:val="1"/>
      <w:numFmt w:val="decimal"/>
      <w:lvlText w:val="%1."/>
      <w:lvlJc w:val="left"/>
      <w:pPr>
        <w:ind w:left="1080" w:hanging="360"/>
      </w:pPr>
      <w:rPr>
        <w:rFonts w:hint="default"/>
      </w:rPr>
    </w:lvl>
    <w:lvl w:ilvl="1" w:tplc="5B24041E">
      <w:start w:val="1"/>
      <w:numFmt w:val="lowerLetter"/>
      <w:lvlText w:val="(%2)"/>
      <w:lvlJc w:val="left"/>
      <w:pPr>
        <w:ind w:left="1824" w:hanging="384"/>
      </w:pPr>
      <w:rPr>
        <w:rFonts w:hint="default"/>
      </w:rPr>
    </w:lvl>
    <w:lvl w:ilvl="2" w:tplc="A8F2E1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831DF"/>
    <w:multiLevelType w:val="hybridMultilevel"/>
    <w:tmpl w:val="A3825076"/>
    <w:lvl w:ilvl="0" w:tplc="12D26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EE4479"/>
    <w:multiLevelType w:val="hybridMultilevel"/>
    <w:tmpl w:val="264CB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5A139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DA7EAA"/>
    <w:multiLevelType w:val="multilevel"/>
    <w:tmpl w:val="EF26278E"/>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
    <w:nsid w:val="325932BC"/>
    <w:multiLevelType w:val="hybridMultilevel"/>
    <w:tmpl w:val="6CCE957A"/>
    <w:lvl w:ilvl="0" w:tplc="D5EAE9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EE6353"/>
    <w:multiLevelType w:val="hybridMultilevel"/>
    <w:tmpl w:val="120258D0"/>
    <w:lvl w:ilvl="0" w:tplc="5016C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3238A4"/>
    <w:multiLevelType w:val="hybridMultilevel"/>
    <w:tmpl w:val="A586796A"/>
    <w:lvl w:ilvl="0" w:tplc="896A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F4E0B"/>
    <w:multiLevelType w:val="hybridMultilevel"/>
    <w:tmpl w:val="939409C0"/>
    <w:lvl w:ilvl="0" w:tplc="1A30E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AF6C17"/>
    <w:multiLevelType w:val="hybridMultilevel"/>
    <w:tmpl w:val="6B3C39E0"/>
    <w:lvl w:ilvl="0" w:tplc="A2E80E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0F5415"/>
    <w:multiLevelType w:val="hybridMultilevel"/>
    <w:tmpl w:val="6C58DC52"/>
    <w:lvl w:ilvl="0" w:tplc="E4563AEA">
      <w:start w:val="1"/>
      <w:numFmt w:val="decimal"/>
      <w:lvlText w:val="(%1)"/>
      <w:lvlJc w:val="left"/>
      <w:pPr>
        <w:ind w:left="2138" w:hanging="360"/>
      </w:pPr>
      <w:rPr>
        <w:rFonts w:hint="default"/>
        <w:i w:val="0"/>
      </w:rPr>
    </w:lvl>
    <w:lvl w:ilvl="1" w:tplc="E4563AEA">
      <w:start w:val="1"/>
      <w:numFmt w:val="decimal"/>
      <w:lvlText w:val="(%2)"/>
      <w:lvlJc w:val="left"/>
      <w:pPr>
        <w:ind w:left="2858" w:hanging="360"/>
      </w:pPr>
      <w:rPr>
        <w:rFonts w:hint="default"/>
        <w:i w:val="0"/>
      </w:rPr>
    </w:lvl>
    <w:lvl w:ilvl="2" w:tplc="F23A4998">
      <w:start w:val="1"/>
      <w:numFmt w:val="upperLetter"/>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7FE9685E"/>
    <w:multiLevelType w:val="hybridMultilevel"/>
    <w:tmpl w:val="EF52AF72"/>
    <w:lvl w:ilvl="0" w:tplc="185E3994">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9"/>
  </w:num>
  <w:num w:numId="4">
    <w:abstractNumId w:val="8"/>
  </w:num>
  <w:num w:numId="5">
    <w:abstractNumId w:val="6"/>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4"/>
    <w:rsid w:val="00081927"/>
    <w:rsid w:val="000A4BD4"/>
    <w:rsid w:val="001400BC"/>
    <w:rsid w:val="005A6322"/>
    <w:rsid w:val="00620623"/>
    <w:rsid w:val="006D5AB8"/>
    <w:rsid w:val="00822BFC"/>
    <w:rsid w:val="008324D9"/>
    <w:rsid w:val="008C7F8F"/>
    <w:rsid w:val="0090797D"/>
    <w:rsid w:val="009375B8"/>
    <w:rsid w:val="00A60612"/>
    <w:rsid w:val="00AB4DAA"/>
    <w:rsid w:val="00AC25D2"/>
    <w:rsid w:val="00D83C8C"/>
    <w:rsid w:val="00DA5F22"/>
    <w:rsid w:val="00DE1BE4"/>
    <w:rsid w:val="00E52060"/>
    <w:rsid w:val="00EB41A7"/>
    <w:rsid w:val="00F5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8F3C9-6F86-4600-B4D3-8F969C7E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BC"/>
    <w:pPr>
      <w:spacing w:after="200" w:line="276" w:lineRule="auto"/>
    </w:pPr>
    <w:rPr>
      <w:rFonts w:eastAsia="SimSun"/>
    </w:rPr>
  </w:style>
  <w:style w:type="paragraph" w:styleId="Heading1">
    <w:name w:val="heading 1"/>
    <w:basedOn w:val="Normal"/>
    <w:next w:val="Normal"/>
    <w:link w:val="Heading1Char"/>
    <w:uiPriority w:val="9"/>
    <w:qFormat/>
    <w:rsid w:val="001400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606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6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D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A4BD4"/>
  </w:style>
  <w:style w:type="paragraph" w:styleId="Footer">
    <w:name w:val="footer"/>
    <w:basedOn w:val="Normal"/>
    <w:link w:val="FooterChar"/>
    <w:uiPriority w:val="99"/>
    <w:unhideWhenUsed/>
    <w:rsid w:val="000A4BD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A4BD4"/>
  </w:style>
  <w:style w:type="character" w:customStyle="1" w:styleId="Heading1Char">
    <w:name w:val="Heading 1 Char"/>
    <w:basedOn w:val="DefaultParagraphFont"/>
    <w:link w:val="Heading1"/>
    <w:uiPriority w:val="9"/>
    <w:rsid w:val="001400B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1400BC"/>
    <w:rPr>
      <w:color w:val="0563C1" w:themeColor="hyperlink"/>
      <w:u w:val="single"/>
    </w:rPr>
  </w:style>
  <w:style w:type="paragraph" w:styleId="TableofFigures">
    <w:name w:val="table of figures"/>
    <w:basedOn w:val="Normal"/>
    <w:next w:val="Normal"/>
    <w:uiPriority w:val="99"/>
    <w:unhideWhenUsed/>
    <w:rsid w:val="001400BC"/>
    <w:pPr>
      <w:spacing w:after="0"/>
    </w:pPr>
  </w:style>
  <w:style w:type="character" w:customStyle="1" w:styleId="Heading2Char">
    <w:name w:val="Heading 2 Char"/>
    <w:basedOn w:val="DefaultParagraphFont"/>
    <w:link w:val="Heading2"/>
    <w:uiPriority w:val="9"/>
    <w:rsid w:val="00A606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6322"/>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A6322"/>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A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A5F22"/>
    <w:pPr>
      <w:ind w:left="720"/>
      <w:contextualSpacing/>
    </w:pPr>
  </w:style>
  <w:style w:type="character" w:customStyle="1" w:styleId="ListParagraphChar">
    <w:name w:val="List Paragraph Char"/>
    <w:basedOn w:val="DefaultParagraphFont"/>
    <w:link w:val="ListParagraph"/>
    <w:uiPriority w:val="34"/>
    <w:locked/>
    <w:rsid w:val="00DA5F22"/>
    <w:rPr>
      <w:rFonts w:eastAsia="SimSun"/>
    </w:rPr>
  </w:style>
  <w:style w:type="paragraph" w:styleId="Caption">
    <w:name w:val="caption"/>
    <w:basedOn w:val="Normal"/>
    <w:next w:val="Normal"/>
    <w:uiPriority w:val="35"/>
    <w:unhideWhenUsed/>
    <w:qFormat/>
    <w:rsid w:val="00DA5F22"/>
    <w:pPr>
      <w:spacing w:line="240" w:lineRule="auto"/>
    </w:pPr>
    <w:rPr>
      <w:b/>
      <w:bCs/>
      <w:color w:val="5B9BD5" w:themeColor="accent1"/>
      <w:sz w:val="18"/>
      <w:szCs w:val="18"/>
    </w:rPr>
  </w:style>
  <w:style w:type="table" w:customStyle="1" w:styleId="TableGrid2">
    <w:name w:val="Table Grid2"/>
    <w:basedOn w:val="TableNormal"/>
    <w:next w:val="TableGrid"/>
    <w:uiPriority w:val="59"/>
    <w:rsid w:val="00DA5F22"/>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4DEB"/>
  </w:style>
  <w:style w:type="table" w:customStyle="1" w:styleId="TableGrid3">
    <w:name w:val="Table Grid3"/>
    <w:basedOn w:val="TableNormal"/>
    <w:next w:val="TableGrid"/>
    <w:uiPriority w:val="59"/>
    <w:rsid w:val="00F54DEB"/>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EB"/>
    <w:rPr>
      <w:rFonts w:ascii="Tahoma" w:eastAsia="SimSun" w:hAnsi="Tahoma" w:cs="Tahoma"/>
      <w:sz w:val="16"/>
      <w:szCs w:val="16"/>
    </w:rPr>
  </w:style>
  <w:style w:type="paragraph" w:styleId="TOCHeading">
    <w:name w:val="TOC Heading"/>
    <w:basedOn w:val="Heading1"/>
    <w:next w:val="Normal"/>
    <w:uiPriority w:val="39"/>
    <w:unhideWhenUsed/>
    <w:qFormat/>
    <w:rsid w:val="00F54DEB"/>
    <w:pPr>
      <w:outlineLvl w:val="9"/>
    </w:pPr>
    <w:rPr>
      <w:lang w:eastAsia="ja-JP"/>
    </w:rPr>
  </w:style>
  <w:style w:type="paragraph" w:styleId="TOC1">
    <w:name w:val="toc 1"/>
    <w:basedOn w:val="Normal"/>
    <w:next w:val="Normal"/>
    <w:autoRedefine/>
    <w:uiPriority w:val="39"/>
    <w:unhideWhenUsed/>
    <w:rsid w:val="00F54DEB"/>
    <w:pPr>
      <w:spacing w:after="100"/>
    </w:pPr>
  </w:style>
  <w:style w:type="paragraph" w:styleId="TOC2">
    <w:name w:val="toc 2"/>
    <w:basedOn w:val="Normal"/>
    <w:next w:val="Normal"/>
    <w:autoRedefine/>
    <w:uiPriority w:val="39"/>
    <w:unhideWhenUsed/>
    <w:rsid w:val="00F54DEB"/>
    <w:pPr>
      <w:spacing w:after="100"/>
      <w:ind w:left="220"/>
    </w:pPr>
  </w:style>
  <w:style w:type="paragraph" w:styleId="TOC3">
    <w:name w:val="toc 3"/>
    <w:basedOn w:val="Normal"/>
    <w:next w:val="Normal"/>
    <w:autoRedefine/>
    <w:uiPriority w:val="39"/>
    <w:unhideWhenUsed/>
    <w:rsid w:val="00F54DEB"/>
    <w:pPr>
      <w:spacing w:after="100"/>
      <w:ind w:left="440"/>
    </w:pPr>
  </w:style>
  <w:style w:type="paragraph" w:styleId="NormalWeb">
    <w:name w:val="Normal (Web)"/>
    <w:basedOn w:val="Normal"/>
    <w:uiPriority w:val="99"/>
    <w:semiHidden/>
    <w:unhideWhenUsed/>
    <w:rsid w:val="00F54D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DEB"/>
    <w:rPr>
      <w:color w:val="800080"/>
      <w:u w:val="single"/>
    </w:rPr>
  </w:style>
  <w:style w:type="paragraph" w:customStyle="1" w:styleId="xl65">
    <w:name w:val="xl65"/>
    <w:basedOn w:val="Normal"/>
    <w:rsid w:val="00F54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5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4DEB"/>
    <w:rPr>
      <w:rFonts w:ascii="Courier New" w:eastAsia="Times New Roman" w:hAnsi="Courier New" w:cs="Courier New"/>
      <w:sz w:val="20"/>
      <w:szCs w:val="20"/>
    </w:rPr>
  </w:style>
  <w:style w:type="paragraph" w:customStyle="1" w:styleId="Default">
    <w:name w:val="Default"/>
    <w:rsid w:val="00F54D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2019-10-10T13:45:00Z</dcterms:created>
  <dcterms:modified xsi:type="dcterms:W3CDTF">2019-10-10T13:45:00Z</dcterms:modified>
</cp:coreProperties>
</file>