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BF02" w14:textId="77777777" w:rsidR="00C153DA" w:rsidRPr="0090220E" w:rsidRDefault="00C153DA" w:rsidP="00C153DA">
      <w:pPr>
        <w:spacing w:line="240" w:lineRule="auto"/>
        <w:jc w:val="center"/>
        <w:rPr>
          <w:rFonts w:ascii="Times New Roman" w:hAnsi="Times New Roman" w:cs="Times New Roman"/>
          <w:b/>
          <w:color w:val="000000" w:themeColor="text1"/>
          <w:sz w:val="24"/>
          <w:szCs w:val="24"/>
        </w:rPr>
      </w:pPr>
      <w:r w:rsidRPr="0090220E">
        <w:rPr>
          <w:rFonts w:ascii="Times New Roman" w:hAnsi="Times New Roman" w:cs="Times New Roman"/>
          <w:b/>
          <w:color w:val="000000" w:themeColor="text1"/>
          <w:sz w:val="24"/>
          <w:szCs w:val="24"/>
        </w:rPr>
        <w:t>ABSTRACT</w:t>
      </w:r>
    </w:p>
    <w:p w14:paraId="66884513" w14:textId="14CED102" w:rsidR="00D85B19" w:rsidRPr="00D85B19" w:rsidRDefault="00C379DA" w:rsidP="00D85B19">
      <w:pPr>
        <w:jc w:val="both"/>
        <w:rPr>
          <w:rFonts w:ascii="Times New Roman" w:hAnsi="Times New Roman" w:cs="Times New Roman"/>
          <w:sz w:val="24"/>
          <w:szCs w:val="24"/>
        </w:rPr>
      </w:pPr>
      <w:r w:rsidRPr="00C379DA">
        <w:rPr>
          <w:rFonts w:ascii="Times New Roman" w:hAnsi="Times New Roman" w:cs="Times New Roman"/>
          <w:color w:val="000000" w:themeColor="text1"/>
          <w:sz w:val="24"/>
          <w:szCs w:val="24"/>
        </w:rPr>
        <w:t>Steven Hendra/27150218/2019/</w:t>
      </w:r>
      <w:r w:rsidRPr="00C379DA">
        <w:rPr>
          <w:rFonts w:ascii="Times New Roman" w:hAnsi="Times New Roman" w:cs="Times New Roman"/>
          <w:i/>
          <w:color w:val="000000" w:themeColor="text1"/>
          <w:sz w:val="24"/>
          <w:szCs w:val="24"/>
        </w:rPr>
        <w:t xml:space="preserve"> The Effect of Current Ratio, Debt to Equity </w:t>
      </w:r>
      <w:proofErr w:type="spellStart"/>
      <w:proofErr w:type="gramStart"/>
      <w:r w:rsidRPr="00C379DA">
        <w:rPr>
          <w:rFonts w:ascii="Times New Roman" w:hAnsi="Times New Roman" w:cs="Times New Roman"/>
          <w:i/>
          <w:color w:val="000000" w:themeColor="text1"/>
          <w:sz w:val="24"/>
          <w:szCs w:val="24"/>
        </w:rPr>
        <w:t>Ratio,and</w:t>
      </w:r>
      <w:proofErr w:type="spellEnd"/>
      <w:proofErr w:type="gramEnd"/>
      <w:r w:rsidRPr="00C379DA">
        <w:rPr>
          <w:rFonts w:ascii="Times New Roman" w:hAnsi="Times New Roman" w:cs="Times New Roman"/>
          <w:i/>
          <w:color w:val="000000" w:themeColor="text1"/>
          <w:sz w:val="24"/>
          <w:szCs w:val="24"/>
        </w:rPr>
        <w:t xml:space="preserve"> Return on Asset on Stock Return in Property Company Listed in Indonesian Stock Exchange During Period 2014-2017/ Advisor: </w:t>
      </w:r>
      <w:r w:rsidRPr="00C379DA">
        <w:rPr>
          <w:rFonts w:ascii="Times New Roman" w:hAnsi="Times New Roman" w:cs="Times New Roman"/>
          <w:sz w:val="24"/>
          <w:szCs w:val="24"/>
        </w:rPr>
        <w:t xml:space="preserve">Martha </w:t>
      </w:r>
      <w:proofErr w:type="spellStart"/>
      <w:r w:rsidRPr="00C379DA">
        <w:rPr>
          <w:rFonts w:ascii="Times New Roman" w:hAnsi="Times New Roman" w:cs="Times New Roman"/>
          <w:sz w:val="24"/>
          <w:szCs w:val="24"/>
        </w:rPr>
        <w:t>Ayerza</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Esra</w:t>
      </w:r>
      <w:proofErr w:type="spellEnd"/>
      <w:r w:rsidRPr="00C379DA">
        <w:rPr>
          <w:rFonts w:ascii="Times New Roman" w:hAnsi="Times New Roman" w:cs="Times New Roman"/>
          <w:sz w:val="24"/>
          <w:szCs w:val="24"/>
        </w:rPr>
        <w:t>, S.E., M.M</w:t>
      </w:r>
      <w:r w:rsidR="00D85B19">
        <w:rPr>
          <w:rFonts w:ascii="Times New Roman" w:hAnsi="Times New Roman" w:cs="Times New Roman"/>
          <w:sz w:val="24"/>
          <w:szCs w:val="24"/>
        </w:rPr>
        <w:t>.</w:t>
      </w:r>
    </w:p>
    <w:p w14:paraId="09D87722" w14:textId="77777777" w:rsidR="00D85B19" w:rsidRDefault="00C379DA" w:rsidP="00D85B19">
      <w:pPr>
        <w:pStyle w:val="HTMLPreformatted"/>
        <w:spacing w:line="276" w:lineRule="auto"/>
        <w:jc w:val="both"/>
        <w:rPr>
          <w:rFonts w:ascii="Times New Roman" w:hAnsi="Times New Roman" w:cs="Times New Roman"/>
          <w:i/>
          <w:sz w:val="24"/>
          <w:szCs w:val="24"/>
          <w:lang w:val="en"/>
        </w:rPr>
      </w:pPr>
      <w:r w:rsidRPr="00C379DA">
        <w:rPr>
          <w:rFonts w:ascii="Times New Roman" w:hAnsi="Times New Roman" w:cs="Times New Roman"/>
          <w:i/>
          <w:sz w:val="24"/>
          <w:szCs w:val="24"/>
          <w:lang w:val="en"/>
        </w:rPr>
        <w:t xml:space="preserve">The property sector is considered to have an important role in contributing to national economic growth and is considered to be the most crisis resistant </w:t>
      </w:r>
      <w:proofErr w:type="spellStart"/>
      <w:proofErr w:type="gramStart"/>
      <w:r w:rsidRPr="00C379DA">
        <w:rPr>
          <w:rFonts w:ascii="Times New Roman" w:hAnsi="Times New Roman" w:cs="Times New Roman"/>
          <w:i/>
          <w:sz w:val="24"/>
          <w:szCs w:val="24"/>
          <w:lang w:val="en"/>
        </w:rPr>
        <w:t>sector.In</w:t>
      </w:r>
      <w:proofErr w:type="spellEnd"/>
      <w:proofErr w:type="gramEnd"/>
      <w:r w:rsidRPr="00C379DA">
        <w:rPr>
          <w:rFonts w:ascii="Times New Roman" w:hAnsi="Times New Roman" w:cs="Times New Roman"/>
          <w:i/>
          <w:sz w:val="24"/>
          <w:szCs w:val="24"/>
          <w:lang w:val="en"/>
        </w:rPr>
        <w:t xml:space="preserve"> fact, </w:t>
      </w:r>
      <w:proofErr w:type="spellStart"/>
      <w:r w:rsidRPr="00C379DA">
        <w:rPr>
          <w:rFonts w:ascii="Times New Roman" w:hAnsi="Times New Roman" w:cs="Times New Roman"/>
          <w:i/>
          <w:sz w:val="24"/>
          <w:szCs w:val="24"/>
          <w:lang w:val="en"/>
        </w:rPr>
        <w:t>oneday</w:t>
      </w:r>
      <w:proofErr w:type="spellEnd"/>
      <w:r w:rsidRPr="00C379DA">
        <w:rPr>
          <w:rFonts w:ascii="Times New Roman" w:hAnsi="Times New Roman" w:cs="Times New Roman"/>
          <w:i/>
          <w:sz w:val="24"/>
          <w:szCs w:val="24"/>
          <w:lang w:val="en"/>
        </w:rPr>
        <w:t xml:space="preserve"> this sector is believed to be capable of being a benchmark for economic growth.</w:t>
      </w:r>
      <w:r w:rsidRPr="00C379DA">
        <w:rPr>
          <w:i/>
        </w:rPr>
        <w:t xml:space="preserve"> </w:t>
      </w:r>
      <w:r w:rsidRPr="00C379DA">
        <w:rPr>
          <w:rFonts w:ascii="Times New Roman" w:hAnsi="Times New Roman" w:cs="Times New Roman"/>
          <w:i/>
          <w:sz w:val="24"/>
          <w:szCs w:val="24"/>
          <w:lang w:val="en"/>
        </w:rPr>
        <w:t xml:space="preserve">The development of the property sector and real estate will interest the investors due to the increase in the price of the land and buildings are likely to rise, the supply of land </w:t>
      </w:r>
      <w:proofErr w:type="gramStart"/>
      <w:r w:rsidRPr="00C379DA">
        <w:rPr>
          <w:rFonts w:ascii="Times New Roman" w:hAnsi="Times New Roman" w:cs="Times New Roman"/>
          <w:i/>
          <w:sz w:val="24"/>
          <w:szCs w:val="24"/>
          <w:lang w:val="en"/>
        </w:rPr>
        <w:t>are</w:t>
      </w:r>
      <w:proofErr w:type="gramEnd"/>
      <w:r w:rsidRPr="00C379DA">
        <w:rPr>
          <w:rFonts w:ascii="Times New Roman" w:hAnsi="Times New Roman" w:cs="Times New Roman"/>
          <w:i/>
          <w:sz w:val="24"/>
          <w:szCs w:val="24"/>
          <w:lang w:val="en"/>
        </w:rPr>
        <w:t xml:space="preserve"> fixed while demand will always grow in line with the increase of population and the increasing needs of human beings for housing, offices, shopping centers and others.</w:t>
      </w:r>
      <w:bookmarkStart w:id="0" w:name="_Hlk534244108"/>
    </w:p>
    <w:p w14:paraId="661D6123" w14:textId="77777777" w:rsidR="00D85B19" w:rsidRDefault="00D85B19" w:rsidP="00D85B19">
      <w:pPr>
        <w:pStyle w:val="HTMLPreformatted"/>
        <w:spacing w:line="276" w:lineRule="auto"/>
        <w:jc w:val="both"/>
        <w:rPr>
          <w:rFonts w:ascii="Times New Roman" w:hAnsi="Times New Roman" w:cs="Times New Roman"/>
          <w:i/>
          <w:sz w:val="24"/>
          <w:szCs w:val="24"/>
          <w:lang w:val="en"/>
        </w:rPr>
      </w:pPr>
    </w:p>
    <w:p w14:paraId="1183C2F1" w14:textId="505EF658" w:rsidR="00654C81" w:rsidRPr="00D85B19" w:rsidRDefault="00C379DA" w:rsidP="00D85B19">
      <w:pPr>
        <w:pStyle w:val="HTMLPreformatted"/>
        <w:spacing w:line="276" w:lineRule="auto"/>
        <w:jc w:val="both"/>
        <w:rPr>
          <w:rFonts w:ascii="Times New Roman" w:hAnsi="Times New Roman" w:cs="Times New Roman"/>
          <w:i/>
          <w:sz w:val="24"/>
          <w:szCs w:val="24"/>
          <w:lang w:val="en-ID"/>
        </w:rPr>
      </w:pPr>
      <w:r w:rsidRPr="00C379DA">
        <w:rPr>
          <w:rFonts w:ascii="Times New Roman" w:hAnsi="Times New Roman" w:cs="Times New Roman"/>
          <w:i/>
          <w:sz w:val="24"/>
          <w:szCs w:val="24"/>
          <w:lang w:val="en"/>
        </w:rPr>
        <w:t xml:space="preserve">The financial theories underlying this research are </w:t>
      </w:r>
      <w:proofErr w:type="spellStart"/>
      <w:r w:rsidRPr="00C379DA">
        <w:rPr>
          <w:rFonts w:ascii="Times New Roman" w:hAnsi="Times New Roman" w:cs="Times New Roman"/>
          <w:i/>
          <w:sz w:val="24"/>
          <w:szCs w:val="24"/>
          <w:lang w:val="en"/>
        </w:rPr>
        <w:t>signalling</w:t>
      </w:r>
      <w:proofErr w:type="spellEnd"/>
      <w:r w:rsidRPr="00C379DA">
        <w:rPr>
          <w:rFonts w:ascii="Times New Roman" w:hAnsi="Times New Roman" w:cs="Times New Roman"/>
          <w:i/>
          <w:sz w:val="24"/>
          <w:szCs w:val="24"/>
          <w:lang w:val="en"/>
        </w:rPr>
        <w:t xml:space="preserve"> theory, agency theory, and </w:t>
      </w:r>
      <w:r w:rsidRPr="00C379DA">
        <w:rPr>
          <w:rFonts w:ascii="Times New Roman" w:hAnsi="Times New Roman" w:cs="Times New Roman"/>
          <w:i/>
          <w:sz w:val="24"/>
          <w:szCs w:val="24"/>
          <w:lang w:val="en-ID"/>
        </w:rPr>
        <w:t xml:space="preserve">asymmetric </w:t>
      </w:r>
      <w:proofErr w:type="spellStart"/>
      <w:proofErr w:type="gramStart"/>
      <w:r w:rsidRPr="00C379DA">
        <w:rPr>
          <w:rFonts w:ascii="Times New Roman" w:hAnsi="Times New Roman" w:cs="Times New Roman"/>
          <w:i/>
          <w:sz w:val="24"/>
          <w:szCs w:val="24"/>
          <w:lang w:val="en-ID"/>
        </w:rPr>
        <w:t>information.Then</w:t>
      </w:r>
      <w:proofErr w:type="spellEnd"/>
      <w:proofErr w:type="gramEnd"/>
      <w:r w:rsidRPr="00C379DA">
        <w:rPr>
          <w:rFonts w:ascii="Times New Roman" w:hAnsi="Times New Roman" w:cs="Times New Roman"/>
          <w:i/>
          <w:sz w:val="24"/>
          <w:szCs w:val="24"/>
          <w:lang w:val="en-ID"/>
        </w:rPr>
        <w:t>, support by various financial ratios, stock return, and references to previous studies to formulate hypothesis.</w:t>
      </w:r>
    </w:p>
    <w:p w14:paraId="75EB122C" w14:textId="77777777" w:rsidR="00D85B19" w:rsidRPr="00D85B19" w:rsidRDefault="00D85B19" w:rsidP="00D8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lang w:val="en"/>
        </w:rPr>
      </w:pPr>
    </w:p>
    <w:p w14:paraId="0887F8A7" w14:textId="6861F573" w:rsidR="00D85B19" w:rsidRPr="00D85B19" w:rsidRDefault="00C379DA" w:rsidP="00D85B19">
      <w:pPr>
        <w:jc w:val="both"/>
        <w:rPr>
          <w:rFonts w:ascii="Times New Roman" w:hAnsi="Times New Roman" w:cs="Times New Roman"/>
          <w:i/>
          <w:sz w:val="24"/>
          <w:szCs w:val="24"/>
          <w:lang w:val="en"/>
        </w:rPr>
      </w:pPr>
      <w:r w:rsidRPr="00C379DA">
        <w:rPr>
          <w:rFonts w:ascii="Times New Roman" w:eastAsia="Times New Roman" w:hAnsi="Times New Roman" w:cs="Times New Roman"/>
          <w:i/>
          <w:sz w:val="24"/>
          <w:szCs w:val="24"/>
        </w:rPr>
        <w:t xml:space="preserve">The purpose of this research was to find out </w:t>
      </w:r>
      <w:r w:rsidRPr="00C379DA">
        <w:rPr>
          <w:rFonts w:ascii="Times New Roman" w:hAnsi="Times New Roman" w:cs="Times New Roman"/>
          <w:i/>
          <w:color w:val="000000" w:themeColor="text1"/>
          <w:sz w:val="24"/>
          <w:szCs w:val="24"/>
        </w:rPr>
        <w:t xml:space="preserve">The Effect of Current Ratio, Debt to Equity </w:t>
      </w:r>
      <w:proofErr w:type="spellStart"/>
      <w:proofErr w:type="gramStart"/>
      <w:r w:rsidRPr="00C379DA">
        <w:rPr>
          <w:rFonts w:ascii="Times New Roman" w:hAnsi="Times New Roman" w:cs="Times New Roman"/>
          <w:i/>
          <w:color w:val="000000" w:themeColor="text1"/>
          <w:sz w:val="24"/>
          <w:szCs w:val="24"/>
        </w:rPr>
        <w:t>Ratio,and</w:t>
      </w:r>
      <w:proofErr w:type="spellEnd"/>
      <w:proofErr w:type="gramEnd"/>
      <w:r w:rsidRPr="00C379DA">
        <w:rPr>
          <w:rFonts w:ascii="Times New Roman" w:hAnsi="Times New Roman" w:cs="Times New Roman"/>
          <w:i/>
          <w:color w:val="000000" w:themeColor="text1"/>
          <w:sz w:val="24"/>
          <w:szCs w:val="24"/>
        </w:rPr>
        <w:t xml:space="preserve"> Return on Asset on Stock Return in Property Company Listed in Indonesian Stock Exchange During Period 2014-2017</w:t>
      </w:r>
      <w:r w:rsidRPr="00C379DA">
        <w:rPr>
          <w:rFonts w:ascii="Times New Roman" w:eastAsia="Times New Roman" w:hAnsi="Times New Roman" w:cs="Times New Roman"/>
          <w:i/>
          <w:sz w:val="24"/>
          <w:szCs w:val="24"/>
        </w:rPr>
        <w:t xml:space="preserve">. </w:t>
      </w:r>
      <w:r w:rsidRPr="00C379DA">
        <w:rPr>
          <w:rFonts w:ascii="Times New Roman" w:hAnsi="Times New Roman" w:cs="Times New Roman"/>
          <w:i/>
          <w:sz w:val="24"/>
          <w:szCs w:val="24"/>
          <w:lang w:val="en"/>
        </w:rPr>
        <w:t>The population of this study is property and real estate companies that have been and are still listed on the Exchange Indonesia Securities 2014-2017 period. The sampling technique with judgment sampling and obtained a sample of 35 companies. The research data collection method uses documentation techniques. The research data were analyzed using multiple linear regression methods with a significance level of 0.05</w:t>
      </w:r>
      <w:bookmarkEnd w:id="0"/>
    </w:p>
    <w:p w14:paraId="17AA2472" w14:textId="5E9C2EB9" w:rsidR="00D85B19" w:rsidRPr="00D85B19" w:rsidRDefault="00C379DA" w:rsidP="00D85B19">
      <w:pPr>
        <w:jc w:val="both"/>
        <w:rPr>
          <w:rFonts w:ascii="Times New Roman" w:eastAsia="Times New Roman" w:hAnsi="Times New Roman" w:cs="Times New Roman"/>
          <w:i/>
          <w:sz w:val="24"/>
          <w:szCs w:val="24"/>
          <w:lang w:val="en-ID"/>
        </w:rPr>
      </w:pPr>
      <w:r w:rsidRPr="00C379DA">
        <w:rPr>
          <w:rFonts w:ascii="Times New Roman" w:eastAsia="Times New Roman" w:hAnsi="Times New Roman" w:cs="Times New Roman"/>
          <w:i/>
          <w:sz w:val="24"/>
          <w:szCs w:val="24"/>
          <w:lang w:val="en-ID"/>
        </w:rPr>
        <w:t>Based on the results of data analysis using partial test (t-test) variable Current Ratio has no effect on stock returns with a regression coefficient of -0.012 and a significance value of 0.539. Debt to Equity Ratio has no effect on stock returns with a regression coefficient of 0.14 and significance of 0.831. Return on Asset has a positive effect on stock returns with a regression coefficient of 2.137 and significance of 0.001. Capability of the independent variable in explaining the variation of the dependent variable is 8.9%, the remaining 91.1% is explained by other variables outside the model.</w:t>
      </w:r>
    </w:p>
    <w:p w14:paraId="1B9C7F4B" w14:textId="2A24BE10" w:rsidR="00D85B19" w:rsidRDefault="00D85B19" w:rsidP="00D85B19">
      <w:pPr>
        <w:jc w:val="both"/>
        <w:rPr>
          <w:rFonts w:ascii="Times New Roman" w:eastAsia="Times New Roman" w:hAnsi="Times New Roman" w:cs="Times New Roman"/>
          <w:i/>
          <w:sz w:val="24"/>
          <w:szCs w:val="24"/>
          <w:lang w:val="en-ID"/>
        </w:rPr>
      </w:pPr>
      <w:r w:rsidRPr="00D85B19">
        <w:rPr>
          <w:rFonts w:ascii="Times New Roman" w:eastAsia="Times New Roman" w:hAnsi="Times New Roman" w:cs="Times New Roman"/>
          <w:i/>
          <w:sz w:val="24"/>
          <w:szCs w:val="24"/>
          <w:lang w:val="en-ID"/>
        </w:rPr>
        <w:t xml:space="preserve">Based on the results of data analysis, the conclusions from this study are that </w:t>
      </w:r>
      <w:r>
        <w:rPr>
          <w:rFonts w:ascii="Times New Roman" w:eastAsia="Times New Roman" w:hAnsi="Times New Roman" w:cs="Times New Roman"/>
          <w:i/>
          <w:sz w:val="24"/>
          <w:szCs w:val="24"/>
          <w:lang w:val="en-ID"/>
        </w:rPr>
        <w:t>1</w:t>
      </w:r>
      <w:r w:rsidRPr="00D85B19">
        <w:rPr>
          <w:rFonts w:ascii="Times New Roman" w:eastAsia="Times New Roman" w:hAnsi="Times New Roman" w:cs="Times New Roman"/>
          <w:i/>
          <w:sz w:val="24"/>
          <w:szCs w:val="24"/>
          <w:lang w:val="en-ID"/>
        </w:rPr>
        <w:t xml:space="preserve"> out of </w:t>
      </w:r>
      <w:r>
        <w:rPr>
          <w:rFonts w:ascii="Times New Roman" w:eastAsia="Times New Roman" w:hAnsi="Times New Roman" w:cs="Times New Roman"/>
          <w:i/>
          <w:sz w:val="24"/>
          <w:szCs w:val="24"/>
          <w:lang w:val="en-ID"/>
        </w:rPr>
        <w:t xml:space="preserve">3 </w:t>
      </w:r>
      <w:r w:rsidRPr="00D85B19">
        <w:rPr>
          <w:rFonts w:ascii="Times New Roman" w:eastAsia="Times New Roman" w:hAnsi="Times New Roman" w:cs="Times New Roman"/>
          <w:i/>
          <w:sz w:val="24"/>
          <w:szCs w:val="24"/>
          <w:lang w:val="en-ID"/>
        </w:rPr>
        <w:t xml:space="preserve">hypotheses that already made has been proven to have a positive and significant </w:t>
      </w:r>
      <w:proofErr w:type="spellStart"/>
      <w:r w:rsidRPr="00D85B19">
        <w:rPr>
          <w:rFonts w:ascii="Times New Roman" w:eastAsia="Times New Roman" w:hAnsi="Times New Roman" w:cs="Times New Roman"/>
          <w:i/>
          <w:sz w:val="24"/>
          <w:szCs w:val="24"/>
          <w:lang w:val="en-ID"/>
        </w:rPr>
        <w:t>influence.While</w:t>
      </w:r>
      <w:proofErr w:type="spellEnd"/>
      <w:r w:rsidRPr="00D85B19">
        <w:rPr>
          <w:rFonts w:ascii="Times New Roman" w:eastAsia="Times New Roman" w:hAnsi="Times New Roman" w:cs="Times New Roman"/>
          <w:i/>
          <w:sz w:val="24"/>
          <w:szCs w:val="24"/>
          <w:lang w:val="en-ID"/>
        </w:rPr>
        <w:t xml:space="preserve"> </w:t>
      </w:r>
      <w:r>
        <w:rPr>
          <w:rFonts w:ascii="Times New Roman" w:eastAsia="Times New Roman" w:hAnsi="Times New Roman" w:cs="Times New Roman"/>
          <w:i/>
          <w:sz w:val="24"/>
          <w:szCs w:val="24"/>
          <w:lang w:val="en-ID"/>
        </w:rPr>
        <w:t>2</w:t>
      </w:r>
      <w:r w:rsidRPr="00D85B19">
        <w:rPr>
          <w:rFonts w:ascii="Times New Roman" w:eastAsia="Times New Roman" w:hAnsi="Times New Roman" w:cs="Times New Roman"/>
          <w:i/>
          <w:sz w:val="24"/>
          <w:szCs w:val="24"/>
          <w:lang w:val="en-ID"/>
        </w:rPr>
        <w:t xml:space="preserve"> of the </w:t>
      </w:r>
      <w:r>
        <w:rPr>
          <w:rFonts w:ascii="Times New Roman" w:eastAsia="Times New Roman" w:hAnsi="Times New Roman" w:cs="Times New Roman"/>
          <w:i/>
          <w:sz w:val="24"/>
          <w:szCs w:val="24"/>
          <w:lang w:val="en-ID"/>
        </w:rPr>
        <w:t>3</w:t>
      </w:r>
      <w:r w:rsidRPr="00D85B19">
        <w:rPr>
          <w:rFonts w:ascii="Times New Roman" w:eastAsia="Times New Roman" w:hAnsi="Times New Roman" w:cs="Times New Roman"/>
          <w:i/>
          <w:sz w:val="24"/>
          <w:szCs w:val="24"/>
          <w:lang w:val="en-ID"/>
        </w:rPr>
        <w:t xml:space="preserve"> hypotheses that already made has not been proven to have a significant</w:t>
      </w:r>
      <w:r>
        <w:rPr>
          <w:rFonts w:ascii="Times New Roman" w:eastAsia="Times New Roman" w:hAnsi="Times New Roman" w:cs="Times New Roman"/>
          <w:i/>
          <w:sz w:val="24"/>
          <w:szCs w:val="24"/>
          <w:lang w:val="en-ID"/>
        </w:rPr>
        <w:t xml:space="preserve"> </w:t>
      </w:r>
      <w:r w:rsidRPr="00D85B19">
        <w:rPr>
          <w:rFonts w:ascii="Times New Roman" w:eastAsia="Times New Roman" w:hAnsi="Times New Roman" w:cs="Times New Roman"/>
          <w:i/>
          <w:sz w:val="24"/>
          <w:szCs w:val="24"/>
          <w:lang w:val="en-ID"/>
        </w:rPr>
        <w:t>influence.</w:t>
      </w:r>
      <w:r w:rsidRPr="00D85B19">
        <w:t xml:space="preserve"> </w:t>
      </w:r>
      <w:r w:rsidRPr="00D85B19">
        <w:rPr>
          <w:rFonts w:ascii="Times New Roman" w:eastAsia="Times New Roman" w:hAnsi="Times New Roman" w:cs="Times New Roman"/>
          <w:i/>
          <w:sz w:val="24"/>
          <w:szCs w:val="24"/>
          <w:lang w:val="en-ID"/>
        </w:rPr>
        <w:t>The next research is suggested to use more variables in this study for better</w:t>
      </w:r>
      <w:r>
        <w:rPr>
          <w:rFonts w:ascii="Times New Roman" w:eastAsia="Times New Roman" w:hAnsi="Times New Roman" w:cs="Times New Roman"/>
          <w:i/>
          <w:sz w:val="24"/>
          <w:szCs w:val="24"/>
          <w:lang w:val="en-ID"/>
        </w:rPr>
        <w:t xml:space="preserve"> </w:t>
      </w:r>
      <w:r w:rsidRPr="00D85B19">
        <w:rPr>
          <w:rFonts w:ascii="Times New Roman" w:eastAsia="Times New Roman" w:hAnsi="Times New Roman" w:cs="Times New Roman"/>
          <w:i/>
          <w:sz w:val="24"/>
          <w:szCs w:val="24"/>
          <w:lang w:val="en-ID"/>
        </w:rPr>
        <w:t>result as the result of this study indicates that the R 2 level are relatively weak.</w:t>
      </w:r>
    </w:p>
    <w:p w14:paraId="2169E217" w14:textId="76135449" w:rsidR="00980AD7" w:rsidRDefault="00980AD7" w:rsidP="00D85B19">
      <w:pPr>
        <w:jc w:val="both"/>
        <w:rPr>
          <w:rFonts w:ascii="Times New Roman" w:eastAsia="Times New Roman" w:hAnsi="Times New Roman" w:cs="Times New Roman"/>
          <w:i/>
          <w:sz w:val="24"/>
          <w:szCs w:val="24"/>
          <w:lang w:val="en-ID"/>
        </w:rPr>
      </w:pPr>
    </w:p>
    <w:p w14:paraId="261914CE" w14:textId="7FB21584" w:rsidR="00980AD7" w:rsidRDefault="00980AD7" w:rsidP="00D85B19">
      <w:pPr>
        <w:autoSpaceDE w:val="0"/>
        <w:autoSpaceDN w:val="0"/>
        <w:adjustRightInd w:val="0"/>
        <w:spacing w:after="0"/>
      </w:pPr>
      <w:r>
        <w:rPr>
          <w:rFonts w:ascii="Times New Roman" w:eastAsia="Times New Roman" w:hAnsi="Times New Roman" w:cs="Times New Roman"/>
          <w:i/>
          <w:sz w:val="24"/>
          <w:szCs w:val="24"/>
          <w:lang w:val="en-ID"/>
        </w:rPr>
        <w:t>Keywords :</w:t>
      </w:r>
      <w:r w:rsidRPr="00980AD7">
        <w:rPr>
          <w:rFonts w:ascii="Times New Roman" w:eastAsiaTheme="minorHAnsi" w:hAnsi="Times New Roman" w:cs="Times New Roman"/>
          <w:sz w:val="24"/>
          <w:szCs w:val="24"/>
        </w:rPr>
        <w:t xml:space="preserve"> </w:t>
      </w:r>
      <w:r>
        <w:rPr>
          <w:rFonts w:ascii="Times New Roman" w:eastAsiaTheme="minorHAnsi" w:hAnsi="Times New Roman" w:cs="Times New Roman"/>
          <w:i/>
          <w:sz w:val="24"/>
          <w:szCs w:val="24"/>
        </w:rPr>
        <w:t>Stock Return</w:t>
      </w:r>
      <w:r>
        <w:rPr>
          <w:rFonts w:ascii="Times New Roman" w:eastAsiaTheme="minorHAnsi" w:hAnsi="Times New Roman" w:cs="Times New Roman"/>
          <w:sz w:val="24"/>
          <w:szCs w:val="24"/>
        </w:rPr>
        <w:t xml:space="preserve">, </w:t>
      </w:r>
      <w:r>
        <w:rPr>
          <w:rFonts w:ascii="Times New Roman" w:hAnsi="Times New Roman" w:cs="Times New Roman"/>
          <w:i/>
          <w:color w:val="000000" w:themeColor="text1"/>
          <w:sz w:val="24"/>
          <w:szCs w:val="24"/>
        </w:rPr>
        <w:t>Current Ratio, Debt to Equity Ratio, Return on Asset.</w:t>
      </w:r>
    </w:p>
    <w:p w14:paraId="0CFFCAFE" w14:textId="4C0F9033" w:rsidR="00421449" w:rsidRPr="0090220E" w:rsidRDefault="00421449">
      <w:bookmarkStart w:id="1" w:name="_GoBack"/>
      <w:bookmarkEnd w:id="1"/>
    </w:p>
    <w:sectPr w:rsidR="00421449" w:rsidRPr="0090220E" w:rsidSect="0095666E">
      <w:footerReference w:type="default" r:id="rId6"/>
      <w:pgSz w:w="11906" w:h="16838" w:code="9"/>
      <w:pgMar w:top="1418" w:right="1418" w:bottom="1418" w:left="1701"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EB13" w14:textId="77777777" w:rsidR="00F42164" w:rsidRDefault="00F42164">
      <w:pPr>
        <w:spacing w:after="0" w:line="240" w:lineRule="auto"/>
      </w:pPr>
      <w:r>
        <w:separator/>
      </w:r>
    </w:p>
  </w:endnote>
  <w:endnote w:type="continuationSeparator" w:id="0">
    <w:p w14:paraId="55A74C72" w14:textId="77777777" w:rsidR="00F42164" w:rsidRDefault="00F4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5683"/>
      <w:docPartObj>
        <w:docPartGallery w:val="Page Numbers (Bottom of Page)"/>
        <w:docPartUnique/>
      </w:docPartObj>
    </w:sdtPr>
    <w:sdtEndPr>
      <w:rPr>
        <w:noProof/>
      </w:rPr>
    </w:sdtEndPr>
    <w:sdtContent>
      <w:p w14:paraId="5DECDD52" w14:textId="77777777" w:rsidR="008167DE" w:rsidRDefault="00C153D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62F37578" w14:textId="77777777" w:rsidR="008167DE" w:rsidRDefault="00F4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482A" w14:textId="77777777" w:rsidR="00F42164" w:rsidRDefault="00F42164">
      <w:pPr>
        <w:spacing w:after="0" w:line="240" w:lineRule="auto"/>
      </w:pPr>
      <w:r>
        <w:separator/>
      </w:r>
    </w:p>
  </w:footnote>
  <w:footnote w:type="continuationSeparator" w:id="0">
    <w:p w14:paraId="5AA658F5" w14:textId="77777777" w:rsidR="00F42164" w:rsidRDefault="00F42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DA"/>
    <w:rsid w:val="00121A65"/>
    <w:rsid w:val="00155407"/>
    <w:rsid w:val="00421449"/>
    <w:rsid w:val="004B6F82"/>
    <w:rsid w:val="005C51F7"/>
    <w:rsid w:val="00654C81"/>
    <w:rsid w:val="00734AC3"/>
    <w:rsid w:val="00785BF7"/>
    <w:rsid w:val="00857A1E"/>
    <w:rsid w:val="0090220E"/>
    <w:rsid w:val="00980AD7"/>
    <w:rsid w:val="00A9002D"/>
    <w:rsid w:val="00C153DA"/>
    <w:rsid w:val="00C379DA"/>
    <w:rsid w:val="00D85B19"/>
    <w:rsid w:val="00DE4697"/>
    <w:rsid w:val="00EB13F3"/>
    <w:rsid w:val="00ED06CD"/>
    <w:rsid w:val="00ED5D0B"/>
    <w:rsid w:val="00F42164"/>
    <w:rsid w:val="00FE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7B6F"/>
  <w15:chartTrackingRefBased/>
  <w15:docId w15:val="{9326961D-C3DD-4010-B931-7685EE9F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D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DA"/>
    <w:rPr>
      <w:rFonts w:eastAsiaTheme="minorEastAsia"/>
    </w:rPr>
  </w:style>
  <w:style w:type="paragraph" w:styleId="HTMLPreformatted">
    <w:name w:val="HTML Preformatted"/>
    <w:basedOn w:val="Normal"/>
    <w:link w:val="HTMLPreformattedChar"/>
    <w:uiPriority w:val="99"/>
    <w:unhideWhenUsed/>
    <w:rsid w:val="00C1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53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5779">
      <w:bodyDiv w:val="1"/>
      <w:marLeft w:val="0"/>
      <w:marRight w:val="0"/>
      <w:marTop w:val="0"/>
      <w:marBottom w:val="0"/>
      <w:divBdr>
        <w:top w:val="none" w:sz="0" w:space="0" w:color="auto"/>
        <w:left w:val="none" w:sz="0" w:space="0" w:color="auto"/>
        <w:bottom w:val="none" w:sz="0" w:space="0" w:color="auto"/>
        <w:right w:val="none" w:sz="0" w:space="0" w:color="auto"/>
      </w:divBdr>
    </w:div>
    <w:div w:id="492917333">
      <w:bodyDiv w:val="1"/>
      <w:marLeft w:val="0"/>
      <w:marRight w:val="0"/>
      <w:marTop w:val="0"/>
      <w:marBottom w:val="0"/>
      <w:divBdr>
        <w:top w:val="none" w:sz="0" w:space="0" w:color="auto"/>
        <w:left w:val="none" w:sz="0" w:space="0" w:color="auto"/>
        <w:bottom w:val="none" w:sz="0" w:space="0" w:color="auto"/>
        <w:right w:val="none" w:sz="0" w:space="0" w:color="auto"/>
      </w:divBdr>
    </w:div>
    <w:div w:id="583343960">
      <w:bodyDiv w:val="1"/>
      <w:marLeft w:val="0"/>
      <w:marRight w:val="0"/>
      <w:marTop w:val="0"/>
      <w:marBottom w:val="0"/>
      <w:divBdr>
        <w:top w:val="none" w:sz="0" w:space="0" w:color="auto"/>
        <w:left w:val="none" w:sz="0" w:space="0" w:color="auto"/>
        <w:bottom w:val="none" w:sz="0" w:space="0" w:color="auto"/>
        <w:right w:val="none" w:sz="0" w:space="0" w:color="auto"/>
      </w:divBdr>
    </w:div>
    <w:div w:id="678508270">
      <w:bodyDiv w:val="1"/>
      <w:marLeft w:val="0"/>
      <w:marRight w:val="0"/>
      <w:marTop w:val="0"/>
      <w:marBottom w:val="0"/>
      <w:divBdr>
        <w:top w:val="none" w:sz="0" w:space="0" w:color="auto"/>
        <w:left w:val="none" w:sz="0" w:space="0" w:color="auto"/>
        <w:bottom w:val="none" w:sz="0" w:space="0" w:color="auto"/>
        <w:right w:val="none" w:sz="0" w:space="0" w:color="auto"/>
      </w:divBdr>
    </w:div>
    <w:div w:id="718435458">
      <w:bodyDiv w:val="1"/>
      <w:marLeft w:val="0"/>
      <w:marRight w:val="0"/>
      <w:marTop w:val="0"/>
      <w:marBottom w:val="0"/>
      <w:divBdr>
        <w:top w:val="none" w:sz="0" w:space="0" w:color="auto"/>
        <w:left w:val="none" w:sz="0" w:space="0" w:color="auto"/>
        <w:bottom w:val="none" w:sz="0" w:space="0" w:color="auto"/>
        <w:right w:val="none" w:sz="0" w:space="0" w:color="auto"/>
      </w:divBdr>
    </w:div>
    <w:div w:id="983848672">
      <w:bodyDiv w:val="1"/>
      <w:marLeft w:val="0"/>
      <w:marRight w:val="0"/>
      <w:marTop w:val="0"/>
      <w:marBottom w:val="0"/>
      <w:divBdr>
        <w:top w:val="none" w:sz="0" w:space="0" w:color="auto"/>
        <w:left w:val="none" w:sz="0" w:space="0" w:color="auto"/>
        <w:bottom w:val="none" w:sz="0" w:space="0" w:color="auto"/>
        <w:right w:val="none" w:sz="0" w:space="0" w:color="auto"/>
      </w:divBdr>
    </w:div>
    <w:div w:id="1436898658">
      <w:bodyDiv w:val="1"/>
      <w:marLeft w:val="0"/>
      <w:marRight w:val="0"/>
      <w:marTop w:val="0"/>
      <w:marBottom w:val="0"/>
      <w:divBdr>
        <w:top w:val="none" w:sz="0" w:space="0" w:color="auto"/>
        <w:left w:val="none" w:sz="0" w:space="0" w:color="auto"/>
        <w:bottom w:val="none" w:sz="0" w:space="0" w:color="auto"/>
        <w:right w:val="none" w:sz="0" w:space="0" w:color="auto"/>
      </w:divBdr>
    </w:div>
    <w:div w:id="1456365684">
      <w:bodyDiv w:val="1"/>
      <w:marLeft w:val="0"/>
      <w:marRight w:val="0"/>
      <w:marTop w:val="0"/>
      <w:marBottom w:val="0"/>
      <w:divBdr>
        <w:top w:val="none" w:sz="0" w:space="0" w:color="auto"/>
        <w:left w:val="none" w:sz="0" w:space="0" w:color="auto"/>
        <w:bottom w:val="none" w:sz="0" w:space="0" w:color="auto"/>
        <w:right w:val="none" w:sz="0" w:space="0" w:color="auto"/>
      </w:divBdr>
    </w:div>
    <w:div w:id="1535919679">
      <w:bodyDiv w:val="1"/>
      <w:marLeft w:val="0"/>
      <w:marRight w:val="0"/>
      <w:marTop w:val="0"/>
      <w:marBottom w:val="0"/>
      <w:divBdr>
        <w:top w:val="none" w:sz="0" w:space="0" w:color="auto"/>
        <w:left w:val="none" w:sz="0" w:space="0" w:color="auto"/>
        <w:bottom w:val="none" w:sz="0" w:space="0" w:color="auto"/>
        <w:right w:val="none" w:sz="0" w:space="0" w:color="auto"/>
      </w:divBdr>
    </w:div>
    <w:div w:id="1597132798">
      <w:bodyDiv w:val="1"/>
      <w:marLeft w:val="0"/>
      <w:marRight w:val="0"/>
      <w:marTop w:val="0"/>
      <w:marBottom w:val="0"/>
      <w:divBdr>
        <w:top w:val="none" w:sz="0" w:space="0" w:color="auto"/>
        <w:left w:val="none" w:sz="0" w:space="0" w:color="auto"/>
        <w:bottom w:val="none" w:sz="0" w:space="0" w:color="auto"/>
        <w:right w:val="none" w:sz="0" w:space="0" w:color="auto"/>
      </w:divBdr>
    </w:div>
    <w:div w:id="1754468237">
      <w:bodyDiv w:val="1"/>
      <w:marLeft w:val="0"/>
      <w:marRight w:val="0"/>
      <w:marTop w:val="0"/>
      <w:marBottom w:val="0"/>
      <w:divBdr>
        <w:top w:val="none" w:sz="0" w:space="0" w:color="auto"/>
        <w:left w:val="none" w:sz="0" w:space="0" w:color="auto"/>
        <w:bottom w:val="none" w:sz="0" w:space="0" w:color="auto"/>
        <w:right w:val="none" w:sz="0" w:space="0" w:color="auto"/>
      </w:divBdr>
    </w:div>
    <w:div w:id="1791702001">
      <w:bodyDiv w:val="1"/>
      <w:marLeft w:val="0"/>
      <w:marRight w:val="0"/>
      <w:marTop w:val="0"/>
      <w:marBottom w:val="0"/>
      <w:divBdr>
        <w:top w:val="none" w:sz="0" w:space="0" w:color="auto"/>
        <w:left w:val="none" w:sz="0" w:space="0" w:color="auto"/>
        <w:bottom w:val="none" w:sz="0" w:space="0" w:color="auto"/>
        <w:right w:val="none" w:sz="0" w:space="0" w:color="auto"/>
      </w:divBdr>
    </w:div>
    <w:div w:id="1847748009">
      <w:bodyDiv w:val="1"/>
      <w:marLeft w:val="0"/>
      <w:marRight w:val="0"/>
      <w:marTop w:val="0"/>
      <w:marBottom w:val="0"/>
      <w:divBdr>
        <w:top w:val="none" w:sz="0" w:space="0" w:color="auto"/>
        <w:left w:val="none" w:sz="0" w:space="0" w:color="auto"/>
        <w:bottom w:val="none" w:sz="0" w:space="0" w:color="auto"/>
        <w:right w:val="none" w:sz="0" w:space="0" w:color="auto"/>
      </w:divBdr>
    </w:div>
    <w:div w:id="1887335144">
      <w:bodyDiv w:val="1"/>
      <w:marLeft w:val="0"/>
      <w:marRight w:val="0"/>
      <w:marTop w:val="0"/>
      <w:marBottom w:val="0"/>
      <w:divBdr>
        <w:top w:val="none" w:sz="0" w:space="0" w:color="auto"/>
        <w:left w:val="none" w:sz="0" w:space="0" w:color="auto"/>
        <w:bottom w:val="none" w:sz="0" w:space="0" w:color="auto"/>
        <w:right w:val="none" w:sz="0" w:space="0" w:color="auto"/>
      </w:divBdr>
    </w:div>
    <w:div w:id="2116754175">
      <w:bodyDiv w:val="1"/>
      <w:marLeft w:val="0"/>
      <w:marRight w:val="0"/>
      <w:marTop w:val="0"/>
      <w:marBottom w:val="0"/>
      <w:divBdr>
        <w:top w:val="none" w:sz="0" w:space="0" w:color="auto"/>
        <w:left w:val="none" w:sz="0" w:space="0" w:color="auto"/>
        <w:bottom w:val="none" w:sz="0" w:space="0" w:color="auto"/>
        <w:right w:val="none" w:sz="0" w:space="0" w:color="auto"/>
      </w:divBdr>
    </w:div>
    <w:div w:id="21446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424</Words>
  <Characters>2422</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DT0873</cp:lastModifiedBy>
  <cp:revision>11</cp:revision>
  <dcterms:created xsi:type="dcterms:W3CDTF">2018-12-29T16:12:00Z</dcterms:created>
  <dcterms:modified xsi:type="dcterms:W3CDTF">2019-01-19T14:38:00Z</dcterms:modified>
</cp:coreProperties>
</file>