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1CC76" w14:textId="77777777" w:rsidR="005639C0" w:rsidRPr="005639C0" w:rsidRDefault="005639C0" w:rsidP="0017258D">
      <w:pPr>
        <w:spacing w:after="120" w:line="480" w:lineRule="auto"/>
        <w:jc w:val="center"/>
        <w:rPr>
          <w:rFonts w:ascii="Times New Roman" w:eastAsia="SimSun" w:hAnsi="Times New Roman" w:cs="Times New Roman"/>
          <w:b/>
          <w:sz w:val="24"/>
          <w:szCs w:val="22"/>
          <w:lang w:val="en-US" w:eastAsia="zh-CN"/>
        </w:rPr>
      </w:pPr>
      <w:r w:rsidRPr="005639C0">
        <w:rPr>
          <w:rFonts w:ascii="Times New Roman" w:eastAsia="SimSun" w:hAnsi="Times New Roman" w:cs="Times New Roman"/>
          <w:b/>
          <w:sz w:val="24"/>
          <w:szCs w:val="22"/>
          <w:lang w:val="en-US" w:eastAsia="zh-CN"/>
        </w:rPr>
        <w:t>DAFTAR PUSTAKA</w:t>
      </w:r>
    </w:p>
    <w:p w14:paraId="1BDD98B8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2"/>
          <w:lang w:val="en-US" w:eastAsia="zh-CN"/>
        </w:rPr>
      </w:pPr>
      <w:proofErr w:type="gramStart"/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Adams, Renee B. dan Daniel Ferreira.</w:t>
      </w:r>
      <w:proofErr w:type="gramEnd"/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 (2009), </w:t>
      </w:r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 xml:space="preserve">Women </w:t>
      </w:r>
      <w:proofErr w:type="gramStart"/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>In</w:t>
      </w:r>
      <w:proofErr w:type="gramEnd"/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 xml:space="preserve"> The Boardroom And Their Impact On Governance And Performance, </w:t>
      </w: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Journal of Financial Economics, Vol. 94, pp. 291–309</w:t>
      </w:r>
    </w:p>
    <w:p w14:paraId="1F389A1F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2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Afendi, Arif. (2014), </w:t>
      </w:r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 xml:space="preserve">Struktur Kepemilikan Manajerial, Risiko Bisnis, dan Kebijakan Keuangan: Analisis Persamaan, </w:t>
      </w: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SEGMEN Jurnal Manajemen dan Bisnis, Vol. 10, No. 1</w:t>
      </w:r>
    </w:p>
    <w:p w14:paraId="597D517B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gramStart"/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Altman, I, R.G. Haldeman, dan P. Narayanan.</w:t>
      </w:r>
      <w:proofErr w:type="gramEnd"/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(1977), </w:t>
      </w:r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Zeta Analysis: A New Model to Identify Bankruptcy Risk of Corporations,</w:t>
      </w: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Journal of Banking and Finance pp. 29-51</w:t>
      </w:r>
    </w:p>
    <w:p w14:paraId="37ABBAB2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2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Anderson, Ronald C., Sattar A. Mansi, dan David M. Reeb. (2003), </w:t>
      </w:r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 xml:space="preserve">Founding </w:t>
      </w:r>
      <w:r w:rsidRPr="005639C0">
        <w:rPr>
          <w:rFonts w:ascii="Times New Roman" w:eastAsia="SimSun" w:hAnsi="Times New Roman" w:cs="Times New Roman" w:hint="eastAsia"/>
          <w:i/>
          <w:sz w:val="24"/>
          <w:szCs w:val="22"/>
          <w:lang w:val="en-US" w:eastAsia="zh-CN"/>
        </w:rPr>
        <w:t xml:space="preserve">Family Ownership and </w:t>
      </w:r>
      <w:proofErr w:type="gramStart"/>
      <w:r w:rsidRPr="005639C0">
        <w:rPr>
          <w:rFonts w:ascii="Times New Roman" w:eastAsia="SimSun" w:hAnsi="Times New Roman" w:cs="Times New Roman" w:hint="eastAsia"/>
          <w:i/>
          <w:sz w:val="24"/>
          <w:szCs w:val="22"/>
          <w:lang w:val="en-US" w:eastAsia="zh-CN"/>
        </w:rPr>
        <w:t>The</w:t>
      </w:r>
      <w:proofErr w:type="gramEnd"/>
      <w:r w:rsidRPr="005639C0">
        <w:rPr>
          <w:rFonts w:ascii="Times New Roman" w:eastAsia="SimSun" w:hAnsi="Times New Roman" w:cs="Times New Roman" w:hint="eastAsia"/>
          <w:i/>
          <w:sz w:val="24"/>
          <w:szCs w:val="22"/>
          <w:lang w:val="en-US" w:eastAsia="zh-CN"/>
        </w:rPr>
        <w:t xml:space="preserve"> Agency Cost of Deb</w:t>
      </w:r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>t</w:t>
      </w: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, </w:t>
      </w:r>
      <w:r w:rsidRPr="005639C0">
        <w:rPr>
          <w:rFonts w:ascii="Times New Roman" w:eastAsia="SimSun" w:hAnsi="Times New Roman" w:cs="Times New Roman" w:hint="eastAsia"/>
          <w:sz w:val="24"/>
          <w:szCs w:val="22"/>
          <w:lang w:val="en-US" w:eastAsia="zh-CN"/>
        </w:rPr>
        <w:t>Journal of Financial</w:t>
      </w: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 Economics, Vol. 68, pp. 263-285</w:t>
      </w:r>
    </w:p>
    <w:p w14:paraId="5225FE6D" w14:textId="77777777" w:rsidR="005639C0" w:rsidRPr="005639C0" w:rsidRDefault="005639C0" w:rsidP="005639C0">
      <w:pPr>
        <w:spacing w:after="120"/>
        <w:ind w:left="426" w:hanging="426"/>
        <w:jc w:val="both"/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</w:pPr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Ang James S., Rebel A.C., James W.L. (2000), </w:t>
      </w:r>
      <w:r w:rsidRPr="005639C0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 xml:space="preserve">Agency Cost and Ownership Structure, </w:t>
      </w:r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>Journal of Finance, Vol. 5, No. 1</w:t>
      </w:r>
    </w:p>
    <w:p w14:paraId="169E8B8B" w14:textId="77777777" w:rsidR="005639C0" w:rsidRDefault="005639C0" w:rsidP="005639C0">
      <w:pPr>
        <w:spacing w:after="120"/>
        <w:ind w:left="426" w:hanging="426"/>
        <w:jc w:val="both"/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</w:pPr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>Arens, Alvin A.  et.al</w:t>
      </w:r>
      <w:proofErr w:type="gramStart"/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>.  2010</w:t>
      </w:r>
      <w:proofErr w:type="gramEnd"/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. </w:t>
      </w:r>
      <w:proofErr w:type="gramStart"/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>Auditing  and</w:t>
      </w:r>
      <w:proofErr w:type="gramEnd"/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  Assurance  Services:  An  Integrated Approach Thirteenth Edition.New Jersey: Pearson Prentice Hall</w:t>
      </w:r>
    </w:p>
    <w:p w14:paraId="5A41FCED" w14:textId="160D3E77" w:rsidR="00155497" w:rsidRPr="005639C0" w:rsidRDefault="00155497" w:rsidP="00155497">
      <w:pPr>
        <w:spacing w:after="120"/>
        <w:ind w:left="426" w:hanging="426"/>
        <w:jc w:val="both"/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Arifin, Helmi I. (2010), Skripsi: </w:t>
      </w:r>
      <w:r w:rsidRPr="00155497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Hubungan Antara Mekanisme Good Corporate Governance (Komisaris Independen, Kepemilikan Manajerial, Kepemilikan Asing, Hutang Dan Kualitas Audit) Dengan Kinerja Saham</w:t>
      </w:r>
      <w:r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>, Universitas Diponegoro, Semarang</w:t>
      </w:r>
    </w:p>
    <w:p w14:paraId="5B5C1535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2"/>
          <w:lang w:val="en-US" w:eastAsia="zh-CN"/>
        </w:rPr>
      </w:pPr>
      <w:proofErr w:type="gramStart"/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Ariwangsa, I Putu Kamyarta.</w:t>
      </w:r>
      <w:proofErr w:type="gramEnd"/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 (2007), Skripsi: </w:t>
      </w:r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 xml:space="preserve">Pengaruh Kualitas Corporate Governance Terhadap Biaya Hutang. </w:t>
      </w: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Universitas Airlangga, Surabaya</w:t>
      </w:r>
    </w:p>
    <w:p w14:paraId="76A6778E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2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Aryani, Etha R. (2011), Skripsi: </w:t>
      </w:r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 xml:space="preserve">Pengaruh Good Corporate Governance dan Struktur Kepemilikan Terhadap Agency Cost, </w:t>
      </w: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Universitas Diponegoro, Semarang</w:t>
      </w:r>
    </w:p>
    <w:p w14:paraId="6B45729A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Ashmos, Donde P., Dennis D., Reuben R.M., and John W.H. (2002), </w:t>
      </w:r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What a Mess! Participation as a Simple Managerial Rule to “Complexify” Organizations, </w:t>
      </w: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Journal of Management Studies, Vol. 39, Issue 2, pp. 189-206</w:t>
      </w:r>
    </w:p>
    <w:p w14:paraId="624A6D10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2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Awwalunnisa, Nur. (2018), </w:t>
      </w:r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 xml:space="preserve">Analisis Komparasi Tingkat Pengembalian, Risiko, Dan Koefisien Variasi Pada Pembiayaan Perbankan Syariah Di Indonesia, </w:t>
      </w: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Jurnal Ekonomi dan Bisnis Islam, Vol. 2, No. 1</w:t>
      </w:r>
    </w:p>
    <w:p w14:paraId="5C46E709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Azli, </w:t>
      </w:r>
      <w:proofErr w:type="gramStart"/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Mohd  Noor</w:t>
      </w:r>
      <w:proofErr w:type="gramEnd"/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 dan   Noor Azizi. (2009), </w:t>
      </w:r>
      <w:proofErr w:type="gramStart"/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Pelaporan  Kewangan</w:t>
      </w:r>
      <w:proofErr w:type="gramEnd"/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  Menerusi Internet: Perspektif Teori Kontingensi,  </w:t>
      </w: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Jurnal  Kemanusiaan  Bil  14, Dis 2009, Malaysia</w:t>
      </w:r>
    </w:p>
    <w:p w14:paraId="271A3783" w14:textId="77777777" w:rsidR="005639C0" w:rsidRPr="005639C0" w:rsidRDefault="005639C0" w:rsidP="005639C0">
      <w:pPr>
        <w:spacing w:after="120"/>
        <w:ind w:left="426" w:hanging="426"/>
        <w:jc w:val="both"/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</w:pPr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Bai C.E, Qiao Liu, Joe Lu, Frank M.S., Junxi Z. (2004), </w:t>
      </w:r>
      <w:r w:rsidRPr="005639C0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 xml:space="preserve">Corporate Governance and Market Valuation in China, </w:t>
      </w:r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>Journal of Comparative Economics, Vol. 32, pp. 599-616</w:t>
      </w:r>
    </w:p>
    <w:p w14:paraId="33D05E01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Bairathi, Dr. Vikas. (2009), </w:t>
      </w:r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Corporate Governance: A Suggestive Code, </w:t>
      </w: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International Research Journal, </w:t>
      </w:r>
      <w:proofErr w:type="gramStart"/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Vol</w:t>
      </w:r>
      <w:proofErr w:type="gramEnd"/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 2, No. 6</w:t>
      </w:r>
    </w:p>
    <w:p w14:paraId="5BB315CB" w14:textId="77777777" w:rsid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gramStart"/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Barnhart, S.W. dan Stuart Rosenstein.</w:t>
      </w:r>
      <w:proofErr w:type="gramEnd"/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(1998), </w:t>
      </w:r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Board Composition, Managerial Ownership, and Firm Performance: An Empirical Analysis, </w:t>
      </w:r>
      <w:proofErr w:type="gramStart"/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The</w:t>
      </w:r>
      <w:proofErr w:type="gramEnd"/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Financial Review, Vol. 33, pp. 1-16</w:t>
      </w:r>
    </w:p>
    <w:p w14:paraId="535AFF39" w14:textId="77777777" w:rsidR="008D59A5" w:rsidRDefault="008D59A5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64FE0DC3" w14:textId="77777777" w:rsidR="008D59A5" w:rsidRDefault="008D59A5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67F06A8B" w14:textId="32989D51" w:rsidR="006F057E" w:rsidRPr="005639C0" w:rsidRDefault="006F057E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lastRenderedPageBreak/>
        <w:t>Barus, Michael A., Nengah S., dan Sri S. (2017), Penggunaan Rasio Keuangan u</w:t>
      </w:r>
      <w:r w:rsidRPr="006F057E">
        <w:rPr>
          <w:rFonts w:ascii="Times New Roman" w:eastAsia="SimSun" w:hAnsi="Times New Roman" w:cs="Times New Roman"/>
          <w:sz w:val="24"/>
          <w:szCs w:val="24"/>
          <w:lang w:val="en-US" w:eastAsia="zh-CN"/>
        </w:rPr>
        <w:t>ntuk Mengukur Kinerja Ke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uangan Perusahaan (Studi Pada PT. Astra Otoparts, Tbk dan PT. Goodyer  Indonesia, Tbk yang Go Public d</w:t>
      </w:r>
      <w:r w:rsidRPr="006F057E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 Bursa Efek Indonesia)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r w:rsidRPr="006F057E">
        <w:rPr>
          <w:rFonts w:ascii="Times New Roman" w:eastAsia="SimSun" w:hAnsi="Times New Roman" w:cs="Times New Roman"/>
          <w:sz w:val="24"/>
          <w:szCs w:val="24"/>
          <w:lang w:val="en-US" w:eastAsia="zh-CN"/>
        </w:rPr>
        <w:t>J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urnal Administrasi Bisnis (JAB), </w:t>
      </w:r>
      <w:r w:rsidRPr="006F057E">
        <w:rPr>
          <w:rFonts w:ascii="Times New Roman" w:eastAsia="SimSun" w:hAnsi="Times New Roman" w:cs="Times New Roman"/>
          <w:sz w:val="24"/>
          <w:szCs w:val="24"/>
          <w:lang w:val="en-US" w:eastAsia="zh-CN"/>
        </w:rPr>
        <w:t>Vol. 44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,</w:t>
      </w:r>
      <w:r w:rsidRPr="006F057E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No.1</w:t>
      </w:r>
    </w:p>
    <w:p w14:paraId="0057E6E4" w14:textId="77777777" w:rsidR="005639C0" w:rsidRPr="005639C0" w:rsidRDefault="005639C0" w:rsidP="005639C0">
      <w:pPr>
        <w:spacing w:after="120"/>
        <w:ind w:left="426" w:hanging="426"/>
        <w:jc w:val="both"/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</w:pPr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Bodie, Kane Alex, Marcus Alan. </w:t>
      </w:r>
      <w:proofErr w:type="gramStart"/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>(2006). Investasi, Alih Bahasa oleh Zuliani Dalimunthe dan Budi Wibowo.</w:t>
      </w:r>
      <w:proofErr w:type="gramEnd"/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 </w:t>
      </w:r>
      <w:proofErr w:type="gramStart"/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>Jakarta :</w:t>
      </w:r>
      <w:proofErr w:type="gramEnd"/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 Salemba Empat.</w:t>
      </w:r>
    </w:p>
    <w:p w14:paraId="474159A6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2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Boediono, Gideon. (2005), </w:t>
      </w:r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 xml:space="preserve">Kualitas Laba: Studi Pengaruh Mekanisme Corporate Governance </w:t>
      </w:r>
      <w:proofErr w:type="gramStart"/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>dan  Dampak</w:t>
      </w:r>
      <w:proofErr w:type="gramEnd"/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 xml:space="preserve">  Manajemen  Laba  dengan  Menggunakan  Analisis  Jalur</w:t>
      </w: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. Simposium Nasional Akuntansi (SNA) VIII, Solo</w:t>
      </w:r>
    </w:p>
    <w:p w14:paraId="26DD3BBB" w14:textId="53B7588D" w:rsidR="005639C0" w:rsidRPr="005639C0" w:rsidRDefault="005639C0" w:rsidP="004B0EBE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2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Boone, A. L., Casares Field, L., Karpoff, J. M., &amp; Raheja, C. G. (2007), </w:t>
      </w:r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>The Determinants Of Corporate Board Size And Composition: An Empirical Analysis.</w:t>
      </w: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 Journal of Financial Econo</w:t>
      </w:r>
      <w:r w:rsidR="004B0EBE">
        <w:rPr>
          <w:rFonts w:ascii="Times New Roman" w:eastAsia="SimSun" w:hAnsi="Times New Roman" w:cs="Times New Roman"/>
          <w:sz w:val="24"/>
          <w:szCs w:val="22"/>
          <w:lang w:val="en-US" w:eastAsia="zh-CN"/>
        </w:rPr>
        <w:t>mics, Vol. 85, No.1, pp. 66–101</w:t>
      </w:r>
    </w:p>
    <w:p w14:paraId="10492DCF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gramStart"/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Brouthers, Keith D, Maarten Gelderman and Patrick Arens.</w:t>
      </w:r>
      <w:proofErr w:type="gramEnd"/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(2007), </w:t>
      </w:r>
      <w:proofErr w:type="gramStart"/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The</w:t>
      </w:r>
      <w:proofErr w:type="gramEnd"/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 Influence of Ownership on Performance: Stakeholder and Strategic Contingency Perspectives</w:t>
      </w: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SBR Vol. 59 pp. 225-242</w:t>
      </w:r>
    </w:p>
    <w:p w14:paraId="626F0C81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gramStart"/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Budhiutama, N.A.Teguh dan Drs. Subchan.</w:t>
      </w:r>
      <w:proofErr w:type="gramEnd"/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(2016), </w:t>
      </w:r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Pengaruh Earning Management Dan Good Corporate Governance Terhadap Corporate Social Responsibility, </w:t>
      </w: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Jurnal Ekonomi Manajemen Akuntansi, Jilid 23 (40)</w:t>
      </w:r>
    </w:p>
    <w:p w14:paraId="593F9471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Cadbury Report. 1992, </w:t>
      </w:r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Report of Committee on </w:t>
      </w:r>
      <w:proofErr w:type="gramStart"/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The</w:t>
      </w:r>
      <w:proofErr w:type="gramEnd"/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 Financial Aspects of Corporate Governance</w:t>
      </w: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 Great Britain: Gee.</w:t>
      </w:r>
    </w:p>
    <w:p w14:paraId="522D1DFD" w14:textId="77777777" w:rsid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</w:pPr>
      <w:proofErr w:type="gramStart"/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Chen, E.-T.</w:t>
      </w:r>
      <w:proofErr w:type="gramEnd"/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 </w:t>
      </w:r>
      <w:proofErr w:type="gramStart"/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(John), Gray, S., &amp; Nowland, J. (2012).</w:t>
      </w:r>
      <w:proofErr w:type="gramEnd"/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 </w:t>
      </w:r>
      <w:proofErr w:type="gramStart"/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>Family Representatives in Family Firms.</w:t>
      </w:r>
      <w:proofErr w:type="gramEnd"/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 xml:space="preserve"> SSRN Electronic Journal</w:t>
      </w:r>
    </w:p>
    <w:p w14:paraId="74A52A92" w14:textId="29823846" w:rsidR="00B44888" w:rsidRPr="00B44888" w:rsidRDefault="00B44888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i/>
          <w:sz w:val="32"/>
          <w:szCs w:val="22"/>
          <w:lang w:val="en-US" w:eastAsia="zh-CN"/>
        </w:rPr>
      </w:pPr>
      <w:r w:rsidRPr="00B448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Chin, W. W. </w:t>
      </w:r>
      <w:r w:rsidR="00F3448C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(</w:t>
      </w:r>
      <w:r w:rsidRPr="00B448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1998</w:t>
      </w:r>
      <w:r w:rsidR="00F3448C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, </w:t>
      </w:r>
      <w:r w:rsidRPr="00F3448C">
        <w:rPr>
          <w:rFonts w:ascii="Times New Roman" w:hAnsi="Times New Roman" w:cs="Times New Roman"/>
          <w:i/>
          <w:color w:val="000000"/>
          <w:sz w:val="24"/>
          <w:szCs w:val="21"/>
          <w:shd w:val="clear" w:color="auto" w:fill="FFFFFF"/>
        </w:rPr>
        <w:t>Issues and Opinion on Structural Equation Modeling</w:t>
      </w:r>
      <w:r w:rsidRPr="00F3448C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,</w:t>
      </w:r>
      <w:r w:rsidRPr="00F3448C">
        <w:rPr>
          <w:rStyle w:val="apple-converted-space"/>
          <w:rFonts w:ascii="Times New Roman" w:hAnsi="Times New Roman" w:cs="Times New Roman"/>
          <w:sz w:val="24"/>
          <w:szCs w:val="21"/>
          <w:shd w:val="clear" w:color="auto" w:fill="FFFFFF"/>
        </w:rPr>
        <w:t> </w:t>
      </w:r>
      <w:r w:rsidRPr="00F3448C">
        <w:rPr>
          <w:rFonts w:ascii="Times New Roman" w:hAnsi="Times New Roman" w:cs="Times New Roman"/>
          <w:iCs/>
          <w:color w:val="000000"/>
          <w:sz w:val="24"/>
          <w:szCs w:val="21"/>
          <w:bdr w:val="none" w:sz="0" w:space="0" w:color="auto" w:frame="1"/>
          <w:shd w:val="clear" w:color="auto" w:fill="FFFFFF"/>
        </w:rPr>
        <w:t>MIS Quarterly</w:t>
      </w:r>
      <w:r w:rsidR="00F3448C">
        <w:rPr>
          <w:rFonts w:ascii="Times New Roman" w:hAnsi="Times New Roman" w:cs="Times New Roman"/>
          <w:iCs/>
          <w:color w:val="000000"/>
          <w:sz w:val="24"/>
          <w:szCs w:val="21"/>
          <w:bdr w:val="none" w:sz="0" w:space="0" w:color="auto" w:frame="1"/>
          <w:shd w:val="clear" w:color="auto" w:fill="FFFFFF"/>
        </w:rPr>
        <w:t>,</w:t>
      </w:r>
      <w:r w:rsidRPr="00F3448C">
        <w:rPr>
          <w:rStyle w:val="apple-converted-space"/>
          <w:rFonts w:ascii="Times New Roman" w:hAnsi="Times New Roman" w:cs="Times New Roman"/>
          <w:sz w:val="24"/>
          <w:szCs w:val="21"/>
          <w:shd w:val="clear" w:color="auto" w:fill="FFFFFF"/>
        </w:rPr>
        <w:t> </w:t>
      </w:r>
      <w:r w:rsidR="00F3448C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Vol. 22, No. 1</w:t>
      </w:r>
      <w:r w:rsidRPr="00F3448C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, pp. 7-16</w:t>
      </w:r>
    </w:p>
    <w:p w14:paraId="27E44B8D" w14:textId="77777777" w:rsidR="005639C0" w:rsidRPr="005639C0" w:rsidRDefault="005639C0" w:rsidP="005639C0">
      <w:pPr>
        <w:spacing w:after="120"/>
        <w:ind w:left="426" w:hanging="426"/>
        <w:jc w:val="both"/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</w:pPr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Cohen, Jacob. (1992), </w:t>
      </w:r>
      <w:r w:rsidRPr="005639C0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 xml:space="preserve">A Power Primer, </w:t>
      </w:r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>Psychological Bulletin, 112, 115-159</w:t>
      </w:r>
    </w:p>
    <w:p w14:paraId="7C33357D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Core, J.E., Robert W.H., and David F.L. (1999), </w:t>
      </w:r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Corporate Governance, Chief Executive Officer</w:t>
      </w: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Compensation, and Firm Performance, </w:t>
      </w: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Journal of Financial Economics Vol. 51, pp. 371-406</w:t>
      </w:r>
    </w:p>
    <w:p w14:paraId="5397F15F" w14:textId="77777777" w:rsidR="005639C0" w:rsidRPr="005639C0" w:rsidRDefault="005639C0" w:rsidP="005639C0">
      <w:pPr>
        <w:spacing w:after="120"/>
        <w:ind w:left="426" w:hanging="426"/>
        <w:jc w:val="both"/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</w:pPr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Cornett M.M., Jamie J.M., and Hassan T. (2009), </w:t>
      </w:r>
      <w:r w:rsidRPr="005639C0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 xml:space="preserve">Corporate Governance And Earnings Management At Large U.S. Bank Holding Companies, </w:t>
      </w:r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>Journal of Corporate Finance Vol. 15</w:t>
      </w:r>
    </w:p>
    <w:p w14:paraId="0713B82F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2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Crutchley, C. E., Jensen, M. R. H., Jahera, J. S., &amp; Raymond, J. E. (1999), </w:t>
      </w:r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>Agency Problems And The Simultaneity Of Financial Decision Making</w:t>
      </w: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, International Review of Financial Analysis, Vol. 8, No. 2, pp. 177–197</w:t>
      </w:r>
    </w:p>
    <w:p w14:paraId="1A8DA16B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Darwis, Herman. (2009), </w:t>
      </w:r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Corporate Governance Terhadap Kinerja Perusahaan, </w:t>
      </w: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Jurnal Keuangan dan Perbankan, Vol. 13, No. 3</w:t>
      </w:r>
    </w:p>
    <w:p w14:paraId="413AD4BA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2"/>
          <w:lang w:val="en-US" w:eastAsia="zh-CN"/>
        </w:rPr>
      </w:pPr>
      <w:proofErr w:type="gramStart"/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Demsetz, Harold dan Kenneth Lehn.</w:t>
      </w:r>
      <w:proofErr w:type="gramEnd"/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 (1985), </w:t>
      </w:r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 xml:space="preserve">The Structure of Corporate Ownership: Causes and Consequences, </w:t>
      </w: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Journal of Political Economy, Vol. 93, No. 6, pp.1155-1177</w:t>
      </w:r>
    </w:p>
    <w:p w14:paraId="56B8EF50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Dewi, Priska Kartika. (2016)</w:t>
      </w:r>
      <w:proofErr w:type="gramStart"/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 Skripsi</w:t>
      </w:r>
      <w:proofErr w:type="gramEnd"/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: </w:t>
      </w:r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Pengaruh Pengungkapan CSR, Mekanisme Good Corporate Governance, Dan Struktur Modal Terhadap Nilai Perusahaan Pertambangan, </w:t>
      </w: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STIE Perbanas, Surabaya</w:t>
      </w:r>
    </w:p>
    <w:p w14:paraId="0FC1C6FA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lastRenderedPageBreak/>
        <w:t xml:space="preserve">Elenkov, D. S. (1997), </w:t>
      </w:r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Strategic Uncertainty and Environmental Scanning: The Case for Institutional Influence on Scanning Behavior,</w:t>
      </w: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Strategic Management Journal Vol. 18 No. 4, pp 287-302</w:t>
      </w:r>
    </w:p>
    <w:p w14:paraId="17FB226A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2"/>
          <w:lang w:val="en-US" w:eastAsia="zh-CN"/>
        </w:rPr>
      </w:pPr>
      <w:proofErr w:type="gramStart"/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Elizabeth, Lucky.</w:t>
      </w:r>
      <w:proofErr w:type="gramEnd"/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 (2002), </w:t>
      </w:r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>Peran Pemimpin dalam Maksimasi Sumber Daya Manusia dan Strategi Bersaing untuk Membentuk Organisasi Kelas Dunia</w:t>
      </w: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, Usahawan No. 11 Th. XXXI pp. 11-15</w:t>
      </w:r>
    </w:p>
    <w:p w14:paraId="1863FBD3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2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Ellul, Andrew, Guntay, Levent, dan Lel, Ugur. (2005),</w:t>
      </w:r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 xml:space="preserve"> External </w:t>
      </w:r>
      <w:r w:rsidRPr="005639C0">
        <w:rPr>
          <w:rFonts w:ascii="Times New Roman" w:eastAsia="SimSun" w:hAnsi="Times New Roman" w:cs="Times New Roman" w:hint="eastAsia"/>
          <w:i/>
          <w:sz w:val="24"/>
          <w:szCs w:val="22"/>
          <w:lang w:val="en-US" w:eastAsia="zh-CN"/>
        </w:rPr>
        <w:t>Governance and Debt Agency Costs of Family Fir</w:t>
      </w:r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 xml:space="preserve">ms, </w:t>
      </w: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International Finance Discussion Papers, No. 908</w:t>
      </w:r>
    </w:p>
    <w:p w14:paraId="4EC093C9" w14:textId="77777777" w:rsidR="005639C0" w:rsidRPr="005639C0" w:rsidRDefault="005639C0" w:rsidP="005639C0">
      <w:pPr>
        <w:spacing w:after="120"/>
        <w:ind w:left="432" w:hanging="432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Firdaus, Ilham. (2013), </w:t>
      </w:r>
      <w:r w:rsidRPr="005639C0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  <w:lang w:val="en-US" w:eastAsia="zh-CN"/>
        </w:rPr>
        <w:t>Pengaruh Asimetri Informasi dan Capital Adequacy Ratio Terhadap Manajemen Laba (Studi Empiris pada Perusahaan Perbankan yang Listing di Bursa Efek Indonesia)</w:t>
      </w:r>
      <w:r w:rsidRPr="005639C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  <w:t>, Jurnal Akuntansi, Vol. 1, No. 1</w:t>
      </w:r>
    </w:p>
    <w:p w14:paraId="4CF26075" w14:textId="31276789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Florackis, Chr</w:t>
      </w:r>
      <w:r w:rsidR="001D72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isostomos. (2008</w:t>
      </w: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), </w:t>
      </w:r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Agency Costs and Corporate Governance Mechanisms: Evidence </w:t>
      </w:r>
      <w:proofErr w:type="gramStart"/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For</w:t>
      </w:r>
      <w:proofErr w:type="gramEnd"/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 UK Firms, </w:t>
      </w: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International Journal of Management and Finance, Vol. 4, No. 1</w:t>
      </w:r>
    </w:p>
    <w:p w14:paraId="096B4B90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gramStart"/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Forum for Corporate Governance in Indonesia.</w:t>
      </w:r>
      <w:proofErr w:type="gramEnd"/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gramStart"/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2000</w:t>
      </w:r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, Second Position Paper for Recommendation concerning Good Corporate Governance (Detailed Comments).</w:t>
      </w:r>
      <w:proofErr w:type="gramEnd"/>
    </w:p>
    <w:p w14:paraId="743E8BBB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Freeman, R. Edward. (1984), </w:t>
      </w:r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A Stakeholder Approach to Strategic Management</w:t>
      </w: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SSRN Electronic Journal</w:t>
      </w:r>
    </w:p>
    <w:p w14:paraId="1E837C86" w14:textId="77777777" w:rsidR="005639C0" w:rsidRPr="005639C0" w:rsidRDefault="005639C0" w:rsidP="005639C0">
      <w:pPr>
        <w:spacing w:after="120"/>
        <w:ind w:left="432" w:hanging="432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Ghozali, Imam. (2008), </w:t>
      </w:r>
      <w:r w:rsidRPr="005639C0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  <w:lang w:val="en-US" w:eastAsia="zh-CN"/>
        </w:rPr>
        <w:t xml:space="preserve">Structural Equation Modeling Metode Alternatif Dengan Partial Least Square (PLS), </w:t>
      </w:r>
      <w:r w:rsidRPr="005639C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Edisi Kedua, </w:t>
      </w:r>
      <w:proofErr w:type="gramStart"/>
      <w:r w:rsidRPr="005639C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  <w:t>Semarang</w:t>
      </w:r>
      <w:proofErr w:type="gramEnd"/>
      <w:r w:rsidRPr="005639C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  <w:t>: Undip</w:t>
      </w:r>
    </w:p>
    <w:p w14:paraId="354CD043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2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Gitman, Lawrence J. (2003), Principles of Managerial Finance, 10th ed., International Editions Financial Series, Boston: Addison-Wesley</w:t>
      </w:r>
    </w:p>
    <w:p w14:paraId="135325F8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2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Hadiprajitno, Paulus B. (2013), </w:t>
      </w:r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>Struktur Kepemilikan, Mekanisme Tata Kelola Perusahaan, dan Biaya Keagenan di Indonesia</w:t>
      </w: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, Jurnal Akuntansi dan Auditing, Vol.9, No.2</w:t>
      </w: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hal. 97-127</w:t>
      </w:r>
    </w:p>
    <w:p w14:paraId="0DBDDC2B" w14:textId="77777777" w:rsidR="005639C0" w:rsidRPr="005639C0" w:rsidRDefault="005639C0" w:rsidP="005639C0">
      <w:pPr>
        <w:spacing w:after="120"/>
        <w:ind w:left="426" w:hanging="426"/>
        <w:jc w:val="both"/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</w:pPr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Handoko, Jesica. (2014), </w:t>
      </w:r>
      <w:r w:rsidRPr="005639C0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Pengaruh Struktur Modal dan Mekanisme Corporate Governance Terhadap Agency Cost Perusahaan LQ45 di BEI Tahun 2013,</w:t>
      </w:r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 Jurnal Bussiness and Economic Transformation </w:t>
      </w:r>
      <w:proofErr w:type="gramStart"/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>Towards</w:t>
      </w:r>
      <w:proofErr w:type="gramEnd"/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 AEC 2015</w:t>
      </w:r>
    </w:p>
    <w:p w14:paraId="47B426FA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Hardikasari, Eka. (2011), </w:t>
      </w:r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Pengaruh Penerapan Corporate Governance Terhadap Kinerja Keuangan Pada Industri Perbankan Yang Terdaftar Di Bursa Efek Indonesia (BEI) Tahun 2006-2008, </w:t>
      </w: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Institutional Repository Diponegoro University</w:t>
      </w:r>
    </w:p>
    <w:p w14:paraId="654817FD" w14:textId="77777777" w:rsidR="005639C0" w:rsidRPr="005639C0" w:rsidRDefault="005639C0" w:rsidP="005639C0">
      <w:pPr>
        <w:spacing w:after="120"/>
        <w:ind w:left="426" w:hanging="426"/>
        <w:jc w:val="both"/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</w:pPr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Haruman, Tendi. </w:t>
      </w:r>
      <w:proofErr w:type="gramStart"/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(2008), </w:t>
      </w:r>
      <w:r w:rsidRPr="005639C0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Struktur Kepemilikan, Keputusan Keuangan dan Nilai Perusahaan.</w:t>
      </w:r>
      <w:proofErr w:type="gramEnd"/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 </w:t>
      </w:r>
      <w:proofErr w:type="gramStart"/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>Finance and Banking Journal.</w:t>
      </w:r>
      <w:proofErr w:type="gramEnd"/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 Vol. 10, No.2, Hal 150-165</w:t>
      </w:r>
    </w:p>
    <w:p w14:paraId="19CD3694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Herawaty, Vinola. </w:t>
      </w:r>
      <w:proofErr w:type="gramStart"/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(2008), </w:t>
      </w:r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Peran Praktek Corporate Governance Sebagai Moderating Variabel dari Pengaruh Earning Management Terhadap Nilai Perusahaan</w:t>
      </w: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  <w:proofErr w:type="gramEnd"/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Jurnal Akuntansi dan Keuangan, Vol. 10 No. 2, November, 2008, hal: 97-108.</w:t>
      </w:r>
    </w:p>
    <w:p w14:paraId="70B3944B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Hickson, DJ, DS Pugh dan DC Pheysey. (1969), </w:t>
      </w:r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Operations Technology and Organization Structure: An Empirical Reappraisal, </w:t>
      </w: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Administrative Science Quarterly Vol. 14 No. 3 pp.378-397</w:t>
      </w:r>
    </w:p>
    <w:p w14:paraId="344CFADB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2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Hijazi, Bassem. (2006), </w:t>
      </w:r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 xml:space="preserve">Bank Loans as </w:t>
      </w:r>
      <w:proofErr w:type="gramStart"/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>A</w:t>
      </w:r>
      <w:proofErr w:type="gramEnd"/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 xml:space="preserve"> Financial Discipline: A Direct Agency Cost of Equity Perspective.</w:t>
      </w: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 </w:t>
      </w:r>
      <w:proofErr w:type="gramStart"/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Ph.D Dissertation.</w:t>
      </w:r>
      <w:proofErr w:type="gramEnd"/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 Department of Philoshopy of The University of North Texas (tidak dipublikasikan)</w:t>
      </w:r>
    </w:p>
    <w:p w14:paraId="084075E9" w14:textId="77777777" w:rsidR="005639C0" w:rsidRPr="005639C0" w:rsidRDefault="0094393C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2"/>
          <w:lang w:val="en-US" w:eastAsia="zh-CN"/>
        </w:rPr>
      </w:pPr>
      <w:hyperlink r:id="rId9" w:history="1">
        <w:r w:rsidR="005639C0" w:rsidRPr="005639C0">
          <w:rPr>
            <w:rFonts w:ascii="Times New Roman" w:eastAsia="SimSun" w:hAnsi="Times New Roman" w:cs="Times New Roman"/>
            <w:sz w:val="24"/>
            <w:szCs w:val="22"/>
            <w:lang w:val="en-US" w:eastAsia="zh-CN"/>
          </w:rPr>
          <w:t>https://www.morningstar.com/</w:t>
        </w:r>
      </w:hyperlink>
    </w:p>
    <w:p w14:paraId="2BF810A9" w14:textId="77777777" w:rsidR="005639C0" w:rsidRPr="005639C0" w:rsidRDefault="005639C0" w:rsidP="005639C0">
      <w:pPr>
        <w:spacing w:after="120"/>
        <w:ind w:left="432" w:hanging="432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  <w:lastRenderedPageBreak/>
        <w:t xml:space="preserve">Huther, J. (1997), </w:t>
      </w:r>
      <w:proofErr w:type="gramStart"/>
      <w:r w:rsidRPr="005639C0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  <w:lang w:val="en-US" w:eastAsia="zh-CN"/>
        </w:rPr>
        <w:t>An</w:t>
      </w:r>
      <w:proofErr w:type="gramEnd"/>
      <w:r w:rsidRPr="005639C0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  <w:lang w:val="en-US" w:eastAsia="zh-CN"/>
        </w:rPr>
        <w:t xml:space="preserve"> Empirical Test Of The Effect Of Board Size On Firm Efficiency, Economics Letters</w:t>
      </w:r>
      <w:r w:rsidRPr="005639C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  <w:t>, Vol. 54 No. 3, pp. 259–264</w:t>
      </w:r>
    </w:p>
    <w:p w14:paraId="66A3F2E4" w14:textId="77777777" w:rsidR="005639C0" w:rsidRPr="005639C0" w:rsidRDefault="005639C0" w:rsidP="005639C0">
      <w:pPr>
        <w:spacing w:after="120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IICG: http://www.iicg.org </w:t>
      </w:r>
    </w:p>
    <w:p w14:paraId="3AAA0A51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Iryanto, M. Budi Widiyo. (2011), Tesis: </w:t>
      </w:r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Mekanisme </w:t>
      </w:r>
      <w:r w:rsidRPr="005639C0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 xml:space="preserve">Monitoring </w:t>
      </w:r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dan Mekanisme </w:t>
      </w:r>
      <w:r w:rsidRPr="005639C0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 xml:space="preserve">Bonding </w:t>
      </w:r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Sebagai Kendali Biaya Keagenan</w:t>
      </w: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dan</w:t>
      </w: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Pengaruhnya Terhadap Nilai Perusahaan</w:t>
      </w: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pada</w:t>
      </w: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Perusahaan Non Keuangan</w:t>
      </w: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yang</w:t>
      </w: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Tercatat</w:t>
      </w: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di </w:t>
      </w:r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Bursa Efek Indonesia (Perspektif Teori Keagenan dan Teori Kontinjensi)</w:t>
      </w: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Universitas Diponegoro, Semarang (tidak dipublikasikan)</w:t>
      </w:r>
    </w:p>
    <w:p w14:paraId="285A9813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2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Jao, Robert dan Gagaring P. (2011), </w:t>
      </w:r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 xml:space="preserve">Corporate Governance, Ukuran Perusahaan, Dan Leverageterhadap Manajemen Laba Perusahaan Manufaktur Indonesia, </w:t>
      </w: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Jurnal Akuntansi dan Auditing, Vol. 8, No. 1</w:t>
      </w:r>
    </w:p>
    <w:p w14:paraId="3688D1CB" w14:textId="77777777" w:rsidR="005639C0" w:rsidRPr="005639C0" w:rsidRDefault="005639C0" w:rsidP="005639C0">
      <w:pPr>
        <w:spacing w:after="120"/>
        <w:ind w:left="432" w:hanging="432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Jensen, M. C. Jensen, M. C. (1993), </w:t>
      </w:r>
      <w:r w:rsidRPr="005639C0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  <w:lang w:val="en-US" w:eastAsia="zh-CN"/>
        </w:rPr>
        <w:t>The Modern Industrial Revolution, Exit, And The Failure Of Internal Control Systems,</w:t>
      </w:r>
      <w:r w:rsidRPr="005639C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 Journal of Finance, Vol. 43, No. 3, pp. 831–880</w:t>
      </w:r>
    </w:p>
    <w:p w14:paraId="39E517C3" w14:textId="77777777" w:rsidR="005639C0" w:rsidRPr="005639C0" w:rsidRDefault="005639C0" w:rsidP="005639C0">
      <w:pPr>
        <w:spacing w:after="120"/>
        <w:ind w:left="432" w:hanging="432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</w:pPr>
      <w:proofErr w:type="gramStart"/>
      <w:r w:rsidRPr="005639C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  <w:t>Jensen, Michael C. and William H. Meckling.</w:t>
      </w:r>
      <w:proofErr w:type="gramEnd"/>
      <w:r w:rsidRPr="005639C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 (1976), </w:t>
      </w:r>
      <w:r w:rsidRPr="005639C0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  <w:lang w:val="en-US" w:eastAsia="zh-CN"/>
        </w:rPr>
        <w:t xml:space="preserve">Theory of </w:t>
      </w:r>
      <w:proofErr w:type="gramStart"/>
      <w:r w:rsidRPr="005639C0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  <w:lang w:val="en-US" w:eastAsia="zh-CN"/>
        </w:rPr>
        <w:t>The</w:t>
      </w:r>
      <w:proofErr w:type="gramEnd"/>
      <w:r w:rsidRPr="005639C0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  <w:lang w:val="en-US" w:eastAsia="zh-CN"/>
        </w:rPr>
        <w:t xml:space="preserve"> Firm: Managerial Behavior, Agency Costs and Ownership Structure</w:t>
      </w:r>
      <w:r w:rsidRPr="005639C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  <w:t>, Journal of Financial Economics, Vol. 3, No. 4, pp. 305-360</w:t>
      </w:r>
    </w:p>
    <w:p w14:paraId="24CD6477" w14:textId="77777777" w:rsidR="005639C0" w:rsidRPr="005639C0" w:rsidRDefault="005639C0" w:rsidP="005639C0">
      <w:pPr>
        <w:spacing w:after="120"/>
        <w:ind w:left="432" w:hanging="432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John, K., &amp; Senbet, L. W. (1998), </w:t>
      </w:r>
      <w:r w:rsidRPr="005639C0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  <w:lang w:val="en-US" w:eastAsia="zh-CN"/>
        </w:rPr>
        <w:t xml:space="preserve">Corporate Governance </w:t>
      </w:r>
      <w:proofErr w:type="gramStart"/>
      <w:r w:rsidRPr="005639C0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  <w:lang w:val="en-US" w:eastAsia="zh-CN"/>
        </w:rPr>
        <w:t>And</w:t>
      </w:r>
      <w:proofErr w:type="gramEnd"/>
      <w:r w:rsidRPr="005639C0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  <w:lang w:val="en-US" w:eastAsia="zh-CN"/>
        </w:rPr>
        <w:t xml:space="preserve"> Board Effectiveness. Journal </w:t>
      </w:r>
      <w:proofErr w:type="gramStart"/>
      <w:r w:rsidRPr="005639C0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  <w:lang w:val="en-US" w:eastAsia="zh-CN"/>
        </w:rPr>
        <w:t>Of</w:t>
      </w:r>
      <w:proofErr w:type="gramEnd"/>
      <w:r w:rsidRPr="005639C0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  <w:lang w:val="en-US" w:eastAsia="zh-CN"/>
        </w:rPr>
        <w:t xml:space="preserve"> Banking &amp; Finance</w:t>
      </w:r>
      <w:r w:rsidRPr="005639C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  <w:t>, Vol. 22, No. 4, pp. 371–403</w:t>
      </w:r>
    </w:p>
    <w:p w14:paraId="00A4615F" w14:textId="77777777" w:rsidR="005639C0" w:rsidRPr="005639C0" w:rsidRDefault="005639C0" w:rsidP="005639C0">
      <w:pPr>
        <w:spacing w:after="120"/>
        <w:ind w:left="426" w:hanging="426"/>
        <w:jc w:val="both"/>
        <w:rPr>
          <w:rFonts w:ascii="Times New Roman" w:eastAsia="SimSun" w:hAnsi="Times New Roman" w:cs="Times New Roman"/>
          <w:sz w:val="24"/>
          <w:szCs w:val="22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Kawatu, Fredy S. (2009), Mekanisme Corporate Governance Terhadap Nilai Perusahaan Dengan Kualitas Laba Sebagai Variabel Intervening, Jurnal Keuangan dan Perbankan, Vol. 13, No. 3</w:t>
      </w:r>
    </w:p>
    <w:p w14:paraId="3D382199" w14:textId="77777777" w:rsidR="005639C0" w:rsidRPr="005639C0" w:rsidRDefault="005639C0" w:rsidP="005639C0">
      <w:pPr>
        <w:spacing w:after="120"/>
        <w:ind w:left="426" w:hanging="426"/>
        <w:jc w:val="both"/>
        <w:rPr>
          <w:rFonts w:ascii="Times New Roman" w:eastAsia="SimSun" w:hAnsi="Times New Roman" w:cs="Times New Roman"/>
          <w:sz w:val="24"/>
          <w:szCs w:val="22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Kobeissi, N. (2010), </w:t>
      </w:r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 xml:space="preserve">Gender Factors </w:t>
      </w:r>
      <w:proofErr w:type="gramStart"/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>And</w:t>
      </w:r>
      <w:proofErr w:type="gramEnd"/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 xml:space="preserve"> Female Entrepreneurship: International Evidence And Policy Implications,</w:t>
      </w: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 Journal of International Entrepreneurship, Vol. 8, No. 1, pp. 1–35</w:t>
      </w:r>
    </w:p>
    <w:p w14:paraId="2D6DCB3E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NewRomanPSMT" w:eastAsia="SimSun" w:hAnsi="TimesNewRomanPSMT" w:cs="TimesNewRomanPSMT"/>
          <w:sz w:val="24"/>
          <w:szCs w:val="24"/>
          <w:lang w:val="en-US" w:eastAsia="zh-CN"/>
        </w:rPr>
      </w:pPr>
      <w:proofErr w:type="gramStart"/>
      <w:r w:rsidRPr="005639C0">
        <w:rPr>
          <w:rFonts w:ascii="TimesNewRomanPSMT" w:eastAsia="SimSun" w:hAnsi="TimesNewRomanPSMT" w:cs="TimesNewRomanPSMT"/>
          <w:sz w:val="24"/>
          <w:szCs w:val="24"/>
          <w:lang w:val="en-US" w:eastAsia="zh-CN"/>
        </w:rPr>
        <w:t>Komite Nasional Kebijakan Governance.</w:t>
      </w:r>
      <w:proofErr w:type="gramEnd"/>
      <w:r w:rsidRPr="005639C0">
        <w:rPr>
          <w:rFonts w:ascii="TimesNewRomanPSMT" w:eastAsia="SimSun" w:hAnsi="TimesNewRomanPSMT" w:cs="TimesNewRomanPSMT"/>
          <w:sz w:val="24"/>
          <w:szCs w:val="24"/>
          <w:lang w:val="en-US" w:eastAsia="zh-CN"/>
        </w:rPr>
        <w:t xml:space="preserve"> </w:t>
      </w:r>
      <w:proofErr w:type="gramStart"/>
      <w:r w:rsidRPr="005639C0">
        <w:rPr>
          <w:rFonts w:ascii="TimesNewRomanPSMT" w:eastAsia="SimSun" w:hAnsi="TimesNewRomanPSMT" w:cs="TimesNewRomanPSMT"/>
          <w:sz w:val="24"/>
          <w:szCs w:val="24"/>
          <w:lang w:val="en-US" w:eastAsia="zh-CN"/>
        </w:rPr>
        <w:t xml:space="preserve">(2006). </w:t>
      </w:r>
      <w:r w:rsidRPr="005639C0">
        <w:rPr>
          <w:rFonts w:ascii="TimesNewRomanPS-ItalicMT" w:eastAsia="SimSun" w:hAnsi="TimesNewRomanPS-ItalicMT" w:cs="TimesNewRomanPS-ItalicMT"/>
          <w:i/>
          <w:iCs/>
          <w:sz w:val="24"/>
          <w:szCs w:val="24"/>
          <w:lang w:val="en-US" w:eastAsia="zh-CN"/>
        </w:rPr>
        <w:t>Pedoman Umum Good</w:t>
      </w:r>
      <w:r w:rsidRPr="005639C0">
        <w:rPr>
          <w:rFonts w:ascii="TimesNewRomanPSMT" w:eastAsia="SimSun" w:hAnsi="TimesNewRomanPSMT" w:cs="TimesNewRomanPSMT"/>
          <w:sz w:val="24"/>
          <w:szCs w:val="24"/>
          <w:lang w:val="en-US" w:eastAsia="zh-CN"/>
        </w:rPr>
        <w:t xml:space="preserve"> </w:t>
      </w:r>
      <w:r w:rsidRPr="005639C0">
        <w:rPr>
          <w:rFonts w:ascii="TimesNewRomanPS-ItalicMT" w:eastAsia="SimSun" w:hAnsi="TimesNewRomanPS-ItalicMT" w:cs="TimesNewRomanPS-ItalicMT"/>
          <w:i/>
          <w:iCs/>
          <w:sz w:val="24"/>
          <w:szCs w:val="24"/>
          <w:lang w:val="en-US" w:eastAsia="zh-CN"/>
        </w:rPr>
        <w:t>Corporate Governance.</w:t>
      </w:r>
      <w:proofErr w:type="gramEnd"/>
      <w:r w:rsidRPr="005639C0">
        <w:rPr>
          <w:rFonts w:ascii="TimesNewRomanPS-ItalicMT" w:eastAsia="SimSun" w:hAnsi="TimesNewRomanPS-ItalicMT" w:cs="TimesNewRomanPS-ItalicMT"/>
          <w:i/>
          <w:iCs/>
          <w:sz w:val="24"/>
          <w:szCs w:val="24"/>
          <w:lang w:val="en-US" w:eastAsia="zh-CN"/>
        </w:rPr>
        <w:t xml:space="preserve"> </w:t>
      </w:r>
      <w:r w:rsidRPr="005639C0">
        <w:rPr>
          <w:rFonts w:ascii="TimesNewRomanPSMT" w:eastAsia="SimSun" w:hAnsi="TimesNewRomanPSMT" w:cs="TimesNewRomanPSMT"/>
          <w:sz w:val="24"/>
          <w:szCs w:val="24"/>
          <w:lang w:val="en-US" w:eastAsia="zh-CN"/>
        </w:rPr>
        <w:t>Jakarta</w:t>
      </w:r>
    </w:p>
    <w:p w14:paraId="681AD499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gramStart"/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Krisnauli.</w:t>
      </w:r>
      <w:proofErr w:type="gramEnd"/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(2014), </w:t>
      </w:r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Pengaruh Mekanisme Tata Kelola Perusahaan Dan Struktur Kepemilikan Terhadap Agency Cost, </w:t>
      </w: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Diponegoro Journal of Accounting, Vol. 3, No. 2</w:t>
      </w:r>
    </w:p>
    <w:p w14:paraId="685AF1EF" w14:textId="77777777" w:rsid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2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Kuncoro, Mudrajad. 2009.  </w:t>
      </w:r>
      <w:proofErr w:type="gramStart"/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Metode  Riset</w:t>
      </w:r>
      <w:proofErr w:type="gramEnd"/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  Untuk  Bisnis  &amp;  Ekonomi. Jakarta: Erlangga</w:t>
      </w:r>
    </w:p>
    <w:p w14:paraId="60361F01" w14:textId="5F016C4B" w:rsidR="00BD58EA" w:rsidRPr="005639C0" w:rsidRDefault="00BD58EA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2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2"/>
          <w:lang w:val="en-US" w:eastAsia="zh-CN"/>
        </w:rPr>
        <w:t>Kuntjojo, Drs. 2009. Metodologi Penelitian. Kediri</w:t>
      </w:r>
    </w:p>
    <w:p w14:paraId="04003D70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Kusnadi, Yuanto. (2003), </w:t>
      </w:r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Corporate Cash Holdings, Board Structure, and Ownership Concentration: Evidence from Singapore</w:t>
      </w: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Paper disajikan di Hong Kong University of Science dan di National University of Singapore, December 2003</w:t>
      </w:r>
    </w:p>
    <w:p w14:paraId="18419C79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Kusuma, Wulan Ningrum dan Maria Eurelia W. (2013), Skripsi: </w:t>
      </w:r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Pengaruh Corporate Governance, Struktur Kepemilikan, Dan Struktur Modal Terhadap Agency Cost Pada Perusahaan Non Keuangan Yang Terdaftar Di Bursa Efek Indonesia Periode 2008-2012, </w:t>
      </w: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Universitas Indonesia, Depok</w:t>
      </w:r>
    </w:p>
    <w:p w14:paraId="281C9CEF" w14:textId="77777777" w:rsidR="005639C0" w:rsidRPr="005639C0" w:rsidRDefault="005639C0" w:rsidP="005639C0">
      <w:pPr>
        <w:spacing w:after="120"/>
        <w:ind w:left="426" w:hanging="426"/>
        <w:jc w:val="both"/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</w:pPr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Kusumaningrum, D.A.R. (2013), </w:t>
      </w:r>
      <w:r w:rsidRPr="005639C0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 xml:space="preserve">Pengaruh Keputusan Investasi, Keputusan Pendanaan, Kebijakan Dividen, Kepemilikan Manajerial, Dan Kepemilikan Institusional Terhadap Nilai Perusahaan, </w:t>
      </w:r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>Diponegoro Journal of Accounting, Vol. 2, No. 4</w:t>
      </w:r>
    </w:p>
    <w:p w14:paraId="6CBD4188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lastRenderedPageBreak/>
        <w:t xml:space="preserve">Kusumawati, </w:t>
      </w:r>
      <w:proofErr w:type="gramStart"/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Dwi</w:t>
      </w:r>
      <w:proofErr w:type="gramEnd"/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N. dan Bambang Riyanto. (2005), </w:t>
      </w:r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Corporate Governance Dan Kinerja: Analisis Pengaruh Compliance Reporting Dan Struktur Dewan Terhadap Kinerja</w:t>
      </w: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Jurnal dan Prosiding SNA - Simposium Nasional Akuntansi, Vol. 8</w:t>
      </w:r>
    </w:p>
    <w:p w14:paraId="3387EDE7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2"/>
          <w:lang w:val="en-US" w:eastAsia="zh-CN"/>
        </w:rPr>
      </w:pPr>
      <w:proofErr w:type="gramStart"/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Lane, Peter J, Albert A Cannella and Michael H Lubatkin.</w:t>
      </w:r>
      <w:proofErr w:type="gramEnd"/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 (1998), </w:t>
      </w:r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 xml:space="preserve">Agency Problems as Antecedents to Unrelated Mergers and Diversifications: Amihud and Lev Reconsidered, </w:t>
      </w: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Strategic Management Jornal, Vol. 19, pp. 555-578</w:t>
      </w:r>
    </w:p>
    <w:p w14:paraId="00BE7530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gramStart"/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Lawrence, Paul R. and Jay W. Lorsch.</w:t>
      </w:r>
      <w:proofErr w:type="gramEnd"/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(1967), </w:t>
      </w:r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Differentiation and Integration in Complex Organizations</w:t>
      </w: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Administrative Science Quarterly, Vol. 12, No. 1, pp. 1-47</w:t>
      </w:r>
    </w:p>
    <w:p w14:paraId="25A263BE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Linda. (2012), </w:t>
      </w:r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Mekanisme </w:t>
      </w:r>
      <w:r w:rsidRPr="005639C0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 xml:space="preserve">Corporate Governance </w:t>
      </w:r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dan Biaya Agensi</w:t>
      </w: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Simposium Nasional Akuntansi XV</w:t>
      </w:r>
    </w:p>
    <w:p w14:paraId="61D9376E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Lukiaji, Aria. (2016), </w:t>
      </w:r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Pengaruh Struktur Corporate Governance Dan Turnover Dewan Direksi Terhadap Kinerja Keuangan, </w:t>
      </w: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Institutional Repository Diponegoro University</w:t>
      </w:r>
    </w:p>
    <w:p w14:paraId="65306045" w14:textId="77777777" w:rsidR="005639C0" w:rsidRPr="005639C0" w:rsidRDefault="005639C0" w:rsidP="005639C0">
      <w:pPr>
        <w:spacing w:after="120"/>
        <w:ind w:left="426" w:hanging="426"/>
        <w:jc w:val="both"/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</w:pPr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Madura, Jeff (2003). </w:t>
      </w:r>
      <w:proofErr w:type="gramStart"/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>International Financial Management.</w:t>
      </w:r>
      <w:proofErr w:type="gramEnd"/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 7th Ed. Thomson South-Western USA</w:t>
      </w:r>
    </w:p>
    <w:p w14:paraId="0BEA2F7B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2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Mansi, </w:t>
      </w:r>
      <w:proofErr w:type="gramStart"/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A</w:t>
      </w:r>
      <w:proofErr w:type="gramEnd"/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 Sattar, William F. Maxwell and Darius P. Miller. </w:t>
      </w:r>
      <w:proofErr w:type="gramStart"/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(2004), </w:t>
      </w:r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 xml:space="preserve">Information, Analysists and the Cost of Debts, </w:t>
      </w: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http://finance.eller.arizona.edu /documents/seminars/2004-5/WMaxwell.</w:t>
      </w:r>
      <w:proofErr w:type="gramEnd"/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 CostofDebt10-04.pdf (diakses 20 Oktober 2018)</w:t>
      </w:r>
    </w:p>
    <w:p w14:paraId="322C3130" w14:textId="77777777" w:rsidR="005639C0" w:rsidRPr="005639C0" w:rsidRDefault="005639C0" w:rsidP="005639C0">
      <w:pPr>
        <w:spacing w:after="120"/>
        <w:ind w:left="426" w:hanging="426"/>
        <w:jc w:val="both"/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</w:pPr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Mao, Connie X. (2003), </w:t>
      </w:r>
      <w:r w:rsidRPr="005639C0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 xml:space="preserve">Interaction of Debt Agency Problems and Optimal Capital </w:t>
      </w:r>
      <w:r w:rsidRPr="005639C0">
        <w:rPr>
          <w:rFonts w:ascii="Times New Roman" w:eastAsia="SimSun" w:hAnsi="Times New Roman" w:cs="Times New Roman" w:hint="eastAsia"/>
          <w:i/>
          <w:iCs/>
          <w:sz w:val="24"/>
          <w:szCs w:val="24"/>
          <w:lang w:val="en-US" w:eastAsia="zh-CN"/>
        </w:rPr>
        <w:t>Structure: Theory and Evidenc</w:t>
      </w:r>
      <w:r w:rsidRPr="005639C0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e,</w:t>
      </w:r>
      <w:r w:rsidRPr="005639C0">
        <w:rPr>
          <w:rFonts w:ascii="Times New Roman" w:eastAsia="SimSun" w:hAnsi="Times New Roman" w:cs="Times New Roman" w:hint="eastAsia"/>
          <w:iCs/>
          <w:sz w:val="24"/>
          <w:szCs w:val="24"/>
          <w:lang w:val="en-US" w:eastAsia="zh-CN"/>
        </w:rPr>
        <w:t xml:space="preserve"> Journal of Financial </w:t>
      </w:r>
      <w:proofErr w:type="gramStart"/>
      <w:r w:rsidRPr="005639C0">
        <w:rPr>
          <w:rFonts w:ascii="Times New Roman" w:eastAsia="SimSun" w:hAnsi="Times New Roman" w:cs="Times New Roman" w:hint="eastAsia"/>
          <w:iCs/>
          <w:sz w:val="24"/>
          <w:szCs w:val="24"/>
          <w:lang w:val="en-US" w:eastAsia="zh-CN"/>
        </w:rPr>
        <w:t>And</w:t>
      </w:r>
      <w:proofErr w:type="gramEnd"/>
      <w:r w:rsidRPr="005639C0">
        <w:rPr>
          <w:rFonts w:ascii="Times New Roman" w:eastAsia="SimSun" w:hAnsi="Times New Roman" w:cs="Times New Roman" w:hint="eastAsia"/>
          <w:iCs/>
          <w:sz w:val="24"/>
          <w:szCs w:val="24"/>
          <w:lang w:val="en-US" w:eastAsia="zh-CN"/>
        </w:rPr>
        <w:t xml:space="preserve"> Quantitative</w:t>
      </w:r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 Analysis, Vol. 38 No. 2 pp. 399-423</w:t>
      </w:r>
    </w:p>
    <w:p w14:paraId="6467DE6B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2"/>
          <w:lang w:val="en-US" w:eastAsia="zh-CN"/>
        </w:rPr>
      </w:pPr>
      <w:proofErr w:type="gramStart"/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McKnight, Phillip J. and Charlie Weir.</w:t>
      </w:r>
      <w:proofErr w:type="gramEnd"/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 (2009), </w:t>
      </w:r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 xml:space="preserve">Agency Costs, Corporate Governance Mechanisms and Ownership Structure in Large UK Publicly Quoted Companies: A Panel Data Analysis, </w:t>
      </w: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The Quarterly Review of Economics and Finance, 2009, vol. 49, issue 2, pp. 139-158</w:t>
      </w:r>
    </w:p>
    <w:p w14:paraId="7FCCA2DB" w14:textId="77777777" w:rsidR="005639C0" w:rsidRPr="005639C0" w:rsidRDefault="005639C0" w:rsidP="005639C0">
      <w:pPr>
        <w:spacing w:after="120"/>
        <w:ind w:left="426" w:hanging="426"/>
        <w:jc w:val="both"/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</w:pPr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Melinda, F.I. dan Bertha S.S. (2008), </w:t>
      </w:r>
      <w:r w:rsidRPr="005639C0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 xml:space="preserve">Interdependensi Kepemilikan Manajerial Dan Kepemilikan Institusional Serta Pengaruhnya Terhadap Kinerja Keuangan, </w:t>
      </w:r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>Journal of Management and Business, Vol. 7, No. 2</w:t>
      </w:r>
    </w:p>
    <w:p w14:paraId="6890B2A7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2"/>
          <w:lang w:val="en-US" w:eastAsia="zh-CN"/>
        </w:rPr>
      </w:pPr>
      <w:proofErr w:type="gramStart"/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Miller, Danny and Isabelle Le Breton-Miller.</w:t>
      </w:r>
      <w:proofErr w:type="gramEnd"/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 (2006), </w:t>
      </w:r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 xml:space="preserve">Family Governance and Firm Performance: Agency, Stewardship, and Capabilities, </w:t>
      </w:r>
      <w:proofErr w:type="gramStart"/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Family  Businesses</w:t>
      </w:r>
      <w:proofErr w:type="gramEnd"/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  Review,  Vol.  19</w:t>
      </w:r>
      <w:proofErr w:type="gramStart"/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,  No</w:t>
      </w:r>
      <w:proofErr w:type="gramEnd"/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. 1, hal. 73-87</w:t>
      </w:r>
    </w:p>
    <w:p w14:paraId="12229DB1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2"/>
          <w:lang w:val="en-US" w:eastAsia="zh-CN"/>
        </w:rPr>
      </w:pPr>
      <w:proofErr w:type="gramStart"/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Miswanto.</w:t>
      </w:r>
      <w:proofErr w:type="gramEnd"/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 (2001), </w:t>
      </w:r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 xml:space="preserve">Pengukuran Risiko Bisnis Dan Risiko Pendanaan Dalam Perusahaan, </w:t>
      </w: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Jurnal Economia, Vol. 9, No. 1</w:t>
      </w:r>
    </w:p>
    <w:p w14:paraId="55084DCA" w14:textId="77777777" w:rsidR="005639C0" w:rsidRPr="005639C0" w:rsidRDefault="005639C0" w:rsidP="005639C0">
      <w:pPr>
        <w:spacing w:after="120"/>
        <w:ind w:left="426" w:hanging="426"/>
        <w:jc w:val="both"/>
        <w:rPr>
          <w:rFonts w:ascii="Times New Roman" w:eastAsia="SimSun" w:hAnsi="Times New Roman" w:cs="Times New Roman"/>
          <w:sz w:val="24"/>
          <w:szCs w:val="22"/>
          <w:lang w:val="en-US" w:eastAsia="zh-CN"/>
        </w:rPr>
      </w:pPr>
      <w:proofErr w:type="gramStart"/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Modigliani, F. dan M.H. Miller.</w:t>
      </w:r>
      <w:proofErr w:type="gramEnd"/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 (1958),</w:t>
      </w:r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 xml:space="preserve"> </w:t>
      </w:r>
      <w:proofErr w:type="gramStart"/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>The</w:t>
      </w:r>
      <w:proofErr w:type="gramEnd"/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 xml:space="preserve"> Costs of Capital, Corporate Finance, and the Theory of Investment, </w:t>
      </w: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American Economic Review, Vol. 48, pp. 261-297</w:t>
      </w:r>
    </w:p>
    <w:p w14:paraId="3A9D2AF4" w14:textId="77777777" w:rsidR="005639C0" w:rsidRPr="005639C0" w:rsidRDefault="005639C0" w:rsidP="005639C0">
      <w:pPr>
        <w:spacing w:after="120"/>
        <w:ind w:left="426" w:hanging="426"/>
        <w:jc w:val="both"/>
        <w:rPr>
          <w:rFonts w:ascii="Times New Roman" w:eastAsia="SimSun" w:hAnsi="Times New Roman" w:cs="Times New Roman"/>
          <w:sz w:val="24"/>
          <w:szCs w:val="22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______, (1963), </w:t>
      </w:r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>Corporate Income Taxes and the Cost of Capital: A Correction,</w:t>
      </w: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 American Economic Review, Vol.53, pp. 433-443</w:t>
      </w:r>
    </w:p>
    <w:p w14:paraId="36590F4B" w14:textId="77777777" w:rsidR="005639C0" w:rsidRPr="005639C0" w:rsidRDefault="005639C0" w:rsidP="005639C0">
      <w:pPr>
        <w:spacing w:after="120"/>
        <w:ind w:left="426" w:hanging="426"/>
        <w:jc w:val="both"/>
        <w:rPr>
          <w:rFonts w:ascii="Times New Roman" w:eastAsia="SimSun" w:hAnsi="Times New Roman" w:cs="Times New Roman"/>
          <w:sz w:val="24"/>
          <w:szCs w:val="22"/>
          <w:lang w:val="en-US" w:eastAsia="zh-CN"/>
        </w:rPr>
      </w:pPr>
      <w:proofErr w:type="gramStart"/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>Mohanty, Pitabas dan Supriti Mishra.</w:t>
      </w:r>
      <w:proofErr w:type="gramEnd"/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 (2014), </w:t>
      </w:r>
      <w:r w:rsidRPr="005639C0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Corporate Governance as a Value Driver for Firm Performance: Evidence from India</w:t>
      </w:r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>, Corporate Governance International Journal of Business in Society, Vol. 14, No. 2</w:t>
      </w:r>
    </w:p>
    <w:p w14:paraId="11AC8F68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NewRoman,Bold" w:eastAsia="SimSun" w:hAnsi="TimesNewRoman,Bold" w:cs="TimesNewRoman,Bold"/>
          <w:bCs/>
          <w:color w:val="404040"/>
          <w:sz w:val="24"/>
          <w:szCs w:val="18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Mukhtaruddin, Relasari, dan Messa F. (2014), </w:t>
      </w:r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Good Corporate Governance Mechanism, Corporate Social Responsibility Disclosure on Firm Value: Empirical Study on Listed Company in Indonesia Stock Exchange, </w:t>
      </w:r>
      <w:r w:rsidRPr="005639C0">
        <w:rPr>
          <w:rFonts w:ascii="TimesNewRoman,Bold" w:eastAsia="SimSun" w:hAnsi="TimesNewRoman,Bold" w:cs="TimesNewRoman,Bold"/>
          <w:bCs/>
          <w:color w:val="404040"/>
          <w:sz w:val="24"/>
          <w:szCs w:val="18"/>
          <w:lang w:val="en-US" w:eastAsia="zh-CN"/>
        </w:rPr>
        <w:t>International Journal of Finance &amp; Accounting Studies, Vol. 2, No. 1</w:t>
      </w:r>
    </w:p>
    <w:p w14:paraId="2406567C" w14:textId="77777777" w:rsidR="005639C0" w:rsidRPr="005639C0" w:rsidRDefault="005639C0" w:rsidP="005639C0">
      <w:pPr>
        <w:spacing w:after="120"/>
        <w:ind w:left="432" w:hanging="432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</w:pPr>
      <w:proofErr w:type="gramStart"/>
      <w:r w:rsidRPr="005639C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  <w:lastRenderedPageBreak/>
        <w:t>Mutamimah.</w:t>
      </w:r>
      <w:proofErr w:type="gramEnd"/>
      <w:r w:rsidRPr="005639C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 (2003), </w:t>
      </w:r>
      <w:r w:rsidRPr="005639C0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  <w:lang w:val="en-US" w:eastAsia="zh-CN"/>
        </w:rPr>
        <w:t>Analisis Struktur Modal Pada Perusahaan-Perusahaan Non Finansial Yang Go Public Di Pasar Modal Indonesia,</w:t>
      </w:r>
      <w:r w:rsidRPr="005639C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 Jurnal Bisnis Strategi, Vol. 11, No. 2</w:t>
      </w:r>
    </w:p>
    <w:p w14:paraId="22309463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2"/>
          <w:lang w:val="en-US" w:eastAsia="zh-CN"/>
        </w:rPr>
      </w:pPr>
      <w:proofErr w:type="gramStart"/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Nugroho, Aga dan Muchamad Syafruddin.</w:t>
      </w:r>
      <w:proofErr w:type="gramEnd"/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 (2012), </w:t>
      </w:r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>Pengaruh Struktur Kepemilikan dan Mekanisme Corporate Governance Terhadap Biaya Keagenan Pada Perusahaan Keuangan di BEI</w:t>
      </w: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, Journal of Accounting, Vol.1, No.1</w:t>
      </w:r>
    </w:p>
    <w:p w14:paraId="3CB95C6D" w14:textId="77777777" w:rsidR="005639C0" w:rsidRPr="005639C0" w:rsidRDefault="005639C0" w:rsidP="005639C0">
      <w:pPr>
        <w:spacing w:after="120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gramStart"/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OECD.</w:t>
      </w:r>
      <w:proofErr w:type="gramEnd"/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gramStart"/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2004, </w:t>
      </w:r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OECD Principles of Corporate Governance</w:t>
      </w: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  <w:proofErr w:type="gramEnd"/>
    </w:p>
    <w:p w14:paraId="2E1B9FDC" w14:textId="77777777" w:rsidR="005639C0" w:rsidRPr="005639C0" w:rsidRDefault="005639C0" w:rsidP="005639C0">
      <w:pPr>
        <w:spacing w:after="120"/>
        <w:ind w:left="432" w:hanging="432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</w:pPr>
      <w:proofErr w:type="gramStart"/>
      <w:r w:rsidRPr="005639C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  <w:t>Pawlina, Grzegorz and Luc Renneboog.</w:t>
      </w:r>
      <w:proofErr w:type="gramEnd"/>
      <w:r w:rsidRPr="005639C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 (2005), </w:t>
      </w:r>
      <w:r w:rsidRPr="005639C0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  <w:lang w:val="en-US" w:eastAsia="zh-CN"/>
        </w:rPr>
        <w:t xml:space="preserve">Is Investement-Cash Flow Sensitivity Caused By The Agency Costs Or Asymmetric Information? Evidence </w:t>
      </w:r>
      <w:proofErr w:type="gramStart"/>
      <w:r w:rsidRPr="005639C0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  <w:lang w:val="en-US" w:eastAsia="zh-CN"/>
        </w:rPr>
        <w:t>From</w:t>
      </w:r>
      <w:proofErr w:type="gramEnd"/>
      <w:r w:rsidRPr="005639C0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  <w:lang w:val="en-US" w:eastAsia="zh-CN"/>
        </w:rPr>
        <w:t xml:space="preserve"> The UK,</w:t>
      </w:r>
      <w:r w:rsidRPr="005639C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 Discussion Paper.Tilburg University, Januari.</w:t>
      </w:r>
    </w:p>
    <w:p w14:paraId="74D081BA" w14:textId="77777777" w:rsidR="005639C0" w:rsidRPr="005639C0" w:rsidRDefault="005639C0" w:rsidP="005639C0">
      <w:pPr>
        <w:spacing w:after="120"/>
        <w:ind w:left="426" w:hanging="426"/>
        <w:jc w:val="both"/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</w:pPr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>Peraturan Ketua Bapepam-LK Nomor: PER-03/BL/2010</w:t>
      </w:r>
    </w:p>
    <w:p w14:paraId="7E0DAF5B" w14:textId="77777777" w:rsidR="005639C0" w:rsidRPr="005639C0" w:rsidRDefault="005639C0" w:rsidP="005639C0">
      <w:pPr>
        <w:spacing w:after="120"/>
        <w:ind w:left="426" w:hanging="426"/>
        <w:jc w:val="both"/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</w:pPr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Permanasari, Wien Ika. (2010), </w:t>
      </w:r>
      <w:r w:rsidRPr="005639C0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Pengaruh Kepemilikan Manajemen, Kepemilikan Institusional,    dan Corporate Social Responsibility Terhadap Nilai Perusahaan,</w:t>
      </w:r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 Skripsi Akuntansi FE UNDIP, Semarang</w:t>
      </w:r>
    </w:p>
    <w:p w14:paraId="6E0D40C0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gramStart"/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Priambodo, R. dan E.Supriyatno.</w:t>
      </w:r>
      <w:proofErr w:type="gramEnd"/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gramStart"/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(2007), </w:t>
      </w:r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Penerapan Good Corporate Governance Sebagai Landasan Kinerja Perbankan</w:t>
      </w: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Usahawan No.05 Th XXXVI Hal.</w:t>
      </w:r>
      <w:proofErr w:type="gramEnd"/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22-30, Jakarta</w:t>
      </w:r>
    </w:p>
    <w:p w14:paraId="18C5671F" w14:textId="77777777" w:rsidR="005639C0" w:rsidRPr="005639C0" w:rsidRDefault="005639C0" w:rsidP="005639C0">
      <w:pPr>
        <w:spacing w:after="120"/>
        <w:ind w:left="426" w:hanging="426"/>
        <w:jc w:val="both"/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</w:pPr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Purwanto, A. (2009), </w:t>
      </w:r>
      <w:r w:rsidRPr="005639C0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 xml:space="preserve">Karakteristik Perusahaan, Praktik Corporate Governance, Keputusan Keuangan, Perataan Laba dan Nilai Perusahaan, </w:t>
      </w:r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>Jurnal Manajemen Akuntansi dan Sistem Informasi, Vol. 9, No. 2, pp. 175-189</w:t>
      </w:r>
    </w:p>
    <w:p w14:paraId="6811C90E" w14:textId="77777777" w:rsid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2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Puspita, Roshinta. (2016), </w:t>
      </w:r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 xml:space="preserve">Pengaruh Risiko Bisnis, Profitabilitas dan Leverage terhadap Nilai Perusahaan pada Perusahaan Properti dan Real Estate, </w:t>
      </w: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Electronic Theses and Dissertations Gadjah Mada University</w:t>
      </w:r>
    </w:p>
    <w:p w14:paraId="3844AB88" w14:textId="1A017FFB" w:rsidR="00F9022B" w:rsidRPr="00F9022B" w:rsidRDefault="00F9022B" w:rsidP="00F9022B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2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Putri, IGAM A.D. (2012), </w:t>
      </w:r>
      <w:r w:rsidRPr="00F9022B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>Per</w:t>
      </w:r>
      <w:r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>anan Good Corporate Governance d</w:t>
      </w:r>
      <w:r w:rsidRPr="00F9022B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>an</w:t>
      </w:r>
      <w:r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 xml:space="preserve"> </w:t>
      </w:r>
      <w:r w:rsidRPr="00F9022B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>Budaya Terhadap Kinerja Organisasi</w:t>
      </w:r>
      <w:r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 xml:space="preserve">, </w:t>
      </w:r>
      <w:r w:rsidRPr="00F9022B">
        <w:rPr>
          <w:rFonts w:ascii="Times New Roman" w:eastAsia="SimSun" w:hAnsi="Times New Roman" w:cs="Times New Roman"/>
          <w:sz w:val="24"/>
          <w:szCs w:val="22"/>
          <w:lang w:val="en-US" w:eastAsia="zh-CN"/>
        </w:rPr>
        <w:t>Jurnal Akuntansi &amp; Bisnis</w:t>
      </w:r>
      <w:r>
        <w:rPr>
          <w:rFonts w:ascii="Times New Roman" w:eastAsia="SimSun" w:hAnsi="Times New Roman" w:cs="Times New Roman"/>
          <w:sz w:val="24"/>
          <w:szCs w:val="22"/>
          <w:lang w:val="en-US" w:eastAsia="zh-CN"/>
        </w:rPr>
        <w:t>, Vol. 7, No. 2</w:t>
      </w:r>
    </w:p>
    <w:p w14:paraId="0D5B1227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2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Putri, Made A. M. dan I Made S. (2016), </w:t>
      </w:r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>Pengaruh Mekanisme Corporate Governance Pada Agency Cost</w:t>
      </w: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, E-Jurnal Akuntansi Universitas Udayana, Vol. 15, No. 2</w:t>
      </w:r>
    </w:p>
    <w:p w14:paraId="79D42381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8"/>
          <w:szCs w:val="24"/>
          <w:lang w:val="en-US" w:eastAsia="zh-CN"/>
        </w:rPr>
      </w:pPr>
      <w:proofErr w:type="gramStart"/>
      <w:r w:rsidRPr="005639C0">
        <w:rPr>
          <w:rFonts w:ascii="Times New Roman" w:eastAsia="SimSun" w:hAnsi="Times New Roman" w:cs="Times New Roman"/>
          <w:sz w:val="24"/>
          <w:szCs w:val="23"/>
          <w:lang w:val="en-US" w:eastAsia="zh-CN"/>
        </w:rPr>
        <w:t>Putu Mudyasani dan I Wayan Putra.</w:t>
      </w:r>
      <w:proofErr w:type="gramEnd"/>
      <w:r w:rsidRPr="005639C0">
        <w:rPr>
          <w:rFonts w:ascii="Times New Roman" w:eastAsia="SimSun" w:hAnsi="Times New Roman" w:cs="Times New Roman"/>
          <w:sz w:val="24"/>
          <w:szCs w:val="23"/>
          <w:lang w:val="en-US" w:eastAsia="zh-CN"/>
        </w:rPr>
        <w:t xml:space="preserve"> </w:t>
      </w:r>
      <w:proofErr w:type="gramStart"/>
      <w:r w:rsidRPr="005639C0">
        <w:rPr>
          <w:rFonts w:ascii="Times New Roman" w:eastAsia="SimSun" w:hAnsi="Times New Roman" w:cs="Times New Roman"/>
          <w:sz w:val="24"/>
          <w:szCs w:val="23"/>
          <w:lang w:val="en-US" w:eastAsia="zh-CN"/>
        </w:rPr>
        <w:t xml:space="preserve">(2014), </w:t>
      </w:r>
      <w:r w:rsidRPr="005639C0">
        <w:rPr>
          <w:rFonts w:ascii="Times New Roman" w:eastAsia="SimSun" w:hAnsi="Times New Roman" w:cs="Times New Roman"/>
          <w:i/>
          <w:sz w:val="24"/>
          <w:szCs w:val="23"/>
          <w:lang w:val="en-US" w:eastAsia="zh-CN"/>
        </w:rPr>
        <w:t xml:space="preserve">Pengaruh </w:t>
      </w:r>
      <w:r w:rsidRPr="005639C0">
        <w:rPr>
          <w:rFonts w:ascii="Times New Roman" w:eastAsia="SimSun" w:hAnsi="Times New Roman" w:cs="Times New Roman"/>
          <w:i/>
          <w:iCs/>
          <w:sz w:val="24"/>
          <w:szCs w:val="23"/>
          <w:lang w:val="en-US" w:eastAsia="zh-CN"/>
        </w:rPr>
        <w:t xml:space="preserve">Good Corporate Governance </w:t>
      </w:r>
      <w:r w:rsidRPr="005639C0">
        <w:rPr>
          <w:rFonts w:ascii="Times New Roman" w:eastAsia="SimSun" w:hAnsi="Times New Roman" w:cs="Times New Roman"/>
          <w:i/>
          <w:sz w:val="24"/>
          <w:szCs w:val="23"/>
          <w:lang w:val="en-US" w:eastAsia="zh-CN"/>
        </w:rPr>
        <w:t>Pada Biaya Keagenan.</w:t>
      </w:r>
      <w:proofErr w:type="gramEnd"/>
      <w:r w:rsidRPr="005639C0">
        <w:rPr>
          <w:rFonts w:ascii="Times New Roman" w:eastAsia="SimSun" w:hAnsi="Times New Roman" w:cs="Times New Roman"/>
          <w:i/>
          <w:sz w:val="24"/>
          <w:szCs w:val="23"/>
          <w:lang w:val="en-US" w:eastAsia="zh-CN"/>
        </w:rPr>
        <w:t xml:space="preserve"> </w:t>
      </w:r>
      <w:r w:rsidRPr="005639C0">
        <w:rPr>
          <w:rFonts w:ascii="Times New Roman" w:eastAsia="SimSun" w:hAnsi="Times New Roman" w:cs="Times New Roman"/>
          <w:iCs/>
          <w:sz w:val="24"/>
          <w:szCs w:val="23"/>
          <w:lang w:val="en-US" w:eastAsia="zh-CN"/>
        </w:rPr>
        <w:t>Jurnal Akuntansi</w:t>
      </w:r>
      <w:r w:rsidRPr="005639C0">
        <w:rPr>
          <w:rFonts w:ascii="Times New Roman" w:eastAsia="SimSun" w:hAnsi="Times New Roman" w:cs="Times New Roman"/>
          <w:sz w:val="24"/>
          <w:szCs w:val="23"/>
          <w:lang w:val="en-US" w:eastAsia="zh-CN"/>
        </w:rPr>
        <w:t>, Vol. 9, No. 3, hal. 591-607</w:t>
      </w:r>
    </w:p>
    <w:p w14:paraId="5A62F4B0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2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Razi, Muhammad. (2013), </w:t>
      </w:r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 xml:space="preserve">Pengaruh Mekanisme Good Corporate Governance Terhadap Agency Cost, </w:t>
      </w: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E-Jurnal Akuntansi Telkom University Vol. 17, No. 4</w:t>
      </w:r>
    </w:p>
    <w:p w14:paraId="2151E246" w14:textId="77777777" w:rsidR="005639C0" w:rsidRPr="005639C0" w:rsidRDefault="005639C0" w:rsidP="005639C0">
      <w:pPr>
        <w:spacing w:after="120"/>
        <w:ind w:left="426" w:hanging="426"/>
        <w:jc w:val="both"/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</w:pPr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Reviani, Dinni dan Sudantoko, D. (2012), </w:t>
      </w:r>
      <w:r w:rsidRPr="005639C0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Pengaruh Struktur Kepemilikan, Ukuran Perusahaan, dan Corporate Governance Terhadap Manajemen Laba</w:t>
      </w:r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>, Jurnal Prestasi. Vol. 9, No. 1, 96-112</w:t>
      </w:r>
    </w:p>
    <w:p w14:paraId="5D626534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5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Roziq, Ahmad dan Herdian N. D. (2015), </w:t>
      </w:r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 xml:space="preserve">Pengaruh Good Corporate Governance Terhadap Corporate Social Responsibility Melalui Risiko Bisnis Dan Kinerja Keuangan Pada Bank Umum Syariah Di Indonesia, </w:t>
      </w: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Jurnal Akuntansi Universitas Jember, </w:t>
      </w:r>
      <w:r w:rsidRPr="005639C0">
        <w:rPr>
          <w:rFonts w:ascii="Times New Roman" w:eastAsia="Times New Roman" w:hAnsi="Times New Roman" w:cs="Times New Roman"/>
          <w:sz w:val="24"/>
          <w:szCs w:val="25"/>
          <w:lang w:val="en-US" w:eastAsia="zh-CN"/>
        </w:rPr>
        <w:t>Vol. 10, No. 1</w:t>
      </w:r>
    </w:p>
    <w:p w14:paraId="22D16A90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Sadewa, Nanda dan Gerianta W.Y. (2016), </w:t>
      </w:r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Pengaruh Corporate Governance dan Leveraga Pada Agency Cost, </w:t>
      </w: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Jurnal Ilmiah Akuntansi dan Bisnis, Vol. 11, No. 1</w:t>
      </w:r>
    </w:p>
    <w:p w14:paraId="56F1D4A7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8"/>
          <w:szCs w:val="24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Sajid, Gul, Muhammad S., Nasir R., Farman A. (2012), </w:t>
      </w:r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>Agency Cost, Corporate Governance and Ownership Structure: the Case of Pakistan</w:t>
      </w: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. </w:t>
      </w:r>
      <w:proofErr w:type="gramStart"/>
      <w:r w:rsidRPr="005639C0">
        <w:rPr>
          <w:rFonts w:ascii="Times New Roman" w:eastAsia="SimSun" w:hAnsi="Times New Roman" w:cs="Times New Roman"/>
          <w:iCs/>
          <w:sz w:val="24"/>
          <w:szCs w:val="22"/>
          <w:lang w:val="en-US" w:eastAsia="zh-CN"/>
        </w:rPr>
        <w:t>International Journal of Business and Social Science.</w:t>
      </w:r>
      <w:proofErr w:type="gramEnd"/>
      <w:r w:rsidRPr="005639C0">
        <w:rPr>
          <w:rFonts w:ascii="Times New Roman" w:eastAsia="SimSun" w:hAnsi="Times New Roman" w:cs="Times New Roman"/>
          <w:iCs/>
          <w:sz w:val="24"/>
          <w:szCs w:val="22"/>
          <w:lang w:val="en-US" w:eastAsia="zh-CN"/>
        </w:rPr>
        <w:t xml:space="preserve"> Vol. 3, No. 9</w:t>
      </w:r>
    </w:p>
    <w:p w14:paraId="1677E94E" w14:textId="77777777" w:rsidR="005639C0" w:rsidRPr="005639C0" w:rsidRDefault="005639C0" w:rsidP="005639C0">
      <w:pPr>
        <w:spacing w:after="120"/>
        <w:ind w:left="432" w:hanging="432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</w:pPr>
      <w:proofErr w:type="gramStart"/>
      <w:r w:rsidRPr="005639C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  <w:lastRenderedPageBreak/>
        <w:t>Sanda, Ahmadu U., Tukur Garba, and Aminu S. Mikailu.</w:t>
      </w:r>
      <w:proofErr w:type="gramEnd"/>
      <w:r w:rsidRPr="005639C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 (2008), </w:t>
      </w:r>
      <w:r w:rsidRPr="005639C0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  <w:lang w:val="en-US" w:eastAsia="zh-CN"/>
        </w:rPr>
        <w:t xml:space="preserve">Board Independence </w:t>
      </w:r>
      <w:proofErr w:type="gramStart"/>
      <w:r w:rsidRPr="005639C0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  <w:lang w:val="en-US" w:eastAsia="zh-CN"/>
        </w:rPr>
        <w:t>And</w:t>
      </w:r>
      <w:proofErr w:type="gramEnd"/>
      <w:r w:rsidRPr="005639C0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  <w:lang w:val="en-US" w:eastAsia="zh-CN"/>
        </w:rPr>
        <w:t xml:space="preserve"> Firm Financial Performance: Evidence From Nigeria, </w:t>
      </w:r>
      <w:r w:rsidRPr="005639C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  <w:t>African Economic Research Consortium, Maret</w:t>
      </w:r>
    </w:p>
    <w:p w14:paraId="113E18A0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2"/>
          <w:lang w:val="en-US" w:eastAsia="zh-CN"/>
        </w:rPr>
      </w:pPr>
      <w:proofErr w:type="gramStart"/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Sanjaya, I Putu Sugiharta dan Indah Christiani.</w:t>
      </w:r>
      <w:proofErr w:type="gramEnd"/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 (2012), </w:t>
      </w:r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>Corporate Governance and Agency Cost: Case in Indonesia</w:t>
      </w: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, 2nd International Conference on Business, Economics, Management and Behavioral Sciences (BEMBS'2012), Bali, Indonesia</w:t>
      </w:r>
    </w:p>
    <w:p w14:paraId="33444F1E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2"/>
          <w:lang w:val="en-US" w:eastAsia="zh-CN"/>
        </w:rPr>
      </w:pPr>
      <w:proofErr w:type="gramStart"/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Seftianne dan Ratih Handayani.</w:t>
      </w:r>
      <w:proofErr w:type="gramEnd"/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 </w:t>
      </w:r>
      <w:proofErr w:type="gramStart"/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(2011), </w:t>
      </w:r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>Faktor-Faktor yang Mempengaruhi Struktur Modal   pada Perusahaan Publik Sektor Manufaktur</w:t>
      </w: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, Jurnal Bisnis dan Akuntansi, Vol. 13, Hal.</w:t>
      </w:r>
      <w:proofErr w:type="gramEnd"/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 39-56</w:t>
      </w:r>
    </w:p>
    <w:p w14:paraId="5E9C0272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Sembiring, Edy R. (2006), </w:t>
      </w:r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Karakteristik Perusahaan dan Pengungkapan Tanggung Jawab Sosial: Studi Empiris Pada Perusahaan yang Tercatat di Bursa Efek Jakarta, </w:t>
      </w: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Jurnal MAKSI, Vol. 6, No. 1</w:t>
      </w:r>
    </w:p>
    <w:p w14:paraId="2216B35F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2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Sembiring, S.A. (2012), </w:t>
      </w:r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 xml:space="preserve">Pengaruh Klasifikasi Industri dan Ukuran Perusahaan Terhadap Risiko Bisnis Pada Perusahaan Manufaktur Yang Terdaftar Di Bursa Efek Indonesia, </w:t>
      </w: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Jurnal Manajemen, Vol. 1, No. 1</w:t>
      </w:r>
    </w:p>
    <w:p w14:paraId="5BEC02D3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2"/>
          <w:lang w:val="en-US" w:eastAsia="zh-CN"/>
        </w:rPr>
      </w:pPr>
      <w:proofErr w:type="gramStart"/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Setyapurnama, Y. dan Norpratiwi.</w:t>
      </w:r>
      <w:proofErr w:type="gramEnd"/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 (2006)</w:t>
      </w:r>
      <w:proofErr w:type="gramStart"/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,  </w:t>
      </w:r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>Pengaruh</w:t>
      </w:r>
      <w:proofErr w:type="gramEnd"/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 xml:space="preserve">  Corporate  Governance terhadap Peringkat Obligasi dan Yield Obligasi</w:t>
      </w: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. Jurnal Akuntansi dan Bisnis, Vol. 7 No.2, hal: 107-108</w:t>
      </w:r>
    </w:p>
    <w:p w14:paraId="08354527" w14:textId="77777777" w:rsidR="005639C0" w:rsidRPr="005639C0" w:rsidRDefault="005639C0" w:rsidP="005639C0">
      <w:pPr>
        <w:spacing w:after="120"/>
        <w:ind w:left="426" w:hanging="426"/>
        <w:jc w:val="both"/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</w:pPr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>Shleifer, A., &amp; Vishny, R. W. (1997)</w:t>
      </w:r>
      <w:proofErr w:type="gramStart"/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>.,</w:t>
      </w:r>
      <w:proofErr w:type="gramEnd"/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 </w:t>
      </w:r>
      <w:r w:rsidRPr="005639C0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A Survey of Corporate Governance</w:t>
      </w:r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>. The Journal of Finance, Vol. 52 No. 2, pp. 737–783</w:t>
      </w:r>
    </w:p>
    <w:p w14:paraId="7EAA9D3D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2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Siahaan, Fadjar O.P. (2013), </w:t>
      </w:r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 xml:space="preserve">The Effect of Good Corporate Governance Mechanism, Leverage, and Firm Size on Firm Value, </w:t>
      </w: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GSTF Journal on Business Review (GBR), Vol. 2,  No. 4</w:t>
      </w:r>
    </w:p>
    <w:p w14:paraId="725F3693" w14:textId="77777777" w:rsidR="005639C0" w:rsidRPr="005639C0" w:rsidRDefault="005639C0" w:rsidP="005639C0">
      <w:pPr>
        <w:spacing w:after="120"/>
        <w:ind w:left="426" w:hanging="426"/>
        <w:jc w:val="both"/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</w:pPr>
      <w:proofErr w:type="gramStart"/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Siallagan, H., dan Machfoedz, M. (2006), </w:t>
      </w:r>
      <w:r w:rsidRPr="005639C0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 xml:space="preserve">Mekanisme Corporate Governance, Kualitas Laba dan Nilai Perusahaan, </w:t>
      </w:r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>Simposium Nasional Akuntansi IX.</w:t>
      </w:r>
      <w:proofErr w:type="gramEnd"/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 Padang, 23-26 Agustus 2006</w:t>
      </w:r>
    </w:p>
    <w:p w14:paraId="49BDAA8D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Siddiqui, Muhammad, F., Nazir R., Fakhra M., Sajid G. (2013), </w:t>
      </w:r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Internal Corporate Governance Mechanisms and Agency Cost: Evidence from Large KSE Listed Firms, </w:t>
      </w: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European Journal of Business and Management, Vol. 5, </w:t>
      </w:r>
      <w:proofErr w:type="gramStart"/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No</w:t>
      </w:r>
      <w:proofErr w:type="gramEnd"/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 23</w:t>
      </w:r>
    </w:p>
    <w:p w14:paraId="0C44B486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gramStart"/>
      <w:r w:rsidRPr="005639C0">
        <w:rPr>
          <w:rFonts w:ascii="TimesNewRomanPSMT" w:eastAsia="SimSun" w:hAnsi="TimesNewRomanPSMT" w:cs="TimesNewRomanPSMT"/>
          <w:sz w:val="24"/>
          <w:szCs w:val="24"/>
          <w:lang w:val="en-US" w:eastAsia="zh-CN"/>
        </w:rPr>
        <w:t>Singh, M. and W.N. Davidson III.</w:t>
      </w:r>
      <w:proofErr w:type="gramEnd"/>
      <w:r w:rsidRPr="005639C0">
        <w:rPr>
          <w:rFonts w:ascii="TimesNewRomanPSMT" w:eastAsia="SimSun" w:hAnsi="TimesNewRomanPSMT" w:cs="TimesNewRomanPSMT"/>
          <w:sz w:val="24"/>
          <w:szCs w:val="24"/>
          <w:lang w:val="en-US" w:eastAsia="zh-CN"/>
        </w:rPr>
        <w:t xml:space="preserve"> (2003),</w:t>
      </w:r>
      <w:r w:rsidRPr="005639C0">
        <w:rPr>
          <w:rFonts w:ascii="TimesNewRomanPSMT" w:eastAsia="SimSun" w:hAnsi="TimesNewRomanPSMT" w:cs="TimesNewRomanPSMT"/>
          <w:i/>
          <w:sz w:val="24"/>
          <w:szCs w:val="24"/>
          <w:lang w:val="en-US" w:eastAsia="zh-CN"/>
        </w:rPr>
        <w:t xml:space="preserve"> Agency Costs, Ownership Structure and Corporate Governance</w:t>
      </w:r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 Mechanisms, </w:t>
      </w: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Journal of Banking &amp; Finance, Vol 27, pp. 793-816</w:t>
      </w:r>
    </w:p>
    <w:p w14:paraId="7AF6A6E6" w14:textId="2C93BBCC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2"/>
          <w:lang w:val="en-US" w:eastAsia="zh-CN"/>
        </w:rPr>
      </w:pPr>
      <w:proofErr w:type="gramStart"/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Sugi</w:t>
      </w:r>
      <w:r w:rsidR="009D1B6F">
        <w:rPr>
          <w:rFonts w:ascii="Times New Roman" w:eastAsia="SimSun" w:hAnsi="Times New Roman" w:cs="Times New Roman"/>
          <w:sz w:val="24"/>
          <w:szCs w:val="22"/>
          <w:lang w:val="en-US" w:eastAsia="zh-CN"/>
        </w:rPr>
        <w:t>yono.</w:t>
      </w:r>
      <w:proofErr w:type="gramEnd"/>
      <w:r w:rsidR="009D1B6F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 2015</w:t>
      </w: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. </w:t>
      </w:r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>Metode Penelitian Kuantitatif, Kualitatif dan R &amp; D</w:t>
      </w: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. Bandung: Alfabeta</w:t>
      </w:r>
    </w:p>
    <w:p w14:paraId="02E430B3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Suita, Rama, Hendra G., dan Pupung P. (2016), </w:t>
      </w:r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Pengaruh Peran Komite Audit Dan Audit Internal Dalam Penerapan Good Corporate Governance (Study Kasus Pada Beberapa Perusahaan BUMN di Kota Bandung), </w:t>
      </w: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Jurnal Prosiding Akuntansi, Vol. 1, No. 2</w:t>
      </w:r>
    </w:p>
    <w:p w14:paraId="072CF17D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Sukamulja, Sukmawati. (2004), </w:t>
      </w:r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Good Corporate Governance di Sektor Keuangan: Dampak GCG Terhadap Kinerja Perusahaan (Kasus di Bursa Efek Jakarta)</w:t>
      </w: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Jurnal Manajemen dan Bisnis, Vol. 8, No. 1</w:t>
      </w:r>
    </w:p>
    <w:p w14:paraId="6238ED33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Sukandar, Pranky P. (2014), </w:t>
      </w:r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Pengaruh Ukuran Dewan Direksi Dan Dewan Komisaris Serta Ukuran Perusahaan Terhadap Kinerja Keuangan Perusahaan, </w:t>
      </w: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Institutional Repository Diponegoro University</w:t>
      </w:r>
    </w:p>
    <w:p w14:paraId="796EF2D1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5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lastRenderedPageBreak/>
        <w:t>Susilo, Anindito, Sulastri, dan Isnurhadi. (2018),</w:t>
      </w:r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 xml:space="preserve"> Good Corporate Governance, Risiko Bisnis Dan Kinerja Keuangan Terhadap Nilai Perusahaan, </w:t>
      </w:r>
      <w:r w:rsidRPr="005639C0">
        <w:rPr>
          <w:rFonts w:ascii="Times New Roman" w:eastAsia="Times New Roman" w:hAnsi="Times New Roman" w:cs="Times New Roman"/>
          <w:sz w:val="24"/>
          <w:szCs w:val="25"/>
          <w:lang w:val="en-US" w:eastAsia="zh-CN"/>
        </w:rPr>
        <w:t>Jurnal Analisis Bisnis Ekonomi, Volume 16, Nomor 1</w:t>
      </w:r>
    </w:p>
    <w:p w14:paraId="3066328A" w14:textId="77777777" w:rsidR="005639C0" w:rsidRPr="005639C0" w:rsidRDefault="005639C0" w:rsidP="005639C0">
      <w:pPr>
        <w:spacing w:after="120"/>
        <w:ind w:left="432" w:hanging="432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Syahfandi, Rizky. (2012), Skripsi: </w:t>
      </w:r>
      <w:r w:rsidRPr="005639C0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  <w:lang w:val="en-US" w:eastAsia="zh-CN"/>
        </w:rPr>
        <w:t>Faktor-Faktor Yang Mempengaruhi Perataan Laba Penyisihan Penghapusan Aktiva Produktif: Praktik Manajemen Laba Pada Perbankan Syariah Di Indonesia</w:t>
      </w:r>
      <w:r w:rsidRPr="005639C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, Universitas Diponegoro, </w:t>
      </w:r>
      <w:proofErr w:type="gramStart"/>
      <w:r w:rsidRPr="005639C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  <w:t>Semarang</w:t>
      </w:r>
      <w:proofErr w:type="gramEnd"/>
    </w:p>
    <w:p w14:paraId="5BADA04A" w14:textId="77777777" w:rsidR="005639C0" w:rsidRPr="005639C0" w:rsidRDefault="005639C0" w:rsidP="005639C0">
      <w:pPr>
        <w:spacing w:after="120"/>
        <w:ind w:left="426" w:hanging="426"/>
        <w:jc w:val="both"/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</w:pPr>
      <w:proofErr w:type="gramStart"/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>Tarjo.</w:t>
      </w:r>
      <w:proofErr w:type="gramEnd"/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 (2008), </w:t>
      </w:r>
      <w:r w:rsidRPr="005639C0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 xml:space="preserve">Pengaruh Konsentrasi Kepemilikan Institusional dan Leverage Terhadap Manajemen Laba, Nilai Pemegang saham serta Cost of Equity Capital, </w:t>
      </w:r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>Pusat Data Ekonomi dan Bisnis FE UI, Vol.11</w:t>
      </w:r>
    </w:p>
    <w:p w14:paraId="2EEB0DA7" w14:textId="03EC1B12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Tanadi</w:t>
      </w:r>
      <w:r w:rsidR="00B4158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Terin</w:t>
      </w: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(2014), </w:t>
      </w:r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Pengaruh Mekanisme Good Corporate Governance Terhadap Nilai Perusahaan yang Dimediasi oleh Perilaku Oportunistik Manajer pada Perusahaan Manufaktur yang Terdaftar di BEI Periode 2010-2012</w:t>
      </w: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Jakarta</w:t>
      </w:r>
    </w:p>
    <w:p w14:paraId="0A77802F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Thesarani, Nurul Julia. (2016), </w:t>
      </w:r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Pengaruh Ukuran Dewan Komisaris, Kepemilikan Manajerial, Kepemilikan Institusional Dan Komite Audit Terhadap Struktur Modal, </w:t>
      </w: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Jurnal Nominal, Vol. 6, No. 2</w:t>
      </w:r>
    </w:p>
    <w:p w14:paraId="257D4D9D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2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Timbul, Ruben. (2012), Skripsi: </w:t>
      </w:r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 xml:space="preserve">Pengaruh Jumlah Rapat, Jumlah Kehadiran, Independensi, Tenure Dewan Komisaris, dan Komite Audit Terhadap Nilai Perusahaan, </w:t>
      </w: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Universitas Indonesia, Depok</w:t>
      </w:r>
    </w:p>
    <w:p w14:paraId="3DD4E69B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2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Ulfa, Riri Rofika. (2016), Skripsi: </w:t>
      </w:r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>Pengaruh Good Corporate Governance Terhadap Biaya Keagenan Pada Perusahaan Sektor Perdagangan Di BEI.</w:t>
      </w: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 STIE Perbanas, Surabaya</w:t>
      </w:r>
    </w:p>
    <w:p w14:paraId="2B9F951D" w14:textId="77777777" w:rsidR="005639C0" w:rsidRPr="005639C0" w:rsidRDefault="005639C0" w:rsidP="005639C0">
      <w:pPr>
        <w:spacing w:after="120"/>
        <w:ind w:left="432" w:hanging="432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Vafeas, N. (1999), </w:t>
      </w:r>
      <w:r w:rsidRPr="005639C0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  <w:lang w:val="en-US" w:eastAsia="zh-CN"/>
        </w:rPr>
        <w:t xml:space="preserve">Board Meeting Frequency </w:t>
      </w:r>
      <w:proofErr w:type="gramStart"/>
      <w:r w:rsidRPr="005639C0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  <w:lang w:val="en-US" w:eastAsia="zh-CN"/>
        </w:rPr>
        <w:t>And</w:t>
      </w:r>
      <w:proofErr w:type="gramEnd"/>
      <w:r w:rsidRPr="005639C0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  <w:lang w:val="en-US" w:eastAsia="zh-CN"/>
        </w:rPr>
        <w:t xml:space="preserve"> Firm Performance. Journal </w:t>
      </w:r>
      <w:proofErr w:type="gramStart"/>
      <w:r w:rsidRPr="005639C0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  <w:lang w:val="en-US" w:eastAsia="zh-CN"/>
        </w:rPr>
        <w:t>Of</w:t>
      </w:r>
      <w:proofErr w:type="gramEnd"/>
      <w:r w:rsidRPr="005639C0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  <w:lang w:val="en-US" w:eastAsia="zh-CN"/>
        </w:rPr>
        <w:t xml:space="preserve"> Financial Economics</w:t>
      </w:r>
      <w:r w:rsidRPr="005639C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  <w:t>, Vol. 53 No. 1, pp. 113–142</w:t>
      </w:r>
    </w:p>
    <w:p w14:paraId="242833FB" w14:textId="77777777" w:rsidR="005639C0" w:rsidRPr="005639C0" w:rsidRDefault="005639C0" w:rsidP="005639C0">
      <w:pPr>
        <w:spacing w:after="120"/>
        <w:ind w:left="426" w:hanging="426"/>
        <w:jc w:val="both"/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</w:pPr>
      <w:proofErr w:type="gramStart"/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>Waryanto.</w:t>
      </w:r>
      <w:proofErr w:type="gramEnd"/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 (2010), Skripsi: </w:t>
      </w:r>
      <w:r w:rsidRPr="005639C0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 xml:space="preserve">Pengaruh Karakteristik Good Corporate Governance (GCG) Terhadap Luas Pengungkapan Corporate Social Responsibility (CSR) di Indonesia, </w:t>
      </w:r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Universitas Diponegoro, </w:t>
      </w:r>
      <w:proofErr w:type="gramStart"/>
      <w:r w:rsidRPr="005639C0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>Semarang</w:t>
      </w:r>
      <w:proofErr w:type="gramEnd"/>
    </w:p>
    <w:p w14:paraId="355EF1BC" w14:textId="77777777" w:rsidR="005639C0" w:rsidRPr="005639C0" w:rsidRDefault="005639C0" w:rsidP="005639C0">
      <w:pPr>
        <w:spacing w:after="120"/>
        <w:ind w:left="432" w:hanging="432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Wehdawati, Fifi Swandari, dan Sufi Jikrillah. (2015), </w:t>
      </w:r>
      <w:proofErr w:type="gramStart"/>
      <w:r w:rsidRPr="005639C0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  <w:lang w:val="en-US" w:eastAsia="zh-CN"/>
        </w:rPr>
        <w:t>Pengaruh  Mekanisme</w:t>
      </w:r>
      <w:proofErr w:type="gramEnd"/>
      <w:r w:rsidRPr="005639C0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  <w:lang w:val="en-US" w:eastAsia="zh-CN"/>
        </w:rPr>
        <w:t xml:space="preserve"> Good Corporate Governance Dan Struktur Kepemilikan  Terhadap  Kinerja  Keuangan Perusahaan Manufaktur Yang Terdaftar di BEI  Tahun  2010-2012</w:t>
      </w:r>
      <w:r w:rsidRPr="005639C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.  </w:t>
      </w:r>
      <w:proofErr w:type="gramStart"/>
      <w:r w:rsidRPr="005639C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  <w:t>Jurnal  Wawasan</w:t>
      </w:r>
      <w:proofErr w:type="gramEnd"/>
      <w:r w:rsidRPr="005639C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 Manajeman, Vol. 3, No. 3</w:t>
      </w:r>
    </w:p>
    <w:p w14:paraId="166C9310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2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Widana Putra, A.A.G.P. dan </w:t>
      </w:r>
      <w:proofErr w:type="gramStart"/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Dwi</w:t>
      </w:r>
      <w:proofErr w:type="gramEnd"/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 Ratnadi. (2008), </w:t>
      </w:r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 xml:space="preserve">Pengaruh  Kebijakan Dividen dan Kepemilikan  Manajerial  terhadap  Kos  Keagenan, </w:t>
      </w: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Jurnal Ilmiah Akuntansi dan Bisnis, Vol. 3, No. 2</w:t>
      </w:r>
    </w:p>
    <w:p w14:paraId="5E529784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gramStart"/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Wiryawan, Imanuel dan Martinus Budiantara.</w:t>
      </w:r>
      <w:proofErr w:type="gramEnd"/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(2011), </w:t>
      </w:r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Pengaruh Struktur Kepemilikan Institusional Dan Kualitas Audit Terhadap Pengungkapan Corporate Social Responcibility (CSR), </w:t>
      </w: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E-Jurnal Mercubuana Yogya, Vol. 2, No. 2</w:t>
      </w:r>
    </w:p>
    <w:p w14:paraId="218B8077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2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Wiyarsi, Retno B. (2012), Skripsi: </w:t>
      </w:r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 xml:space="preserve">Pengaruh Corporate Governance Terhadap Manajemen Laba, </w:t>
      </w: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Universitas Muhammadiyah, Surakarta</w:t>
      </w:r>
    </w:p>
    <w:p w14:paraId="7FCC2314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2"/>
          <w:lang w:val="en-US" w:eastAsia="zh-CN"/>
        </w:rPr>
      </w:pPr>
      <w:proofErr w:type="gramStart"/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Woo,</w:t>
      </w:r>
      <w:proofErr w:type="gramEnd"/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 Nam Sang dan Il Chong Nam. (2004), </w:t>
      </w:r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 xml:space="preserve">Corporate Governance </w:t>
      </w:r>
      <w:proofErr w:type="gramStart"/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>In</w:t>
      </w:r>
      <w:proofErr w:type="gramEnd"/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 xml:space="preserve"> Asia: Recent Evidence From Indonesia, Republic Of Korea, Malaysia, And Thailand, </w:t>
      </w:r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Asian Development Bank Institute, October 2004</w:t>
      </w:r>
    </w:p>
    <w:p w14:paraId="556AABE7" w14:textId="77777777" w:rsidR="005639C0" w:rsidRPr="005639C0" w:rsidRDefault="005639C0" w:rsidP="005639C0">
      <w:pPr>
        <w:spacing w:after="120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gramStart"/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World Bank.</w:t>
      </w:r>
      <w:proofErr w:type="gramEnd"/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1999, </w:t>
      </w:r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Corporate Governance: A Framework for Implementation</w:t>
      </w: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</w:p>
    <w:p w14:paraId="6E141682" w14:textId="77777777" w:rsidR="005639C0" w:rsidRDefault="0094393C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2"/>
          <w:lang w:val="en-US" w:eastAsia="zh-CN"/>
        </w:rPr>
      </w:pPr>
      <w:hyperlink r:id="rId10" w:history="1">
        <w:r w:rsidR="005639C0" w:rsidRPr="005639C0">
          <w:rPr>
            <w:rFonts w:ascii="Times New Roman" w:eastAsia="SimSun" w:hAnsi="Times New Roman" w:cs="Times New Roman"/>
            <w:sz w:val="24"/>
            <w:szCs w:val="22"/>
            <w:lang w:val="en-US" w:eastAsia="zh-CN"/>
          </w:rPr>
          <w:t>www.idx.co.id</w:t>
        </w:r>
      </w:hyperlink>
    </w:p>
    <w:p w14:paraId="6C51CF8D" w14:textId="24C24FDC" w:rsidR="002B6756" w:rsidRDefault="002B6756" w:rsidP="002B6756">
      <w:pPr>
        <w:spacing w:after="120"/>
        <w:jc w:val="both"/>
        <w:rPr>
          <w:rFonts w:ascii="Times New Roman" w:eastAsia="SimSun" w:hAnsi="Times New Roman" w:cs="Times New Roman"/>
          <w:sz w:val="24"/>
          <w:szCs w:val="22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2"/>
          <w:lang w:val="en-US" w:eastAsia="zh-CN"/>
        </w:rPr>
        <w:t>www.morningstar.com</w:t>
      </w:r>
    </w:p>
    <w:p w14:paraId="2754CB32" w14:textId="48D4A751" w:rsidR="00C77771" w:rsidRPr="005639C0" w:rsidRDefault="00C77771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2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2"/>
          <w:lang w:val="en-US" w:eastAsia="zh-CN"/>
        </w:rPr>
        <w:lastRenderedPageBreak/>
        <w:t>www.sahamok.com</w:t>
      </w:r>
    </w:p>
    <w:p w14:paraId="13B05F5B" w14:textId="77777777" w:rsidR="005639C0" w:rsidRDefault="005639C0" w:rsidP="005639C0">
      <w:pPr>
        <w:spacing w:after="120"/>
        <w:ind w:left="432" w:hanging="432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Xie, </w:t>
      </w:r>
      <w:proofErr w:type="gramStart"/>
      <w:r w:rsidRPr="005639C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  <w:t>Biao.,</w:t>
      </w:r>
      <w:proofErr w:type="gramEnd"/>
      <w:r w:rsidRPr="005639C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 Davidson III, Wallace. N. and Dadalt, Peter. J. (2003), </w:t>
      </w:r>
      <w:r w:rsidRPr="005639C0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  <w:lang w:val="en-US" w:eastAsia="zh-CN"/>
        </w:rPr>
        <w:t xml:space="preserve">Earnings Management and Corporate Governance: the Role of the Board and Audit Committee, </w:t>
      </w:r>
      <w:r w:rsidRPr="005639C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  <w:t>Journal of Corporate Finance, Vol.150, pp.295–316</w:t>
      </w:r>
    </w:p>
    <w:p w14:paraId="0162ECCD" w14:textId="77777777" w:rsidR="008D59A5" w:rsidRPr="005639C0" w:rsidRDefault="008D59A5" w:rsidP="005639C0">
      <w:pPr>
        <w:spacing w:after="120"/>
        <w:ind w:left="432" w:hanging="432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</w:pPr>
    </w:p>
    <w:p w14:paraId="7046EFB6" w14:textId="77777777" w:rsidR="005639C0" w:rsidRPr="005639C0" w:rsidRDefault="005639C0" w:rsidP="005639C0">
      <w:pPr>
        <w:spacing w:after="120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Young, Beth. (2003), </w:t>
      </w:r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Corporate Governance and Firm Performance: Is There a Relationship</w:t>
      </w:r>
      <w:proofErr w:type="gramStart"/>
      <w:r w:rsidRPr="005639C0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?.</w:t>
      </w:r>
      <w:proofErr w:type="gramEnd"/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gramStart"/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Ivey Business Journal.</w:t>
      </w:r>
      <w:proofErr w:type="gramEnd"/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Improving </w:t>
      </w:r>
      <w:proofErr w:type="gramStart"/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The</w:t>
      </w:r>
      <w:proofErr w:type="gramEnd"/>
      <w:r w:rsidRPr="005639C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Practice of Management</w:t>
      </w:r>
    </w:p>
    <w:p w14:paraId="6C670829" w14:textId="77777777" w:rsidR="005639C0" w:rsidRDefault="005639C0" w:rsidP="005639C0">
      <w:p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5"/>
          <w:lang w:val="en-US" w:eastAsia="zh-CN"/>
        </w:rPr>
      </w:pPr>
      <w:proofErr w:type="gramStart"/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>Zaman, Badrus.</w:t>
      </w:r>
      <w:proofErr w:type="gramEnd"/>
      <w:r w:rsidRPr="005639C0">
        <w:rPr>
          <w:rFonts w:ascii="Times New Roman" w:eastAsia="SimSun" w:hAnsi="Times New Roman" w:cs="Times New Roman"/>
          <w:sz w:val="24"/>
          <w:szCs w:val="22"/>
          <w:lang w:val="en-US" w:eastAsia="zh-CN"/>
        </w:rPr>
        <w:t xml:space="preserve"> (2014),</w:t>
      </w:r>
      <w:r w:rsidRPr="005639C0">
        <w:rPr>
          <w:rFonts w:ascii="Times New Roman" w:eastAsia="SimSun" w:hAnsi="Times New Roman" w:cs="Times New Roman"/>
          <w:i/>
          <w:sz w:val="24"/>
          <w:szCs w:val="22"/>
          <w:lang w:val="en-US" w:eastAsia="zh-CN"/>
        </w:rPr>
        <w:t xml:space="preserve"> Pengaruh Mekanisme Internal Corporate Governance Terhadap Agency Cost Pada Perusahaan Manufaktur yang Terdaftar di BEI Tahun 2010-2012, </w:t>
      </w:r>
      <w:r w:rsidRPr="005639C0">
        <w:rPr>
          <w:rFonts w:ascii="Times New Roman" w:eastAsia="Times New Roman" w:hAnsi="Times New Roman" w:cs="Times New Roman"/>
          <w:sz w:val="24"/>
          <w:szCs w:val="25"/>
          <w:lang w:val="en-US" w:eastAsia="zh-CN"/>
        </w:rPr>
        <w:t xml:space="preserve">Nusantara </w:t>
      </w:r>
      <w:proofErr w:type="gramStart"/>
      <w:r w:rsidRPr="005639C0">
        <w:rPr>
          <w:rFonts w:ascii="Times New Roman" w:eastAsia="Times New Roman" w:hAnsi="Times New Roman" w:cs="Times New Roman"/>
          <w:sz w:val="24"/>
          <w:szCs w:val="25"/>
          <w:lang w:val="en-US" w:eastAsia="zh-CN"/>
        </w:rPr>
        <w:t>of  Research</w:t>
      </w:r>
      <w:proofErr w:type="gramEnd"/>
      <w:r w:rsidRPr="005639C0">
        <w:rPr>
          <w:rFonts w:ascii="Times New Roman" w:eastAsia="Times New Roman" w:hAnsi="Times New Roman" w:cs="Times New Roman"/>
          <w:sz w:val="24"/>
          <w:szCs w:val="25"/>
          <w:lang w:val="en-US" w:eastAsia="zh-CN"/>
        </w:rPr>
        <w:t>, Vol. 1, No. 2</w:t>
      </w:r>
    </w:p>
    <w:p w14:paraId="47B0EE14" w14:textId="77777777" w:rsidR="005639C0" w:rsidRDefault="005639C0" w:rsidP="005639C0">
      <w:p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5"/>
          <w:lang w:val="en-US" w:eastAsia="zh-CN"/>
        </w:rPr>
      </w:pPr>
    </w:p>
    <w:p w14:paraId="69AA3F5E" w14:textId="77777777" w:rsidR="005639C0" w:rsidRDefault="005639C0" w:rsidP="005639C0">
      <w:p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5"/>
          <w:lang w:val="en-US" w:eastAsia="zh-CN"/>
        </w:rPr>
      </w:pPr>
    </w:p>
    <w:p w14:paraId="434DEBA4" w14:textId="77777777" w:rsidR="005639C0" w:rsidRDefault="005639C0" w:rsidP="005639C0">
      <w:p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5"/>
          <w:lang w:val="en-US" w:eastAsia="zh-CN"/>
        </w:rPr>
      </w:pPr>
    </w:p>
    <w:p w14:paraId="1F55BB09" w14:textId="77777777" w:rsidR="005639C0" w:rsidRDefault="005639C0" w:rsidP="005639C0">
      <w:p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5"/>
          <w:lang w:val="en-US" w:eastAsia="zh-CN"/>
        </w:rPr>
      </w:pPr>
    </w:p>
    <w:p w14:paraId="36F5148C" w14:textId="77777777" w:rsidR="005639C0" w:rsidRDefault="005639C0" w:rsidP="005639C0">
      <w:p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5"/>
          <w:lang w:val="en-US" w:eastAsia="zh-CN"/>
        </w:rPr>
      </w:pPr>
    </w:p>
    <w:p w14:paraId="73221540" w14:textId="77777777" w:rsidR="005639C0" w:rsidRDefault="005639C0" w:rsidP="005639C0">
      <w:p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5"/>
          <w:lang w:val="en-US" w:eastAsia="zh-CN"/>
        </w:rPr>
      </w:pPr>
    </w:p>
    <w:p w14:paraId="7D9622A5" w14:textId="77777777" w:rsidR="005639C0" w:rsidRDefault="005639C0" w:rsidP="005639C0">
      <w:p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5"/>
          <w:lang w:val="en-US" w:eastAsia="zh-CN"/>
        </w:rPr>
      </w:pPr>
    </w:p>
    <w:p w14:paraId="03BC1173" w14:textId="77777777" w:rsidR="005639C0" w:rsidRDefault="005639C0" w:rsidP="005639C0">
      <w:p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5"/>
          <w:lang w:val="en-US" w:eastAsia="zh-CN"/>
        </w:rPr>
      </w:pPr>
    </w:p>
    <w:p w14:paraId="60F625D8" w14:textId="77777777" w:rsidR="005639C0" w:rsidRDefault="005639C0" w:rsidP="005639C0">
      <w:p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5"/>
          <w:lang w:val="en-US" w:eastAsia="zh-CN"/>
        </w:rPr>
      </w:pPr>
    </w:p>
    <w:p w14:paraId="5E16AABB" w14:textId="77777777" w:rsidR="005639C0" w:rsidRDefault="005639C0" w:rsidP="005639C0">
      <w:p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5"/>
          <w:lang w:val="en-US" w:eastAsia="zh-CN"/>
        </w:rPr>
      </w:pPr>
    </w:p>
    <w:p w14:paraId="26A0AAEA" w14:textId="77777777" w:rsidR="005639C0" w:rsidRDefault="005639C0" w:rsidP="005639C0">
      <w:p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5"/>
          <w:lang w:val="en-US" w:eastAsia="zh-CN"/>
        </w:rPr>
      </w:pPr>
    </w:p>
    <w:p w14:paraId="7CC9AAD2" w14:textId="77777777" w:rsidR="005639C0" w:rsidRDefault="005639C0" w:rsidP="005639C0">
      <w:p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5"/>
          <w:lang w:val="en-US" w:eastAsia="zh-CN"/>
        </w:rPr>
      </w:pPr>
    </w:p>
    <w:p w14:paraId="5FAB35FE" w14:textId="77777777" w:rsidR="005639C0" w:rsidRDefault="005639C0" w:rsidP="005639C0">
      <w:p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5"/>
          <w:lang w:val="en-US" w:eastAsia="zh-CN"/>
        </w:rPr>
      </w:pPr>
    </w:p>
    <w:p w14:paraId="46434D48" w14:textId="77777777" w:rsidR="005639C0" w:rsidRDefault="005639C0" w:rsidP="005639C0">
      <w:p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5"/>
          <w:lang w:val="en-US" w:eastAsia="zh-CN"/>
        </w:rPr>
      </w:pPr>
    </w:p>
    <w:p w14:paraId="1EF88E3D" w14:textId="77777777" w:rsidR="005639C0" w:rsidRDefault="005639C0" w:rsidP="005639C0">
      <w:p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5"/>
          <w:lang w:val="en-US" w:eastAsia="zh-CN"/>
        </w:rPr>
      </w:pPr>
    </w:p>
    <w:p w14:paraId="40756DC9" w14:textId="77777777" w:rsidR="005639C0" w:rsidRDefault="005639C0" w:rsidP="005639C0">
      <w:p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5"/>
          <w:lang w:val="en-US" w:eastAsia="zh-CN"/>
        </w:rPr>
      </w:pPr>
    </w:p>
    <w:p w14:paraId="740197A0" w14:textId="77777777" w:rsidR="005639C0" w:rsidRDefault="005639C0" w:rsidP="005639C0">
      <w:p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5"/>
          <w:lang w:val="en-US" w:eastAsia="zh-CN"/>
        </w:rPr>
      </w:pPr>
    </w:p>
    <w:p w14:paraId="7C22CCA2" w14:textId="77777777" w:rsidR="005639C0" w:rsidRDefault="005639C0" w:rsidP="005639C0">
      <w:p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5"/>
          <w:lang w:val="en-US" w:eastAsia="zh-CN"/>
        </w:rPr>
      </w:pPr>
    </w:p>
    <w:p w14:paraId="5E115843" w14:textId="77777777" w:rsidR="005639C0" w:rsidRDefault="005639C0" w:rsidP="005639C0">
      <w:p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5"/>
          <w:lang w:val="en-US" w:eastAsia="zh-CN"/>
        </w:rPr>
      </w:pPr>
    </w:p>
    <w:p w14:paraId="2D75F87C" w14:textId="77777777" w:rsidR="005639C0" w:rsidRDefault="005639C0" w:rsidP="00C77771">
      <w:pPr>
        <w:spacing w:after="120"/>
        <w:jc w:val="both"/>
        <w:rPr>
          <w:rFonts w:ascii="Times New Roman" w:eastAsia="Times New Roman" w:hAnsi="Times New Roman" w:cs="Times New Roman"/>
          <w:sz w:val="24"/>
          <w:szCs w:val="25"/>
          <w:lang w:val="en-US" w:eastAsia="zh-CN"/>
        </w:rPr>
      </w:pPr>
    </w:p>
    <w:p w14:paraId="4B232AB8" w14:textId="77777777" w:rsidR="008D59A5" w:rsidRDefault="008D59A5" w:rsidP="00C77771">
      <w:pPr>
        <w:spacing w:after="120"/>
        <w:jc w:val="both"/>
        <w:rPr>
          <w:rFonts w:ascii="Times New Roman" w:eastAsia="Times New Roman" w:hAnsi="Times New Roman" w:cs="Times New Roman"/>
          <w:sz w:val="24"/>
          <w:szCs w:val="25"/>
          <w:lang w:val="en-US" w:eastAsia="zh-CN"/>
        </w:rPr>
      </w:pPr>
    </w:p>
    <w:p w14:paraId="1F2AC22B" w14:textId="77777777" w:rsidR="008D59A5" w:rsidRDefault="008D59A5" w:rsidP="00C77771">
      <w:pPr>
        <w:spacing w:after="120"/>
        <w:jc w:val="both"/>
        <w:rPr>
          <w:rFonts w:ascii="Times New Roman" w:eastAsia="Times New Roman" w:hAnsi="Times New Roman" w:cs="Times New Roman"/>
          <w:sz w:val="24"/>
          <w:szCs w:val="25"/>
          <w:lang w:val="en-US" w:eastAsia="zh-CN"/>
        </w:rPr>
      </w:pPr>
    </w:p>
    <w:p w14:paraId="4667AB16" w14:textId="77777777" w:rsidR="008D59A5" w:rsidRDefault="008D59A5" w:rsidP="00C77771">
      <w:pPr>
        <w:spacing w:after="120"/>
        <w:jc w:val="both"/>
        <w:rPr>
          <w:rFonts w:ascii="Times New Roman" w:eastAsia="Times New Roman" w:hAnsi="Times New Roman" w:cs="Times New Roman"/>
          <w:sz w:val="24"/>
          <w:szCs w:val="25"/>
          <w:lang w:val="en-US" w:eastAsia="zh-CN"/>
        </w:rPr>
      </w:pPr>
    </w:p>
    <w:p w14:paraId="121B3F11" w14:textId="77777777" w:rsidR="008D59A5" w:rsidRDefault="008D59A5" w:rsidP="00C77771">
      <w:pPr>
        <w:spacing w:after="120"/>
        <w:jc w:val="both"/>
        <w:rPr>
          <w:rFonts w:ascii="Times New Roman" w:eastAsia="Times New Roman" w:hAnsi="Times New Roman" w:cs="Times New Roman"/>
          <w:sz w:val="24"/>
          <w:szCs w:val="25"/>
          <w:lang w:val="en-US" w:eastAsia="zh-CN"/>
        </w:rPr>
      </w:pPr>
    </w:p>
    <w:p w14:paraId="3A4F1B02" w14:textId="77777777" w:rsidR="008D59A5" w:rsidRDefault="008D59A5" w:rsidP="00C77771">
      <w:pPr>
        <w:spacing w:after="120"/>
        <w:jc w:val="both"/>
        <w:rPr>
          <w:rFonts w:ascii="Times New Roman" w:eastAsia="Times New Roman" w:hAnsi="Times New Roman" w:cs="Times New Roman"/>
          <w:sz w:val="24"/>
          <w:szCs w:val="25"/>
          <w:lang w:val="en-US" w:eastAsia="zh-CN"/>
        </w:rPr>
      </w:pPr>
    </w:p>
    <w:p w14:paraId="718F6A2C" w14:textId="77777777" w:rsidR="00F3448C" w:rsidRDefault="00F3448C" w:rsidP="00C77771">
      <w:pPr>
        <w:spacing w:after="120"/>
        <w:jc w:val="both"/>
        <w:rPr>
          <w:rFonts w:ascii="Times New Roman" w:eastAsia="Times New Roman" w:hAnsi="Times New Roman" w:cs="Times New Roman"/>
          <w:sz w:val="24"/>
          <w:szCs w:val="25"/>
          <w:lang w:val="en-US" w:eastAsia="zh-CN"/>
        </w:rPr>
      </w:pPr>
      <w:bookmarkStart w:id="0" w:name="_GoBack"/>
      <w:bookmarkEnd w:id="0"/>
    </w:p>
    <w:sectPr w:rsidR="00F3448C" w:rsidSect="004C73A3">
      <w:headerReference w:type="default" r:id="rId11"/>
      <w:footerReference w:type="default" r:id="rId12"/>
      <w:pgSz w:w="11907" w:h="16839" w:code="9"/>
      <w:pgMar w:top="1418" w:right="1418" w:bottom="1418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78BE24" w15:done="0"/>
  <w15:commentEx w15:paraId="4F2341C5" w15:done="0"/>
  <w15:commentEx w15:paraId="169F027A" w15:done="0"/>
  <w15:commentEx w15:paraId="6D2EC8F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0C829" w14:textId="77777777" w:rsidR="0094393C" w:rsidRDefault="0094393C" w:rsidP="00007634">
      <w:r>
        <w:separator/>
      </w:r>
    </w:p>
  </w:endnote>
  <w:endnote w:type="continuationSeparator" w:id="0">
    <w:p w14:paraId="7B3F3EB4" w14:textId="77777777" w:rsidR="0094393C" w:rsidRDefault="0094393C" w:rsidP="0000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679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1497D" w14:textId="77777777" w:rsidR="0066225C" w:rsidRDefault="006622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06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49D0306" w14:textId="77777777" w:rsidR="0066225C" w:rsidRDefault="006622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02840" w14:textId="77777777" w:rsidR="0094393C" w:rsidRDefault="0094393C" w:rsidP="00007634">
      <w:r>
        <w:separator/>
      </w:r>
    </w:p>
  </w:footnote>
  <w:footnote w:type="continuationSeparator" w:id="0">
    <w:p w14:paraId="244C6A49" w14:textId="77777777" w:rsidR="0094393C" w:rsidRDefault="0094393C" w:rsidP="00007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13B9E" w14:textId="77777777" w:rsidR="0066225C" w:rsidRDefault="0066225C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E72"/>
    <w:multiLevelType w:val="multilevel"/>
    <w:tmpl w:val="642A180A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2574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1">
    <w:nsid w:val="05110440"/>
    <w:multiLevelType w:val="hybridMultilevel"/>
    <w:tmpl w:val="BAD64010"/>
    <w:lvl w:ilvl="0" w:tplc="20B2A21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DF3756"/>
    <w:multiLevelType w:val="multilevel"/>
    <w:tmpl w:val="93940AF4"/>
    <w:lvl w:ilvl="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  <w:b/>
        <w:i w:val="0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3">
    <w:nsid w:val="0DF64319"/>
    <w:multiLevelType w:val="multilevel"/>
    <w:tmpl w:val="D8B08176"/>
    <w:lvl w:ilvl="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4">
    <w:nsid w:val="138768D7"/>
    <w:multiLevelType w:val="hybridMultilevel"/>
    <w:tmpl w:val="88D2600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F63C5D"/>
    <w:multiLevelType w:val="multilevel"/>
    <w:tmpl w:val="6DC0CE82"/>
    <w:lvl w:ilvl="0">
      <w:start w:val="1"/>
      <w:numFmt w:val="none"/>
      <w:lvlText w:val="5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3087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807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6">
    <w:nsid w:val="1E991748"/>
    <w:multiLevelType w:val="multilevel"/>
    <w:tmpl w:val="51ACA092"/>
    <w:lvl w:ilvl="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3087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7">
    <w:nsid w:val="2A037B8C"/>
    <w:multiLevelType w:val="hybridMultilevel"/>
    <w:tmpl w:val="DA5CB024"/>
    <w:lvl w:ilvl="0" w:tplc="F0AEF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99760E"/>
    <w:multiLevelType w:val="hybridMultilevel"/>
    <w:tmpl w:val="59685804"/>
    <w:lvl w:ilvl="0" w:tplc="95324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E0586"/>
    <w:multiLevelType w:val="hybridMultilevel"/>
    <w:tmpl w:val="D3C4A1F2"/>
    <w:lvl w:ilvl="0" w:tplc="609A8C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749CD"/>
    <w:multiLevelType w:val="hybridMultilevel"/>
    <w:tmpl w:val="8E9C5ECA"/>
    <w:lvl w:ilvl="0" w:tplc="D0061A4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ECF03396">
      <w:start w:val="1"/>
      <w:numFmt w:val="decimal"/>
      <w:lvlText w:val="(%2)"/>
      <w:lvlJc w:val="left"/>
      <w:pPr>
        <w:ind w:left="2880" w:hanging="360"/>
      </w:pPr>
      <w:rPr>
        <w:rFonts w:hint="default"/>
        <w:i w:val="0"/>
      </w:rPr>
    </w:lvl>
    <w:lvl w:ilvl="2" w:tplc="9C5E3578">
      <w:start w:val="5"/>
      <w:numFmt w:val="bullet"/>
      <w:lvlText w:val="•"/>
      <w:lvlJc w:val="left"/>
      <w:pPr>
        <w:ind w:left="3780" w:hanging="360"/>
      </w:pPr>
      <w:rPr>
        <w:rFonts w:ascii="Times New Roman" w:eastAsia="SimSu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F730A45"/>
    <w:multiLevelType w:val="hybridMultilevel"/>
    <w:tmpl w:val="864A3A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EA3424"/>
    <w:multiLevelType w:val="hybridMultilevel"/>
    <w:tmpl w:val="79BCA24A"/>
    <w:lvl w:ilvl="0" w:tplc="581C8F94">
      <w:start w:val="1"/>
      <w:numFmt w:val="lowerLetter"/>
      <w:lvlText w:val="%1."/>
      <w:lvlJc w:val="left"/>
      <w:pPr>
        <w:ind w:left="1800" w:hanging="360"/>
      </w:pPr>
      <w:rPr>
        <w:rFonts w:ascii="Times New Roman" w:eastAsia="Malgun Gothic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27C0951"/>
    <w:multiLevelType w:val="hybridMultilevel"/>
    <w:tmpl w:val="45A2D0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E36EF7"/>
    <w:multiLevelType w:val="multilevel"/>
    <w:tmpl w:val="1F3232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7447D0C"/>
    <w:multiLevelType w:val="hybridMultilevel"/>
    <w:tmpl w:val="6B6C9D94"/>
    <w:lvl w:ilvl="0" w:tplc="5C14CA24">
      <w:start w:val="2"/>
      <w:numFmt w:val="lowerRoman"/>
      <w:lvlText w:val="%1)"/>
      <w:lvlJc w:val="left"/>
      <w:pPr>
        <w:ind w:left="31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6">
    <w:nsid w:val="3A120C0B"/>
    <w:multiLevelType w:val="hybridMultilevel"/>
    <w:tmpl w:val="DC1A5074"/>
    <w:lvl w:ilvl="0" w:tplc="B7C0F294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BC23033"/>
    <w:multiLevelType w:val="hybridMultilevel"/>
    <w:tmpl w:val="ADC854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C51DD"/>
    <w:multiLevelType w:val="hybridMultilevel"/>
    <w:tmpl w:val="E7262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52120"/>
    <w:multiLevelType w:val="hybridMultilevel"/>
    <w:tmpl w:val="61D80A6E"/>
    <w:lvl w:ilvl="0" w:tplc="0BA8865E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49307C"/>
    <w:multiLevelType w:val="hybridMultilevel"/>
    <w:tmpl w:val="338E4140"/>
    <w:lvl w:ilvl="0" w:tplc="A95E1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3336C0"/>
    <w:multiLevelType w:val="hybridMultilevel"/>
    <w:tmpl w:val="EC6C8900"/>
    <w:lvl w:ilvl="0" w:tplc="926001D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157274"/>
    <w:multiLevelType w:val="hybridMultilevel"/>
    <w:tmpl w:val="68503C42"/>
    <w:lvl w:ilvl="0" w:tplc="BAEC6C34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DE7569B"/>
    <w:multiLevelType w:val="hybridMultilevel"/>
    <w:tmpl w:val="EF843994"/>
    <w:lvl w:ilvl="0" w:tplc="0874A824">
      <w:start w:val="9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4">
    <w:nsid w:val="506753FF"/>
    <w:multiLevelType w:val="hybridMultilevel"/>
    <w:tmpl w:val="B720D90C"/>
    <w:lvl w:ilvl="0" w:tplc="40347462">
      <w:start w:val="1"/>
      <w:numFmt w:val="lowerRoman"/>
      <w:lvlText w:val="%1)"/>
      <w:lvlJc w:val="left"/>
      <w:pPr>
        <w:ind w:left="2705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>
    <w:nsid w:val="54C01810"/>
    <w:multiLevelType w:val="multilevel"/>
    <w:tmpl w:val="922C4A7A"/>
    <w:lvl w:ilvl="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26">
    <w:nsid w:val="55A557FC"/>
    <w:multiLevelType w:val="hybridMultilevel"/>
    <w:tmpl w:val="92984D7C"/>
    <w:lvl w:ilvl="0" w:tplc="D43A6E00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67479C4"/>
    <w:multiLevelType w:val="multilevel"/>
    <w:tmpl w:val="FF949B9E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28">
    <w:nsid w:val="581A2004"/>
    <w:multiLevelType w:val="multilevel"/>
    <w:tmpl w:val="F23A5C94"/>
    <w:lvl w:ilvl="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29">
    <w:nsid w:val="585743FF"/>
    <w:multiLevelType w:val="hybridMultilevel"/>
    <w:tmpl w:val="15D4EE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47F09"/>
    <w:multiLevelType w:val="hybridMultilevel"/>
    <w:tmpl w:val="55BA1834"/>
    <w:lvl w:ilvl="0" w:tplc="D9A2A22E">
      <w:start w:val="1"/>
      <w:numFmt w:val="decimal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>
      <w:start w:val="1"/>
      <w:numFmt w:val="lowerRoman"/>
      <w:lvlText w:val="%3."/>
      <w:lvlJc w:val="right"/>
      <w:pPr>
        <w:ind w:left="2084" w:hanging="180"/>
      </w:pPr>
    </w:lvl>
    <w:lvl w:ilvl="3" w:tplc="0421000F">
      <w:start w:val="1"/>
      <w:numFmt w:val="decimal"/>
      <w:lvlText w:val="%4."/>
      <w:lvlJc w:val="left"/>
      <w:pPr>
        <w:ind w:left="2804" w:hanging="360"/>
      </w:pPr>
    </w:lvl>
    <w:lvl w:ilvl="4" w:tplc="04210019">
      <w:start w:val="1"/>
      <w:numFmt w:val="lowerLetter"/>
      <w:lvlText w:val="%5."/>
      <w:lvlJc w:val="left"/>
      <w:pPr>
        <w:ind w:left="3524" w:hanging="360"/>
      </w:pPr>
    </w:lvl>
    <w:lvl w:ilvl="5" w:tplc="0421001B">
      <w:start w:val="1"/>
      <w:numFmt w:val="lowerRoman"/>
      <w:lvlText w:val="%6."/>
      <w:lvlJc w:val="right"/>
      <w:pPr>
        <w:ind w:left="4244" w:hanging="180"/>
      </w:pPr>
    </w:lvl>
    <w:lvl w:ilvl="6" w:tplc="0421000F">
      <w:start w:val="1"/>
      <w:numFmt w:val="decimal"/>
      <w:lvlText w:val="%7."/>
      <w:lvlJc w:val="left"/>
      <w:pPr>
        <w:ind w:left="4964" w:hanging="360"/>
      </w:pPr>
    </w:lvl>
    <w:lvl w:ilvl="7" w:tplc="04210019">
      <w:start w:val="1"/>
      <w:numFmt w:val="lowerLetter"/>
      <w:lvlText w:val="%8."/>
      <w:lvlJc w:val="left"/>
      <w:pPr>
        <w:ind w:left="5684" w:hanging="360"/>
      </w:pPr>
    </w:lvl>
    <w:lvl w:ilvl="8" w:tplc="0421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C1A2D85"/>
    <w:multiLevelType w:val="hybridMultilevel"/>
    <w:tmpl w:val="FAE6D0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DA84434">
      <w:start w:val="6"/>
      <w:numFmt w:val="upperLetter"/>
      <w:lvlText w:val="%3."/>
      <w:lvlJc w:val="left"/>
      <w:pPr>
        <w:ind w:left="2340" w:hanging="36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D2590"/>
    <w:multiLevelType w:val="hybridMultilevel"/>
    <w:tmpl w:val="A3546B3C"/>
    <w:lvl w:ilvl="0" w:tplc="BF84C3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38B0582"/>
    <w:multiLevelType w:val="hybridMultilevel"/>
    <w:tmpl w:val="D8583694"/>
    <w:lvl w:ilvl="0" w:tplc="DF4C275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5E4257C"/>
    <w:multiLevelType w:val="multilevel"/>
    <w:tmpl w:val="C2AE3EBC"/>
    <w:lvl w:ilvl="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5">
    <w:nsid w:val="74077B23"/>
    <w:multiLevelType w:val="hybridMultilevel"/>
    <w:tmpl w:val="5372C540"/>
    <w:lvl w:ilvl="0" w:tplc="D476725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0"/>
  </w:num>
  <w:num w:numId="7">
    <w:abstractNumId w:val="14"/>
  </w:num>
  <w:num w:numId="8">
    <w:abstractNumId w:val="28"/>
  </w:num>
  <w:num w:numId="9">
    <w:abstractNumId w:val="27"/>
  </w:num>
  <w:num w:numId="10">
    <w:abstractNumId w:val="0"/>
  </w:num>
  <w:num w:numId="11">
    <w:abstractNumId w:val="25"/>
  </w:num>
  <w:num w:numId="12">
    <w:abstractNumId w:val="3"/>
  </w:num>
  <w:num w:numId="13">
    <w:abstractNumId w:val="2"/>
  </w:num>
  <w:num w:numId="14">
    <w:abstractNumId w:val="26"/>
  </w:num>
  <w:num w:numId="15">
    <w:abstractNumId w:val="5"/>
  </w:num>
  <w:num w:numId="16">
    <w:abstractNumId w:val="6"/>
  </w:num>
  <w:num w:numId="17">
    <w:abstractNumId w:val="23"/>
  </w:num>
  <w:num w:numId="18">
    <w:abstractNumId w:val="15"/>
  </w:num>
  <w:num w:numId="19">
    <w:abstractNumId w:val="2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7"/>
  </w:num>
  <w:num w:numId="28">
    <w:abstractNumId w:val="21"/>
  </w:num>
  <w:num w:numId="29">
    <w:abstractNumId w:val="11"/>
  </w:num>
  <w:num w:numId="30">
    <w:abstractNumId w:val="4"/>
  </w:num>
  <w:num w:numId="31">
    <w:abstractNumId w:val="33"/>
  </w:num>
  <w:num w:numId="32">
    <w:abstractNumId w:val="20"/>
  </w:num>
  <w:num w:numId="33">
    <w:abstractNumId w:val="32"/>
  </w:num>
  <w:num w:numId="34">
    <w:abstractNumId w:val="8"/>
  </w:num>
  <w:num w:numId="35">
    <w:abstractNumId w:val="18"/>
  </w:num>
  <w:num w:numId="36">
    <w:abstractNumId w:val="17"/>
  </w:num>
  <w:numIdMacAtCleanup w:val="3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s Budi Widiyo I">
    <w15:presenceInfo w15:providerId="None" w15:userId="Mas Budi Widiyo 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DF"/>
    <w:rsid w:val="00007634"/>
    <w:rsid w:val="00035193"/>
    <w:rsid w:val="000361B5"/>
    <w:rsid w:val="00045585"/>
    <w:rsid w:val="00050EE3"/>
    <w:rsid w:val="0005715A"/>
    <w:rsid w:val="00074836"/>
    <w:rsid w:val="00086DEF"/>
    <w:rsid w:val="000D19E7"/>
    <w:rsid w:val="000D2720"/>
    <w:rsid w:val="000D303F"/>
    <w:rsid w:val="000D3925"/>
    <w:rsid w:val="00111FE6"/>
    <w:rsid w:val="00135D71"/>
    <w:rsid w:val="00137157"/>
    <w:rsid w:val="00155497"/>
    <w:rsid w:val="0017258D"/>
    <w:rsid w:val="00193630"/>
    <w:rsid w:val="001D6087"/>
    <w:rsid w:val="001D7235"/>
    <w:rsid w:val="001D7319"/>
    <w:rsid w:val="0020703B"/>
    <w:rsid w:val="00210655"/>
    <w:rsid w:val="002203D2"/>
    <w:rsid w:val="0022424A"/>
    <w:rsid w:val="002268D1"/>
    <w:rsid w:val="0023521D"/>
    <w:rsid w:val="00240431"/>
    <w:rsid w:val="00265687"/>
    <w:rsid w:val="0027159E"/>
    <w:rsid w:val="00292C3C"/>
    <w:rsid w:val="002B0C85"/>
    <w:rsid w:val="002B5B9E"/>
    <w:rsid w:val="002B6756"/>
    <w:rsid w:val="002C71D0"/>
    <w:rsid w:val="002F252D"/>
    <w:rsid w:val="002F2A90"/>
    <w:rsid w:val="00306898"/>
    <w:rsid w:val="0039451B"/>
    <w:rsid w:val="003B03F3"/>
    <w:rsid w:val="003B3FA8"/>
    <w:rsid w:val="003D316C"/>
    <w:rsid w:val="003D493A"/>
    <w:rsid w:val="003F0EBC"/>
    <w:rsid w:val="003F10B0"/>
    <w:rsid w:val="00426137"/>
    <w:rsid w:val="00436D10"/>
    <w:rsid w:val="004414A7"/>
    <w:rsid w:val="00474CF2"/>
    <w:rsid w:val="0049132F"/>
    <w:rsid w:val="004B0EBE"/>
    <w:rsid w:val="004B26EA"/>
    <w:rsid w:val="004C1CA8"/>
    <w:rsid w:val="004C73A3"/>
    <w:rsid w:val="004E4DB8"/>
    <w:rsid w:val="005573D7"/>
    <w:rsid w:val="005639C0"/>
    <w:rsid w:val="00567922"/>
    <w:rsid w:val="00585BA3"/>
    <w:rsid w:val="005861C8"/>
    <w:rsid w:val="0059018A"/>
    <w:rsid w:val="005B039A"/>
    <w:rsid w:val="005D3E1C"/>
    <w:rsid w:val="005F3D07"/>
    <w:rsid w:val="005F6EBF"/>
    <w:rsid w:val="00615BA4"/>
    <w:rsid w:val="00656D0B"/>
    <w:rsid w:val="0066225C"/>
    <w:rsid w:val="00667DE4"/>
    <w:rsid w:val="00672535"/>
    <w:rsid w:val="00675EF3"/>
    <w:rsid w:val="00680EF5"/>
    <w:rsid w:val="006A0848"/>
    <w:rsid w:val="006A0875"/>
    <w:rsid w:val="006B382C"/>
    <w:rsid w:val="006C540B"/>
    <w:rsid w:val="006C7983"/>
    <w:rsid w:val="006E43CC"/>
    <w:rsid w:val="006E4A82"/>
    <w:rsid w:val="006F057E"/>
    <w:rsid w:val="006F6937"/>
    <w:rsid w:val="00703D04"/>
    <w:rsid w:val="00734C50"/>
    <w:rsid w:val="00734FA6"/>
    <w:rsid w:val="0075490E"/>
    <w:rsid w:val="007671AD"/>
    <w:rsid w:val="007A3069"/>
    <w:rsid w:val="007A4146"/>
    <w:rsid w:val="007E74DC"/>
    <w:rsid w:val="00811304"/>
    <w:rsid w:val="0081407E"/>
    <w:rsid w:val="008149FF"/>
    <w:rsid w:val="0086480D"/>
    <w:rsid w:val="008661A6"/>
    <w:rsid w:val="00882B6E"/>
    <w:rsid w:val="00896A07"/>
    <w:rsid w:val="008D59A5"/>
    <w:rsid w:val="008F59C4"/>
    <w:rsid w:val="009048AD"/>
    <w:rsid w:val="0093367A"/>
    <w:rsid w:val="0094393C"/>
    <w:rsid w:val="00944A13"/>
    <w:rsid w:val="00964523"/>
    <w:rsid w:val="00964F71"/>
    <w:rsid w:val="0096651D"/>
    <w:rsid w:val="009738CB"/>
    <w:rsid w:val="009755C8"/>
    <w:rsid w:val="00977079"/>
    <w:rsid w:val="00977AD2"/>
    <w:rsid w:val="0098479D"/>
    <w:rsid w:val="009907DF"/>
    <w:rsid w:val="00991D3A"/>
    <w:rsid w:val="00996735"/>
    <w:rsid w:val="009A2D13"/>
    <w:rsid w:val="009A7988"/>
    <w:rsid w:val="009B2020"/>
    <w:rsid w:val="009D1B6F"/>
    <w:rsid w:val="00A104BC"/>
    <w:rsid w:val="00A273B8"/>
    <w:rsid w:val="00A34E0D"/>
    <w:rsid w:val="00A4106D"/>
    <w:rsid w:val="00A505DF"/>
    <w:rsid w:val="00A62616"/>
    <w:rsid w:val="00A71680"/>
    <w:rsid w:val="00A7486D"/>
    <w:rsid w:val="00A76EB5"/>
    <w:rsid w:val="00A90B5F"/>
    <w:rsid w:val="00AC0F5D"/>
    <w:rsid w:val="00AD2327"/>
    <w:rsid w:val="00AE5540"/>
    <w:rsid w:val="00AF34A5"/>
    <w:rsid w:val="00B22C1C"/>
    <w:rsid w:val="00B25E97"/>
    <w:rsid w:val="00B4158B"/>
    <w:rsid w:val="00B44888"/>
    <w:rsid w:val="00B50332"/>
    <w:rsid w:val="00B53A31"/>
    <w:rsid w:val="00B65498"/>
    <w:rsid w:val="00B73545"/>
    <w:rsid w:val="00B85C1F"/>
    <w:rsid w:val="00B95B60"/>
    <w:rsid w:val="00BA17D9"/>
    <w:rsid w:val="00BC40DB"/>
    <w:rsid w:val="00BD174B"/>
    <w:rsid w:val="00BD58EA"/>
    <w:rsid w:val="00BE5C4E"/>
    <w:rsid w:val="00BF0DF1"/>
    <w:rsid w:val="00BF18C7"/>
    <w:rsid w:val="00C012AA"/>
    <w:rsid w:val="00C16BF9"/>
    <w:rsid w:val="00C17646"/>
    <w:rsid w:val="00C236F9"/>
    <w:rsid w:val="00C24831"/>
    <w:rsid w:val="00C466D8"/>
    <w:rsid w:val="00C4715C"/>
    <w:rsid w:val="00C556F8"/>
    <w:rsid w:val="00C77771"/>
    <w:rsid w:val="00C83843"/>
    <w:rsid w:val="00CB741F"/>
    <w:rsid w:val="00CD4703"/>
    <w:rsid w:val="00CD640A"/>
    <w:rsid w:val="00CF4EE0"/>
    <w:rsid w:val="00D00655"/>
    <w:rsid w:val="00D060AD"/>
    <w:rsid w:val="00D14228"/>
    <w:rsid w:val="00D21979"/>
    <w:rsid w:val="00D35332"/>
    <w:rsid w:val="00DA490E"/>
    <w:rsid w:val="00DE3165"/>
    <w:rsid w:val="00DF38B4"/>
    <w:rsid w:val="00E040A2"/>
    <w:rsid w:val="00E61761"/>
    <w:rsid w:val="00E818B2"/>
    <w:rsid w:val="00E86E77"/>
    <w:rsid w:val="00EB274A"/>
    <w:rsid w:val="00EB4155"/>
    <w:rsid w:val="00EB48A9"/>
    <w:rsid w:val="00EB544B"/>
    <w:rsid w:val="00EE51BB"/>
    <w:rsid w:val="00F11F7C"/>
    <w:rsid w:val="00F24FCF"/>
    <w:rsid w:val="00F3448C"/>
    <w:rsid w:val="00F55F9A"/>
    <w:rsid w:val="00F60512"/>
    <w:rsid w:val="00F60681"/>
    <w:rsid w:val="00F659A6"/>
    <w:rsid w:val="00F660B9"/>
    <w:rsid w:val="00F9022B"/>
    <w:rsid w:val="00F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5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DF"/>
    <w:pPr>
      <w:spacing w:after="0" w:line="240" w:lineRule="auto"/>
    </w:pPr>
    <w:rPr>
      <w:rFonts w:ascii="Calibri" w:eastAsia="Calibri" w:hAnsi="Calibri" w:cs="Arial"/>
      <w:sz w:val="20"/>
      <w:szCs w:val="20"/>
      <w:lang w:val="en-ID" w:eastAsia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D07"/>
    <w:pPr>
      <w:autoSpaceDE w:val="0"/>
      <w:autoSpaceDN w:val="0"/>
      <w:adjustRightInd w:val="0"/>
      <w:outlineLvl w:val="0"/>
    </w:pPr>
    <w:rPr>
      <w:rFonts w:ascii="Courier New" w:eastAsiaTheme="minorEastAsia" w:hAnsi="Courier New" w:cs="Courier New"/>
      <w:b/>
      <w:bCs/>
      <w:color w:val="000000"/>
      <w:sz w:val="32"/>
      <w:szCs w:val="32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3D0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3D0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3D0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3D07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3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3D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505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05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DF"/>
    <w:rPr>
      <w:rFonts w:ascii="Tahoma" w:eastAsia="Calibri" w:hAnsi="Tahoma" w:cs="Tahoma"/>
      <w:sz w:val="16"/>
      <w:szCs w:val="16"/>
      <w:lang w:val="en-ID" w:eastAsia="en-ID"/>
    </w:rPr>
  </w:style>
  <w:style w:type="character" w:styleId="CommentReference">
    <w:name w:val="annotation reference"/>
    <w:basedOn w:val="DefaultParagraphFont"/>
    <w:uiPriority w:val="99"/>
    <w:semiHidden/>
    <w:unhideWhenUsed/>
    <w:rsid w:val="00074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8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836"/>
    <w:rPr>
      <w:rFonts w:ascii="Calibri" w:eastAsia="Calibri" w:hAnsi="Calibri" w:cs="Arial"/>
      <w:sz w:val="20"/>
      <w:szCs w:val="20"/>
      <w:lang w:val="en-ID" w:eastAsia="en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836"/>
    <w:rPr>
      <w:rFonts w:ascii="Calibri" w:eastAsia="Calibri" w:hAnsi="Calibri" w:cs="Arial"/>
      <w:b/>
      <w:bCs/>
      <w:sz w:val="20"/>
      <w:szCs w:val="20"/>
      <w:lang w:val="en-ID" w:eastAsia="en-ID"/>
    </w:rPr>
  </w:style>
  <w:style w:type="table" w:styleId="TableGrid">
    <w:name w:val="Table Grid"/>
    <w:basedOn w:val="TableNormal"/>
    <w:uiPriority w:val="59"/>
    <w:rsid w:val="005F3D07"/>
    <w:pPr>
      <w:spacing w:after="0" w:line="240" w:lineRule="auto"/>
    </w:pPr>
    <w:rPr>
      <w:rFonts w:eastAsia="Batang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3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3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D07"/>
    <w:rPr>
      <w:rFonts w:ascii="Calibri" w:eastAsia="Calibri" w:hAnsi="Calibri" w:cs="Arial"/>
      <w:sz w:val="20"/>
      <w:szCs w:val="20"/>
      <w:lang w:val="en-ID" w:eastAsia="en-ID"/>
    </w:rPr>
  </w:style>
  <w:style w:type="paragraph" w:styleId="Footer">
    <w:name w:val="footer"/>
    <w:basedOn w:val="Normal"/>
    <w:link w:val="FooterChar"/>
    <w:uiPriority w:val="99"/>
    <w:unhideWhenUsed/>
    <w:rsid w:val="005F3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D07"/>
    <w:rPr>
      <w:rFonts w:ascii="Calibri" w:eastAsia="Calibri" w:hAnsi="Calibri" w:cs="Arial"/>
      <w:sz w:val="20"/>
      <w:szCs w:val="20"/>
      <w:lang w:val="en-ID" w:eastAsia="en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3D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B44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DF"/>
    <w:pPr>
      <w:spacing w:after="0" w:line="240" w:lineRule="auto"/>
    </w:pPr>
    <w:rPr>
      <w:rFonts w:ascii="Calibri" w:eastAsia="Calibri" w:hAnsi="Calibri" w:cs="Arial"/>
      <w:sz w:val="20"/>
      <w:szCs w:val="20"/>
      <w:lang w:val="en-ID" w:eastAsia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D07"/>
    <w:pPr>
      <w:autoSpaceDE w:val="0"/>
      <w:autoSpaceDN w:val="0"/>
      <w:adjustRightInd w:val="0"/>
      <w:outlineLvl w:val="0"/>
    </w:pPr>
    <w:rPr>
      <w:rFonts w:ascii="Courier New" w:eastAsiaTheme="minorEastAsia" w:hAnsi="Courier New" w:cs="Courier New"/>
      <w:b/>
      <w:bCs/>
      <w:color w:val="000000"/>
      <w:sz w:val="32"/>
      <w:szCs w:val="32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3D0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3D0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3D0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3D07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3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3D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505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05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DF"/>
    <w:rPr>
      <w:rFonts w:ascii="Tahoma" w:eastAsia="Calibri" w:hAnsi="Tahoma" w:cs="Tahoma"/>
      <w:sz w:val="16"/>
      <w:szCs w:val="16"/>
      <w:lang w:val="en-ID" w:eastAsia="en-ID"/>
    </w:rPr>
  </w:style>
  <w:style w:type="character" w:styleId="CommentReference">
    <w:name w:val="annotation reference"/>
    <w:basedOn w:val="DefaultParagraphFont"/>
    <w:uiPriority w:val="99"/>
    <w:semiHidden/>
    <w:unhideWhenUsed/>
    <w:rsid w:val="00074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8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836"/>
    <w:rPr>
      <w:rFonts w:ascii="Calibri" w:eastAsia="Calibri" w:hAnsi="Calibri" w:cs="Arial"/>
      <w:sz w:val="20"/>
      <w:szCs w:val="20"/>
      <w:lang w:val="en-ID" w:eastAsia="en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836"/>
    <w:rPr>
      <w:rFonts w:ascii="Calibri" w:eastAsia="Calibri" w:hAnsi="Calibri" w:cs="Arial"/>
      <w:b/>
      <w:bCs/>
      <w:sz w:val="20"/>
      <w:szCs w:val="20"/>
      <w:lang w:val="en-ID" w:eastAsia="en-ID"/>
    </w:rPr>
  </w:style>
  <w:style w:type="table" w:styleId="TableGrid">
    <w:name w:val="Table Grid"/>
    <w:basedOn w:val="TableNormal"/>
    <w:uiPriority w:val="59"/>
    <w:rsid w:val="005F3D07"/>
    <w:pPr>
      <w:spacing w:after="0" w:line="240" w:lineRule="auto"/>
    </w:pPr>
    <w:rPr>
      <w:rFonts w:eastAsia="Batang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3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3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D07"/>
    <w:rPr>
      <w:rFonts w:ascii="Calibri" w:eastAsia="Calibri" w:hAnsi="Calibri" w:cs="Arial"/>
      <w:sz w:val="20"/>
      <w:szCs w:val="20"/>
      <w:lang w:val="en-ID" w:eastAsia="en-ID"/>
    </w:rPr>
  </w:style>
  <w:style w:type="paragraph" w:styleId="Footer">
    <w:name w:val="footer"/>
    <w:basedOn w:val="Normal"/>
    <w:link w:val="FooterChar"/>
    <w:uiPriority w:val="99"/>
    <w:unhideWhenUsed/>
    <w:rsid w:val="005F3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D07"/>
    <w:rPr>
      <w:rFonts w:ascii="Calibri" w:eastAsia="Calibri" w:hAnsi="Calibri" w:cs="Arial"/>
      <w:sz w:val="20"/>
      <w:szCs w:val="20"/>
      <w:lang w:val="en-ID" w:eastAsia="en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3D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B44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hyperlink" Target="http://www.idx.co.i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orningstar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A0D38-D707-435E-A5E5-51CD5FCD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3345</Words>
  <Characters>19072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Guess</dc:creator>
  <cp:lastModifiedBy>Guess</cp:lastModifiedBy>
  <cp:revision>4</cp:revision>
  <cp:lastPrinted>2019-01-13T05:24:00Z</cp:lastPrinted>
  <dcterms:created xsi:type="dcterms:W3CDTF">2019-04-01T17:21:00Z</dcterms:created>
  <dcterms:modified xsi:type="dcterms:W3CDTF">2019-04-01T17:28:00Z</dcterms:modified>
</cp:coreProperties>
</file>