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7A" w:rsidRDefault="00D5597A" w:rsidP="00D5597A">
      <w:pPr>
        <w:pStyle w:val="Heading1"/>
        <w:spacing w:line="480" w:lineRule="auto"/>
        <w:jc w:val="center"/>
        <w:rPr>
          <w:rFonts w:ascii="Times New Roman" w:hAnsi="Times New Roman" w:cs="Times New Roman"/>
          <w:b/>
          <w:color w:val="000000" w:themeColor="text1"/>
          <w:sz w:val="24"/>
          <w:szCs w:val="24"/>
        </w:rPr>
      </w:pPr>
      <w:bookmarkStart w:id="0" w:name="_Toc536101211"/>
      <w:r w:rsidRPr="00D222BF">
        <w:rPr>
          <w:rFonts w:ascii="Times New Roman" w:hAnsi="Times New Roman" w:cs="Times New Roman"/>
          <w:b/>
          <w:color w:val="000000" w:themeColor="text1"/>
          <w:sz w:val="24"/>
          <w:szCs w:val="24"/>
        </w:rPr>
        <w:t>BAB I</w:t>
      </w:r>
      <w:bookmarkEnd w:id="0"/>
      <w:r w:rsidRPr="00D222BF">
        <w:rPr>
          <w:rFonts w:ascii="Times New Roman" w:hAnsi="Times New Roman" w:cs="Times New Roman"/>
          <w:b/>
          <w:color w:val="000000" w:themeColor="text1"/>
          <w:sz w:val="24"/>
          <w:szCs w:val="24"/>
        </w:rPr>
        <w:t xml:space="preserve"> </w:t>
      </w:r>
    </w:p>
    <w:p w:rsidR="00D5597A" w:rsidRPr="00D222BF" w:rsidRDefault="00D5597A" w:rsidP="00D5597A">
      <w:pPr>
        <w:spacing w:line="480" w:lineRule="auto"/>
        <w:jc w:val="center"/>
        <w:rPr>
          <w:rFonts w:ascii="Times New Roman" w:hAnsi="Times New Roman" w:cs="Times New Roman"/>
          <w:b/>
          <w:color w:val="000000" w:themeColor="text1"/>
          <w:sz w:val="24"/>
        </w:rPr>
      </w:pPr>
      <w:r w:rsidRPr="00D222BF">
        <w:rPr>
          <w:rFonts w:ascii="Times New Roman" w:hAnsi="Times New Roman" w:cs="Times New Roman"/>
          <w:b/>
          <w:color w:val="000000" w:themeColor="text1"/>
          <w:sz w:val="24"/>
        </w:rPr>
        <w:t>PENDAHULUAN</w:t>
      </w:r>
    </w:p>
    <w:p w:rsidR="00D5597A" w:rsidRPr="00EA4CB0" w:rsidRDefault="00D5597A" w:rsidP="00D5597A"/>
    <w:p w:rsidR="00D5597A" w:rsidRDefault="00D5597A" w:rsidP="00D5597A">
      <w:pPr>
        <w:pStyle w:val="Heading2"/>
        <w:numPr>
          <w:ilvl w:val="0"/>
          <w:numId w:val="5"/>
        </w:numPr>
        <w:ind w:left="567"/>
        <w:rPr>
          <w:rFonts w:ascii="Times New Roman" w:hAnsi="Times New Roman" w:cs="Times New Roman"/>
          <w:b/>
          <w:color w:val="000000" w:themeColor="text1"/>
          <w:sz w:val="24"/>
          <w:szCs w:val="24"/>
        </w:rPr>
      </w:pPr>
      <w:bookmarkStart w:id="1" w:name="_Toc536101212"/>
      <w:r w:rsidRPr="00FE436E">
        <w:rPr>
          <w:rFonts w:ascii="Times New Roman" w:hAnsi="Times New Roman" w:cs="Times New Roman"/>
          <w:b/>
          <w:color w:val="000000" w:themeColor="text1"/>
          <w:sz w:val="24"/>
          <w:szCs w:val="24"/>
        </w:rPr>
        <w:t>Latar Belakang Masalah</w:t>
      </w:r>
      <w:bookmarkEnd w:id="1"/>
    </w:p>
    <w:p w:rsidR="00D5597A" w:rsidRPr="00EA4CB0" w:rsidRDefault="00D5597A" w:rsidP="00D5597A"/>
    <w:p w:rsidR="00D5597A" w:rsidRDefault="00D5597A" w:rsidP="00D5597A">
      <w:pPr>
        <w:pStyle w:val="ListParagraph"/>
        <w:spacing w:line="480" w:lineRule="auto"/>
        <w:ind w:left="567" w:firstLine="426"/>
        <w:jc w:val="both"/>
        <w:rPr>
          <w:rFonts w:ascii="Times New Roman" w:hAnsi="Times New Roman" w:cs="Times New Roman"/>
          <w:sz w:val="24"/>
          <w:szCs w:val="24"/>
        </w:rPr>
      </w:pPr>
      <w:r w:rsidRPr="005F46CE">
        <w:rPr>
          <w:rFonts w:ascii="Times New Roman" w:hAnsi="Times New Roman" w:cs="Times New Roman"/>
          <w:sz w:val="24"/>
          <w:szCs w:val="24"/>
        </w:rPr>
        <w:t>Persaingan bisnis di Indonesia telah mengalami kemajuan yang sangat pesat. Perusahaan-perusahaan yang bergerak di bidang manufaktur, jasa, maupun perdagangan saling bersaing satu sama lain untuk dapat bert</w:t>
      </w:r>
      <w:r>
        <w:rPr>
          <w:rFonts w:ascii="Times New Roman" w:hAnsi="Times New Roman" w:cs="Times New Roman"/>
          <w:sz w:val="24"/>
          <w:szCs w:val="24"/>
        </w:rPr>
        <w:t>ahan dan menjadi yang terbaik, h</w:t>
      </w:r>
      <w:r w:rsidRPr="005F46CE">
        <w:rPr>
          <w:rFonts w:ascii="Times New Roman" w:hAnsi="Times New Roman" w:cs="Times New Roman"/>
          <w:sz w:val="24"/>
          <w:szCs w:val="24"/>
        </w:rPr>
        <w:t>al ini mendorong seluruh perusahaan untuk melakukan berbagai perubahan strategi untuk mempertahankan bisnisnya dari kebangkrutan.</w:t>
      </w: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bookmarkStart w:id="2" w:name="_GoBack"/>
      <w:bookmarkEnd w:id="2"/>
      <w:r w:rsidRPr="005F46CE">
        <w:rPr>
          <w:rFonts w:ascii="Times New Roman" w:hAnsi="Times New Roman" w:cs="Times New Roman"/>
          <w:sz w:val="24"/>
          <w:szCs w:val="24"/>
        </w:rPr>
        <w:t>Tujuan perusahaan adalah untuk memaksimalkan nilai perusahaan atau kekayaan bagi pemegang saham. Nilai perusahaan sangat penting karena mencerminkan kinerja perusahaan yang dapat memengaruhi persepsi investor terhadap perusahaan.</w:t>
      </w:r>
      <w:r>
        <w:rPr>
          <w:rFonts w:ascii="Times New Roman" w:hAnsi="Times New Roman" w:cs="Times New Roman"/>
          <w:sz w:val="24"/>
          <w:szCs w:val="24"/>
        </w:rPr>
        <w:t xml:space="preserve"> Semakin tinggi nilai perusahan</w:t>
      </w:r>
      <w:r w:rsidRPr="005F46CE">
        <w:rPr>
          <w:rFonts w:ascii="Times New Roman" w:hAnsi="Times New Roman" w:cs="Times New Roman"/>
          <w:sz w:val="24"/>
          <w:szCs w:val="24"/>
        </w:rPr>
        <w:t xml:space="preserve"> maka semakin sejahte</w:t>
      </w:r>
      <w:r>
        <w:rPr>
          <w:rFonts w:ascii="Times New Roman" w:hAnsi="Times New Roman" w:cs="Times New Roman"/>
          <w:sz w:val="24"/>
          <w:szCs w:val="24"/>
        </w:rPr>
        <w:t xml:space="preserve">ra pula para pemegang sahamnya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{"citationItems":[{"id":"ITEM-1","itemData":{"DOI":"10.1086/369129","ISBN":"1960082019","abstract":"One of the primary objectives of the company is to optimize the firm value. This research is meant to examine the influence of investment decision, funding decision, and the dividend policy to the Firm Value.The samples are 38 consumer goods companies which are listed in Indonesia Stock Exchange (IDX) during the 2010-2014 periods which is suitable with the determined criteria and 12 companies have been obtained as samples. This research has been done by using purposive sampling method. The data analysis has been applied in this research is done by using multiple linear regressions with the application instrument of SPSS (Statistical Product and Service Solutions).The result of the research shows that investment decision has significant influence to the firm value, funding decision does not have any significant influence to the firm value, and dividend policy has significant influence to the Firm Value. The value of R square is 0,333 which shows that all of independent variables which are investment decision, funding decision, and dividend policy can explain the dependent variable i.e. firm value is 33,3% and the remaining is 66,7% which is influenced by other factors which are not included in this model.","author":[{"dropping-particle":"","family":"Fernandar","given":"Gany.","non-dropping-particle":"","parse-names":false,"suffix":""},{"dropping-particle":"","family":"Surya","given":"Raharja.","non-dropping-particle":"","parse-names":false,"suffix":""}],"id":"ITEM-1","issued":{"date-parts":[["2012"]]},"page":"1-10","title":"PENGARUH KEPUTUSAN INVESTASI, KEPUTUSAN PENDANAAN, DAN KEBIJAKAN DIVIDEN TERHADAP NILAI PERUSAHAAN","type":"article-journal","volume":"1"},"uris":["http://www.mendeley.com/documents/?uuid=9f2243d7-9bd3-427a-8b33-75bb39a4919c"]}],"mendeley":{"formattedCitation":"(Fernandar &amp; Surya, 2012)","manualFormatting":"(Fernandar dan Surya, 2012)","plainTextFormattedCitation":"(Fernandar &amp; Surya, 2012)","previouslyFormattedCitation":"(Fernandar &amp; Surya,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(Fernandar dan</w:t>
      </w:r>
      <w:r w:rsidRPr="00FF3AD0">
        <w:rPr>
          <w:rFonts w:ascii="Times New Roman" w:hAnsi="Times New Roman" w:cs="Times New Roman"/>
          <w:noProof/>
          <w:sz w:val="24"/>
          <w:szCs w:val="24"/>
        </w:rPr>
        <w:t xml:space="preserve"> Surya, 2012)</w:t>
      </w:r>
      <w:r>
        <w:rPr>
          <w:rFonts w:ascii="Times New Roman" w:hAnsi="Times New Roman" w:cs="Times New Roman"/>
          <w:sz w:val="24"/>
          <w:szCs w:val="24"/>
        </w:rPr>
        <w:fldChar w:fldCharType="end"/>
      </w:r>
      <w:r>
        <w:rPr>
          <w:rFonts w:ascii="Times New Roman" w:hAnsi="Times New Roman" w:cs="Times New Roman"/>
          <w:sz w:val="24"/>
          <w:szCs w:val="24"/>
        </w:rPr>
        <w:t>, s</w:t>
      </w:r>
      <w:r w:rsidRPr="005F46CE">
        <w:rPr>
          <w:rFonts w:ascii="Times New Roman" w:hAnsi="Times New Roman" w:cs="Times New Roman"/>
          <w:sz w:val="24"/>
          <w:szCs w:val="24"/>
        </w:rPr>
        <w:t>ehingga memaksimalkan nilai suatu perusahaan merupakan hal yang penting bagi perus</w:t>
      </w:r>
      <w:r>
        <w:rPr>
          <w:rFonts w:ascii="Times New Roman" w:hAnsi="Times New Roman" w:cs="Times New Roman"/>
          <w:sz w:val="24"/>
          <w:szCs w:val="24"/>
        </w:rPr>
        <w:t>ahaan karena semakin</w:t>
      </w:r>
      <w:r w:rsidRPr="005F46CE">
        <w:rPr>
          <w:rFonts w:ascii="Times New Roman" w:hAnsi="Times New Roman" w:cs="Times New Roman"/>
          <w:sz w:val="24"/>
          <w:szCs w:val="24"/>
        </w:rPr>
        <w:t xml:space="preserve"> </w:t>
      </w:r>
      <w:r>
        <w:rPr>
          <w:rFonts w:ascii="Times New Roman" w:hAnsi="Times New Roman" w:cs="Times New Roman"/>
          <w:sz w:val="24"/>
          <w:szCs w:val="24"/>
        </w:rPr>
        <w:t>tinggi</w:t>
      </w:r>
      <w:r w:rsidRPr="005F46CE">
        <w:rPr>
          <w:rFonts w:ascii="Times New Roman" w:hAnsi="Times New Roman" w:cs="Times New Roman"/>
          <w:sz w:val="24"/>
          <w:szCs w:val="24"/>
        </w:rPr>
        <w:t xml:space="preserve"> nilai suatu perusahaan, maka akan semakin baik dan layak bagi investor untuk menanamkan investasinya. </w:t>
      </w:r>
    </w:p>
    <w:p w:rsidR="00D5597A" w:rsidRDefault="00D5597A" w:rsidP="00D5597A">
      <w:pPr>
        <w:pStyle w:val="ListParagraph"/>
        <w:spacing w:line="480" w:lineRule="auto"/>
        <w:ind w:left="567" w:firstLine="426"/>
        <w:jc w:val="both"/>
        <w:rPr>
          <w:rFonts w:ascii="Times New Roman" w:hAnsi="Times New Roman" w:cs="Times New Roman"/>
          <w:sz w:val="24"/>
          <w:szCs w:val="24"/>
        </w:rPr>
      </w:pPr>
      <w:r w:rsidRPr="005F46CE">
        <w:rPr>
          <w:rFonts w:ascii="Times New Roman" w:hAnsi="Times New Roman" w:cs="Times New Roman"/>
          <w:sz w:val="24"/>
          <w:szCs w:val="24"/>
        </w:rPr>
        <w:t xml:space="preserve">Nilai perusahaan dapat mencerminkan nilai </w:t>
      </w:r>
      <w:r w:rsidRPr="005F46CE">
        <w:rPr>
          <w:rFonts w:ascii="Times New Roman" w:hAnsi="Times New Roman" w:cs="Times New Roman"/>
          <w:i/>
          <w:sz w:val="24"/>
          <w:szCs w:val="24"/>
        </w:rPr>
        <w:t>asset</w:t>
      </w:r>
      <w:r w:rsidRPr="005F46CE">
        <w:rPr>
          <w:rFonts w:ascii="Times New Roman" w:hAnsi="Times New Roman" w:cs="Times New Roman"/>
          <w:sz w:val="24"/>
          <w:szCs w:val="24"/>
        </w:rPr>
        <w:t xml:space="preserve"> yang dimiliki suatu perusahaan, dimana semakin tinggi nilai perusahaan maka semakin tinggi citra positif yang dimiliki sebuah perusahaan. </w:t>
      </w:r>
      <w:r w:rsidRPr="00E67677">
        <w:rPr>
          <w:rFonts w:ascii="Times New Roman" w:hAnsi="Times New Roman" w:cs="Times New Roman"/>
          <w:sz w:val="24"/>
          <w:szCs w:val="24"/>
        </w:rPr>
        <w:t xml:space="preserve">Nilai perusahaan juga seringkali dilihat dari harga saham yang sedang beredar, apabila harga pasar sedang tinggi maka minat dan rasa percaya </w:t>
      </w:r>
      <w:r>
        <w:rPr>
          <w:rFonts w:ascii="Times New Roman" w:hAnsi="Times New Roman" w:cs="Times New Roman"/>
          <w:sz w:val="24"/>
          <w:szCs w:val="24"/>
        </w:rPr>
        <w:t>investor terhadap perusahaan tersebut juga tinggi, sehingga</w:t>
      </w:r>
      <w:r w:rsidRPr="00E67677">
        <w:rPr>
          <w:rFonts w:ascii="Times New Roman" w:hAnsi="Times New Roman" w:cs="Times New Roman"/>
          <w:sz w:val="24"/>
          <w:szCs w:val="24"/>
        </w:rPr>
        <w:t xml:space="preserve"> dapat menciptakan citra perusahaan yang lebih baik lagi.</w:t>
      </w:r>
    </w:p>
    <w:p w:rsidR="00D5597A" w:rsidRPr="00E67677" w:rsidRDefault="00D5597A" w:rsidP="00D5597A">
      <w:pPr>
        <w:pStyle w:val="ListParagraph"/>
        <w:spacing w:line="480" w:lineRule="auto"/>
        <w:ind w:left="567" w:firstLine="426"/>
        <w:jc w:val="both"/>
        <w:rPr>
          <w:rFonts w:ascii="Times New Roman" w:hAnsi="Times New Roman" w:cs="Times New Roman"/>
          <w:sz w:val="24"/>
          <w:szCs w:val="24"/>
        </w:rPr>
      </w:pPr>
    </w:p>
    <w:p w:rsidR="00D5597A" w:rsidRDefault="00D5597A" w:rsidP="00D5597A">
      <w:pPr>
        <w:pStyle w:val="ListParagraph"/>
        <w:spacing w:line="480" w:lineRule="auto"/>
        <w:ind w:left="567" w:firstLine="426"/>
        <w:jc w:val="both"/>
        <w:rPr>
          <w:rFonts w:ascii="Times New Roman" w:hAnsi="Times New Roman" w:cs="Times New Roman"/>
          <w:sz w:val="24"/>
          <w:szCs w:val="24"/>
        </w:rPr>
      </w:pPr>
      <w:r w:rsidRPr="005F46CE">
        <w:rPr>
          <w:rFonts w:ascii="Times New Roman" w:hAnsi="Times New Roman" w:cs="Times New Roman"/>
          <w:sz w:val="24"/>
          <w:szCs w:val="24"/>
        </w:rPr>
        <w:lastRenderedPageBreak/>
        <w:t xml:space="preserve">Pada umumnya nilai perusahaan dipengaruhi oleh beberapa faktor. </w:t>
      </w:r>
      <w:r>
        <w:rPr>
          <w:rFonts w:ascii="Times New Roman" w:hAnsi="Times New Roman" w:cs="Times New Roman"/>
          <w:sz w:val="24"/>
          <w:szCs w:val="24"/>
        </w:rPr>
        <w:t>Kebijakan hutang adalah salah satu faktor yang dapat mempengaruhi nilai perusahaan.</w:t>
      </w:r>
      <w:r w:rsidRPr="005F46CE">
        <w:rPr>
          <w:rFonts w:ascii="Times New Roman" w:hAnsi="Times New Roman" w:cs="Times New Roman"/>
          <w:sz w:val="24"/>
          <w:szCs w:val="24"/>
        </w:rPr>
        <w:t xml:space="preserve"> Kebijakan hutang merupakan kebijakan pendanaan perusahaan yang bersumber dari eksternal</w:t>
      </w:r>
      <w:r>
        <w:rPr>
          <w:rFonts w:ascii="Times New Roman" w:hAnsi="Times New Roman" w:cs="Times New Roman"/>
          <w:sz w:val="24"/>
          <w:szCs w:val="24"/>
        </w:rPr>
        <w:t xml:space="preserve"> atau pihak ketiga</w:t>
      </w:r>
      <w:r w:rsidRPr="005F46CE">
        <w:rPr>
          <w:rFonts w:ascii="Times New Roman" w:hAnsi="Times New Roman" w:cs="Times New Roman"/>
          <w:sz w:val="24"/>
          <w:szCs w:val="24"/>
        </w:rPr>
        <w:t>. Penggunaan hutang sangat sensitif pengaruhnya terhadap perubahan naik atau turunnya nilai perushaan. Penggunaan hutang yang tinggi akan meningkatkan nilai perusahaan karena penggunaan hutang dapat menghemat pengeluaran perusahaan akan pajak. Namun di sisi lain penggunaan pajak akan menurunkan nilai perusahaan karena adanya kemungkinan timbulnya biaya kepailitan dan biaya keagenan oleh perusahaan akan tetap mempengaruh</w:t>
      </w:r>
      <w:r>
        <w:rPr>
          <w:rFonts w:ascii="Times New Roman" w:hAnsi="Times New Roman" w:cs="Times New Roman"/>
          <w:sz w:val="24"/>
          <w:szCs w:val="24"/>
        </w:rPr>
        <w:t xml:space="preserve">i nilai perusahaan itu sendiri, hal ini didukung </w:t>
      </w:r>
      <w:r w:rsidRPr="007C7B8D">
        <w:rPr>
          <w:rFonts w:ascii="Times New Roman" w:hAnsi="Times New Roman" w:cs="Times New Roman"/>
          <w:color w:val="000000" w:themeColor="text1"/>
          <w:sz w:val="24"/>
          <w:szCs w:val="24"/>
        </w:rPr>
        <w:t>oleh Asnawi dan Wijaya (2015:100) s</w:t>
      </w:r>
      <w:r>
        <w:rPr>
          <w:rFonts w:ascii="Times New Roman" w:hAnsi="Times New Roman" w:cs="Times New Roman"/>
          <w:sz w:val="24"/>
          <w:szCs w:val="24"/>
        </w:rPr>
        <w:t xml:space="preserve">emakin banyak hutang perusahaan, maka semakin berisiko bagi pemegang saham. Dimana dapat mencerminkan nilai perusahaan yang akan menurun dengan adanya peningkatan kebijakan hutang.  </w:t>
      </w: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p>
    <w:p w:rsidR="00D5597A" w:rsidRPr="00ED03C3" w:rsidRDefault="00D5597A" w:rsidP="00D5597A">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P</w:t>
      </w:r>
      <w:r w:rsidRPr="002861AB">
        <w:rPr>
          <w:rFonts w:ascii="Times New Roman" w:hAnsi="Times New Roman" w:cs="Times New Roman"/>
          <w:sz w:val="24"/>
          <w:szCs w:val="24"/>
        </w:rPr>
        <w:t xml:space="preserve">enambahan </w:t>
      </w:r>
      <w:r>
        <w:rPr>
          <w:rFonts w:ascii="Times New Roman" w:hAnsi="Times New Roman" w:cs="Times New Roman"/>
          <w:sz w:val="24"/>
          <w:szCs w:val="24"/>
        </w:rPr>
        <w:t>h</w:t>
      </w:r>
      <w:r w:rsidRPr="002861AB">
        <w:rPr>
          <w:rFonts w:ascii="Times New Roman" w:hAnsi="Times New Roman" w:cs="Times New Roman"/>
          <w:sz w:val="24"/>
          <w:szCs w:val="24"/>
        </w:rPr>
        <w:t xml:space="preserve">utang kedalam neraca apabila biaya </w:t>
      </w:r>
      <w:r>
        <w:rPr>
          <w:rFonts w:ascii="Times New Roman" w:hAnsi="Times New Roman" w:cs="Times New Roman"/>
          <w:sz w:val="24"/>
          <w:szCs w:val="24"/>
        </w:rPr>
        <w:t>h</w:t>
      </w:r>
      <w:r w:rsidRPr="002861AB">
        <w:rPr>
          <w:rFonts w:ascii="Times New Roman" w:hAnsi="Times New Roman" w:cs="Times New Roman"/>
          <w:sz w:val="24"/>
          <w:szCs w:val="24"/>
        </w:rPr>
        <w:t>utang lebih kecil daripada ekuitas diharapkan meningkatkan profitabilitas dan menaikkan harga saham sehingga meningkatkan kesejahteraan pemegang sahan dan peningkatan pertumbuhan perusahaan</w:t>
      </w:r>
      <w:r>
        <w:rPr>
          <w:rFonts w:ascii="Times New Roman" w:hAnsi="Times New Roman" w:cs="Times New Roman"/>
          <w:sz w:val="24"/>
          <w:szCs w:val="24"/>
        </w:rPr>
        <w:t xml:space="preserve">, (Walsh, 2004:123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{"citationItems":[{"id":"ITEM-1","itemData":{"DOI":"10.1097/ALN.0b013e3182395dcb","ISBN":"2122633255","ISSN":"1528-1175","PMID":"22037642","abstract":"BACKGROUND Hypnotic depth during anesthesia affects electroencephalography waveforms and electroencephalogram-derived indices, such as the bispectral index (BIS). Titrating anesthetic administration against the BIS assumes reliable relationships between BIS values, electroencephalogram waveforms, and effect site concentration, beyond loss of responsiveness. Associations among BIS, end-tidal anesthetic concentrations (ETAC), and patient characteristics were examined during anesthetic maintenance, using B-Unaware trial data. METHODS Pharmacokinetically stable ETAC epochs during intraoperative anesthetic maintenance were analyzed. A generalized estimating equation determined independent relationships among BIS, ETAC (in age-adjusted minimum alveolar concentration equivalents), patient characteristics, and 1-yr mortality. Further individual and population characteristics were explored graphically. RESULTS A total of 3,347,523 data points from 1,100 patients were analyzed over an ETAC range from 0.42 to 1.51 age-adjusted minimum alveolar concentration. A generalized estimating equation yielded a best predictive equation: BIS = 62.9-1.6 (if age younger than 60 yr) -1.6 (if female) -2.5 (if American Society of Anesthesiologists physical status more than 3) -2.6 (if deceased at 1 yr) -2.5 (if N2O was not used) -1.4 (if midazolam dose more than 2 mg) -1.3 (if opioid dose more than 50 morphine equivalents) -15.4 × age-adjusted minimum alveolar concentration. Although a population relationship between ETAC and BIS was apparent, interindividual variability in the strength and reliability of this relationship was large. Decreases in BIS with increasing ETAC were not reliably observed. Individual-patient linear regression yielded a median slope of -8 BIS/1 age-adjusted minimum alveolar concentration (interquartile range -30, 0) and a median correlation coefficient of -0.16 (interquartile range -0.031, -0.50). CONCLUSIONS Independent of pharmacokinetic confounding, BIS frequently correlates poorly with ETAC, is often insensitive to clinically significant changes in ETAC, and is vulnerable to interindividual variability. BIS is therefore incapable of finely guiding volatile anesthetic titration during anesthetic maintenance.","author":[{"dropping-particle":"","family":"Susanti","given":"Fitria Dwi","non-dropping-particle":"","parse-names":false,"suffix":""},{"dropping-particle":"","family":"Topowijono","given":"","non-dropping-particle":"","parse-names":false,"suffix":""},{"dropping-particle":"","family":"Achmad","given":"Husaini","non-dropping-particle":"","parse-names":false,"suffix":""}],"container-title":"Jurnal Administrasi Bisnis (JAB)","id":"ITEM-1","issue":"No.1","issued":{"date-parts":[["2015"]]},"page":"Hal.1-7","title":"PENGARUH DEBT RATIO , DEBT TO EQUITY RATIO , DAN TIME INTEREST EARNED TERHADAP RETURN ON EQUITY ( Studi Pada Perusahaan Sektor Property , Real Estate , dan Building Construction yang Terdaftar di Bursa Efek Indonesia Periode 2010-2013 )","type":"article-journal","volume":"Vol.1"},"uris":["http://www.mendeley.com/documents/?uuid=a2213c46-3223-4a77-9b2a-aef56610e5c3"]}],"mendeley":{"formattedCitation":"(Susanti, Topowijono, &amp; Achmad, 2015)","manualFormatting":"Susanti et al, 2015)","plainTextFormattedCitation":"(Susanti, Topowijono, &amp; Achmad, 2015)","previouslyFormattedCitation":"(Susanti, Topowijono, &amp; Achmad,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Susanti et al, </w:t>
      </w:r>
      <w:r w:rsidRPr="00FF3AD0">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w:t>
      </w:r>
      <w:r w:rsidRPr="007C7B8D">
        <w:rPr>
          <w:rFonts w:ascii="Times New Roman" w:hAnsi="Times New Roman" w:cs="Times New Roman"/>
          <w:sz w:val="24"/>
          <w:szCs w:val="24"/>
        </w:rPr>
        <w:t xml:space="preserve"> </w:t>
      </w:r>
      <w:r w:rsidRPr="005F46CE">
        <w:rPr>
          <w:rFonts w:ascii="Times New Roman" w:hAnsi="Times New Roman" w:cs="Times New Roman"/>
          <w:sz w:val="24"/>
          <w:szCs w:val="24"/>
        </w:rPr>
        <w:t>Sehingga dapat dikatakan bahwa perusahaan yang memiliki hutang akan memilik</w:t>
      </w:r>
      <w:r>
        <w:rPr>
          <w:rFonts w:ascii="Times New Roman" w:hAnsi="Times New Roman" w:cs="Times New Roman"/>
          <w:sz w:val="24"/>
          <w:szCs w:val="24"/>
        </w:rPr>
        <w:t xml:space="preserve">i nilai perusahaan yang tinggi. </w:t>
      </w:r>
      <w:r w:rsidRPr="00ED03C3">
        <w:rPr>
          <w:rFonts w:ascii="Times New Roman" w:hAnsi="Times New Roman" w:cs="Times New Roman"/>
          <w:sz w:val="24"/>
          <w:szCs w:val="24"/>
        </w:rPr>
        <w:t xml:space="preserve">Meningkatkan proporsi hutang dapat meningkatkan harga saham. </w:t>
      </w: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p>
    <w:p w:rsidR="00D5597A" w:rsidRDefault="00D5597A" w:rsidP="00D5597A">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Selain kebijakan hutang, faktor yang mempengaruhi nilai perusahaan</w:t>
      </w:r>
      <w:r w:rsidRPr="005F46CE">
        <w:rPr>
          <w:rFonts w:ascii="Times New Roman" w:hAnsi="Times New Roman" w:cs="Times New Roman"/>
          <w:sz w:val="24"/>
          <w:szCs w:val="24"/>
        </w:rPr>
        <w:t xml:space="preserve"> adalah kebijakan dividen. Pada dasarnya kebijakan dividen adalah keputusan apakah laba yang diperoleh perusahaan akan dibagikan kepada para </w:t>
      </w:r>
      <w:r>
        <w:rPr>
          <w:rFonts w:ascii="Times New Roman" w:hAnsi="Times New Roman" w:cs="Times New Roman"/>
          <w:sz w:val="24"/>
          <w:szCs w:val="24"/>
        </w:rPr>
        <w:t>investor</w:t>
      </w:r>
      <w:r w:rsidRPr="005F46CE">
        <w:rPr>
          <w:rFonts w:ascii="Times New Roman" w:hAnsi="Times New Roman" w:cs="Times New Roman"/>
          <w:sz w:val="24"/>
          <w:szCs w:val="24"/>
        </w:rPr>
        <w:t xml:space="preserve"> dalam bentuk dividen atau akan ditahan untuk menambah modal guna pembiayaan investasi di masa yang akan datang. </w:t>
      </w: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p>
    <w:p w:rsidR="00D5597A" w:rsidRPr="000A131D" w:rsidRDefault="00D5597A" w:rsidP="00D5597A">
      <w:pPr>
        <w:pStyle w:val="ListParagraph"/>
        <w:spacing w:line="480" w:lineRule="auto"/>
        <w:ind w:left="567" w:firstLine="426"/>
        <w:jc w:val="both"/>
        <w:rPr>
          <w:rFonts w:ascii="Times New Roman" w:hAnsi="Times New Roman" w:cs="Times New Roman"/>
          <w:sz w:val="24"/>
          <w:szCs w:val="24"/>
        </w:rPr>
      </w:pPr>
      <w:r w:rsidRPr="000A131D">
        <w:rPr>
          <w:rFonts w:ascii="Times New Roman" w:hAnsi="Times New Roman" w:cs="Times New Roman"/>
          <w:color w:val="000000" w:themeColor="text1"/>
          <w:sz w:val="24"/>
          <w:szCs w:val="24"/>
        </w:rPr>
        <w:lastRenderedPageBreak/>
        <w:t xml:space="preserve">Menurut Asnawi dan Wijaya (2015:133) dividen </w:t>
      </w:r>
      <w:r>
        <w:rPr>
          <w:rFonts w:ascii="Times New Roman" w:hAnsi="Times New Roman" w:cs="Times New Roman"/>
          <w:sz w:val="24"/>
          <w:szCs w:val="24"/>
        </w:rPr>
        <w:t xml:space="preserve">merupakan bagian pendapatan yang diterima oleh investor, biasanya perusahaan membagi dividen setelah mendapatkan laba akhir (EAT). </w:t>
      </w:r>
      <w:r w:rsidRPr="005F46CE">
        <w:rPr>
          <w:rFonts w:ascii="Times New Roman" w:hAnsi="Times New Roman" w:cs="Times New Roman"/>
          <w:sz w:val="24"/>
          <w:szCs w:val="24"/>
        </w:rPr>
        <w:t xml:space="preserve">Jika dibayarkan kepada </w:t>
      </w:r>
      <w:r>
        <w:rPr>
          <w:rFonts w:ascii="Times New Roman" w:hAnsi="Times New Roman" w:cs="Times New Roman"/>
          <w:sz w:val="24"/>
          <w:szCs w:val="24"/>
        </w:rPr>
        <w:t>investor</w:t>
      </w:r>
      <w:r w:rsidRPr="005F46CE">
        <w:rPr>
          <w:rFonts w:ascii="Times New Roman" w:hAnsi="Times New Roman" w:cs="Times New Roman"/>
          <w:sz w:val="24"/>
          <w:szCs w:val="24"/>
        </w:rPr>
        <w:t>, besarnya dividen yang diberikan akan berbeda-beda pada setiap perusahaan tergantung dengan kebijakan masing-masing perusahaan. Berdasarkan teori preferensi pajak, pembayaran dividen yang rendah dapat meningkatkan harga s</w:t>
      </w:r>
      <w:r>
        <w:rPr>
          <w:rFonts w:ascii="Times New Roman" w:hAnsi="Times New Roman" w:cs="Times New Roman"/>
          <w:sz w:val="24"/>
          <w:szCs w:val="24"/>
        </w:rPr>
        <w:t xml:space="preserve">aham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{"citationItems":[{"id":"ITEM-1","itemData":{"ISBN":"1960082019","abstract":"Penelitian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perusahaan","author":[{"dropping-particle":"","family":"Herawati","given":"Titin","non-dropping-particle":"","parse-names":false,"suffix":""}],"container-title":"Universitas Negeri Padang","id":"ITEM-1","issued":{"date-parts":[["2013"]]},"title":"PENGARUH KEBIJAKAN DIVIDEN, KEBIJAKAN HUTANG DAN PROFITABILITAS TERHADAP NILAI PERUSAHAAN","type":"article-journal"},"uris":["http://www.mendeley.com/documents/?uuid=2fefa990-474b-4009-b9fa-b8e14b5fa610"]}],"mendeley":{"formattedCitation":"(Herawati, 2013)","plainTextFormattedCitation":"(Herawati, 2013)","previouslyFormattedCitation":"(Herawati, 2013)"},"properties":{"noteIndex":0},"schema":"https://github.com/citation-style-language/schema/raw/master/csl-citation.json"}</w:instrText>
      </w:r>
      <w:r>
        <w:rPr>
          <w:rFonts w:ascii="Times New Roman" w:hAnsi="Times New Roman" w:cs="Times New Roman"/>
          <w:sz w:val="24"/>
          <w:szCs w:val="24"/>
        </w:rPr>
        <w:fldChar w:fldCharType="separate"/>
      </w:r>
      <w:r w:rsidRPr="00286A04">
        <w:rPr>
          <w:rFonts w:ascii="Times New Roman" w:hAnsi="Times New Roman" w:cs="Times New Roman"/>
          <w:noProof/>
          <w:sz w:val="24"/>
          <w:szCs w:val="24"/>
        </w:rPr>
        <w:t>(Herawati, 2013)</w:t>
      </w:r>
      <w:r>
        <w:rPr>
          <w:rFonts w:ascii="Times New Roman" w:hAnsi="Times New Roman" w:cs="Times New Roman"/>
          <w:sz w:val="24"/>
          <w:szCs w:val="24"/>
        </w:rPr>
        <w:fldChar w:fldCharType="end"/>
      </w:r>
      <w:r w:rsidRPr="005F46CE">
        <w:rPr>
          <w:rFonts w:ascii="Times New Roman" w:hAnsi="Times New Roman" w:cs="Times New Roman"/>
          <w:sz w:val="24"/>
          <w:szCs w:val="24"/>
        </w:rPr>
        <w:t xml:space="preserve">. </w:t>
      </w: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p>
    <w:p w:rsidR="00D5597A" w:rsidRDefault="00D5597A" w:rsidP="00D5597A">
      <w:pPr>
        <w:pStyle w:val="ListParagraph"/>
        <w:spacing w:line="480" w:lineRule="auto"/>
        <w:ind w:left="567" w:firstLine="426"/>
        <w:jc w:val="both"/>
        <w:rPr>
          <w:rFonts w:ascii="Times New Roman" w:hAnsi="Times New Roman" w:cs="Times New Roman"/>
          <w:sz w:val="24"/>
          <w:szCs w:val="24"/>
        </w:rPr>
      </w:pPr>
      <w:r w:rsidRPr="00C41BCE">
        <w:rPr>
          <w:rFonts w:ascii="Times New Roman" w:hAnsi="Times New Roman" w:cs="Times New Roman"/>
          <w:color w:val="000000" w:themeColor="text1"/>
          <w:sz w:val="24"/>
          <w:szCs w:val="24"/>
        </w:rPr>
        <w:t>Selain</w:t>
      </w:r>
      <w:r w:rsidRPr="005F46CE">
        <w:rPr>
          <w:rFonts w:ascii="Times New Roman" w:hAnsi="Times New Roman" w:cs="Times New Roman"/>
          <w:sz w:val="24"/>
          <w:szCs w:val="24"/>
        </w:rPr>
        <w:t xml:space="preserve"> kebijakan hutang, dan dividen nilai perusahaan dapat dipengaruhi oleh profitabilitas. </w:t>
      </w:r>
      <w:r>
        <w:rPr>
          <w:rFonts w:ascii="Times New Roman" w:hAnsi="Times New Roman" w:cs="Times New Roman"/>
          <w:sz w:val="24"/>
          <w:szCs w:val="24"/>
        </w:rPr>
        <w:t xml:space="preserve">Pemilihan rasio profitabilitas didasarkan pada alasan bahwa dari sudut pandang investor profitabilitas merupakan suatu indikator penting untuk melihat kinerja yang dilakukan oleh menejemen perusahaan dalam mengelolah kekayaan perusahaan yang ditunjukkan oleh laba yang dihasilkan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{"citationItems":[{"id":"ITEM-1","itemData":{"ISBN":"1960082019","abstract":"Penelitian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perusahaan","author":[{"dropping-particle":"","family":"Herawati","given":"Titin","non-dropping-particle":"","parse-names":false,"suffix":""}],"container-title":"Universitas Negeri Padang","id":"ITEM-1","issued":{"date-parts":[["2013"]]},"title":"PENGARUH KEBIJAKAN DIVIDEN, KEBIJAKAN HUTANG DAN PROFITABILITAS TERHADAP NILAI PERUSAHAAN","type":"article-journal"},"uris":["http://www.mendeley.com/documents/?uuid=2fefa990-474b-4009-b9fa-b8e14b5fa610"]}],"mendeley":{"formattedCitation":"(Herawati, 2013)","plainTextFormattedCitation":"(Herawati, 2013)","previouslyFormattedCitation":"(Herawati, 2013)"},"properties":{"noteIndex":0},"schema":"https://github.com/citation-style-language/schema/raw/master/csl-citation.json"}</w:instrText>
      </w:r>
      <w:r>
        <w:rPr>
          <w:rFonts w:ascii="Times New Roman" w:hAnsi="Times New Roman" w:cs="Times New Roman"/>
          <w:sz w:val="24"/>
          <w:szCs w:val="24"/>
        </w:rPr>
        <w:fldChar w:fldCharType="separate"/>
      </w:r>
      <w:r w:rsidRPr="00D8557C">
        <w:rPr>
          <w:rFonts w:ascii="Times New Roman" w:hAnsi="Times New Roman" w:cs="Times New Roman"/>
          <w:noProof/>
          <w:sz w:val="24"/>
          <w:szCs w:val="24"/>
        </w:rPr>
        <w:t>(Herawati, 2013)</w:t>
      </w:r>
      <w:r>
        <w:rPr>
          <w:rFonts w:ascii="Times New Roman" w:hAnsi="Times New Roman" w:cs="Times New Roman"/>
          <w:sz w:val="24"/>
          <w:szCs w:val="24"/>
        </w:rPr>
        <w:fldChar w:fldCharType="end"/>
      </w:r>
      <w:r>
        <w:rPr>
          <w:rFonts w:ascii="Times New Roman" w:hAnsi="Times New Roman" w:cs="Times New Roman"/>
          <w:sz w:val="24"/>
          <w:szCs w:val="24"/>
        </w:rPr>
        <w:t xml:space="preserve">. Laba yang dihasilkan perusahaan merupakan hasil dari penjualan dan keputusan investasi yang dilakukan perusahaan. Profitabilitas dapat dikatakan salah satu indikator yang sangat penting diperhatikan karena dapat memberitahukan seberapa besar </w:t>
      </w:r>
      <w:r>
        <w:rPr>
          <w:rFonts w:ascii="Times New Roman" w:hAnsi="Times New Roman" w:cs="Times New Roman"/>
          <w:i/>
          <w:sz w:val="24"/>
          <w:szCs w:val="24"/>
        </w:rPr>
        <w:t>return</w:t>
      </w:r>
      <w:r>
        <w:rPr>
          <w:rFonts w:ascii="Times New Roman" w:hAnsi="Times New Roman" w:cs="Times New Roman"/>
          <w:sz w:val="24"/>
          <w:szCs w:val="24"/>
        </w:rPr>
        <w:t xml:space="preserve"> yang akan diterima oleh investor atas investasi yang dilakukannya. </w:t>
      </w:r>
      <w:r w:rsidRPr="00F74921">
        <w:rPr>
          <w:rFonts w:ascii="Times New Roman" w:hAnsi="Times New Roman" w:cs="Times New Roman"/>
          <w:sz w:val="24"/>
          <w:szCs w:val="24"/>
        </w:rPr>
        <w:t>Oleh karena itu perusahaan yang memiliki profitabilitas tinggi akan diminati sahamnya oleh para investor. Dengan demikian profitabilitas dapat mempengaruhi nilai perusahaan.</w:t>
      </w: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p>
    <w:p w:rsidR="00D5597A" w:rsidRPr="005F46CE" w:rsidRDefault="00D5597A" w:rsidP="00D5597A">
      <w:pPr>
        <w:pStyle w:val="ListParagraph"/>
        <w:spacing w:line="480" w:lineRule="auto"/>
        <w:ind w:left="567" w:firstLine="426"/>
        <w:jc w:val="both"/>
        <w:rPr>
          <w:rFonts w:ascii="Times New Roman" w:hAnsi="Times New Roman" w:cs="Times New Roman"/>
          <w:sz w:val="24"/>
          <w:szCs w:val="24"/>
        </w:rPr>
      </w:pPr>
      <w:r w:rsidRPr="005F46CE">
        <w:rPr>
          <w:rFonts w:ascii="Times New Roman" w:hAnsi="Times New Roman" w:cs="Times New Roman"/>
          <w:sz w:val="24"/>
          <w:szCs w:val="24"/>
        </w:rPr>
        <w:t>Penelitian mengenai kebijakan hutang, kebijakan dividen dan profitabilitas terhadap nilai pe</w:t>
      </w:r>
      <w:r>
        <w:rPr>
          <w:rFonts w:ascii="Times New Roman" w:hAnsi="Times New Roman" w:cs="Times New Roman"/>
          <w:sz w:val="24"/>
          <w:szCs w:val="24"/>
        </w:rPr>
        <w:t>rusahaan telah banyak di teliti</w:t>
      </w:r>
      <w:r w:rsidRPr="005F46CE">
        <w:rPr>
          <w:rFonts w:ascii="Times New Roman" w:hAnsi="Times New Roman" w:cs="Times New Roman"/>
          <w:sz w:val="24"/>
          <w:szCs w:val="24"/>
        </w:rPr>
        <w:t xml:space="preserve">. Hasil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{"citationItems":[{"id":"ITEM-1","itemData":{"ISBN":"1960082019","abstract":"Penelitian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perusahaan","author":[{"dropping-particle":"","family":"Herawati","given":"Titin","non-dropping-particle":"","parse-names":false,"suffix":""}],"container-title":"Universitas Negeri Padang","id":"ITEM-1","issued":{"date-parts":[["2013"]]},"title":"PENGARUH KEBIJAKAN DIVIDEN, KEBIJAKAN HUTANG DAN PROFITABILITAS TERHADAP NILAI PERUSAHAAN","type":"article-journal"},"uris":["http://www.mendeley.com/documents/?uuid=2fefa990-474b-4009-b9fa-b8e14b5fa610"]}],"mendeley":{"formattedCitation":"(Herawati, 2013)","manualFormatting":"Herawati (2013)","plainTextFormattedCitation":"(Herawati, 2013)","previouslyFormattedCitation":"(Herawati,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Herawati (</w:t>
      </w:r>
      <w:r w:rsidRPr="00D8557C">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w:t>
      </w:r>
      <w:r w:rsidRPr="005F46CE">
        <w:rPr>
          <w:rFonts w:ascii="Times New Roman" w:hAnsi="Times New Roman" w:cs="Times New Roman"/>
          <w:sz w:val="24"/>
          <w:szCs w:val="24"/>
        </w:rPr>
        <w:t xml:space="preserve"> menemukan bahwa kebijakan utang berpengaruh  positif namun tidak signifi</w:t>
      </w:r>
      <w:r>
        <w:rPr>
          <w:rFonts w:ascii="Times New Roman" w:hAnsi="Times New Roman" w:cs="Times New Roman"/>
          <w:sz w:val="24"/>
          <w:szCs w:val="24"/>
        </w:rPr>
        <w:t>kan terhadap nilai perusahaan, d</w:t>
      </w:r>
      <w:r w:rsidRPr="005F46CE">
        <w:rPr>
          <w:rFonts w:ascii="Times New Roman" w:hAnsi="Times New Roman" w:cs="Times New Roman"/>
          <w:sz w:val="24"/>
          <w:szCs w:val="24"/>
        </w:rPr>
        <w:t xml:space="preserve">an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13398-014-0173-7.2","ISBN":"9780874216561","ISSN":"0717-6163","PMID":"15003161","author":[{"dropping-particle":"","family":"Mardayati","given":"Umi","non-dropping-particle":"","parse-names":false,"suffix":""},{"dropping-particle":"","family":"Nazir Ahmad","given":"Gatot","non-dropping-particle":"","parse-names":false,"suffix":""},{"dropping-particle":"","family":"Putri","given":"Ria","non-dropping-particle":"","parse-names":false,"suffix":""}],"container-title":"Jurnal Riset Manajemen Sains Indonesia","id":"ITEM-1","issue":"1","issued":{"date-parts":[["2012"]]},"page":"1-17","title":"Pengaruh Kebijakan Deviden, Kebijakan Hutang Dan Profitabilitas Terhadap Nilai Perusahaan Manufaktur","type":"article-journal","volume":"3"},"uris":["http://www.mendeley.com/documents/?uuid=28528a25-0f59-44f2-9ce9-ca9ab1865891"]}],"mendeley":{"formattedCitation":"(Mardayati et al., 2012)","plainTextFormattedCitation":"(Mardayati et al., 2012)","previouslyFormattedCitation":"(Mardayati et al., 2012)"},"properties":{"noteIndex":0},"schema":"https://github.com/citation-style-language/schema/raw/master/csl-citation.json"}</w:instrText>
      </w:r>
      <w:r>
        <w:rPr>
          <w:rFonts w:ascii="Times New Roman" w:hAnsi="Times New Roman" w:cs="Times New Roman"/>
          <w:sz w:val="24"/>
          <w:szCs w:val="24"/>
        </w:rPr>
        <w:fldChar w:fldCharType="separate"/>
      </w:r>
      <w:r w:rsidRPr="00D977C7">
        <w:rPr>
          <w:rFonts w:ascii="Times New Roman" w:hAnsi="Times New Roman" w:cs="Times New Roman"/>
          <w:noProof/>
          <w:sz w:val="24"/>
          <w:szCs w:val="24"/>
        </w:rPr>
        <w:t>(Mardayati et al., 2012)</w:t>
      </w:r>
      <w:r>
        <w:rPr>
          <w:rFonts w:ascii="Times New Roman" w:hAnsi="Times New Roman" w:cs="Times New Roman"/>
          <w:sz w:val="24"/>
          <w:szCs w:val="24"/>
        </w:rPr>
        <w:fldChar w:fldCharType="end"/>
      </w:r>
      <w:r>
        <w:rPr>
          <w:rFonts w:ascii="Times New Roman" w:hAnsi="Times New Roman" w:cs="Times New Roman"/>
          <w:sz w:val="24"/>
          <w:szCs w:val="24"/>
        </w:rPr>
        <w:t>,</w:t>
      </w:r>
      <w:r w:rsidRPr="005F46CE">
        <w:rPr>
          <w:rFonts w:ascii="Times New Roman" w:hAnsi="Times New Roman" w:cs="Times New Roman"/>
          <w:sz w:val="24"/>
          <w:szCs w:val="24"/>
        </w:rPr>
        <w:t xml:space="preserve"> bahwa secara parsial </w:t>
      </w:r>
      <w:r>
        <w:rPr>
          <w:rFonts w:ascii="Times New Roman" w:hAnsi="Times New Roman" w:cs="Times New Roman"/>
          <w:sz w:val="24"/>
          <w:szCs w:val="24"/>
        </w:rPr>
        <w:t>h</w:t>
      </w:r>
      <w:r w:rsidRPr="005F46CE">
        <w:rPr>
          <w:rFonts w:ascii="Times New Roman" w:hAnsi="Times New Roman" w:cs="Times New Roman"/>
          <w:sz w:val="24"/>
          <w:szCs w:val="24"/>
        </w:rPr>
        <w:t xml:space="preserve">utang berpengaruh positif </w:t>
      </w:r>
      <w:r>
        <w:rPr>
          <w:rFonts w:ascii="Times New Roman" w:hAnsi="Times New Roman" w:cs="Times New Roman"/>
          <w:sz w:val="24"/>
          <w:szCs w:val="24"/>
        </w:rPr>
        <w:t xml:space="preserve">tidak signifikan </w:t>
      </w:r>
      <w:r w:rsidRPr="005F46CE">
        <w:rPr>
          <w:rFonts w:ascii="Times New Roman" w:hAnsi="Times New Roman" w:cs="Times New Roman"/>
          <w:sz w:val="24"/>
          <w:szCs w:val="24"/>
        </w:rPr>
        <w:t>terhadap nilai perusahaan. Temuan ini menunjukkan peningkatan utang akan mempengaruhi nilai perusahaan</w:t>
      </w:r>
      <w:r>
        <w:rPr>
          <w:rFonts w:ascii="Times New Roman" w:hAnsi="Times New Roman" w:cs="Times New Roman"/>
          <w:sz w:val="24"/>
          <w:szCs w:val="24"/>
        </w:rPr>
        <w:t>, walaupun tidak dapat dipastikan besaran dan kepastian pengaruh yang dihasilkan</w:t>
      </w:r>
      <w:r w:rsidRPr="005F46CE">
        <w:rPr>
          <w:rFonts w:ascii="Times New Roman" w:hAnsi="Times New Roman" w:cs="Times New Roman"/>
          <w:sz w:val="24"/>
          <w:szCs w:val="24"/>
        </w:rPr>
        <w:t>.</w:t>
      </w:r>
    </w:p>
    <w:p w:rsidR="00D5597A" w:rsidRDefault="00D5597A" w:rsidP="00D5597A">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lastRenderedPageBreak/>
        <w:t>T</w:t>
      </w:r>
      <w:r w:rsidRPr="005F46CE">
        <w:rPr>
          <w:rFonts w:ascii="Times New Roman" w:hAnsi="Times New Roman" w:cs="Times New Roman"/>
          <w:sz w:val="24"/>
          <w:szCs w:val="24"/>
        </w:rPr>
        <w:t>erdapat perbedaan hasil penelitian terdahulu</w:t>
      </w:r>
      <w:r>
        <w:rPr>
          <w:rFonts w:ascii="Times New Roman" w:hAnsi="Times New Roman" w:cs="Times New Roman"/>
          <w:sz w:val="24"/>
          <w:szCs w:val="24"/>
        </w:rPr>
        <w:t xml:space="preserve"> mengenai pengaruh kebijakan dividen terhadap nilai perusahaan</w:t>
      </w:r>
      <w:r w:rsidRPr="005F46CE">
        <w:rPr>
          <w:rFonts w:ascii="Times New Roman" w:hAnsi="Times New Roman" w:cs="Times New Roman"/>
          <w:sz w:val="24"/>
          <w:szCs w:val="24"/>
        </w:rPr>
        <w:t xml:space="preserve"> yang satu dengan yang lainnya.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{"citationItems":[{"id":"ITEM-1","itemData":{"ISBN":"1960082019","abstract":"Penelitian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perusahaan","author":[{"dropping-particle":"","family":"Herawati","given":"Titin","non-dropping-particle":"","parse-names":false,"suffix":""}],"container-title":"Universitas Negeri Padang","id":"ITEM-1","issued":{"date-parts":[["2013"]]},"title":"PENGARUH KEBIJAKAN DIVIDEN, KEBIJAKAN HUTANG DAN PROFITABILITAS TERHADAP NILAI PERUSAHAAN","type":"article-journal"},"uris":["http://www.mendeley.com/documents/?uuid=2fefa990-474b-4009-b9fa-b8e14b5fa610"]}],"mendeley":{"formattedCitation":"(Herawati, 2013)","manualFormatting":"Herawati (2013)","plainTextFormattedCitation":"(Herawati, 2013)","previouslyFormattedCitation":"(Herawati,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Herawati</w:t>
      </w:r>
      <w:r w:rsidRPr="00D8557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8557C">
        <w:rPr>
          <w:rFonts w:ascii="Times New Roman" w:hAnsi="Times New Roman" w:cs="Times New Roman"/>
          <w:noProof/>
          <w:sz w:val="24"/>
          <w:szCs w:val="24"/>
        </w:rPr>
        <w:t>2013)</w:t>
      </w:r>
      <w:r>
        <w:rPr>
          <w:rFonts w:ascii="Times New Roman" w:hAnsi="Times New Roman" w:cs="Times New Roman"/>
          <w:sz w:val="24"/>
          <w:szCs w:val="24"/>
        </w:rPr>
        <w:fldChar w:fldCharType="end"/>
      </w:r>
      <w:r w:rsidRPr="005F46CE">
        <w:rPr>
          <w:rFonts w:ascii="Times New Roman" w:hAnsi="Times New Roman" w:cs="Times New Roman"/>
          <w:sz w:val="24"/>
          <w:szCs w:val="24"/>
        </w:rPr>
        <w:t xml:space="preserve"> menyatakan bahwa kebijakan dividen mempunyai pengaruh positif terhadap nilai perusahaan. Penelitian ini bertentangan dengan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{"citationItems":[{"id":"ITEM-1","itemData":{"author":[{"dropping-particle":"","family":"Yunita","given":"Indah","non-dropping-particle":"","parse-names":false,"suffix":""}],"id":"ITEM-1","issue":"2","issued":{"date-parts":[["2011"]]},"page":"178-189","title":"ANALISIS PENGARUH PROFITABILITAS, KEBIJAKAN UTANG, KEBIJAKAN DIVIDEN, SIZE, MEKANISME GOOD CORPORATE GOVERNANCE TERHADAP NILAI PERUSAHAAN","type":"article-journal","volume":"22"},"uris":["http://www.mendeley.com/documents/?uuid=43836501-cd39-44fd-be18-f6779aaa8773"]}],"mendeley":{"formattedCitation":"(Yunita, 2011)","manualFormatting":"Yunita (2011)","plainTextFormattedCitation":"(Yunita, 2011)","previouslyFormattedCitation":"(Yunita,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Yunita</w:t>
      </w:r>
      <w:r w:rsidRPr="00D8557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8557C">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w:t>
      </w:r>
      <w:r w:rsidRPr="005F46CE">
        <w:rPr>
          <w:rFonts w:ascii="Times New Roman" w:hAnsi="Times New Roman" w:cs="Times New Roman"/>
          <w:sz w:val="24"/>
          <w:szCs w:val="24"/>
        </w:rPr>
        <w:t xml:space="preserve"> yang menyatakan bahwa kebijakan dividen mempunyai pengaruh terhadap nilai perusahaan.</w:t>
      </w: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p>
    <w:p w:rsidR="00D5597A" w:rsidRDefault="00D5597A" w:rsidP="00D5597A">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Hasil penelitian</w:t>
      </w:r>
      <w:r w:rsidRPr="005F46C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{"citationItems":[{"id":"ITEM-1","itemData":{"author":[{"dropping-particle":"","family":"Yunita","given":"Indah","non-dropping-particle":"","parse-names":false,"suffix":""}],"id":"ITEM-1","issue":"2","issued":{"date-parts":[["2011"]]},"page":"178-189","title":"ANALISIS PENGARUH PROFITABILITAS, KEBIJAKAN UTANG, KEBIJAKAN DIVIDEN, SIZE, MEKANISME GOOD CORPORATE GOVERNANCE TERHADAP NILAI PERUSAHAAN","type":"article-journal","volume":"22"},"uris":["http://www.mendeley.com/documents/?uuid=43836501-cd39-44fd-be18-f6779aaa8773"]}],"mendeley":{"formattedCitation":"(Yunita, 2011)","manualFormatting":"Yunita (2011)","plainTextFormattedCitation":"(Yunita, 2011)","previouslyFormattedCitation":"(Yunita,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Yunita</w:t>
      </w:r>
      <w:r w:rsidRPr="00D8557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8557C">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w:t>
      </w:r>
      <w:r w:rsidRPr="005F46CE">
        <w:rPr>
          <w:rFonts w:ascii="Times New Roman" w:hAnsi="Times New Roman" w:cs="Times New Roman"/>
          <w:sz w:val="24"/>
          <w:szCs w:val="24"/>
        </w:rPr>
        <w:t xml:space="preserve"> menyatakan bahwa profitabilitas berpengaruh </w:t>
      </w:r>
      <w:r>
        <w:rPr>
          <w:rFonts w:ascii="Times New Roman" w:hAnsi="Times New Roman" w:cs="Times New Roman"/>
          <w:sz w:val="24"/>
          <w:szCs w:val="24"/>
        </w:rPr>
        <w:t xml:space="preserve">positif </w:t>
      </w:r>
      <w:r w:rsidRPr="005F46CE">
        <w:rPr>
          <w:rFonts w:ascii="Times New Roman" w:hAnsi="Times New Roman" w:cs="Times New Roman"/>
          <w:sz w:val="24"/>
          <w:szCs w:val="24"/>
        </w:rPr>
        <w:t xml:space="preserve">terhadap nilai perusahaan. Hasil penelitian ini konsisten dengan hasil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13398-014-0173-7.2","ISBN":"9780874216561","ISSN":"0717-6163","PMID":"15003161","author":[{"dropping-particle":"","family":"Mardayati","given":"Umi","non-dropping-particle":"","parse-names":false,"suffix":""},{"dropping-particle":"","family":"Nazir Ahmad","given":"Gatot","non-dropping-particle":"","parse-names":false,"suffix":""},{"dropping-particle":"","family":"Putri","given":"Ria","non-dropping-particle":"","parse-names":false,"suffix":""}],"container-title":"Jurnal Riset Manajemen Sains Indonesia","id":"ITEM-1","issue":"1","issued":{"date-parts":[["2012"]]},"page":"1-17","title":"Pengaruh Kebijakan Deviden, Kebijakan Hutang Dan Profitabilitas Terhadap Nilai Perusahaan Manufaktur","type":"article-journal","volume":"3"},"uris":["http://www.mendeley.com/documents/?uuid=28528a25-0f59-44f2-9ce9-ca9ab1865891"]}],"mendeley":{"formattedCitation":"(Mardayati, Nazir Ahmad, &amp; Putri, 2012)","manualFormatting":"Mardayati, et al (2012)","plainTextFormattedCitation":"(Mardayati, Nazir Ahmad, &amp; Putri, 2012)","previouslyFormattedCitation":"(Mardayati, Nazir Ahmad, &amp; Putri, 2012)"},"properties":{"noteIndex":0},"schema":"https://github.com/citation-style-language/schema/raw/master/csl-citation.json"}</w:instrText>
      </w:r>
      <w:r>
        <w:rPr>
          <w:rFonts w:ascii="Times New Roman" w:hAnsi="Times New Roman" w:cs="Times New Roman"/>
          <w:sz w:val="24"/>
          <w:szCs w:val="24"/>
        </w:rPr>
        <w:fldChar w:fldCharType="separate"/>
      </w:r>
      <w:r w:rsidRPr="00D8557C">
        <w:rPr>
          <w:rFonts w:ascii="Times New Roman" w:hAnsi="Times New Roman" w:cs="Times New Roman"/>
          <w:noProof/>
          <w:sz w:val="24"/>
          <w:szCs w:val="24"/>
        </w:rPr>
        <w:t>Mardayati</w:t>
      </w:r>
      <w:r>
        <w:rPr>
          <w:rFonts w:ascii="Times New Roman" w:hAnsi="Times New Roman" w:cs="Times New Roman"/>
          <w:noProof/>
          <w:sz w:val="24"/>
          <w:szCs w:val="24"/>
        </w:rPr>
        <w:t xml:space="preserve">, </w:t>
      </w:r>
      <w:r w:rsidRPr="00D8557C">
        <w:rPr>
          <w:rFonts w:ascii="Times New Roman" w:hAnsi="Times New Roman" w:cs="Times New Roman"/>
          <w:i/>
          <w:noProof/>
          <w:sz w:val="24"/>
          <w:szCs w:val="24"/>
        </w:rPr>
        <w:t>et al</w:t>
      </w:r>
      <w:r w:rsidRPr="00D8557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8557C">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w:t>
      </w:r>
      <w:r w:rsidRPr="005F46CE">
        <w:rPr>
          <w:rFonts w:ascii="Times New Roman" w:hAnsi="Times New Roman" w:cs="Times New Roman"/>
          <w:sz w:val="24"/>
          <w:szCs w:val="24"/>
        </w:rPr>
        <w:t xml:space="preserve"> yang menyatakan bahwa profitabilitas berpengaruh positif dan signifikan terhadap nilai perusahaan. Profitabilitas yang tinggi memberikan indikasi prospek perusahaan yang baik sehingga dapat </w:t>
      </w:r>
      <w:r>
        <w:rPr>
          <w:rFonts w:ascii="Times New Roman" w:hAnsi="Times New Roman" w:cs="Times New Roman"/>
          <w:sz w:val="24"/>
          <w:szCs w:val="24"/>
        </w:rPr>
        <w:t xml:space="preserve">membuat investor untuk </w:t>
      </w:r>
      <w:r w:rsidRPr="005F46CE">
        <w:rPr>
          <w:rFonts w:ascii="Times New Roman" w:hAnsi="Times New Roman" w:cs="Times New Roman"/>
          <w:sz w:val="24"/>
          <w:szCs w:val="24"/>
        </w:rPr>
        <w:t xml:space="preserve"> meningkatkan permintaan saham yang dapat meningkatkan nilai perusahaan.</w:t>
      </w: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p>
    <w:p w:rsidR="00D5597A" w:rsidRPr="00E555F7" w:rsidRDefault="00D5597A" w:rsidP="00D5597A">
      <w:pPr>
        <w:pStyle w:val="ListParagraph"/>
        <w:spacing w:line="480" w:lineRule="auto"/>
        <w:ind w:left="567" w:firstLine="426"/>
        <w:jc w:val="both"/>
        <w:rPr>
          <w:rFonts w:ascii="Times New Roman" w:hAnsi="Times New Roman" w:cs="Times New Roman"/>
          <w:sz w:val="24"/>
          <w:szCs w:val="24"/>
        </w:rPr>
      </w:pPr>
      <w:r w:rsidRPr="005F46CE">
        <w:rPr>
          <w:rFonts w:ascii="Times New Roman" w:hAnsi="Times New Roman" w:cs="Times New Roman"/>
          <w:sz w:val="24"/>
          <w:szCs w:val="24"/>
        </w:rPr>
        <w:t>Berdasarkan penelitian terdahulu yang hasilnya tidak konsisten, maka peneliti ingin meneliti kembali apakah kebijakan hutang, kebijakan dividen dan prositabilitas tetap konsisten berpengaruh terhadap nilai perusahaan. Maka peneliti memutuskan untuk menguji pengaruh kebijakan hutang, kebijakan dividen dan profitabilitas terhadap nilai perusahaan.</w:t>
      </w:r>
    </w:p>
    <w:p w:rsidR="00D5597A" w:rsidRPr="00260E43" w:rsidRDefault="00D5597A" w:rsidP="00D5597A">
      <w:pPr>
        <w:pStyle w:val="ListParagraph"/>
        <w:spacing w:line="480" w:lineRule="auto"/>
        <w:ind w:left="567" w:firstLine="426"/>
        <w:jc w:val="both"/>
        <w:rPr>
          <w:rFonts w:ascii="Times New Roman" w:hAnsi="Times New Roman" w:cs="Times New Roman"/>
          <w:sz w:val="8"/>
          <w:szCs w:val="8"/>
        </w:rPr>
      </w:pPr>
    </w:p>
    <w:p w:rsidR="00D5597A" w:rsidRDefault="00D5597A" w:rsidP="00D5597A">
      <w:pPr>
        <w:pStyle w:val="ListParagraph"/>
        <w:spacing w:line="480" w:lineRule="auto"/>
        <w:ind w:left="567" w:firstLine="426"/>
        <w:jc w:val="both"/>
        <w:rPr>
          <w:rFonts w:ascii="Times New Roman" w:hAnsi="Times New Roman" w:cs="Times New Roman"/>
          <w:bCs/>
          <w:sz w:val="24"/>
          <w:szCs w:val="24"/>
        </w:rPr>
      </w:pPr>
      <w:r w:rsidRPr="005F46CE">
        <w:rPr>
          <w:rFonts w:ascii="Times New Roman" w:hAnsi="Times New Roman" w:cs="Times New Roman"/>
          <w:bCs/>
          <w:sz w:val="24"/>
          <w:szCs w:val="24"/>
        </w:rPr>
        <w:t xml:space="preserve">Berdasarkan pada pengolahan data 5 (lima) sampel perusahaan </w:t>
      </w:r>
      <w:r>
        <w:rPr>
          <w:rFonts w:ascii="Times New Roman" w:hAnsi="Times New Roman" w:cs="Times New Roman"/>
          <w:bCs/>
          <w:sz w:val="24"/>
          <w:szCs w:val="24"/>
        </w:rPr>
        <w:t xml:space="preserve">non jasa </w:t>
      </w:r>
      <w:r w:rsidRPr="005F46CE">
        <w:rPr>
          <w:rFonts w:ascii="Times New Roman" w:hAnsi="Times New Roman" w:cs="Times New Roman"/>
          <w:bCs/>
          <w:sz w:val="24"/>
          <w:szCs w:val="24"/>
        </w:rPr>
        <w:t>yang terdaftar di Bursa Efek Indonesia, dapat menjelaskan mengenai fenomena yang berkembang di Indonesia</w:t>
      </w:r>
      <w:r>
        <w:rPr>
          <w:rFonts w:ascii="Times New Roman" w:hAnsi="Times New Roman" w:cs="Times New Roman"/>
          <w:bCs/>
          <w:sz w:val="24"/>
          <w:szCs w:val="24"/>
        </w:rPr>
        <w:t xml:space="preserve"> pada tahun 2015-2017</w:t>
      </w:r>
      <w:r w:rsidRPr="005F46CE">
        <w:rPr>
          <w:rFonts w:ascii="Times New Roman" w:hAnsi="Times New Roman" w:cs="Times New Roman"/>
          <w:bCs/>
          <w:sz w:val="24"/>
          <w:szCs w:val="24"/>
        </w:rPr>
        <w:t>.</w:t>
      </w:r>
    </w:p>
    <w:p w:rsidR="00D5597A" w:rsidRDefault="00D5597A" w:rsidP="00D5597A">
      <w:pPr>
        <w:pStyle w:val="ListParagraph"/>
        <w:spacing w:line="480" w:lineRule="auto"/>
        <w:ind w:left="567" w:firstLine="426"/>
        <w:jc w:val="both"/>
        <w:rPr>
          <w:rFonts w:ascii="Times New Roman" w:hAnsi="Times New Roman" w:cs="Times New Roman"/>
          <w:bCs/>
          <w:sz w:val="24"/>
          <w:szCs w:val="24"/>
        </w:rPr>
      </w:pPr>
    </w:p>
    <w:p w:rsidR="00D5597A" w:rsidRDefault="00D5597A" w:rsidP="00D5597A">
      <w:pPr>
        <w:pStyle w:val="ListParagraph"/>
        <w:spacing w:line="480" w:lineRule="auto"/>
        <w:ind w:left="567" w:firstLine="426"/>
        <w:jc w:val="both"/>
        <w:rPr>
          <w:rFonts w:ascii="Times New Roman" w:hAnsi="Times New Roman" w:cs="Times New Roman"/>
          <w:bCs/>
          <w:sz w:val="24"/>
          <w:szCs w:val="24"/>
        </w:rPr>
      </w:pPr>
    </w:p>
    <w:p w:rsidR="00D5597A" w:rsidRDefault="00D5597A" w:rsidP="00D5597A">
      <w:pPr>
        <w:pStyle w:val="ListParagraph"/>
        <w:spacing w:line="480" w:lineRule="auto"/>
        <w:ind w:left="567" w:firstLine="426"/>
        <w:jc w:val="both"/>
        <w:rPr>
          <w:rFonts w:ascii="Times New Roman" w:hAnsi="Times New Roman" w:cs="Times New Roman"/>
          <w:bCs/>
          <w:sz w:val="24"/>
          <w:szCs w:val="24"/>
        </w:rPr>
      </w:pPr>
    </w:p>
    <w:p w:rsidR="00D5597A" w:rsidRDefault="00D5597A" w:rsidP="00D5597A">
      <w:pPr>
        <w:pStyle w:val="ListParagraph"/>
        <w:spacing w:line="480" w:lineRule="auto"/>
        <w:ind w:left="567" w:firstLine="426"/>
        <w:jc w:val="both"/>
        <w:rPr>
          <w:rFonts w:ascii="Times New Roman" w:hAnsi="Times New Roman" w:cs="Times New Roman"/>
          <w:bCs/>
          <w:sz w:val="24"/>
          <w:szCs w:val="24"/>
        </w:rPr>
      </w:pPr>
    </w:p>
    <w:p w:rsidR="00D5597A" w:rsidRDefault="00D5597A" w:rsidP="00D5597A">
      <w:pPr>
        <w:pStyle w:val="ListParagraph"/>
        <w:spacing w:line="480" w:lineRule="auto"/>
        <w:ind w:left="567" w:firstLine="426"/>
        <w:jc w:val="both"/>
        <w:rPr>
          <w:rFonts w:ascii="Times New Roman" w:hAnsi="Times New Roman" w:cs="Times New Roman"/>
          <w:bCs/>
          <w:sz w:val="24"/>
          <w:szCs w:val="24"/>
        </w:rPr>
      </w:pPr>
    </w:p>
    <w:p w:rsidR="00D5597A" w:rsidRPr="00260E43" w:rsidRDefault="00D5597A" w:rsidP="00D5597A">
      <w:pPr>
        <w:pStyle w:val="ListParagraph"/>
        <w:spacing w:line="480" w:lineRule="auto"/>
        <w:ind w:left="567" w:firstLine="426"/>
        <w:jc w:val="both"/>
        <w:rPr>
          <w:rFonts w:ascii="Times New Roman" w:hAnsi="Times New Roman" w:cs="Times New Roman"/>
          <w:bCs/>
          <w:sz w:val="8"/>
          <w:szCs w:val="8"/>
        </w:rPr>
      </w:pPr>
    </w:p>
    <w:p w:rsidR="00D5597A" w:rsidRPr="001675D0" w:rsidRDefault="00D5597A" w:rsidP="00D5597A">
      <w:pPr>
        <w:pStyle w:val="Caption"/>
        <w:spacing w:after="160" w:line="480" w:lineRule="auto"/>
        <w:ind w:left="567"/>
        <w:jc w:val="center"/>
        <w:rPr>
          <w:b/>
          <w:i w:val="0"/>
          <w:color w:val="000000" w:themeColor="text1"/>
        </w:rPr>
      </w:pPr>
      <w:r w:rsidRPr="001675D0">
        <w:rPr>
          <w:b/>
          <w:i w:val="0"/>
          <w:color w:val="000000" w:themeColor="text1"/>
        </w:rPr>
        <w:lastRenderedPageBreak/>
        <w:t>Tabel 1.1</w:t>
      </w:r>
    </w:p>
    <w:p w:rsidR="00D5597A" w:rsidRPr="001675D0" w:rsidRDefault="00D5597A" w:rsidP="00D5597A">
      <w:pPr>
        <w:pStyle w:val="Caption"/>
        <w:spacing w:after="160" w:line="480" w:lineRule="auto"/>
        <w:ind w:left="567"/>
        <w:jc w:val="center"/>
        <w:rPr>
          <w:rFonts w:cs="Times New Roman"/>
          <w:b/>
          <w:bCs/>
          <w:i w:val="0"/>
          <w:color w:val="000000" w:themeColor="text1"/>
          <w:sz w:val="24"/>
          <w:szCs w:val="24"/>
        </w:rPr>
      </w:pPr>
      <w:r w:rsidRPr="001675D0">
        <w:rPr>
          <w:rFonts w:cs="Times New Roman"/>
          <w:b/>
          <w:bCs/>
          <w:i w:val="0"/>
          <w:color w:val="000000" w:themeColor="text1"/>
          <w:sz w:val="24"/>
          <w:szCs w:val="24"/>
        </w:rPr>
        <w:t>Perbandingan P</w:t>
      </w:r>
      <w:r>
        <w:rPr>
          <w:rFonts w:cs="Times New Roman"/>
          <w:b/>
          <w:bCs/>
          <w:i w:val="0"/>
          <w:color w:val="000000" w:themeColor="text1"/>
          <w:sz w:val="24"/>
          <w:szCs w:val="24"/>
        </w:rPr>
        <w:t>BV dengan DER, DPR, ROE</w:t>
      </w:r>
    </w:p>
    <w:p w:rsidR="00D5597A" w:rsidRDefault="00D5597A" w:rsidP="00D5597A">
      <w:pPr>
        <w:spacing w:line="480" w:lineRule="auto"/>
        <w:jc w:val="center"/>
        <w:rPr>
          <w:rFonts w:ascii="Times New Roman" w:hAnsi="Times New Roman" w:cs="Times New Roman"/>
          <w:sz w:val="24"/>
          <w:szCs w:val="24"/>
        </w:rPr>
      </w:pPr>
      <w:r>
        <w:rPr>
          <w:noProof/>
          <w:lang w:eastAsia="id-ID"/>
        </w:rPr>
        <w:drawing>
          <wp:inline distT="0" distB="0" distL="0" distR="0" wp14:anchorId="5EBADF86" wp14:editId="421E108A">
            <wp:extent cx="5972239" cy="1752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654" t="30739" r="6437" b="22857"/>
                    <a:stretch/>
                  </pic:blipFill>
                  <pic:spPr bwMode="auto">
                    <a:xfrm>
                      <a:off x="0" y="0"/>
                      <a:ext cx="5993426" cy="1758818"/>
                    </a:xfrm>
                    <a:prstGeom prst="rect">
                      <a:avLst/>
                    </a:prstGeom>
                    <a:ln>
                      <a:noFill/>
                    </a:ln>
                    <a:extLst>
                      <a:ext uri="{53640926-AAD7-44D8-BBD7-CCE9431645EC}">
                        <a14:shadowObscured xmlns:a14="http://schemas.microsoft.com/office/drawing/2010/main"/>
                      </a:ext>
                    </a:extLst>
                  </pic:spPr>
                </pic:pic>
              </a:graphicData>
            </a:graphic>
          </wp:inline>
        </w:drawing>
      </w:r>
    </w:p>
    <w:p w:rsidR="00D5597A" w:rsidRPr="005F46CE" w:rsidRDefault="00D5597A" w:rsidP="00D5597A">
      <w:pPr>
        <w:spacing w:line="480" w:lineRule="auto"/>
        <w:ind w:left="567" w:firstLine="426"/>
        <w:jc w:val="center"/>
        <w:rPr>
          <w:rFonts w:ascii="Times New Roman" w:hAnsi="Times New Roman" w:cs="Times New Roman"/>
          <w:sz w:val="24"/>
          <w:szCs w:val="24"/>
        </w:rPr>
      </w:pPr>
      <w:r w:rsidRPr="005F46CE">
        <w:rPr>
          <w:rFonts w:ascii="Times New Roman" w:hAnsi="Times New Roman" w:cs="Times New Roman"/>
          <w:sz w:val="24"/>
          <w:szCs w:val="24"/>
        </w:rPr>
        <w:t>Sumber: www.idx.co.id</w:t>
      </w:r>
    </w:p>
    <w:p w:rsidR="00D5597A" w:rsidRPr="005F46CE" w:rsidRDefault="00D5597A" w:rsidP="00D5597A">
      <w:pPr>
        <w:spacing w:line="480" w:lineRule="auto"/>
        <w:ind w:left="567" w:firstLine="426"/>
        <w:jc w:val="both"/>
        <w:rPr>
          <w:rFonts w:ascii="Times New Roman" w:hAnsi="Times New Roman" w:cs="Times New Roman"/>
          <w:sz w:val="24"/>
          <w:szCs w:val="24"/>
        </w:rPr>
      </w:pPr>
      <w:r w:rsidRPr="005F46CE">
        <w:rPr>
          <w:rFonts w:ascii="Times New Roman" w:hAnsi="Times New Roman" w:cs="Times New Roman"/>
          <w:sz w:val="24"/>
          <w:szCs w:val="24"/>
        </w:rPr>
        <w:t xml:space="preserve">Tabel 1.1 menunjukkan perbandiangan antara PBV, DER, DPR dan ROE dari lima perusahaan </w:t>
      </w:r>
      <w:r>
        <w:rPr>
          <w:rFonts w:ascii="Times New Roman" w:hAnsi="Times New Roman" w:cs="Times New Roman"/>
          <w:bCs/>
          <w:sz w:val="24"/>
          <w:szCs w:val="24"/>
        </w:rPr>
        <w:t>non jasa</w:t>
      </w:r>
      <w:r w:rsidRPr="005F46CE">
        <w:rPr>
          <w:rFonts w:ascii="Times New Roman" w:hAnsi="Times New Roman" w:cs="Times New Roman"/>
          <w:sz w:val="24"/>
          <w:szCs w:val="24"/>
        </w:rPr>
        <w:t xml:space="preserve"> yang terdaftar di BEI selama tahun 2015-2017. Dari tabel diatas dapat dilihat bahwa nilai PBV dari perusahaan </w:t>
      </w:r>
      <w:r>
        <w:rPr>
          <w:rFonts w:ascii="Times New Roman" w:hAnsi="Times New Roman" w:cs="Times New Roman"/>
          <w:sz w:val="24"/>
          <w:szCs w:val="24"/>
        </w:rPr>
        <w:t>PT. Asahimas Flat Glass Tbk</w:t>
      </w:r>
      <w:r w:rsidRPr="005F46CE">
        <w:rPr>
          <w:rFonts w:ascii="Times New Roman" w:hAnsi="Times New Roman" w:cs="Times New Roman"/>
          <w:sz w:val="24"/>
          <w:szCs w:val="24"/>
        </w:rPr>
        <w:t xml:space="preserve"> </w:t>
      </w:r>
      <w:r>
        <w:rPr>
          <w:rFonts w:ascii="Times New Roman" w:hAnsi="Times New Roman" w:cs="Times New Roman"/>
          <w:sz w:val="24"/>
          <w:szCs w:val="24"/>
        </w:rPr>
        <w:t>mengalami penurunan dari tahun ke tahun</w:t>
      </w:r>
      <w:r w:rsidRPr="005F46CE">
        <w:rPr>
          <w:rFonts w:ascii="Times New Roman" w:hAnsi="Times New Roman" w:cs="Times New Roman"/>
          <w:sz w:val="24"/>
          <w:szCs w:val="24"/>
        </w:rPr>
        <w:t xml:space="preserve">, namun tingkat DER yang dimiliki mengalami </w:t>
      </w:r>
      <w:r>
        <w:rPr>
          <w:rFonts w:ascii="Times New Roman" w:hAnsi="Times New Roman" w:cs="Times New Roman"/>
          <w:sz w:val="24"/>
          <w:szCs w:val="24"/>
        </w:rPr>
        <w:t>peningkatan yang mulanya 0,26</w:t>
      </w:r>
      <w:r w:rsidRPr="005F46CE">
        <w:rPr>
          <w:rFonts w:ascii="Times New Roman" w:hAnsi="Times New Roman" w:cs="Times New Roman"/>
          <w:sz w:val="24"/>
          <w:szCs w:val="24"/>
        </w:rPr>
        <w:t>% pada tahun 2015, me</w:t>
      </w:r>
      <w:r>
        <w:rPr>
          <w:rFonts w:ascii="Times New Roman" w:hAnsi="Times New Roman" w:cs="Times New Roman"/>
          <w:sz w:val="24"/>
          <w:szCs w:val="24"/>
        </w:rPr>
        <w:t>ningkat</w:t>
      </w:r>
      <w:r w:rsidRPr="005F46CE">
        <w:rPr>
          <w:rFonts w:ascii="Times New Roman" w:hAnsi="Times New Roman" w:cs="Times New Roman"/>
          <w:sz w:val="24"/>
          <w:szCs w:val="24"/>
        </w:rPr>
        <w:t xml:space="preserve"> menjad</w:t>
      </w:r>
      <w:r>
        <w:rPr>
          <w:rFonts w:ascii="Times New Roman" w:hAnsi="Times New Roman" w:cs="Times New Roman"/>
          <w:sz w:val="24"/>
          <w:szCs w:val="24"/>
        </w:rPr>
        <w:t>i 0,53</w:t>
      </w:r>
      <w:r w:rsidRPr="005F46CE">
        <w:rPr>
          <w:rFonts w:ascii="Times New Roman" w:hAnsi="Times New Roman" w:cs="Times New Roman"/>
          <w:sz w:val="24"/>
          <w:szCs w:val="24"/>
        </w:rPr>
        <w:t>% dan kembali me</w:t>
      </w:r>
      <w:r>
        <w:rPr>
          <w:rFonts w:ascii="Times New Roman" w:hAnsi="Times New Roman" w:cs="Times New Roman"/>
          <w:sz w:val="24"/>
          <w:szCs w:val="24"/>
        </w:rPr>
        <w:t>ningkat sebesar 0,</w:t>
      </w:r>
      <w:r w:rsidRPr="005F46CE">
        <w:rPr>
          <w:rFonts w:ascii="Times New Roman" w:hAnsi="Times New Roman" w:cs="Times New Roman"/>
          <w:sz w:val="24"/>
          <w:szCs w:val="24"/>
        </w:rPr>
        <w:t>2</w:t>
      </w:r>
      <w:r>
        <w:rPr>
          <w:rFonts w:ascii="Times New Roman" w:hAnsi="Times New Roman" w:cs="Times New Roman"/>
          <w:sz w:val="24"/>
          <w:szCs w:val="24"/>
        </w:rPr>
        <w:t>4</w:t>
      </w:r>
      <w:r w:rsidRPr="005F46CE">
        <w:rPr>
          <w:rFonts w:ascii="Times New Roman" w:hAnsi="Times New Roman" w:cs="Times New Roman"/>
          <w:sz w:val="24"/>
          <w:szCs w:val="24"/>
        </w:rPr>
        <w:t>% menjadi 0,</w:t>
      </w:r>
      <w:r>
        <w:rPr>
          <w:rFonts w:ascii="Times New Roman" w:hAnsi="Times New Roman" w:cs="Times New Roman"/>
          <w:sz w:val="24"/>
          <w:szCs w:val="24"/>
        </w:rPr>
        <w:t>77</w:t>
      </w:r>
      <w:r w:rsidRPr="005F46CE">
        <w:rPr>
          <w:rFonts w:ascii="Times New Roman" w:hAnsi="Times New Roman" w:cs="Times New Roman"/>
          <w:sz w:val="24"/>
          <w:szCs w:val="24"/>
        </w:rPr>
        <w:t>%</w:t>
      </w:r>
      <w:r>
        <w:rPr>
          <w:rFonts w:ascii="Times New Roman" w:hAnsi="Times New Roman" w:cs="Times New Roman"/>
          <w:sz w:val="24"/>
          <w:szCs w:val="24"/>
        </w:rPr>
        <w:t xml:space="preserve"> pada tahun 2017. </w:t>
      </w:r>
      <w:r w:rsidRPr="005F46CE">
        <w:rPr>
          <w:rFonts w:ascii="Times New Roman" w:hAnsi="Times New Roman" w:cs="Times New Roman"/>
          <w:sz w:val="24"/>
          <w:szCs w:val="24"/>
        </w:rPr>
        <w:t xml:space="preserve">DPR </w:t>
      </w:r>
      <w:r>
        <w:rPr>
          <w:rFonts w:ascii="Times New Roman" w:hAnsi="Times New Roman" w:cs="Times New Roman"/>
          <w:sz w:val="24"/>
          <w:szCs w:val="24"/>
        </w:rPr>
        <w:t xml:space="preserve">mengalami peningkatan dari tahun 2015 hingga 2017 </w:t>
      </w:r>
      <w:r w:rsidRPr="005F46CE">
        <w:rPr>
          <w:rFonts w:ascii="Times New Roman" w:hAnsi="Times New Roman" w:cs="Times New Roman"/>
          <w:sz w:val="24"/>
          <w:szCs w:val="24"/>
        </w:rPr>
        <w:t xml:space="preserve">dan ROE </w:t>
      </w:r>
      <w:r>
        <w:rPr>
          <w:rFonts w:ascii="Times New Roman" w:hAnsi="Times New Roman" w:cs="Times New Roman"/>
          <w:sz w:val="24"/>
          <w:szCs w:val="24"/>
        </w:rPr>
        <w:t>ber</w:t>
      </w:r>
      <w:r w:rsidRPr="005F46CE">
        <w:rPr>
          <w:rFonts w:ascii="Times New Roman" w:hAnsi="Times New Roman" w:cs="Times New Roman"/>
          <w:sz w:val="24"/>
          <w:szCs w:val="24"/>
        </w:rPr>
        <w:t>fluktuasi</w:t>
      </w:r>
      <w:r>
        <w:rPr>
          <w:rFonts w:ascii="Times New Roman" w:hAnsi="Times New Roman" w:cs="Times New Roman"/>
          <w:sz w:val="24"/>
          <w:szCs w:val="24"/>
        </w:rPr>
        <w:t xml:space="preserve"> </w:t>
      </w:r>
      <w:r w:rsidRPr="005F46CE">
        <w:rPr>
          <w:rFonts w:ascii="Times New Roman" w:hAnsi="Times New Roman" w:cs="Times New Roman"/>
          <w:sz w:val="24"/>
          <w:szCs w:val="24"/>
        </w:rPr>
        <w:t xml:space="preserve">yang diawali </w:t>
      </w:r>
      <w:r>
        <w:rPr>
          <w:rFonts w:ascii="Times New Roman" w:hAnsi="Times New Roman" w:cs="Times New Roman"/>
          <w:sz w:val="24"/>
          <w:szCs w:val="24"/>
        </w:rPr>
        <w:t>penurunan</w:t>
      </w:r>
      <w:r w:rsidRPr="005F46CE">
        <w:rPr>
          <w:rFonts w:ascii="Times New Roman" w:hAnsi="Times New Roman" w:cs="Times New Roman"/>
          <w:sz w:val="24"/>
          <w:szCs w:val="24"/>
        </w:rPr>
        <w:t xml:space="preserve"> </w:t>
      </w:r>
      <w:r>
        <w:rPr>
          <w:rFonts w:ascii="Times New Roman" w:hAnsi="Times New Roman" w:cs="Times New Roman"/>
          <w:sz w:val="24"/>
          <w:szCs w:val="24"/>
        </w:rPr>
        <w:t xml:space="preserve">dari 10,07% pada tahun 2015 menjadi 7,24% pada </w:t>
      </w:r>
      <w:r w:rsidRPr="005F46CE">
        <w:rPr>
          <w:rFonts w:ascii="Times New Roman" w:hAnsi="Times New Roman" w:cs="Times New Roman"/>
          <w:sz w:val="24"/>
          <w:szCs w:val="24"/>
        </w:rPr>
        <w:t xml:space="preserve">tahun 2016 dan </w:t>
      </w:r>
      <w:r>
        <w:rPr>
          <w:rFonts w:ascii="Times New Roman" w:hAnsi="Times New Roman" w:cs="Times New Roman"/>
          <w:sz w:val="24"/>
          <w:szCs w:val="24"/>
        </w:rPr>
        <w:t xml:space="preserve">terus </w:t>
      </w:r>
      <w:r w:rsidRPr="005F46CE">
        <w:rPr>
          <w:rFonts w:ascii="Times New Roman" w:hAnsi="Times New Roman" w:cs="Times New Roman"/>
          <w:sz w:val="24"/>
          <w:szCs w:val="24"/>
        </w:rPr>
        <w:t>menurun pada tahun 2017</w:t>
      </w:r>
      <w:r>
        <w:rPr>
          <w:rFonts w:ascii="Times New Roman" w:hAnsi="Times New Roman" w:cs="Times New Roman"/>
          <w:sz w:val="24"/>
          <w:szCs w:val="24"/>
        </w:rPr>
        <w:t xml:space="preserve"> menjadi 1,09%</w:t>
      </w:r>
      <w:r w:rsidRPr="005F46CE">
        <w:rPr>
          <w:rFonts w:ascii="Times New Roman" w:hAnsi="Times New Roman" w:cs="Times New Roman"/>
          <w:sz w:val="24"/>
          <w:szCs w:val="24"/>
        </w:rPr>
        <w:t xml:space="preserve">. Fenomena ini tidak sesuai dengan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{"citationItems":[{"id":"ITEM-1","itemData":{"ISBN":"1960082019","abstract":"Penelitian ini bertujuan untuk mengetahui pengaruh kebijakan dividen, kebijakan hutang dan profitabilitas terhadap nilai perusahaan. Populasi dalam penelitian ini adalah seluruh perusahaan yang termasuk dalam Indeks Kompas 100 yang terdaftar di Bursa Efek Indonesia periode 2009-2011. Sampel dalam penelitian ini diambil dengan menggunakan teknik Purposive Sampling sehinga diperoleh sampel sebanyak 17 perusahaan. Analisis dilakukan dengan menggunakan model regresi panel. Hasil penelitian ini menunjukkan bahwa kebijakan dividen berpengaruh tidak signifikan dan positif terhadap nilai perusahaan. Kebijakan hutang berpengaruh tidak signifikan dan positif terhadap nilai perusahaan. Profitabilitas berpengaruh signifikan dan negatif terhadap nilai perusahaan","author":[{"dropping-particle":"","family":"Herawati","given":"Titin","non-dropping-particle":"","parse-names":false,"suffix":""}],"container-title":"Universitas Negeri Padang","id":"ITEM-1","issued":{"date-parts":[["2013"]]},"title":"PENGARUH KEBIJAKAN DIVIDEN, KEBIJAKAN HUTANG DAN PROFITABILITAS TERHADAP NILAI PERUSAHAAN","type":"article-journal"},"uris":["http://www.mendeley.com/documents/?uuid=2fefa990-474b-4009-b9fa-b8e14b5fa610"]}],"mendeley":{"formattedCitation":"(Herawati, 2013)","manualFormatting":"Herawati (2013)","plainTextFormattedCitation":"(Herawati, 2013)","previouslyFormattedCitation":"(Herawati,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Herawati</w:t>
      </w:r>
      <w:r w:rsidRPr="00286A0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86A04">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F46CE">
        <w:rPr>
          <w:rFonts w:ascii="Times New Roman" w:hAnsi="Times New Roman" w:cs="Times New Roman"/>
          <w:sz w:val="24"/>
          <w:szCs w:val="24"/>
        </w:rPr>
        <w:t>yang menyatakan bahwa Kebijakan Hutang dan Kebijakan Dividen berpengaruh positif</w:t>
      </w:r>
      <w:r>
        <w:rPr>
          <w:rFonts w:ascii="Times New Roman" w:hAnsi="Times New Roman" w:cs="Times New Roman"/>
          <w:sz w:val="24"/>
          <w:szCs w:val="24"/>
        </w:rPr>
        <w:t>-</w:t>
      </w:r>
      <w:r w:rsidRPr="005F46CE">
        <w:rPr>
          <w:rFonts w:ascii="Times New Roman" w:hAnsi="Times New Roman" w:cs="Times New Roman"/>
          <w:sz w:val="24"/>
          <w:szCs w:val="24"/>
        </w:rPr>
        <w:t>tidak signi</w:t>
      </w:r>
      <w:r>
        <w:rPr>
          <w:rFonts w:ascii="Times New Roman" w:hAnsi="Times New Roman" w:cs="Times New Roman"/>
          <w:sz w:val="24"/>
          <w:szCs w:val="24"/>
        </w:rPr>
        <w:t>fikan terhadap Nilai Perusahaan, s</w:t>
      </w:r>
      <w:r w:rsidRPr="005F46CE">
        <w:rPr>
          <w:rFonts w:ascii="Times New Roman" w:hAnsi="Times New Roman" w:cs="Times New Roman"/>
          <w:sz w:val="24"/>
          <w:szCs w:val="24"/>
        </w:rPr>
        <w:t>edangkan Profitabilitas memiliki pengaruh negat</w:t>
      </w:r>
      <w:r>
        <w:rPr>
          <w:rFonts w:ascii="Times New Roman" w:hAnsi="Times New Roman" w:cs="Times New Roman"/>
          <w:sz w:val="24"/>
          <w:szCs w:val="24"/>
        </w:rPr>
        <w:t>if-</w:t>
      </w:r>
      <w:r w:rsidRPr="005F46CE">
        <w:rPr>
          <w:rFonts w:ascii="Times New Roman" w:hAnsi="Times New Roman" w:cs="Times New Roman"/>
          <w:sz w:val="24"/>
          <w:szCs w:val="24"/>
        </w:rPr>
        <w:t xml:space="preserve">signifikan terhadap Nilai Perusahaan. </w:t>
      </w:r>
    </w:p>
    <w:p w:rsidR="00D5597A" w:rsidRDefault="00D5597A" w:rsidP="00D5597A">
      <w:pPr>
        <w:spacing w:line="480" w:lineRule="auto"/>
        <w:ind w:left="567" w:firstLine="426"/>
        <w:jc w:val="both"/>
        <w:rPr>
          <w:rFonts w:ascii="Times New Roman" w:hAnsi="Times New Roman" w:cs="Times New Roman"/>
          <w:sz w:val="24"/>
          <w:szCs w:val="24"/>
        </w:rPr>
      </w:pPr>
      <w:r w:rsidRPr="005F46CE">
        <w:rPr>
          <w:rFonts w:ascii="Times New Roman" w:hAnsi="Times New Roman" w:cs="Times New Roman"/>
          <w:sz w:val="24"/>
          <w:szCs w:val="24"/>
        </w:rPr>
        <w:t>Dengan melihat hal tersebut, peneliti memutuskan untuk menguji pengaruh Kebijakan Hutang, Kebijakan Dividen dan Profitabilitas terhadap Nilai Perusahaan.</w:t>
      </w:r>
    </w:p>
    <w:p w:rsidR="00D5597A" w:rsidRPr="00732733" w:rsidRDefault="00D5597A" w:rsidP="00D5597A">
      <w:pPr>
        <w:spacing w:line="480" w:lineRule="auto"/>
        <w:ind w:left="567" w:firstLine="426"/>
        <w:jc w:val="both"/>
        <w:rPr>
          <w:rFonts w:ascii="Times New Roman" w:hAnsi="Times New Roman" w:cs="Times New Roman"/>
          <w:sz w:val="24"/>
          <w:szCs w:val="24"/>
        </w:rPr>
      </w:pPr>
    </w:p>
    <w:p w:rsidR="00D5597A" w:rsidRDefault="00D5597A" w:rsidP="00D5597A">
      <w:pPr>
        <w:pStyle w:val="Heading2"/>
        <w:numPr>
          <w:ilvl w:val="0"/>
          <w:numId w:val="5"/>
        </w:numPr>
        <w:ind w:left="567"/>
        <w:rPr>
          <w:rFonts w:ascii="Times New Roman" w:hAnsi="Times New Roman" w:cs="Times New Roman"/>
          <w:b/>
          <w:color w:val="000000" w:themeColor="text1"/>
          <w:sz w:val="24"/>
          <w:szCs w:val="24"/>
        </w:rPr>
      </w:pPr>
      <w:bookmarkStart w:id="3" w:name="_Toc536101213"/>
      <w:r w:rsidRPr="00FE436E">
        <w:rPr>
          <w:rFonts w:ascii="Times New Roman" w:hAnsi="Times New Roman" w:cs="Times New Roman"/>
          <w:b/>
          <w:color w:val="000000" w:themeColor="text1"/>
          <w:sz w:val="24"/>
          <w:szCs w:val="24"/>
        </w:rPr>
        <w:lastRenderedPageBreak/>
        <w:t>Perumusan Masalah</w:t>
      </w:r>
      <w:bookmarkEnd w:id="3"/>
      <w:r w:rsidRPr="00FE436E">
        <w:rPr>
          <w:rFonts w:ascii="Times New Roman" w:hAnsi="Times New Roman" w:cs="Times New Roman"/>
          <w:b/>
          <w:color w:val="000000" w:themeColor="text1"/>
          <w:sz w:val="24"/>
          <w:szCs w:val="24"/>
        </w:rPr>
        <w:t xml:space="preserve"> </w:t>
      </w:r>
    </w:p>
    <w:p w:rsidR="00D5597A" w:rsidRPr="00EA4CB0" w:rsidRDefault="00D5597A" w:rsidP="00D5597A"/>
    <w:p w:rsidR="00D5597A" w:rsidRPr="005F46CE" w:rsidRDefault="00D5597A" w:rsidP="00D5597A">
      <w:pPr>
        <w:pStyle w:val="ListParagraph"/>
        <w:numPr>
          <w:ilvl w:val="0"/>
          <w:numId w:val="1"/>
        </w:numPr>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t>Apakah kebijakan hutang berpengaruh terhadap nilai perusahaan?</w:t>
      </w:r>
    </w:p>
    <w:p w:rsidR="00D5597A" w:rsidRPr="005F46CE" w:rsidRDefault="00D5597A" w:rsidP="00D5597A">
      <w:pPr>
        <w:pStyle w:val="ListParagraph"/>
        <w:numPr>
          <w:ilvl w:val="0"/>
          <w:numId w:val="1"/>
        </w:numPr>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t>Apakah kebijakan dividen berpengaruh terhadap nilai perusahaan?</w:t>
      </w:r>
    </w:p>
    <w:p w:rsidR="00D5597A" w:rsidRPr="005F46CE" w:rsidRDefault="00D5597A" w:rsidP="00D5597A">
      <w:pPr>
        <w:pStyle w:val="ListParagraph"/>
        <w:numPr>
          <w:ilvl w:val="0"/>
          <w:numId w:val="1"/>
        </w:numPr>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t>Apakah profitabilitas berpengaruh terhadap nilai perusahaan?</w:t>
      </w:r>
    </w:p>
    <w:p w:rsidR="00D5597A" w:rsidRPr="00260E43" w:rsidRDefault="00D5597A" w:rsidP="00D5597A">
      <w:pPr>
        <w:pStyle w:val="ListParagraph"/>
        <w:spacing w:line="480" w:lineRule="auto"/>
        <w:ind w:left="1800"/>
        <w:jc w:val="both"/>
        <w:rPr>
          <w:rFonts w:ascii="Times New Roman" w:hAnsi="Times New Roman" w:cs="Times New Roman"/>
          <w:sz w:val="16"/>
          <w:szCs w:val="16"/>
        </w:rPr>
      </w:pPr>
    </w:p>
    <w:p w:rsidR="00D5597A" w:rsidRDefault="00D5597A" w:rsidP="00D5597A">
      <w:pPr>
        <w:pStyle w:val="Heading2"/>
        <w:numPr>
          <w:ilvl w:val="0"/>
          <w:numId w:val="6"/>
        </w:numPr>
        <w:ind w:left="567"/>
        <w:rPr>
          <w:rFonts w:ascii="Times New Roman" w:hAnsi="Times New Roman" w:cs="Times New Roman"/>
          <w:b/>
          <w:color w:val="000000" w:themeColor="text1"/>
          <w:sz w:val="24"/>
          <w:szCs w:val="24"/>
        </w:rPr>
      </w:pPr>
      <w:bookmarkStart w:id="4" w:name="_Toc536101214"/>
      <w:r w:rsidRPr="00EA4CB0">
        <w:rPr>
          <w:rFonts w:ascii="Times New Roman" w:hAnsi="Times New Roman" w:cs="Times New Roman"/>
          <w:b/>
          <w:color w:val="000000" w:themeColor="text1"/>
          <w:sz w:val="24"/>
          <w:szCs w:val="24"/>
        </w:rPr>
        <w:t>Tujuan Penelitian</w:t>
      </w:r>
      <w:bookmarkEnd w:id="4"/>
    </w:p>
    <w:p w:rsidR="00D5597A" w:rsidRPr="00EA4CB0" w:rsidRDefault="00D5597A" w:rsidP="00D5597A"/>
    <w:p w:rsidR="00D5597A" w:rsidRPr="005F46CE" w:rsidRDefault="00D5597A" w:rsidP="00D5597A">
      <w:pPr>
        <w:pStyle w:val="ListParagraph"/>
        <w:spacing w:line="480" w:lineRule="auto"/>
        <w:ind w:left="567"/>
        <w:jc w:val="both"/>
        <w:rPr>
          <w:rFonts w:ascii="Times New Roman" w:hAnsi="Times New Roman" w:cs="Times New Roman"/>
          <w:sz w:val="24"/>
          <w:szCs w:val="24"/>
        </w:rPr>
      </w:pPr>
      <w:r w:rsidRPr="005F46CE">
        <w:rPr>
          <w:rFonts w:ascii="Times New Roman" w:hAnsi="Times New Roman" w:cs="Times New Roman"/>
          <w:sz w:val="24"/>
          <w:szCs w:val="24"/>
        </w:rPr>
        <w:t>Penelitian ini memiliki beberapa tujuan, yaitu:</w:t>
      </w:r>
    </w:p>
    <w:p w:rsidR="00D5597A" w:rsidRPr="005F46CE" w:rsidRDefault="00D5597A" w:rsidP="00D5597A">
      <w:pPr>
        <w:pStyle w:val="ListParagraph"/>
        <w:numPr>
          <w:ilvl w:val="0"/>
          <w:numId w:val="2"/>
        </w:numPr>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t>Tujuan Umum</w:t>
      </w:r>
    </w:p>
    <w:p w:rsidR="00D5597A" w:rsidRPr="005F46CE" w:rsidRDefault="00D5597A" w:rsidP="00D5597A">
      <w:pPr>
        <w:pStyle w:val="ListParagraph"/>
        <w:spacing w:line="480" w:lineRule="auto"/>
        <w:ind w:left="993" w:firstLine="366"/>
        <w:jc w:val="both"/>
        <w:rPr>
          <w:rFonts w:ascii="Times New Roman" w:hAnsi="Times New Roman" w:cs="Times New Roman"/>
          <w:sz w:val="24"/>
          <w:szCs w:val="24"/>
        </w:rPr>
      </w:pPr>
      <w:r w:rsidRPr="005F46CE">
        <w:rPr>
          <w:rFonts w:ascii="Times New Roman" w:hAnsi="Times New Roman" w:cs="Times New Roman"/>
          <w:sz w:val="24"/>
          <w:szCs w:val="24"/>
        </w:rPr>
        <w:t xml:space="preserve">Tujuan umum dari penelitian ini ditujukan untuk mengetahui apakah adanya pengaruh kebijakan hutang, kebijakan dividen dan profitabilitas terhadap nilai perusahaan.  </w:t>
      </w:r>
    </w:p>
    <w:p w:rsidR="00D5597A" w:rsidRPr="005F46CE" w:rsidRDefault="00D5597A" w:rsidP="00D5597A">
      <w:pPr>
        <w:pStyle w:val="ListParagraph"/>
        <w:numPr>
          <w:ilvl w:val="0"/>
          <w:numId w:val="2"/>
        </w:numPr>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t>Tujuan Khusus</w:t>
      </w:r>
    </w:p>
    <w:p w:rsidR="00D5597A" w:rsidRPr="005F46CE" w:rsidRDefault="00D5597A" w:rsidP="00D5597A">
      <w:pPr>
        <w:pStyle w:val="ListParagraph"/>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t>Tujuan peneliti melakukan penelitian ini adalah:</w:t>
      </w:r>
    </w:p>
    <w:p w:rsidR="00D5597A" w:rsidRPr="005F46CE" w:rsidRDefault="00D5597A" w:rsidP="00D5597A">
      <w:pPr>
        <w:pStyle w:val="ListParagraph"/>
        <w:numPr>
          <w:ilvl w:val="0"/>
          <w:numId w:val="3"/>
        </w:numPr>
        <w:spacing w:line="480" w:lineRule="auto"/>
        <w:ind w:left="1560"/>
        <w:jc w:val="both"/>
        <w:rPr>
          <w:rFonts w:ascii="Times New Roman" w:hAnsi="Times New Roman" w:cs="Times New Roman"/>
          <w:sz w:val="24"/>
          <w:szCs w:val="24"/>
        </w:rPr>
      </w:pPr>
      <w:r w:rsidRPr="005F46CE">
        <w:rPr>
          <w:rFonts w:ascii="Times New Roman" w:hAnsi="Times New Roman" w:cs="Times New Roman"/>
          <w:sz w:val="24"/>
          <w:szCs w:val="24"/>
        </w:rPr>
        <w:t>Untuk mengetahui apakah pengaruh kebijakan hutang terhadap nilai perusahaan.</w:t>
      </w:r>
    </w:p>
    <w:p w:rsidR="00D5597A" w:rsidRPr="005F46CE" w:rsidRDefault="00D5597A" w:rsidP="00D5597A">
      <w:pPr>
        <w:pStyle w:val="ListParagraph"/>
        <w:numPr>
          <w:ilvl w:val="0"/>
          <w:numId w:val="3"/>
        </w:numPr>
        <w:spacing w:line="480" w:lineRule="auto"/>
        <w:ind w:left="1560"/>
        <w:jc w:val="both"/>
        <w:rPr>
          <w:rFonts w:ascii="Times New Roman" w:hAnsi="Times New Roman" w:cs="Times New Roman"/>
          <w:sz w:val="24"/>
          <w:szCs w:val="24"/>
        </w:rPr>
      </w:pPr>
      <w:r w:rsidRPr="005F46CE">
        <w:rPr>
          <w:rFonts w:ascii="Times New Roman" w:hAnsi="Times New Roman" w:cs="Times New Roman"/>
          <w:sz w:val="24"/>
          <w:szCs w:val="24"/>
        </w:rPr>
        <w:t>Untuk mengetahui apakah pengaruh kebijakan dividen terhadap nilai perusahaan.</w:t>
      </w:r>
    </w:p>
    <w:p w:rsidR="00D5597A" w:rsidRPr="005C66D9" w:rsidRDefault="00D5597A" w:rsidP="00D5597A">
      <w:pPr>
        <w:pStyle w:val="ListParagraph"/>
        <w:numPr>
          <w:ilvl w:val="0"/>
          <w:numId w:val="3"/>
        </w:numPr>
        <w:spacing w:line="480" w:lineRule="auto"/>
        <w:ind w:left="1560"/>
        <w:jc w:val="both"/>
        <w:rPr>
          <w:rFonts w:ascii="Times New Roman" w:hAnsi="Times New Roman" w:cs="Times New Roman"/>
          <w:sz w:val="24"/>
          <w:szCs w:val="24"/>
        </w:rPr>
      </w:pPr>
      <w:r w:rsidRPr="005F46CE">
        <w:rPr>
          <w:rFonts w:ascii="Times New Roman" w:hAnsi="Times New Roman" w:cs="Times New Roman"/>
          <w:sz w:val="24"/>
          <w:szCs w:val="24"/>
        </w:rPr>
        <w:t>Untuk mengetahui apakah pengaruh profitabi</w:t>
      </w:r>
      <w:r>
        <w:rPr>
          <w:rFonts w:ascii="Times New Roman" w:hAnsi="Times New Roman" w:cs="Times New Roman"/>
          <w:sz w:val="24"/>
          <w:szCs w:val="24"/>
        </w:rPr>
        <w:t>litas terhadap nilai perusahaan.</w:t>
      </w:r>
    </w:p>
    <w:p w:rsidR="00D5597A" w:rsidRDefault="00D5597A" w:rsidP="00D5597A">
      <w:pPr>
        <w:pStyle w:val="Heading2"/>
        <w:numPr>
          <w:ilvl w:val="0"/>
          <w:numId w:val="6"/>
        </w:numPr>
        <w:ind w:left="567"/>
        <w:rPr>
          <w:rFonts w:ascii="Times New Roman" w:hAnsi="Times New Roman" w:cs="Times New Roman"/>
          <w:b/>
          <w:color w:val="000000" w:themeColor="text1"/>
          <w:sz w:val="24"/>
          <w:szCs w:val="24"/>
        </w:rPr>
      </w:pPr>
      <w:bookmarkStart w:id="5" w:name="_Toc536101215"/>
      <w:r w:rsidRPr="00EA4CB0">
        <w:rPr>
          <w:rFonts w:ascii="Times New Roman" w:hAnsi="Times New Roman" w:cs="Times New Roman"/>
          <w:b/>
          <w:color w:val="000000" w:themeColor="text1"/>
          <w:sz w:val="24"/>
          <w:szCs w:val="24"/>
        </w:rPr>
        <w:t>Manfaat Penelitian</w:t>
      </w:r>
      <w:bookmarkEnd w:id="5"/>
    </w:p>
    <w:p w:rsidR="00D5597A" w:rsidRPr="00EA4CB0" w:rsidRDefault="00D5597A" w:rsidP="00D5597A"/>
    <w:p w:rsidR="00D5597A" w:rsidRPr="005F46CE" w:rsidRDefault="00D5597A" w:rsidP="00D5597A">
      <w:pPr>
        <w:pStyle w:val="ListParagraph"/>
        <w:spacing w:line="480" w:lineRule="auto"/>
        <w:ind w:left="567"/>
        <w:jc w:val="both"/>
        <w:rPr>
          <w:rFonts w:ascii="Times New Roman" w:hAnsi="Times New Roman" w:cs="Times New Roman"/>
          <w:sz w:val="24"/>
          <w:szCs w:val="24"/>
        </w:rPr>
      </w:pPr>
      <w:r w:rsidRPr="005F46CE">
        <w:rPr>
          <w:rFonts w:ascii="Times New Roman" w:hAnsi="Times New Roman" w:cs="Times New Roman"/>
          <w:sz w:val="24"/>
          <w:szCs w:val="24"/>
        </w:rPr>
        <w:t>Penelitian yang dilakukan ini diharapkan memberikan manfaat sebagai berikut:</w:t>
      </w:r>
    </w:p>
    <w:p w:rsidR="00D5597A" w:rsidRPr="005F46CE" w:rsidRDefault="00D5597A" w:rsidP="00D5597A">
      <w:pPr>
        <w:pStyle w:val="ListParagraph"/>
        <w:numPr>
          <w:ilvl w:val="0"/>
          <w:numId w:val="4"/>
        </w:numPr>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t>Bagi perusahaan, penelitian ini dapat dijadikan sebagai salah satu sarana bagi pihak manajemen untuk mengukur nilai perusahaan.</w:t>
      </w:r>
    </w:p>
    <w:p w:rsidR="00D5597A" w:rsidRPr="005F46CE" w:rsidRDefault="00D5597A" w:rsidP="00D5597A">
      <w:pPr>
        <w:pStyle w:val="ListParagraph"/>
        <w:numPr>
          <w:ilvl w:val="0"/>
          <w:numId w:val="4"/>
        </w:numPr>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lastRenderedPageBreak/>
        <w:t>Bagi peneliti, penelitian ini diharapkan dapat menambah wawasan dan pemahaman penulisan akan teori-teori manajemen keuangan yang bersifat fundamental dan bagaimana penerapan dalam perusahaan.</w:t>
      </w:r>
    </w:p>
    <w:p w:rsidR="00D5597A" w:rsidRPr="005F46CE" w:rsidRDefault="00D5597A" w:rsidP="00D5597A">
      <w:pPr>
        <w:pStyle w:val="ListParagraph"/>
        <w:numPr>
          <w:ilvl w:val="0"/>
          <w:numId w:val="4"/>
        </w:numPr>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t xml:space="preserve">Bagi manajemen perusahaan, penelitian ini dilakukan agar mengetahui pentingnya pengaruh kebijakan hutang, kebijakan dividen dan profitabilitas terhadap nilai perusahaan pada perusahaan </w:t>
      </w:r>
      <w:r>
        <w:rPr>
          <w:rFonts w:ascii="Times New Roman" w:hAnsi="Times New Roman" w:cs="Times New Roman"/>
          <w:bCs/>
          <w:sz w:val="24"/>
          <w:szCs w:val="24"/>
        </w:rPr>
        <w:t>non jasa</w:t>
      </w:r>
      <w:r w:rsidRPr="005F46CE">
        <w:rPr>
          <w:rFonts w:ascii="Times New Roman" w:hAnsi="Times New Roman" w:cs="Times New Roman"/>
          <w:sz w:val="24"/>
          <w:szCs w:val="24"/>
        </w:rPr>
        <w:t xml:space="preserve"> (BEI).</w:t>
      </w:r>
    </w:p>
    <w:p w:rsidR="00D5597A" w:rsidRPr="005F46CE" w:rsidRDefault="00D5597A" w:rsidP="00D5597A">
      <w:pPr>
        <w:pStyle w:val="ListParagraph"/>
        <w:numPr>
          <w:ilvl w:val="0"/>
          <w:numId w:val="4"/>
        </w:numPr>
        <w:spacing w:line="480" w:lineRule="auto"/>
        <w:ind w:left="993"/>
        <w:jc w:val="both"/>
        <w:rPr>
          <w:rFonts w:ascii="Times New Roman" w:hAnsi="Times New Roman" w:cs="Times New Roman"/>
          <w:sz w:val="24"/>
          <w:szCs w:val="24"/>
        </w:rPr>
      </w:pPr>
      <w:r w:rsidRPr="005F46CE">
        <w:rPr>
          <w:rFonts w:ascii="Times New Roman" w:hAnsi="Times New Roman" w:cs="Times New Roman"/>
          <w:sz w:val="24"/>
          <w:szCs w:val="24"/>
        </w:rPr>
        <w:t xml:space="preserve">Bagi pembaca, sebagai bahan pembanding jika ingin mengadakan penelitian lebih lanjut mengenai faktor-faktor yang berpengaruh terhadap nilai perusahaan pada perusahaan </w:t>
      </w:r>
      <w:r>
        <w:rPr>
          <w:rFonts w:ascii="Times New Roman" w:hAnsi="Times New Roman" w:cs="Times New Roman"/>
          <w:bCs/>
          <w:sz w:val="24"/>
          <w:szCs w:val="24"/>
        </w:rPr>
        <w:t>non jasa</w:t>
      </w:r>
      <w:r w:rsidRPr="005F46CE">
        <w:rPr>
          <w:rFonts w:ascii="Times New Roman" w:hAnsi="Times New Roman" w:cs="Times New Roman"/>
          <w:sz w:val="24"/>
          <w:szCs w:val="24"/>
        </w:rPr>
        <w:t xml:space="preserve"> yang terdaftar di Bursa Efek Indonesia (BEI).</w:t>
      </w:r>
    </w:p>
    <w:p w:rsidR="00D5597A" w:rsidRPr="005F46CE" w:rsidRDefault="00D5597A" w:rsidP="00D5597A">
      <w:pPr>
        <w:pStyle w:val="ListParagraph"/>
        <w:spacing w:line="480" w:lineRule="auto"/>
        <w:ind w:left="1800"/>
        <w:jc w:val="both"/>
        <w:rPr>
          <w:rFonts w:ascii="Times New Roman" w:hAnsi="Times New Roman" w:cs="Times New Roman"/>
          <w:sz w:val="24"/>
          <w:szCs w:val="24"/>
        </w:rPr>
      </w:pPr>
    </w:p>
    <w:p w:rsidR="00D5597A" w:rsidRPr="005F46CE" w:rsidRDefault="00D5597A" w:rsidP="00D5597A">
      <w:pPr>
        <w:pStyle w:val="ListParagraph"/>
        <w:spacing w:line="480" w:lineRule="auto"/>
        <w:ind w:left="1800"/>
        <w:jc w:val="both"/>
        <w:rPr>
          <w:rFonts w:ascii="Times New Roman" w:hAnsi="Times New Roman" w:cs="Times New Roman"/>
          <w:sz w:val="24"/>
          <w:szCs w:val="24"/>
        </w:rPr>
      </w:pPr>
    </w:p>
    <w:p w:rsidR="00D5597A" w:rsidRPr="005F46CE" w:rsidRDefault="00D5597A" w:rsidP="00D5597A">
      <w:pPr>
        <w:pStyle w:val="ListParagraph"/>
        <w:spacing w:line="480" w:lineRule="auto"/>
        <w:ind w:left="1800"/>
        <w:jc w:val="both"/>
        <w:rPr>
          <w:rFonts w:ascii="Times New Roman" w:hAnsi="Times New Roman" w:cs="Times New Roman"/>
          <w:sz w:val="24"/>
          <w:szCs w:val="24"/>
        </w:rPr>
      </w:pPr>
    </w:p>
    <w:p w:rsidR="00D5597A" w:rsidRPr="005F46CE" w:rsidRDefault="00D5597A" w:rsidP="00D5597A">
      <w:pPr>
        <w:pStyle w:val="ListParagraph"/>
        <w:spacing w:line="480" w:lineRule="auto"/>
        <w:ind w:left="1800"/>
        <w:jc w:val="both"/>
        <w:rPr>
          <w:rFonts w:ascii="Times New Roman" w:hAnsi="Times New Roman" w:cs="Times New Roman"/>
          <w:sz w:val="24"/>
          <w:szCs w:val="24"/>
        </w:rPr>
      </w:pPr>
    </w:p>
    <w:p w:rsidR="00D5597A" w:rsidRDefault="00D5597A" w:rsidP="00D5597A">
      <w:pPr>
        <w:pStyle w:val="ListParagraph"/>
        <w:spacing w:line="480" w:lineRule="auto"/>
        <w:ind w:left="1800"/>
        <w:jc w:val="both"/>
        <w:rPr>
          <w:rFonts w:ascii="Times New Roman" w:hAnsi="Times New Roman" w:cs="Times New Roman"/>
          <w:sz w:val="24"/>
          <w:szCs w:val="24"/>
        </w:rPr>
      </w:pPr>
    </w:p>
    <w:p w:rsidR="00D5597A" w:rsidRDefault="00D5597A" w:rsidP="00D5597A">
      <w:pPr>
        <w:pStyle w:val="ListParagraph"/>
        <w:spacing w:line="480" w:lineRule="auto"/>
        <w:ind w:left="1800"/>
        <w:jc w:val="both"/>
        <w:rPr>
          <w:rFonts w:ascii="Times New Roman" w:hAnsi="Times New Roman" w:cs="Times New Roman"/>
          <w:sz w:val="24"/>
          <w:szCs w:val="24"/>
        </w:rPr>
      </w:pPr>
    </w:p>
    <w:p w:rsidR="00D5597A" w:rsidRDefault="00D5597A" w:rsidP="00D5597A">
      <w:pPr>
        <w:pStyle w:val="ListParagraph"/>
        <w:spacing w:line="480" w:lineRule="auto"/>
        <w:ind w:left="1800"/>
        <w:jc w:val="both"/>
        <w:rPr>
          <w:rFonts w:ascii="Times New Roman" w:hAnsi="Times New Roman" w:cs="Times New Roman"/>
          <w:sz w:val="24"/>
          <w:szCs w:val="24"/>
        </w:rPr>
      </w:pPr>
    </w:p>
    <w:p w:rsidR="00D5597A" w:rsidRDefault="00D5597A" w:rsidP="00D5597A">
      <w:pPr>
        <w:pStyle w:val="ListParagraph"/>
        <w:spacing w:line="480" w:lineRule="auto"/>
        <w:ind w:left="1800"/>
        <w:jc w:val="both"/>
        <w:rPr>
          <w:rFonts w:ascii="Times New Roman" w:hAnsi="Times New Roman" w:cs="Times New Roman"/>
          <w:sz w:val="24"/>
          <w:szCs w:val="24"/>
        </w:rPr>
      </w:pPr>
    </w:p>
    <w:p w:rsidR="00D5597A" w:rsidRDefault="00D5597A" w:rsidP="00D5597A">
      <w:pPr>
        <w:pStyle w:val="ListParagraph"/>
        <w:spacing w:line="480" w:lineRule="auto"/>
        <w:ind w:left="1800"/>
        <w:jc w:val="both"/>
        <w:rPr>
          <w:rFonts w:ascii="Times New Roman" w:hAnsi="Times New Roman" w:cs="Times New Roman"/>
          <w:sz w:val="24"/>
          <w:szCs w:val="24"/>
        </w:rPr>
      </w:pPr>
    </w:p>
    <w:p w:rsidR="00D5597A" w:rsidRDefault="00D5597A" w:rsidP="00D5597A">
      <w:pPr>
        <w:pStyle w:val="ListParagraph"/>
        <w:spacing w:line="480" w:lineRule="auto"/>
        <w:ind w:left="1800"/>
        <w:jc w:val="both"/>
        <w:rPr>
          <w:rFonts w:ascii="Times New Roman" w:hAnsi="Times New Roman" w:cs="Times New Roman"/>
          <w:sz w:val="24"/>
          <w:szCs w:val="24"/>
        </w:rPr>
      </w:pPr>
    </w:p>
    <w:p w:rsidR="00D5597A" w:rsidRDefault="00D5597A" w:rsidP="00D5597A">
      <w:pPr>
        <w:pStyle w:val="ListParagraph"/>
        <w:spacing w:line="480" w:lineRule="auto"/>
        <w:ind w:left="1800"/>
        <w:jc w:val="both"/>
        <w:rPr>
          <w:rFonts w:ascii="Times New Roman" w:hAnsi="Times New Roman" w:cs="Times New Roman"/>
          <w:sz w:val="24"/>
          <w:szCs w:val="24"/>
        </w:rPr>
      </w:pPr>
    </w:p>
    <w:p w:rsidR="00D5597A" w:rsidRDefault="00D5597A" w:rsidP="00D5597A">
      <w:pPr>
        <w:spacing w:line="480" w:lineRule="auto"/>
        <w:jc w:val="both"/>
        <w:rPr>
          <w:rFonts w:ascii="Times New Roman" w:hAnsi="Times New Roman" w:cs="Times New Roman"/>
        </w:rPr>
      </w:pPr>
    </w:p>
    <w:p w:rsidR="00D5597A" w:rsidRDefault="00D5597A" w:rsidP="00D5597A">
      <w:pPr>
        <w:spacing w:line="480" w:lineRule="auto"/>
        <w:jc w:val="both"/>
        <w:rPr>
          <w:rFonts w:ascii="Times New Roman" w:hAnsi="Times New Roman" w:cs="Times New Roman"/>
        </w:rPr>
      </w:pPr>
    </w:p>
    <w:p w:rsidR="00D5597A" w:rsidRPr="005F46CE" w:rsidRDefault="00D5597A" w:rsidP="00D5597A">
      <w:pPr>
        <w:spacing w:line="480" w:lineRule="auto"/>
        <w:jc w:val="both"/>
        <w:rPr>
          <w:rFonts w:ascii="Times New Roman" w:hAnsi="Times New Roman" w:cs="Times New Roman"/>
        </w:rPr>
      </w:pPr>
    </w:p>
    <w:p w:rsidR="00EF36EA" w:rsidRDefault="00EF36EA"/>
    <w:sectPr w:rsidR="00EF3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586F"/>
    <w:multiLevelType w:val="hybridMultilevel"/>
    <w:tmpl w:val="B48E2310"/>
    <w:lvl w:ilvl="0" w:tplc="98383B7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30C3721F"/>
    <w:multiLevelType w:val="hybridMultilevel"/>
    <w:tmpl w:val="CF5230CE"/>
    <w:lvl w:ilvl="0" w:tplc="932A222C">
      <w:start w:val="3"/>
      <w:numFmt w:val="upp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361CA1"/>
    <w:multiLevelType w:val="hybridMultilevel"/>
    <w:tmpl w:val="3C30560E"/>
    <w:lvl w:ilvl="0" w:tplc="80D04444">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0F2B82"/>
    <w:multiLevelType w:val="hybridMultilevel"/>
    <w:tmpl w:val="E690D8E2"/>
    <w:lvl w:ilvl="0" w:tplc="F6665F5C">
      <w:start w:val="1"/>
      <w:numFmt w:val="decimal"/>
      <w:lvlText w:val="%1."/>
      <w:lvlJc w:val="left"/>
      <w:pPr>
        <w:ind w:left="1794" w:hanging="360"/>
      </w:pPr>
      <w:rPr>
        <w:rFonts w:hint="default"/>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4">
    <w:nsid w:val="59E20C0E"/>
    <w:multiLevelType w:val="hybridMultilevel"/>
    <w:tmpl w:val="130E6AF4"/>
    <w:lvl w:ilvl="0" w:tplc="F9802A4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6AF15CF1"/>
    <w:multiLevelType w:val="hybridMultilevel"/>
    <w:tmpl w:val="F8F8D228"/>
    <w:lvl w:ilvl="0" w:tplc="375C54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7A"/>
    <w:rsid w:val="00D5597A"/>
    <w:rsid w:val="00EF36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C782F-0C95-42DE-850A-7CBCF888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597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D5597A"/>
    <w:pPr>
      <w:ind w:left="720"/>
      <w:contextualSpacing/>
    </w:pPr>
  </w:style>
  <w:style w:type="character" w:customStyle="1" w:styleId="ListParagraphChar">
    <w:name w:val="List Paragraph Char"/>
    <w:basedOn w:val="DefaultParagraphFont"/>
    <w:link w:val="ListParagraph"/>
    <w:uiPriority w:val="34"/>
    <w:locked/>
    <w:rsid w:val="00D5597A"/>
  </w:style>
  <w:style w:type="paragraph" w:styleId="Caption">
    <w:name w:val="caption"/>
    <w:basedOn w:val="Normal"/>
    <w:next w:val="Normal"/>
    <w:uiPriority w:val="35"/>
    <w:unhideWhenUsed/>
    <w:qFormat/>
    <w:rsid w:val="00D5597A"/>
    <w:pPr>
      <w:spacing w:after="200" w:line="240" w:lineRule="auto"/>
    </w:pPr>
    <w:rPr>
      <w:rFonts w:ascii="Times New Roman" w:hAnsi="Times New Roman"/>
      <w:i/>
      <w:iCs/>
      <w:color w:val="44546A"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4080</Words>
  <Characters>23261</Characters>
  <Application>Microsoft Office Word</Application>
  <DocSecurity>0</DocSecurity>
  <Lines>193</Lines>
  <Paragraphs>54</Paragraphs>
  <ScaleCrop>false</ScaleCrop>
  <Company/>
  <LinksUpToDate>false</LinksUpToDate>
  <CharactersWithSpaces>27287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2019-03-25T03:48:00Z</dcterms:created>
  <dcterms:modified xsi:type="dcterms:W3CDTF">2019-03-25T03:50:00Z</dcterms:modified>
</cp:coreProperties>
</file>