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FD" w:rsidRPr="00F20089" w:rsidRDefault="003560FD" w:rsidP="003560FD">
      <w:pPr>
        <w:pStyle w:val="Heading1"/>
        <w:spacing w:line="480" w:lineRule="auto"/>
        <w:jc w:val="center"/>
        <w:rPr>
          <w:rFonts w:ascii="Times New Roman" w:hAnsi="Times New Roman" w:cs="Times New Roman"/>
          <w:b/>
          <w:color w:val="000000" w:themeColor="text1"/>
          <w:sz w:val="28"/>
          <w:szCs w:val="28"/>
        </w:rPr>
      </w:pPr>
      <w:bookmarkStart w:id="0" w:name="_Toc536101221"/>
      <w:r w:rsidRPr="00F20089">
        <w:rPr>
          <w:rFonts w:ascii="Times New Roman" w:hAnsi="Times New Roman" w:cs="Times New Roman"/>
          <w:b/>
          <w:color w:val="000000" w:themeColor="text1"/>
          <w:sz w:val="28"/>
          <w:szCs w:val="28"/>
        </w:rPr>
        <w:t>BAB III</w:t>
      </w:r>
      <w:bookmarkEnd w:id="0"/>
    </w:p>
    <w:p w:rsidR="003560FD" w:rsidRPr="00D222BF" w:rsidRDefault="003560FD" w:rsidP="003560FD">
      <w:pPr>
        <w:spacing w:line="480" w:lineRule="auto"/>
        <w:jc w:val="center"/>
        <w:rPr>
          <w:rFonts w:ascii="Times New Roman" w:hAnsi="Times New Roman" w:cs="Times New Roman"/>
          <w:b/>
          <w:color w:val="000000" w:themeColor="text1"/>
          <w:sz w:val="24"/>
        </w:rPr>
      </w:pPr>
      <w:r w:rsidRPr="00D222BF">
        <w:rPr>
          <w:rFonts w:ascii="Times New Roman" w:hAnsi="Times New Roman" w:cs="Times New Roman"/>
          <w:b/>
          <w:color w:val="000000" w:themeColor="text1"/>
          <w:sz w:val="24"/>
        </w:rPr>
        <w:t>METODOLOGI PENELITIAN</w:t>
      </w:r>
    </w:p>
    <w:p w:rsidR="003560FD" w:rsidRPr="00976CFF" w:rsidRDefault="003560FD" w:rsidP="003560FD"/>
    <w:p w:rsidR="003560FD" w:rsidRDefault="003560FD" w:rsidP="003560FD">
      <w:pPr>
        <w:pStyle w:val="Heading2"/>
        <w:numPr>
          <w:ilvl w:val="0"/>
          <w:numId w:val="10"/>
        </w:numPr>
        <w:ind w:left="567"/>
        <w:rPr>
          <w:rFonts w:ascii="Times New Roman" w:hAnsi="Times New Roman" w:cs="Times New Roman"/>
          <w:b/>
          <w:color w:val="000000" w:themeColor="text1"/>
          <w:sz w:val="24"/>
          <w:szCs w:val="24"/>
        </w:rPr>
      </w:pPr>
      <w:bookmarkStart w:id="1" w:name="_Toc536101222"/>
      <w:r w:rsidRPr="00976CFF">
        <w:rPr>
          <w:rFonts w:ascii="Times New Roman" w:hAnsi="Times New Roman" w:cs="Times New Roman"/>
          <w:b/>
          <w:color w:val="000000" w:themeColor="text1"/>
          <w:sz w:val="24"/>
          <w:szCs w:val="24"/>
        </w:rPr>
        <w:t>Objek Penelitian</w:t>
      </w:r>
      <w:bookmarkEnd w:id="1"/>
    </w:p>
    <w:p w:rsidR="003560FD" w:rsidRPr="00976CFF" w:rsidRDefault="003560FD" w:rsidP="003560FD"/>
    <w:p w:rsidR="003560FD" w:rsidRPr="007E3667" w:rsidRDefault="003560FD" w:rsidP="003560FD">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menggunakan  perusahaan industri </w:t>
      </w:r>
      <w:r>
        <w:rPr>
          <w:rFonts w:ascii="Times New Roman" w:hAnsi="Times New Roman" w:cs="Times New Roman"/>
          <w:bCs/>
          <w:sz w:val="24"/>
          <w:szCs w:val="24"/>
        </w:rPr>
        <w:t>non jasa</w:t>
      </w:r>
      <w:r>
        <w:rPr>
          <w:rFonts w:ascii="Times New Roman" w:hAnsi="Times New Roman" w:cs="Times New Roman"/>
          <w:sz w:val="24"/>
          <w:szCs w:val="24"/>
        </w:rPr>
        <w:t xml:space="preserve"> yang terdapat di Bursa Efek Indonesia (BEI) dan membagikan dividen secara berturut –turut pada tahun 2015-2017 untuk dijadikan obyek penelitian. Data yang dikumpulkan berupa data-data historis dari hasil laporan ringkasan kinerja perusahaan dan laporan keuangan perusahaan.</w:t>
      </w:r>
    </w:p>
    <w:p w:rsidR="003560FD" w:rsidRPr="003F70F9" w:rsidRDefault="003560FD" w:rsidP="003560FD">
      <w:pPr>
        <w:pStyle w:val="ListParagraph"/>
        <w:spacing w:line="480" w:lineRule="auto"/>
        <w:ind w:left="567" w:firstLine="426"/>
        <w:jc w:val="both"/>
        <w:rPr>
          <w:rFonts w:ascii="Times New Roman" w:hAnsi="Times New Roman" w:cs="Times New Roman"/>
          <w:sz w:val="12"/>
          <w:szCs w:val="12"/>
        </w:rPr>
      </w:pPr>
    </w:p>
    <w:p w:rsidR="003560FD" w:rsidRDefault="003560FD" w:rsidP="003560FD">
      <w:pPr>
        <w:pStyle w:val="Heading2"/>
        <w:numPr>
          <w:ilvl w:val="0"/>
          <w:numId w:val="10"/>
        </w:numPr>
        <w:rPr>
          <w:rFonts w:ascii="Times New Roman" w:hAnsi="Times New Roman" w:cs="Times New Roman"/>
          <w:b/>
          <w:color w:val="000000" w:themeColor="text1"/>
          <w:sz w:val="24"/>
          <w:szCs w:val="24"/>
        </w:rPr>
      </w:pPr>
      <w:bookmarkStart w:id="2" w:name="_Toc536101223"/>
      <w:r w:rsidRPr="00976CFF">
        <w:rPr>
          <w:rFonts w:ascii="Times New Roman" w:hAnsi="Times New Roman" w:cs="Times New Roman"/>
          <w:b/>
          <w:color w:val="000000" w:themeColor="text1"/>
          <w:sz w:val="24"/>
          <w:szCs w:val="24"/>
        </w:rPr>
        <w:t>Desain Penelitian</w:t>
      </w:r>
      <w:bookmarkEnd w:id="2"/>
    </w:p>
    <w:p w:rsidR="003560FD" w:rsidRPr="001834B0" w:rsidRDefault="003560FD" w:rsidP="003560FD">
      <w:pPr>
        <w:rPr>
          <w:sz w:val="8"/>
          <w:szCs w:val="8"/>
        </w:rPr>
      </w:pPr>
    </w:p>
    <w:p w:rsidR="003560FD" w:rsidRPr="003F70F9" w:rsidRDefault="003560FD" w:rsidP="003560FD">
      <w:pPr>
        <w:pStyle w:val="ListParagraph"/>
        <w:spacing w:line="480" w:lineRule="auto"/>
        <w:ind w:left="567" w:firstLine="425"/>
        <w:jc w:val="both"/>
        <w:rPr>
          <w:rFonts w:ascii="Times New Roman" w:hAnsi="Times New Roman" w:cs="Times New Roman"/>
          <w:sz w:val="24"/>
          <w:szCs w:val="24"/>
        </w:rPr>
      </w:pPr>
      <w:r w:rsidRPr="00055996">
        <w:rPr>
          <w:rFonts w:ascii="Times New Roman" w:hAnsi="Times New Roman" w:cs="Times New Roman"/>
          <w:color w:val="000000" w:themeColor="text1"/>
          <w:sz w:val="24"/>
          <w:szCs w:val="24"/>
        </w:rPr>
        <w:t xml:space="preserve">Menurut </w:t>
      </w:r>
      <w:r w:rsidRPr="00055996">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{"citationItems":[{"id":"ITEM-1","itemData":{"author":[{"dropping-particle":"","family":"Cooper","given":"Donald R.","non-dropping-particle":"","parse-names":false,"suffix":""},{"dropping-particle":"","family":"Schindler","given":"Pamela S.","non-dropping-particle":"","parse-names":false,"suffix":""}],"edition":"Edisi 12,","id":"ITEM-1","issued":{"date-parts":[["2017"]]},"publisher":"Penerbit Salemba Empat, McGraw-Hill","title":"Business Research Methods","type":"book"},"uris":["http://www.mendeley.com/documents/?uuid=59dd6aa1-b541-4c62-a52f-0388ad9eb732"]}],"mendeley":{"formattedCitation":"(Cooper &amp; Schindler, 2017)","manualFormatting":"Cooper &amp; Schindler (2017:96)","plainTextFormattedCitation":"(Cooper &amp; Schindler, 2017)","previouslyFormattedCitation":"(Cooper &amp; Schindler, 2017)"},"properties":{"noteIndex":0},"schema":"https://github.com/citation-style-language/schema/raw/master/csl-citation.json"}</w:instrText>
      </w:r>
      <w:r w:rsidRPr="00055996">
        <w:rPr>
          <w:rFonts w:ascii="Times New Roman" w:hAnsi="Times New Roman" w:cs="Times New Roman"/>
          <w:color w:val="000000" w:themeColor="text1"/>
          <w:sz w:val="24"/>
          <w:szCs w:val="24"/>
        </w:rPr>
        <w:fldChar w:fldCharType="separate"/>
      </w:r>
      <w:r w:rsidRPr="00055996">
        <w:rPr>
          <w:rFonts w:ascii="Times New Roman" w:hAnsi="Times New Roman" w:cs="Times New Roman"/>
          <w:noProof/>
          <w:color w:val="000000" w:themeColor="text1"/>
          <w:sz w:val="24"/>
          <w:szCs w:val="24"/>
        </w:rPr>
        <w:t>Cooper &amp; Schindler (2017:96)</w:t>
      </w:r>
      <w:r w:rsidRPr="00055996">
        <w:rPr>
          <w:rFonts w:ascii="Times New Roman" w:hAnsi="Times New Roman" w:cs="Times New Roman"/>
          <w:color w:val="000000" w:themeColor="text1"/>
          <w:sz w:val="24"/>
          <w:szCs w:val="24"/>
        </w:rPr>
        <w:fldChar w:fldCharType="end"/>
      </w:r>
      <w:r w:rsidRPr="00055996">
        <w:rPr>
          <w:rFonts w:ascii="Times New Roman" w:hAnsi="Times New Roman" w:cs="Times New Roman"/>
          <w:color w:val="000000" w:themeColor="text1"/>
          <w:sz w:val="24"/>
          <w:szCs w:val="24"/>
        </w:rPr>
        <w:t xml:space="preserve"> desain penelitian merupakan dokumen rancangan awal untuk melengkapi tujuan dan menjawab </w:t>
      </w:r>
      <w:r>
        <w:rPr>
          <w:rFonts w:ascii="Times New Roman" w:hAnsi="Times New Roman" w:cs="Times New Roman"/>
          <w:sz w:val="24"/>
          <w:szCs w:val="24"/>
        </w:rPr>
        <w:t>pertanyaan penelitian. Memilih sebuah desain yang tepat dapat menjadi sangat merumitkan karena terdapat banyak pilihan metode, teknik, prosedur, peraturan dan perencanaan pengambilan sampel. Berbagai kombinasi dapat dihasilkan dari banyaknya cara yang digunakan untuk membangun perspektif alternatif pada masalah yang sama. Berikut adalah desain penelitian yang digunakan dalam penelitian ini bila ditinjau dari berbagai prespektif yang berbeda:</w:t>
      </w:r>
    </w:p>
    <w:p w:rsidR="003560FD" w:rsidRPr="00055996" w:rsidRDefault="003560FD" w:rsidP="003560FD">
      <w:pPr>
        <w:pStyle w:val="ListParagraph"/>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Tingkat Perumusan Masalah </w:t>
      </w:r>
    </w:p>
    <w:p w:rsidR="003560FD" w:rsidRPr="00055996" w:rsidRDefault="003560FD" w:rsidP="003560FD">
      <w:pPr>
        <w:pStyle w:val="ListParagraph"/>
        <w:spacing w:line="480" w:lineRule="auto"/>
        <w:ind w:left="1352" w:firstLine="349"/>
        <w:jc w:val="both"/>
        <w:rPr>
          <w:rFonts w:ascii="Times New Roman" w:hAnsi="Times New Roman" w:cs="Times New Roman"/>
          <w:color w:val="000000" w:themeColor="text1"/>
          <w:sz w:val="24"/>
          <w:szCs w:val="24"/>
        </w:rPr>
      </w:pPr>
      <w:r w:rsidRPr="00055996">
        <w:rPr>
          <w:rFonts w:ascii="Times New Roman" w:hAnsi="Times New Roman" w:cs="Times New Roman"/>
          <w:color w:val="000000" w:themeColor="text1"/>
          <w:sz w:val="24"/>
          <w:szCs w:val="24"/>
        </w:rPr>
        <w:t xml:space="preserve">Menurut </w:t>
      </w:r>
      <w:r w:rsidRPr="00055996">
        <w:rPr>
          <w:rFonts w:ascii="Times New Roman" w:hAnsi="Times New Roman" w:cs="Times New Roman"/>
          <w:color w:val="000000" w:themeColor="text1"/>
          <w:sz w:val="24"/>
          <w:szCs w:val="24"/>
        </w:rPr>
        <w:fldChar w:fldCharType="begin" w:fldLock="1"/>
      </w:r>
      <w:r w:rsidRPr="00055996">
        <w:rPr>
          <w:rFonts w:ascii="Times New Roman" w:hAnsi="Times New Roman" w:cs="Times New Roman"/>
          <w:color w:val="000000" w:themeColor="text1"/>
          <w:sz w:val="24"/>
          <w:szCs w:val="24"/>
        </w:rPr>
        <w:instrText>ADDIN CSL_CITATION {"citationItems":[{"id":"ITEM-1","itemData":{"author":[{"dropping-particle":"","family":"Cooper","given":"Donald R.","non-dropping-particle":"","parse-names":false,"suffix":""},{"dropping-particle":"","family":"Schindler","given":"Pamela S.","non-dropping-particle":"","parse-names":false,"suffix":""}],"edition":"Edisi 12,","id":"ITEM-1","issued":{"date-parts":[["2017"]]},"publisher":"Penerbit Salemba Empat, McGraw-Hill","title":"Business Research Methods","type":"book"},"uris":["http://www.mendeley.com/documents/?uuid=59dd6aa1-b541-4c62-a52f-0388ad9eb732"]}],"mendeley":{"formattedCitation":"(Cooper &amp; Schindler, 2017)","manualFormatting":"Cooper &amp; Schindler (2017:148-149)","plainTextFormattedCitation":"(Cooper &amp; Schindler, 2017)","previouslyFormattedCitation":"(Cooper &amp; Schindler, 2017)"},"properties":{"noteIndex":0},"schema":"https://github.com/citation-style-language/schema/raw/master/csl-citation.json"}</w:instrText>
      </w:r>
      <w:r w:rsidRPr="00055996">
        <w:rPr>
          <w:rFonts w:ascii="Times New Roman" w:hAnsi="Times New Roman" w:cs="Times New Roman"/>
          <w:color w:val="000000" w:themeColor="text1"/>
          <w:sz w:val="24"/>
          <w:szCs w:val="24"/>
        </w:rPr>
        <w:fldChar w:fldCharType="separate"/>
      </w:r>
      <w:r w:rsidRPr="00055996">
        <w:rPr>
          <w:rFonts w:ascii="Times New Roman" w:hAnsi="Times New Roman" w:cs="Times New Roman"/>
          <w:noProof/>
          <w:color w:val="000000" w:themeColor="text1"/>
          <w:sz w:val="24"/>
          <w:szCs w:val="24"/>
        </w:rPr>
        <w:t>Cooper &amp; Schindler (2017:148-149)</w:t>
      </w:r>
      <w:r w:rsidRPr="00055996">
        <w:rPr>
          <w:rFonts w:ascii="Times New Roman" w:hAnsi="Times New Roman" w:cs="Times New Roman"/>
          <w:color w:val="000000" w:themeColor="text1"/>
          <w:sz w:val="24"/>
          <w:szCs w:val="24"/>
        </w:rPr>
        <w:fldChar w:fldCharType="end"/>
      </w:r>
      <w:r w:rsidRPr="00055996">
        <w:rPr>
          <w:rFonts w:ascii="Times New Roman" w:hAnsi="Times New Roman" w:cs="Times New Roman"/>
          <w:color w:val="000000" w:themeColor="text1"/>
          <w:sz w:val="24"/>
          <w:szCs w:val="24"/>
        </w:rPr>
        <w:t>, suatu studi dapat dipandang sebagai studi eksplorasi maupun formal. Terdapat perbedaan tingkatan struktur dan tujuan studi dari kedua pilihan diatas. Studi eksplorasi (</w:t>
      </w:r>
      <w:r w:rsidRPr="00055996">
        <w:rPr>
          <w:rFonts w:ascii="Times New Roman" w:hAnsi="Times New Roman" w:cs="Times New Roman"/>
          <w:i/>
          <w:color w:val="000000" w:themeColor="text1"/>
          <w:sz w:val="24"/>
          <w:szCs w:val="24"/>
        </w:rPr>
        <w:t>exploratory studies</w:t>
      </w:r>
      <w:r w:rsidRPr="00055996">
        <w:rPr>
          <w:rFonts w:ascii="Times New Roman" w:hAnsi="Times New Roman" w:cs="Times New Roman"/>
          <w:color w:val="000000" w:themeColor="text1"/>
          <w:sz w:val="24"/>
          <w:szCs w:val="24"/>
        </w:rPr>
        <w:t xml:space="preserve">) memiliki tingkat struktur yang lebih longgar untuk menemukan tugas penelitian </w:t>
      </w:r>
      <w:r w:rsidRPr="00055996">
        <w:rPr>
          <w:rFonts w:ascii="Times New Roman" w:hAnsi="Times New Roman" w:cs="Times New Roman"/>
          <w:color w:val="000000" w:themeColor="text1"/>
          <w:sz w:val="24"/>
          <w:szCs w:val="24"/>
        </w:rPr>
        <w:lastRenderedPageBreak/>
        <w:t xml:space="preserve">selanjutnya. Tujuan utama eksplorasi adalah mengembangkan hipotesis atau </w:t>
      </w:r>
      <w:r>
        <w:rPr>
          <w:rFonts w:ascii="Times New Roman" w:hAnsi="Times New Roman" w:cs="Times New Roman"/>
          <w:color w:val="000000" w:themeColor="text1"/>
          <w:sz w:val="24"/>
          <w:szCs w:val="24"/>
        </w:rPr>
        <w:t>penelitian selanjutnya, s</w:t>
      </w:r>
      <w:r w:rsidRPr="00055996">
        <w:rPr>
          <w:rFonts w:ascii="Times New Roman" w:hAnsi="Times New Roman" w:cs="Times New Roman"/>
          <w:color w:val="000000" w:themeColor="text1"/>
          <w:sz w:val="24"/>
          <w:szCs w:val="24"/>
        </w:rPr>
        <w:t>edangkan studi formal (</w:t>
      </w:r>
      <w:r w:rsidRPr="00055996">
        <w:rPr>
          <w:rFonts w:ascii="Times New Roman" w:hAnsi="Times New Roman" w:cs="Times New Roman"/>
          <w:i/>
          <w:color w:val="000000" w:themeColor="text1"/>
          <w:sz w:val="24"/>
          <w:szCs w:val="24"/>
        </w:rPr>
        <w:t>formal studies</w:t>
      </w:r>
      <w:r w:rsidRPr="00055996">
        <w:rPr>
          <w:rFonts w:ascii="Times New Roman" w:hAnsi="Times New Roman" w:cs="Times New Roman"/>
          <w:color w:val="000000" w:themeColor="text1"/>
          <w:sz w:val="24"/>
          <w:szCs w:val="24"/>
        </w:rPr>
        <w:t xml:space="preserve">) dimulai dengan hipotesis atau pertanyaan penelitian yang kemudian melibatkan prosedur dan spesifikasi sumber data yang tepat. Tujuan dari studi formal adalah untuk menguji hipotesis penelitian dan jawaban atas rumusan pertanyaan penelitian. Berdasarkan tingkat perumusan masalah, studi yang tepat untuk digunakan dan berkaitan dengan penelitian ini adalah studi formal. </w:t>
      </w:r>
    </w:p>
    <w:p w:rsidR="003560FD" w:rsidRPr="00055996" w:rsidRDefault="003560FD" w:rsidP="003560FD">
      <w:pPr>
        <w:pStyle w:val="ListParagraph"/>
        <w:spacing w:line="480" w:lineRule="auto"/>
        <w:ind w:left="1352"/>
        <w:jc w:val="both"/>
        <w:rPr>
          <w:rFonts w:ascii="Times New Roman" w:hAnsi="Times New Roman" w:cs="Times New Roman"/>
          <w:color w:val="000000" w:themeColor="text1"/>
          <w:sz w:val="8"/>
          <w:szCs w:val="8"/>
        </w:rPr>
      </w:pPr>
    </w:p>
    <w:p w:rsidR="003560FD" w:rsidRPr="00055996" w:rsidRDefault="003560FD" w:rsidP="003560FD">
      <w:pPr>
        <w:pStyle w:val="ListParagraph"/>
        <w:numPr>
          <w:ilvl w:val="0"/>
          <w:numId w:val="9"/>
        </w:numPr>
        <w:spacing w:line="480" w:lineRule="auto"/>
        <w:jc w:val="both"/>
        <w:rPr>
          <w:rFonts w:ascii="Times New Roman" w:hAnsi="Times New Roman" w:cs="Times New Roman"/>
          <w:color w:val="000000" w:themeColor="text1"/>
          <w:sz w:val="24"/>
          <w:szCs w:val="24"/>
        </w:rPr>
      </w:pPr>
      <w:r w:rsidRPr="00055996">
        <w:rPr>
          <w:rFonts w:ascii="Times New Roman" w:hAnsi="Times New Roman" w:cs="Times New Roman"/>
          <w:color w:val="000000" w:themeColor="text1"/>
          <w:sz w:val="24"/>
          <w:szCs w:val="24"/>
        </w:rPr>
        <w:t>Metode Pengumpulan Data</w:t>
      </w:r>
    </w:p>
    <w:p w:rsidR="003560FD" w:rsidRDefault="003560FD" w:rsidP="003560FD">
      <w:pPr>
        <w:pStyle w:val="ListParagraph"/>
        <w:spacing w:line="480" w:lineRule="auto"/>
        <w:ind w:left="1352" w:firstLine="349"/>
        <w:jc w:val="both"/>
        <w:rPr>
          <w:rFonts w:ascii="Times New Roman" w:hAnsi="Times New Roman" w:cs="Times New Roman"/>
          <w:sz w:val="24"/>
          <w:szCs w:val="24"/>
        </w:rPr>
      </w:pPr>
      <w:r w:rsidRPr="00055996">
        <w:rPr>
          <w:rFonts w:ascii="Times New Roman" w:hAnsi="Times New Roman" w:cs="Times New Roman"/>
          <w:color w:val="000000" w:themeColor="text1"/>
          <w:sz w:val="24"/>
          <w:szCs w:val="24"/>
        </w:rPr>
        <w:t xml:space="preserve">Menurut </w:t>
      </w:r>
      <w:r w:rsidRPr="00055996">
        <w:rPr>
          <w:rFonts w:ascii="Times New Roman" w:hAnsi="Times New Roman" w:cs="Times New Roman"/>
          <w:color w:val="000000" w:themeColor="text1"/>
          <w:sz w:val="24"/>
          <w:szCs w:val="24"/>
        </w:rPr>
        <w:fldChar w:fldCharType="begin" w:fldLock="1"/>
      </w:r>
      <w:r w:rsidRPr="00055996">
        <w:rPr>
          <w:rFonts w:ascii="Times New Roman" w:hAnsi="Times New Roman" w:cs="Times New Roman"/>
          <w:color w:val="000000" w:themeColor="text1"/>
          <w:sz w:val="24"/>
          <w:szCs w:val="24"/>
        </w:rPr>
        <w:instrText>ADDIN CSL_CITATION {"citationItems":[{"id":"ITEM-1","itemData":{"author":[{"dropping-particle":"","family":"Cooper","given":"Donald R.","non-dropping-particle":"","parse-names":false,"suffix":""},{"dropping-particle":"","family":"Schindler","given":"Pamela S.","non-dropping-particle":"","parse-names":false,"suffix":""}],"edition":"Edisi 12,","id":"ITEM-1","issued":{"date-parts":[["2017"]]},"publisher":"Penerbit Salemba Empat, McGraw-Hill","title":"Business Research Methods","type":"book"},"uris":["http://www.mendeley.com/documents/?uuid=59dd6aa1-b541-4c62-a52f-0388ad9eb732"]}],"mendeley":{"formattedCitation":"(Cooper &amp; Schindler, 2017)","manualFormatting":"Cooper &amp; Schindler (2017:149)","plainTextFormattedCitation":"(Cooper &amp; Schindler, 2017)","previouslyFormattedCitation":"(Cooper &amp; Schindler, 2017)"},"properties":{"noteIndex":0},"schema":"https://github.com/citation-style-language/schema/raw/master/csl-citation.json"}</w:instrText>
      </w:r>
      <w:r w:rsidRPr="00055996">
        <w:rPr>
          <w:rFonts w:ascii="Times New Roman" w:hAnsi="Times New Roman" w:cs="Times New Roman"/>
          <w:color w:val="000000" w:themeColor="text1"/>
          <w:sz w:val="24"/>
          <w:szCs w:val="24"/>
        </w:rPr>
        <w:fldChar w:fldCharType="separate"/>
      </w:r>
      <w:r w:rsidRPr="00055996">
        <w:rPr>
          <w:rFonts w:ascii="Times New Roman" w:hAnsi="Times New Roman" w:cs="Times New Roman"/>
          <w:noProof/>
          <w:color w:val="000000" w:themeColor="text1"/>
          <w:sz w:val="24"/>
          <w:szCs w:val="24"/>
        </w:rPr>
        <w:t>Cooper &amp; Schindler (2017:149)</w:t>
      </w:r>
      <w:r w:rsidRPr="00055996">
        <w:rPr>
          <w:rFonts w:ascii="Times New Roman" w:hAnsi="Times New Roman" w:cs="Times New Roman"/>
          <w:color w:val="000000" w:themeColor="text1"/>
          <w:sz w:val="24"/>
          <w:szCs w:val="24"/>
        </w:rPr>
        <w:fldChar w:fldCharType="end"/>
      </w:r>
      <w:r w:rsidRPr="00055996">
        <w:rPr>
          <w:rFonts w:ascii="Times New Roman" w:hAnsi="Times New Roman" w:cs="Times New Roman"/>
          <w:color w:val="000000" w:themeColor="text1"/>
          <w:sz w:val="24"/>
          <w:szCs w:val="24"/>
        </w:rPr>
        <w:t xml:space="preserve">, </w:t>
      </w:r>
      <w:r>
        <w:rPr>
          <w:rFonts w:ascii="Times New Roman" w:hAnsi="Times New Roman" w:cs="Times New Roman"/>
          <w:sz w:val="24"/>
          <w:szCs w:val="24"/>
        </w:rPr>
        <w:t>pengklasifikasian membedakan antara pengamatan dan proses komunikasi. Metode pengumpulan data yang dilakukan dalam penelitian ini adalah dengan cara pengamatan. Peneliti memperoleh data dengan melihat ringkasan laporan keuangan serta laporan keuangan tahunan dari internet (</w:t>
      </w:r>
      <w:hyperlink r:id="rId5" w:history="1">
        <w:r w:rsidRPr="00733A3D">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w:t>
      </w:r>
    </w:p>
    <w:p w:rsidR="003560FD" w:rsidRPr="003F70F9" w:rsidRDefault="003560FD" w:rsidP="003560FD">
      <w:pPr>
        <w:pStyle w:val="ListParagraph"/>
        <w:spacing w:line="480" w:lineRule="auto"/>
        <w:ind w:left="1352" w:firstLine="349"/>
        <w:jc w:val="both"/>
        <w:rPr>
          <w:rFonts w:ascii="Times New Roman" w:hAnsi="Times New Roman" w:cs="Times New Roman"/>
          <w:sz w:val="8"/>
          <w:szCs w:val="8"/>
        </w:rPr>
      </w:pPr>
    </w:p>
    <w:p w:rsidR="003560FD" w:rsidRDefault="003560FD" w:rsidP="003560F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Pengontrolan Variabel oleh Peneliti</w:t>
      </w:r>
    </w:p>
    <w:p w:rsidR="003560FD" w:rsidRDefault="003560FD" w:rsidP="003560FD">
      <w:pPr>
        <w:pStyle w:val="ListParagraph"/>
        <w:spacing w:line="480" w:lineRule="auto"/>
        <w:ind w:left="1352" w:firstLine="34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Menurut </w:t>
      </w:r>
      <w:r w:rsidRPr="00055996">
        <w:rPr>
          <w:rFonts w:ascii="Times New Roman" w:hAnsi="Times New Roman" w:cs="Times New Roman"/>
          <w:color w:val="000000" w:themeColor="text1"/>
          <w:sz w:val="24"/>
          <w:szCs w:val="24"/>
        </w:rPr>
        <w:fldChar w:fldCharType="begin" w:fldLock="1"/>
      </w:r>
      <w:r w:rsidRPr="00055996">
        <w:rPr>
          <w:rFonts w:ascii="Times New Roman" w:hAnsi="Times New Roman" w:cs="Times New Roman"/>
          <w:color w:val="000000" w:themeColor="text1"/>
          <w:sz w:val="24"/>
          <w:szCs w:val="24"/>
        </w:rPr>
        <w:instrText>ADDIN CSL_CITATION {"citationItems":[{"id":"ITEM-1","itemData":{"author":[{"dropping-particle":"","family":"Cooper","given":"Donald R.","non-dropping-particle":"","parse-names":false,"suffix":""},{"dropping-particle":"","family":"Schindler","given":"Pamela S.","non-dropping-particle":"","parse-names":false,"suffix":""}],"edition":"Edisi 12,","id":"ITEM-1","issued":{"date-parts":[["2017"]]},"publisher":"Penerbit Salemba Empat, McGraw-Hill","title":"Business Research Methods","type":"book"},"uris":["http://www.mendeley.com/documents/?uuid=59dd6aa1-b541-4c62-a52f-0388ad9eb732"]}],"mendeley":{"formattedCitation":"(Cooper &amp; Schindler, 2017)","manualFormatting":"Cooper &amp; Schindler (2017:149)","plainTextFormattedCitation":"(Cooper &amp; Schindler, 2017)","previouslyFormattedCitation":"(Cooper &amp; Schindler, 2017)"},"properties":{"noteIndex":0},"schema":"https://github.com/citation-style-language/schema/raw/master/csl-citation.json"}</w:instrText>
      </w:r>
      <w:r w:rsidRPr="00055996">
        <w:rPr>
          <w:rFonts w:ascii="Times New Roman" w:hAnsi="Times New Roman" w:cs="Times New Roman"/>
          <w:color w:val="000000" w:themeColor="text1"/>
          <w:sz w:val="24"/>
          <w:szCs w:val="24"/>
        </w:rPr>
        <w:fldChar w:fldCharType="separate"/>
      </w:r>
      <w:r w:rsidRPr="00055996">
        <w:rPr>
          <w:rFonts w:ascii="Times New Roman" w:hAnsi="Times New Roman" w:cs="Times New Roman"/>
          <w:noProof/>
          <w:color w:val="000000" w:themeColor="text1"/>
          <w:sz w:val="24"/>
          <w:szCs w:val="24"/>
        </w:rPr>
        <w:t>Cooper &amp; Schindler (2017:149)</w:t>
      </w:r>
      <w:r w:rsidRPr="00055996">
        <w:rPr>
          <w:rFonts w:ascii="Times New Roman" w:hAnsi="Times New Roman" w:cs="Times New Roman"/>
          <w:color w:val="000000" w:themeColor="text1"/>
          <w:sz w:val="24"/>
          <w:szCs w:val="24"/>
        </w:rPr>
        <w:fldChar w:fldCharType="end"/>
      </w:r>
      <w:r w:rsidRPr="00055996">
        <w:rPr>
          <w:rFonts w:ascii="Times New Roman" w:hAnsi="Times New Roman" w:cs="Times New Roman"/>
          <w:color w:val="000000" w:themeColor="text1"/>
          <w:sz w:val="24"/>
          <w:szCs w:val="24"/>
        </w:rPr>
        <w:t xml:space="preserve"> dalam memanipulasi variabel dibedakan antara </w:t>
      </w:r>
      <w:r w:rsidRPr="00055996">
        <w:rPr>
          <w:rFonts w:ascii="Times New Roman" w:hAnsi="Times New Roman" w:cs="Times New Roman"/>
          <w:i/>
          <w:color w:val="000000" w:themeColor="text1"/>
          <w:sz w:val="24"/>
          <w:szCs w:val="24"/>
        </w:rPr>
        <w:t>experimental</w:t>
      </w:r>
      <w:r w:rsidRPr="00055996">
        <w:rPr>
          <w:rFonts w:ascii="Times New Roman" w:hAnsi="Times New Roman" w:cs="Times New Roman"/>
          <w:color w:val="000000" w:themeColor="text1"/>
          <w:sz w:val="24"/>
          <w:szCs w:val="24"/>
        </w:rPr>
        <w:t xml:space="preserve"> dan </w:t>
      </w:r>
      <w:r w:rsidRPr="00055996">
        <w:rPr>
          <w:rFonts w:ascii="Times New Roman" w:hAnsi="Times New Roman" w:cs="Times New Roman"/>
          <w:i/>
          <w:color w:val="000000" w:themeColor="text1"/>
          <w:sz w:val="24"/>
          <w:szCs w:val="24"/>
        </w:rPr>
        <w:t>ex post facto.</w:t>
      </w:r>
      <w:r w:rsidRPr="00055996">
        <w:rPr>
          <w:rFonts w:ascii="Times New Roman" w:hAnsi="Times New Roman" w:cs="Times New Roman"/>
          <w:color w:val="000000" w:themeColor="text1"/>
          <w:sz w:val="24"/>
          <w:szCs w:val="24"/>
        </w:rPr>
        <w:t xml:space="preserve"> Pada desain </w:t>
      </w:r>
      <w:r w:rsidRPr="00055996">
        <w:rPr>
          <w:rFonts w:ascii="Times New Roman" w:hAnsi="Times New Roman" w:cs="Times New Roman"/>
          <w:i/>
          <w:color w:val="000000" w:themeColor="text1"/>
          <w:sz w:val="24"/>
          <w:szCs w:val="24"/>
        </w:rPr>
        <w:t>experimental</w:t>
      </w:r>
      <w:r w:rsidRPr="00055996">
        <w:rPr>
          <w:rFonts w:ascii="Times New Roman" w:hAnsi="Times New Roman" w:cs="Times New Roman"/>
          <w:color w:val="000000" w:themeColor="text1"/>
          <w:sz w:val="24"/>
          <w:szCs w:val="24"/>
        </w:rPr>
        <w:t xml:space="preserve"> adanya kemungkinan peneliti berusaha untuk mengontrol dan / atau memanipulasi variabel-variabel dalam studi. Dengan memanipulasi variabel bebas, maka peneliti akan dapat mengetahui perlakuan mana</w:t>
      </w:r>
      <w:r>
        <w:rPr>
          <w:rFonts w:ascii="Times New Roman" w:hAnsi="Times New Roman" w:cs="Times New Roman"/>
          <w:color w:val="000000" w:themeColor="text1"/>
          <w:sz w:val="24"/>
          <w:szCs w:val="24"/>
        </w:rPr>
        <w:t xml:space="preserve"> yang hasilnya paling efektif, s</w:t>
      </w:r>
      <w:r w:rsidRPr="00055996">
        <w:rPr>
          <w:rFonts w:ascii="Times New Roman" w:hAnsi="Times New Roman" w:cs="Times New Roman"/>
          <w:color w:val="000000" w:themeColor="text1"/>
          <w:sz w:val="24"/>
          <w:szCs w:val="24"/>
        </w:rPr>
        <w:t xml:space="preserve">edangkan desain </w:t>
      </w:r>
      <w:r w:rsidRPr="00055996">
        <w:rPr>
          <w:rFonts w:ascii="Times New Roman" w:hAnsi="Times New Roman" w:cs="Times New Roman"/>
          <w:i/>
          <w:color w:val="000000" w:themeColor="text1"/>
          <w:sz w:val="24"/>
          <w:szCs w:val="24"/>
        </w:rPr>
        <w:t>ex post facto</w:t>
      </w:r>
      <w:r w:rsidRPr="00055996">
        <w:rPr>
          <w:rFonts w:ascii="Times New Roman" w:hAnsi="Times New Roman" w:cs="Times New Roman"/>
          <w:color w:val="000000" w:themeColor="text1"/>
          <w:sz w:val="24"/>
          <w:szCs w:val="24"/>
        </w:rPr>
        <w:t xml:space="preserve"> peneliti tidak memiliki kontrol terhadap variabel-variabel. Penelitian ini menggunakan desain </w:t>
      </w:r>
      <w:r w:rsidRPr="00055996">
        <w:rPr>
          <w:rFonts w:ascii="Times New Roman" w:hAnsi="Times New Roman" w:cs="Times New Roman"/>
          <w:i/>
          <w:color w:val="000000" w:themeColor="text1"/>
          <w:sz w:val="24"/>
          <w:szCs w:val="24"/>
        </w:rPr>
        <w:t>ex post facto</w:t>
      </w:r>
      <w:r w:rsidRPr="00055996">
        <w:rPr>
          <w:rFonts w:ascii="Times New Roman" w:hAnsi="Times New Roman" w:cs="Times New Roman"/>
          <w:color w:val="000000" w:themeColor="text1"/>
          <w:sz w:val="24"/>
          <w:szCs w:val="24"/>
        </w:rPr>
        <w:t xml:space="preserve"> dengan menggunakan data yang merupakan peristiwa yang telah terjadi pada tahun 2015-2017.</w:t>
      </w:r>
    </w:p>
    <w:p w:rsidR="003560FD" w:rsidRDefault="003560FD" w:rsidP="003560FD">
      <w:pPr>
        <w:pStyle w:val="ListParagraph"/>
        <w:spacing w:line="480" w:lineRule="auto"/>
        <w:ind w:left="1352" w:firstLine="349"/>
        <w:jc w:val="both"/>
        <w:rPr>
          <w:rFonts w:ascii="Times New Roman" w:hAnsi="Times New Roman" w:cs="Times New Roman"/>
          <w:color w:val="000000" w:themeColor="text1"/>
          <w:sz w:val="24"/>
          <w:szCs w:val="24"/>
        </w:rPr>
      </w:pPr>
    </w:p>
    <w:p w:rsidR="003560FD" w:rsidRPr="00055996" w:rsidRDefault="003560FD" w:rsidP="003560FD">
      <w:pPr>
        <w:pStyle w:val="ListParagraph"/>
        <w:spacing w:line="480" w:lineRule="auto"/>
        <w:ind w:left="1352" w:firstLine="349"/>
        <w:jc w:val="both"/>
        <w:rPr>
          <w:rFonts w:ascii="Times New Roman" w:hAnsi="Times New Roman" w:cs="Times New Roman"/>
          <w:color w:val="000000" w:themeColor="text1"/>
          <w:sz w:val="24"/>
          <w:szCs w:val="24"/>
        </w:rPr>
      </w:pPr>
    </w:p>
    <w:p w:rsidR="003560FD" w:rsidRPr="00055996" w:rsidRDefault="003560FD" w:rsidP="003560FD">
      <w:pPr>
        <w:pStyle w:val="ListParagraph"/>
        <w:spacing w:line="480" w:lineRule="auto"/>
        <w:ind w:left="1352" w:firstLine="349"/>
        <w:jc w:val="both"/>
        <w:rPr>
          <w:rFonts w:ascii="Times New Roman" w:hAnsi="Times New Roman" w:cs="Times New Roman"/>
          <w:color w:val="000000" w:themeColor="text1"/>
          <w:sz w:val="8"/>
          <w:szCs w:val="8"/>
        </w:rPr>
      </w:pPr>
    </w:p>
    <w:p w:rsidR="003560FD" w:rsidRPr="00055996" w:rsidRDefault="003560FD" w:rsidP="003560FD">
      <w:pPr>
        <w:pStyle w:val="ListParagraph"/>
        <w:numPr>
          <w:ilvl w:val="0"/>
          <w:numId w:val="9"/>
        </w:numPr>
        <w:spacing w:line="480" w:lineRule="auto"/>
        <w:jc w:val="both"/>
        <w:rPr>
          <w:rFonts w:ascii="Times New Roman" w:hAnsi="Times New Roman" w:cs="Times New Roman"/>
          <w:color w:val="000000" w:themeColor="text1"/>
          <w:sz w:val="24"/>
          <w:szCs w:val="24"/>
        </w:rPr>
      </w:pPr>
      <w:r w:rsidRPr="00055996">
        <w:rPr>
          <w:rFonts w:ascii="Times New Roman" w:hAnsi="Times New Roman" w:cs="Times New Roman"/>
          <w:color w:val="000000" w:themeColor="text1"/>
          <w:sz w:val="24"/>
          <w:szCs w:val="24"/>
        </w:rPr>
        <w:t>Tujuan Penelitian</w:t>
      </w:r>
    </w:p>
    <w:p w:rsidR="003560FD" w:rsidRPr="00055996" w:rsidRDefault="003560FD" w:rsidP="003560FD">
      <w:pPr>
        <w:pStyle w:val="ListParagraph"/>
        <w:spacing w:line="480" w:lineRule="auto"/>
        <w:ind w:left="1352" w:firstLine="349"/>
        <w:jc w:val="both"/>
        <w:rPr>
          <w:rFonts w:ascii="Times New Roman" w:hAnsi="Times New Roman" w:cs="Times New Roman"/>
          <w:color w:val="000000" w:themeColor="text1"/>
          <w:sz w:val="24"/>
          <w:szCs w:val="24"/>
        </w:rPr>
      </w:pPr>
      <w:r w:rsidRPr="00055996">
        <w:rPr>
          <w:rFonts w:ascii="Times New Roman" w:hAnsi="Times New Roman" w:cs="Times New Roman"/>
          <w:color w:val="000000" w:themeColor="text1"/>
          <w:sz w:val="24"/>
          <w:szCs w:val="24"/>
        </w:rPr>
        <w:t xml:space="preserve">Menurut </w:t>
      </w:r>
      <w:r w:rsidRPr="00055996">
        <w:rPr>
          <w:rFonts w:ascii="Times New Roman" w:hAnsi="Times New Roman" w:cs="Times New Roman"/>
          <w:color w:val="000000" w:themeColor="text1"/>
          <w:sz w:val="24"/>
          <w:szCs w:val="24"/>
        </w:rPr>
        <w:fldChar w:fldCharType="begin" w:fldLock="1"/>
      </w:r>
      <w:r w:rsidRPr="00055996">
        <w:rPr>
          <w:rFonts w:ascii="Times New Roman" w:hAnsi="Times New Roman" w:cs="Times New Roman"/>
          <w:color w:val="000000" w:themeColor="text1"/>
          <w:sz w:val="24"/>
          <w:szCs w:val="24"/>
        </w:rPr>
        <w:instrText>ADDIN CSL_CITATION {"citationItems":[{"id":"ITEM-1","itemData":{"author":[{"dropping-particle":"","family":"Cooper","given":"Donald R.","non-dropping-particle":"","parse-names":false,"suffix":""},{"dropping-particle":"","family":"Schindler","given":"Pamela S.","non-dropping-particle":"","parse-names":false,"suffix":""}],"edition":"Edisi 12,","id":"ITEM-1","issued":{"date-parts":[["2017"]]},"publisher":"Penerbit Salemba Empat, McGraw-Hill","title":"Business Research Methods","type":"book"},"uris":["http://www.mendeley.com/documents/?uuid=59dd6aa1-b541-4c62-a52f-0388ad9eb732"]}],"mendeley":{"formattedCitation":"(Cooper &amp; Schindler, 2017)","manualFormatting":"Cooper &amp; Schindler (2017:150)","plainTextFormattedCitation":"(Cooper &amp; Schindler, 2017)","previouslyFormattedCitation":"(Cooper &amp; Schindler, 2017)"},"properties":{"noteIndex":0},"schema":"https://github.com/citation-style-language/schema/raw/master/csl-citation.json"}</w:instrText>
      </w:r>
      <w:r w:rsidRPr="00055996">
        <w:rPr>
          <w:rFonts w:ascii="Times New Roman" w:hAnsi="Times New Roman" w:cs="Times New Roman"/>
          <w:color w:val="000000" w:themeColor="text1"/>
          <w:sz w:val="24"/>
          <w:szCs w:val="24"/>
        </w:rPr>
        <w:fldChar w:fldCharType="separate"/>
      </w:r>
      <w:r w:rsidRPr="00055996">
        <w:rPr>
          <w:rFonts w:ascii="Times New Roman" w:hAnsi="Times New Roman" w:cs="Times New Roman"/>
          <w:noProof/>
          <w:color w:val="000000" w:themeColor="text1"/>
          <w:sz w:val="24"/>
          <w:szCs w:val="24"/>
        </w:rPr>
        <w:t>Cooper &amp; Schindler (2017:150)</w:t>
      </w:r>
      <w:r w:rsidRPr="00055996">
        <w:rPr>
          <w:rFonts w:ascii="Times New Roman" w:hAnsi="Times New Roman" w:cs="Times New Roman"/>
          <w:color w:val="000000" w:themeColor="text1"/>
          <w:sz w:val="24"/>
          <w:szCs w:val="24"/>
        </w:rPr>
        <w:fldChar w:fldCharType="end"/>
      </w:r>
      <w:r w:rsidRPr="00055996">
        <w:rPr>
          <w:rFonts w:ascii="Times New Roman" w:hAnsi="Times New Roman" w:cs="Times New Roman"/>
          <w:color w:val="000000" w:themeColor="text1"/>
          <w:sz w:val="24"/>
          <w:szCs w:val="24"/>
        </w:rPr>
        <w:t>, tujuan penelitian terbagi menjadi studi pelaporan, deskriptif, dan kausal-eksplanatori atau kausal-preditif. Studi pelaporan (</w:t>
      </w:r>
      <w:r w:rsidRPr="00055996">
        <w:rPr>
          <w:rFonts w:ascii="Times New Roman" w:hAnsi="Times New Roman" w:cs="Times New Roman"/>
          <w:i/>
          <w:color w:val="000000" w:themeColor="text1"/>
          <w:sz w:val="24"/>
          <w:szCs w:val="24"/>
        </w:rPr>
        <w:t>reporting study</w:t>
      </w:r>
      <w:r w:rsidRPr="00055996">
        <w:rPr>
          <w:rFonts w:ascii="Times New Roman" w:hAnsi="Times New Roman" w:cs="Times New Roman"/>
          <w:color w:val="000000" w:themeColor="text1"/>
          <w:sz w:val="24"/>
          <w:szCs w:val="24"/>
        </w:rPr>
        <w:t>) menyajikan rangkuman data, yang sering kali mengubah kembali data untuk mencapai pemahaman yang lebih mendalam atau untuk menghasilkan statistik sebagai pembanding. Fokus utama penelitian studi deskriptif (</w:t>
      </w:r>
      <w:r w:rsidRPr="00055996">
        <w:rPr>
          <w:rFonts w:ascii="Times New Roman" w:hAnsi="Times New Roman" w:cs="Times New Roman"/>
          <w:i/>
          <w:color w:val="000000" w:themeColor="text1"/>
          <w:sz w:val="24"/>
          <w:szCs w:val="24"/>
        </w:rPr>
        <w:t>descriptive</w:t>
      </w:r>
      <w:r w:rsidRPr="00055996">
        <w:rPr>
          <w:rFonts w:ascii="Times New Roman" w:hAnsi="Times New Roman" w:cs="Times New Roman"/>
          <w:color w:val="000000" w:themeColor="text1"/>
          <w:sz w:val="24"/>
          <w:szCs w:val="24"/>
        </w:rPr>
        <w:t>) adalah siapa, apa, di mana, kapan, atau berapa banyak. Studi kausal-eskplanatori (</w:t>
      </w:r>
      <w:r w:rsidRPr="00055996">
        <w:rPr>
          <w:rFonts w:ascii="Times New Roman" w:hAnsi="Times New Roman" w:cs="Times New Roman"/>
          <w:i/>
          <w:color w:val="000000" w:themeColor="text1"/>
          <w:sz w:val="24"/>
          <w:szCs w:val="24"/>
        </w:rPr>
        <w:t>causal-explanatory</w:t>
      </w:r>
      <w:r w:rsidRPr="00055996">
        <w:rPr>
          <w:rFonts w:ascii="Times New Roman" w:hAnsi="Times New Roman" w:cs="Times New Roman"/>
          <w:color w:val="000000" w:themeColor="text1"/>
          <w:sz w:val="24"/>
          <w:szCs w:val="24"/>
        </w:rPr>
        <w:t>) bertujuan untuk menjelaskan hubungan antarvariabel. Pada penelitian ini, peneliti menggunakan studi kausal-eksplanatori dengan tujuan untuk mengetahui apakah terdapat hubungan antara variabel-variabel yang akan diteliti yaitu, apakah terdapat pengaruh kebijakan hutang, kebijakan dividen, dan profitabilitas terhadap nilai perusahaan.</w:t>
      </w:r>
    </w:p>
    <w:p w:rsidR="003560FD" w:rsidRPr="00055996" w:rsidRDefault="003560FD" w:rsidP="003560FD">
      <w:pPr>
        <w:pStyle w:val="ListParagraph"/>
        <w:spacing w:line="480" w:lineRule="auto"/>
        <w:ind w:left="1352" w:firstLine="349"/>
        <w:jc w:val="both"/>
        <w:rPr>
          <w:rFonts w:ascii="Times New Roman" w:hAnsi="Times New Roman" w:cs="Times New Roman"/>
          <w:color w:val="000000" w:themeColor="text1"/>
          <w:sz w:val="8"/>
          <w:szCs w:val="8"/>
        </w:rPr>
      </w:pPr>
    </w:p>
    <w:p w:rsidR="003560FD" w:rsidRPr="00055996" w:rsidRDefault="003560FD" w:rsidP="003560FD">
      <w:pPr>
        <w:pStyle w:val="ListParagraph"/>
        <w:numPr>
          <w:ilvl w:val="0"/>
          <w:numId w:val="9"/>
        </w:numPr>
        <w:spacing w:line="480" w:lineRule="auto"/>
        <w:jc w:val="both"/>
        <w:rPr>
          <w:rFonts w:ascii="Times New Roman" w:hAnsi="Times New Roman" w:cs="Times New Roman"/>
          <w:color w:val="000000" w:themeColor="text1"/>
          <w:sz w:val="24"/>
          <w:szCs w:val="24"/>
        </w:rPr>
      </w:pPr>
      <w:r w:rsidRPr="00055996">
        <w:rPr>
          <w:rFonts w:ascii="Times New Roman" w:hAnsi="Times New Roman" w:cs="Times New Roman"/>
          <w:color w:val="000000" w:themeColor="text1"/>
          <w:sz w:val="24"/>
          <w:szCs w:val="24"/>
        </w:rPr>
        <w:t>Dimensi Waktu</w:t>
      </w:r>
    </w:p>
    <w:p w:rsidR="003560FD" w:rsidRDefault="003560FD" w:rsidP="003560FD">
      <w:pPr>
        <w:pStyle w:val="ListParagraph"/>
        <w:spacing w:line="480" w:lineRule="auto"/>
        <w:ind w:left="1352" w:firstLine="349"/>
        <w:jc w:val="both"/>
        <w:rPr>
          <w:rFonts w:ascii="Times New Roman" w:hAnsi="Times New Roman" w:cs="Times New Roman"/>
          <w:color w:val="000000" w:themeColor="text1"/>
          <w:sz w:val="24"/>
          <w:szCs w:val="24"/>
        </w:rPr>
      </w:pPr>
      <w:r w:rsidRPr="00055996">
        <w:rPr>
          <w:rFonts w:ascii="Times New Roman" w:hAnsi="Times New Roman" w:cs="Times New Roman"/>
          <w:color w:val="000000" w:themeColor="text1"/>
          <w:sz w:val="24"/>
          <w:szCs w:val="24"/>
        </w:rPr>
        <w:t xml:space="preserve">Menurut </w:t>
      </w:r>
      <w:r w:rsidRPr="00055996">
        <w:rPr>
          <w:rFonts w:ascii="Times New Roman" w:hAnsi="Times New Roman" w:cs="Times New Roman"/>
          <w:color w:val="000000" w:themeColor="text1"/>
          <w:sz w:val="24"/>
          <w:szCs w:val="24"/>
        </w:rPr>
        <w:fldChar w:fldCharType="begin" w:fldLock="1"/>
      </w:r>
      <w:r w:rsidRPr="00055996">
        <w:rPr>
          <w:rFonts w:ascii="Times New Roman" w:hAnsi="Times New Roman" w:cs="Times New Roman"/>
          <w:color w:val="000000" w:themeColor="text1"/>
          <w:sz w:val="24"/>
          <w:szCs w:val="24"/>
        </w:rPr>
        <w:instrText>ADDIN CSL_CITATION {"citationItems":[{"id":"ITEM-1","itemData":{"author":[{"dropping-particle":"","family":"Cooper","given":"Donald R.","non-dropping-particle":"","parse-names":false,"suffix":""},{"dropping-particle":"","family":"Schindler","given":"Pamela S.","non-dropping-particle":"","parse-names":false,"suffix":""}],"edition":"Edisi 12,","id":"ITEM-1","issued":{"date-parts":[["2017"]]},"publisher":"Penerbit Salemba Empat, McGraw-Hill","title":"Business Research Methods","type":"book"},"uris":["http://www.mendeley.com/documents/?uuid=59dd6aa1-b541-4c62-a52f-0388ad9eb732"]}],"mendeley":{"formattedCitation":"(Cooper &amp; Schindler, 2017)","manualFormatting":"Cooper &amp; Schindler (2017:150)","plainTextFormattedCitation":"(Cooper &amp; Schindler, 2017)","previouslyFormattedCitation":"(Cooper &amp; Schindler, 2017)"},"properties":{"noteIndex":0},"schema":"https://github.com/citation-style-language/schema/raw/master/csl-citation.json"}</w:instrText>
      </w:r>
      <w:r w:rsidRPr="00055996">
        <w:rPr>
          <w:rFonts w:ascii="Times New Roman" w:hAnsi="Times New Roman" w:cs="Times New Roman"/>
          <w:color w:val="000000" w:themeColor="text1"/>
          <w:sz w:val="24"/>
          <w:szCs w:val="24"/>
        </w:rPr>
        <w:fldChar w:fldCharType="separate"/>
      </w:r>
      <w:r w:rsidRPr="00055996">
        <w:rPr>
          <w:rFonts w:ascii="Times New Roman" w:hAnsi="Times New Roman" w:cs="Times New Roman"/>
          <w:noProof/>
          <w:color w:val="000000" w:themeColor="text1"/>
          <w:sz w:val="24"/>
          <w:szCs w:val="24"/>
        </w:rPr>
        <w:t>Cooper &amp; Schindler (2017:150)</w:t>
      </w:r>
      <w:r w:rsidRPr="00055996">
        <w:rPr>
          <w:rFonts w:ascii="Times New Roman" w:hAnsi="Times New Roman" w:cs="Times New Roman"/>
          <w:color w:val="000000" w:themeColor="text1"/>
          <w:sz w:val="24"/>
          <w:szCs w:val="24"/>
        </w:rPr>
        <w:fldChar w:fldCharType="end"/>
      </w:r>
      <w:r w:rsidRPr="00055996">
        <w:rPr>
          <w:rFonts w:ascii="Times New Roman" w:hAnsi="Times New Roman" w:cs="Times New Roman"/>
          <w:color w:val="000000" w:themeColor="text1"/>
          <w:sz w:val="24"/>
          <w:szCs w:val="24"/>
        </w:rPr>
        <w:t>, dimensi waktu dibagi menjadi dua klasifikasi. Studi longitudinal (</w:t>
      </w:r>
      <w:r w:rsidRPr="00055996">
        <w:rPr>
          <w:rFonts w:ascii="Times New Roman" w:hAnsi="Times New Roman" w:cs="Times New Roman"/>
          <w:i/>
          <w:color w:val="000000" w:themeColor="text1"/>
          <w:sz w:val="24"/>
          <w:szCs w:val="24"/>
        </w:rPr>
        <w:t>longitudinal studies</w:t>
      </w:r>
      <w:r w:rsidRPr="00055996">
        <w:rPr>
          <w:rFonts w:ascii="Times New Roman" w:hAnsi="Times New Roman" w:cs="Times New Roman"/>
          <w:color w:val="000000" w:themeColor="text1"/>
          <w:sz w:val="24"/>
          <w:szCs w:val="24"/>
        </w:rPr>
        <w:t>) dilakukan berulang-ulang pada waktu yang lebih panjang. Studi lintas bagian (</w:t>
      </w:r>
      <w:r w:rsidRPr="00055996">
        <w:rPr>
          <w:rFonts w:ascii="Times New Roman" w:hAnsi="Times New Roman" w:cs="Times New Roman"/>
          <w:i/>
          <w:color w:val="000000" w:themeColor="text1"/>
          <w:sz w:val="24"/>
          <w:szCs w:val="24"/>
        </w:rPr>
        <w:t>cross sectional studies</w:t>
      </w:r>
      <w:r w:rsidRPr="00055996">
        <w:rPr>
          <w:rFonts w:ascii="Times New Roman" w:hAnsi="Times New Roman" w:cs="Times New Roman"/>
          <w:color w:val="000000" w:themeColor="text1"/>
          <w:sz w:val="24"/>
          <w:szCs w:val="24"/>
        </w:rPr>
        <w:t xml:space="preserve">) adalah pengumpulan data dalam rangka menjawab pertanyaan penelitian. Pengumpulan data hanya dilakukan sekali dan mencerminkan potret dari suatu keadaan pada saat tertentu. Penelitian ini menggunakan studi lintas bagian. </w:t>
      </w:r>
    </w:p>
    <w:p w:rsidR="003560FD" w:rsidRPr="007E3667" w:rsidRDefault="003560FD" w:rsidP="003560FD">
      <w:pPr>
        <w:pStyle w:val="ListParagraph"/>
        <w:spacing w:line="480" w:lineRule="auto"/>
        <w:ind w:left="1352" w:firstLine="349"/>
        <w:jc w:val="both"/>
        <w:rPr>
          <w:rFonts w:ascii="Times New Roman" w:hAnsi="Times New Roman" w:cs="Times New Roman"/>
          <w:color w:val="000000" w:themeColor="text1"/>
          <w:sz w:val="8"/>
          <w:szCs w:val="24"/>
        </w:rPr>
      </w:pPr>
    </w:p>
    <w:p w:rsidR="003560FD" w:rsidRPr="00055996" w:rsidRDefault="003560FD" w:rsidP="003560FD">
      <w:pPr>
        <w:pStyle w:val="ListParagraph"/>
        <w:spacing w:line="480" w:lineRule="auto"/>
        <w:ind w:left="1352" w:firstLine="349"/>
        <w:jc w:val="both"/>
        <w:rPr>
          <w:rFonts w:ascii="Times New Roman" w:hAnsi="Times New Roman" w:cs="Times New Roman"/>
          <w:color w:val="000000" w:themeColor="text1"/>
          <w:sz w:val="8"/>
          <w:szCs w:val="8"/>
        </w:rPr>
      </w:pPr>
    </w:p>
    <w:p w:rsidR="003560FD" w:rsidRPr="00055996" w:rsidRDefault="003560FD" w:rsidP="003560FD">
      <w:pPr>
        <w:pStyle w:val="ListParagraph"/>
        <w:numPr>
          <w:ilvl w:val="0"/>
          <w:numId w:val="9"/>
        </w:numPr>
        <w:spacing w:line="480" w:lineRule="auto"/>
        <w:jc w:val="both"/>
        <w:rPr>
          <w:rFonts w:ascii="Times New Roman" w:hAnsi="Times New Roman" w:cs="Times New Roman"/>
          <w:color w:val="000000" w:themeColor="text1"/>
          <w:sz w:val="24"/>
          <w:szCs w:val="24"/>
        </w:rPr>
      </w:pPr>
      <w:r w:rsidRPr="00055996">
        <w:rPr>
          <w:rFonts w:ascii="Times New Roman" w:hAnsi="Times New Roman" w:cs="Times New Roman"/>
          <w:color w:val="000000" w:themeColor="text1"/>
          <w:sz w:val="24"/>
          <w:szCs w:val="24"/>
        </w:rPr>
        <w:t>Ruang Lingkup Topik Bahasan</w:t>
      </w:r>
    </w:p>
    <w:p w:rsidR="003560FD" w:rsidRPr="00055996" w:rsidRDefault="003560FD" w:rsidP="003560FD">
      <w:pPr>
        <w:pStyle w:val="ListParagraph"/>
        <w:spacing w:line="480" w:lineRule="auto"/>
        <w:ind w:left="1352" w:firstLine="349"/>
        <w:jc w:val="both"/>
        <w:rPr>
          <w:rFonts w:ascii="Times New Roman" w:hAnsi="Times New Roman" w:cs="Times New Roman"/>
          <w:color w:val="000000" w:themeColor="text1"/>
          <w:sz w:val="24"/>
          <w:szCs w:val="24"/>
        </w:rPr>
      </w:pPr>
      <w:r w:rsidRPr="00055996">
        <w:rPr>
          <w:rFonts w:ascii="Times New Roman" w:hAnsi="Times New Roman" w:cs="Times New Roman"/>
          <w:color w:val="000000" w:themeColor="text1"/>
          <w:sz w:val="24"/>
          <w:szCs w:val="24"/>
        </w:rPr>
        <w:t xml:space="preserve">Menurut </w:t>
      </w:r>
      <w:r w:rsidRPr="00055996">
        <w:rPr>
          <w:rFonts w:ascii="Times New Roman" w:hAnsi="Times New Roman" w:cs="Times New Roman"/>
          <w:color w:val="000000" w:themeColor="text1"/>
          <w:sz w:val="24"/>
          <w:szCs w:val="24"/>
        </w:rPr>
        <w:fldChar w:fldCharType="begin" w:fldLock="1"/>
      </w:r>
      <w:r w:rsidRPr="00055996">
        <w:rPr>
          <w:rFonts w:ascii="Times New Roman" w:hAnsi="Times New Roman" w:cs="Times New Roman"/>
          <w:color w:val="000000" w:themeColor="text1"/>
          <w:sz w:val="24"/>
          <w:szCs w:val="24"/>
        </w:rPr>
        <w:instrText>ADDIN CSL_CITATION {"citationItems":[{"id":"ITEM-1","itemData":{"author":[{"dropping-particle":"","family":"Cooper","given":"Donald R.","non-dropping-particle":"","parse-names":false,"suffix":""},{"dropping-particle":"","family":"Schindler","given":"Pamela S.","non-dropping-particle":"","parse-names":false,"suffix":""}],"edition":"Edisi 12,","id":"ITEM-1","issued":{"date-parts":[["2017"]]},"publisher":"Penerbit Salemba Empat, McGraw-Hill","title":"Business Research Methods","type":"book"},"uris":["http://www.mendeley.com/documents/?uuid=59dd6aa1-b541-4c62-a52f-0388ad9eb732"]}],"mendeley":{"formattedCitation":"(Cooper &amp; Schindler, 2017)","manualFormatting":"Cooper &amp; Schindler, (2017:150)","plainTextFormattedCitation":"(Cooper &amp; Schindler, 2017)","previouslyFormattedCitation":"(Cooper &amp; Schindler, 2017)"},"properties":{"noteIndex":0},"schema":"https://github.com/citation-style-language/schema/raw/master/csl-citation.json"}</w:instrText>
      </w:r>
      <w:r w:rsidRPr="00055996">
        <w:rPr>
          <w:rFonts w:ascii="Times New Roman" w:hAnsi="Times New Roman" w:cs="Times New Roman"/>
          <w:color w:val="000000" w:themeColor="text1"/>
          <w:sz w:val="24"/>
          <w:szCs w:val="24"/>
        </w:rPr>
        <w:fldChar w:fldCharType="separate"/>
      </w:r>
      <w:r w:rsidRPr="00055996">
        <w:rPr>
          <w:rFonts w:ascii="Times New Roman" w:hAnsi="Times New Roman" w:cs="Times New Roman"/>
          <w:noProof/>
          <w:color w:val="000000" w:themeColor="text1"/>
          <w:sz w:val="24"/>
          <w:szCs w:val="24"/>
        </w:rPr>
        <w:t>Cooper &amp; Schindler, (2017:150)</w:t>
      </w:r>
      <w:r w:rsidRPr="00055996">
        <w:rPr>
          <w:rFonts w:ascii="Times New Roman" w:hAnsi="Times New Roman" w:cs="Times New Roman"/>
          <w:color w:val="000000" w:themeColor="text1"/>
          <w:sz w:val="24"/>
          <w:szCs w:val="24"/>
        </w:rPr>
        <w:fldChar w:fldCharType="end"/>
      </w:r>
      <w:r w:rsidRPr="00055996">
        <w:rPr>
          <w:rFonts w:ascii="Times New Roman" w:hAnsi="Times New Roman" w:cs="Times New Roman"/>
          <w:color w:val="000000" w:themeColor="text1"/>
          <w:sz w:val="24"/>
          <w:szCs w:val="24"/>
        </w:rPr>
        <w:t>, ruang lingkup topik bahasan dibedakan menjadi dua studi, yaitu: studi statistik (</w:t>
      </w:r>
      <w:r w:rsidRPr="00055996">
        <w:rPr>
          <w:rFonts w:ascii="Times New Roman" w:hAnsi="Times New Roman" w:cs="Times New Roman"/>
          <w:i/>
          <w:color w:val="000000" w:themeColor="text1"/>
          <w:sz w:val="24"/>
          <w:szCs w:val="24"/>
        </w:rPr>
        <w:t>statistical studies</w:t>
      </w:r>
      <w:r w:rsidRPr="00055996">
        <w:rPr>
          <w:rFonts w:ascii="Times New Roman" w:hAnsi="Times New Roman" w:cs="Times New Roman"/>
          <w:color w:val="000000" w:themeColor="text1"/>
          <w:sz w:val="24"/>
          <w:szCs w:val="24"/>
        </w:rPr>
        <w:t>) dan studi kasus (</w:t>
      </w:r>
      <w:r w:rsidRPr="00055996">
        <w:rPr>
          <w:rFonts w:ascii="Times New Roman" w:hAnsi="Times New Roman" w:cs="Times New Roman"/>
          <w:i/>
          <w:color w:val="000000" w:themeColor="text1"/>
          <w:sz w:val="24"/>
          <w:szCs w:val="24"/>
        </w:rPr>
        <w:t>case studies</w:t>
      </w:r>
      <w:r w:rsidRPr="00055996">
        <w:rPr>
          <w:rFonts w:ascii="Times New Roman" w:hAnsi="Times New Roman" w:cs="Times New Roman"/>
          <w:color w:val="000000" w:themeColor="text1"/>
          <w:sz w:val="24"/>
          <w:szCs w:val="24"/>
        </w:rPr>
        <w:t xml:space="preserve">). Studi statistik didesain untuk memperluas studi bukan untuk memperdalam studi. Studi ini berupaya memperoleh karakteristik populasi </w:t>
      </w:r>
      <w:r w:rsidRPr="00055996">
        <w:rPr>
          <w:rFonts w:ascii="Times New Roman" w:hAnsi="Times New Roman" w:cs="Times New Roman"/>
          <w:color w:val="000000" w:themeColor="text1"/>
          <w:sz w:val="24"/>
          <w:szCs w:val="24"/>
        </w:rPr>
        <w:lastRenderedPageBreak/>
        <w:t>dengan membuat kesimpulan dari karakteristik sampel. Hipo</w:t>
      </w:r>
      <w:r>
        <w:rPr>
          <w:rFonts w:ascii="Times New Roman" w:hAnsi="Times New Roman" w:cs="Times New Roman"/>
          <w:color w:val="000000" w:themeColor="text1"/>
          <w:sz w:val="24"/>
          <w:szCs w:val="24"/>
        </w:rPr>
        <w:t>tesis diuji secara kuantitatif, s</w:t>
      </w:r>
      <w:r w:rsidRPr="00055996">
        <w:rPr>
          <w:rFonts w:ascii="Times New Roman" w:hAnsi="Times New Roman" w:cs="Times New Roman"/>
          <w:color w:val="000000" w:themeColor="text1"/>
          <w:sz w:val="24"/>
          <w:szCs w:val="24"/>
        </w:rPr>
        <w:t>edangkan studi kasus lebih menekankan pada analisis kontekstual secara menyeluruh terhadap beberapa kejadian atau kondisi dan hubungan timbal baliknya. Pada penelitian ini peneliti menggunakan studi statistik.</w:t>
      </w:r>
    </w:p>
    <w:p w:rsidR="003560FD" w:rsidRPr="00055996" w:rsidRDefault="003560FD" w:rsidP="003560FD">
      <w:pPr>
        <w:pStyle w:val="ListParagraph"/>
        <w:spacing w:line="480" w:lineRule="auto"/>
        <w:ind w:left="1352" w:firstLine="349"/>
        <w:jc w:val="both"/>
        <w:rPr>
          <w:rFonts w:ascii="Times New Roman" w:hAnsi="Times New Roman" w:cs="Times New Roman"/>
          <w:color w:val="000000" w:themeColor="text1"/>
          <w:sz w:val="8"/>
          <w:szCs w:val="8"/>
        </w:rPr>
      </w:pPr>
    </w:p>
    <w:p w:rsidR="003560FD" w:rsidRPr="00055996" w:rsidRDefault="003560FD" w:rsidP="003560FD">
      <w:pPr>
        <w:pStyle w:val="ListParagraph"/>
        <w:numPr>
          <w:ilvl w:val="0"/>
          <w:numId w:val="9"/>
        </w:numPr>
        <w:spacing w:line="480" w:lineRule="auto"/>
        <w:jc w:val="both"/>
        <w:rPr>
          <w:rFonts w:ascii="Times New Roman" w:hAnsi="Times New Roman" w:cs="Times New Roman"/>
          <w:color w:val="000000" w:themeColor="text1"/>
          <w:sz w:val="24"/>
          <w:szCs w:val="24"/>
        </w:rPr>
      </w:pPr>
      <w:r w:rsidRPr="00055996">
        <w:rPr>
          <w:rFonts w:ascii="Times New Roman" w:hAnsi="Times New Roman" w:cs="Times New Roman"/>
          <w:color w:val="000000" w:themeColor="text1"/>
          <w:sz w:val="24"/>
          <w:szCs w:val="24"/>
        </w:rPr>
        <w:t>Ruang Lingkung Penelitian</w:t>
      </w:r>
    </w:p>
    <w:p w:rsidR="003560FD" w:rsidRDefault="003560FD" w:rsidP="003560FD">
      <w:pPr>
        <w:pStyle w:val="ListParagraph"/>
        <w:spacing w:line="480" w:lineRule="auto"/>
        <w:ind w:left="1352" w:firstLine="349"/>
        <w:jc w:val="both"/>
        <w:rPr>
          <w:rFonts w:ascii="Times New Roman" w:hAnsi="Times New Roman" w:cs="Times New Roman"/>
          <w:sz w:val="24"/>
          <w:szCs w:val="24"/>
        </w:rPr>
      </w:pPr>
      <w:r w:rsidRPr="00055996">
        <w:rPr>
          <w:rFonts w:ascii="Times New Roman" w:hAnsi="Times New Roman" w:cs="Times New Roman"/>
          <w:color w:val="000000" w:themeColor="text1"/>
          <w:sz w:val="24"/>
          <w:szCs w:val="24"/>
        </w:rPr>
        <w:t xml:space="preserve">Menurut </w:t>
      </w:r>
      <w:r w:rsidRPr="00055996">
        <w:rPr>
          <w:rFonts w:ascii="Times New Roman" w:hAnsi="Times New Roman" w:cs="Times New Roman"/>
          <w:color w:val="000000" w:themeColor="text1"/>
          <w:sz w:val="24"/>
          <w:szCs w:val="24"/>
        </w:rPr>
        <w:fldChar w:fldCharType="begin" w:fldLock="1"/>
      </w:r>
      <w:r w:rsidRPr="00055996">
        <w:rPr>
          <w:rFonts w:ascii="Times New Roman" w:hAnsi="Times New Roman" w:cs="Times New Roman"/>
          <w:color w:val="000000" w:themeColor="text1"/>
          <w:sz w:val="24"/>
          <w:szCs w:val="24"/>
        </w:rPr>
        <w:instrText>ADDIN CSL_CITATION {"citationItems":[{"id":"ITEM-1","itemData":{"author":[{"dropping-particle":"","family":"Cooper","given":"Donald R.","non-dropping-particle":"","parse-names":false,"suffix":""},{"dropping-particle":"","family":"Schindler","given":"Pamela S.","non-dropping-particle":"","parse-names":false,"suffix":""}],"edition":"Edisi 12,","id":"ITEM-1","issued":{"date-parts":[["2017"]]},"publisher":"Penerbit Salemba Empat, McGraw-Hill","title":"Business Research Methods","type":"book"},"uris":["http://www.mendeley.com/documents/?uuid=59dd6aa1-b541-4c62-a52f-0388ad9eb732"]}],"mendeley":{"formattedCitation":"(Cooper &amp; Schindler, 2017)","manualFormatting":"Cooper &amp; Schindler (2017:150)","plainTextFormattedCitation":"(Cooper &amp; Schindler, 2017)"},"properties":{"noteIndex":0},"schema":"https://github.com/citation-style-language/schema/raw/master/csl-citation.json"}</w:instrText>
      </w:r>
      <w:r w:rsidRPr="00055996">
        <w:rPr>
          <w:rFonts w:ascii="Times New Roman" w:hAnsi="Times New Roman" w:cs="Times New Roman"/>
          <w:color w:val="000000" w:themeColor="text1"/>
          <w:sz w:val="24"/>
          <w:szCs w:val="24"/>
        </w:rPr>
        <w:fldChar w:fldCharType="separate"/>
      </w:r>
      <w:r w:rsidRPr="00055996">
        <w:rPr>
          <w:rFonts w:ascii="Times New Roman" w:hAnsi="Times New Roman" w:cs="Times New Roman"/>
          <w:noProof/>
          <w:color w:val="000000" w:themeColor="text1"/>
          <w:sz w:val="24"/>
          <w:szCs w:val="24"/>
        </w:rPr>
        <w:t>Cooper &amp; Schindler (2017:150)</w:t>
      </w:r>
      <w:r w:rsidRPr="00055996">
        <w:rPr>
          <w:rFonts w:ascii="Times New Roman" w:hAnsi="Times New Roman" w:cs="Times New Roman"/>
          <w:color w:val="000000" w:themeColor="text1"/>
          <w:sz w:val="24"/>
          <w:szCs w:val="24"/>
        </w:rPr>
        <w:fldChar w:fldCharType="end"/>
      </w:r>
      <w:r w:rsidRPr="00055996">
        <w:rPr>
          <w:rFonts w:ascii="Times New Roman" w:hAnsi="Times New Roman" w:cs="Times New Roman"/>
          <w:color w:val="000000" w:themeColor="text1"/>
          <w:sz w:val="24"/>
          <w:szCs w:val="24"/>
        </w:rPr>
        <w:t xml:space="preserve">, perbedaan </w:t>
      </w:r>
      <w:r>
        <w:rPr>
          <w:rFonts w:ascii="Times New Roman" w:hAnsi="Times New Roman" w:cs="Times New Roman"/>
          <w:sz w:val="24"/>
          <w:szCs w:val="24"/>
        </w:rPr>
        <w:t>desain penelitian juga ditentukan dari apakah desain tersebut muncul pada kondisi aktual (kondisi lapangan-</w:t>
      </w:r>
      <w:r>
        <w:rPr>
          <w:rFonts w:ascii="Times New Roman" w:hAnsi="Times New Roman" w:cs="Times New Roman"/>
          <w:i/>
          <w:sz w:val="24"/>
          <w:szCs w:val="24"/>
        </w:rPr>
        <w:t>field conditions</w:t>
      </w:r>
      <w:r>
        <w:rPr>
          <w:rFonts w:ascii="Times New Roman" w:hAnsi="Times New Roman" w:cs="Times New Roman"/>
          <w:sz w:val="24"/>
          <w:szCs w:val="24"/>
        </w:rPr>
        <w:t>) atau pada kondisi yang direkayasa atau dimanipulasi (kondisi laboratorium-</w:t>
      </w:r>
      <w:r>
        <w:rPr>
          <w:rFonts w:ascii="Times New Roman" w:hAnsi="Times New Roman" w:cs="Times New Roman"/>
          <w:i/>
          <w:sz w:val="24"/>
          <w:szCs w:val="24"/>
        </w:rPr>
        <w:t>laboratory conditions</w:t>
      </w:r>
      <w:r>
        <w:rPr>
          <w:rFonts w:ascii="Times New Roman" w:hAnsi="Times New Roman" w:cs="Times New Roman"/>
          <w:sz w:val="24"/>
          <w:szCs w:val="24"/>
        </w:rPr>
        <w:t>). Penelitian ini menggunakan kondisi aktual dimana peneliti melakukan pengamatan pada laporan keuangan perusahan yang telah diaudit yang dikeluarkan oleh Bursa Efek Indonesia (BEI). Studi lapangan dilakukan untuk memperoleh data serta melakukan pengolahan terhadap data-data yang diperoleh.</w:t>
      </w:r>
    </w:p>
    <w:p w:rsidR="003560FD" w:rsidRPr="007E3667" w:rsidRDefault="003560FD" w:rsidP="003560FD">
      <w:pPr>
        <w:spacing w:before="240" w:line="480" w:lineRule="auto"/>
        <w:jc w:val="both"/>
        <w:rPr>
          <w:rFonts w:ascii="Times New Roman" w:hAnsi="Times New Roman" w:cs="Times New Roman"/>
          <w:sz w:val="12"/>
          <w:szCs w:val="12"/>
        </w:rPr>
      </w:pPr>
    </w:p>
    <w:p w:rsidR="003560FD" w:rsidRDefault="003560FD" w:rsidP="003560FD">
      <w:pPr>
        <w:pStyle w:val="Heading2"/>
        <w:numPr>
          <w:ilvl w:val="0"/>
          <w:numId w:val="11"/>
        </w:numPr>
        <w:ind w:left="567"/>
        <w:rPr>
          <w:rFonts w:ascii="Times New Roman" w:hAnsi="Times New Roman" w:cs="Times New Roman"/>
          <w:b/>
          <w:color w:val="000000" w:themeColor="text1"/>
          <w:sz w:val="24"/>
          <w:szCs w:val="24"/>
        </w:rPr>
      </w:pPr>
      <w:bookmarkStart w:id="3" w:name="_Toc536101224"/>
      <w:r w:rsidRPr="00976CFF">
        <w:rPr>
          <w:rFonts w:ascii="Times New Roman" w:hAnsi="Times New Roman" w:cs="Times New Roman"/>
          <w:b/>
          <w:color w:val="000000" w:themeColor="text1"/>
          <w:sz w:val="24"/>
          <w:szCs w:val="24"/>
        </w:rPr>
        <w:t>Variabel Penelitian</w:t>
      </w:r>
      <w:bookmarkEnd w:id="3"/>
    </w:p>
    <w:p w:rsidR="003560FD" w:rsidRPr="00EC5D91" w:rsidRDefault="003560FD" w:rsidP="003560FD">
      <w:pPr>
        <w:rPr>
          <w:sz w:val="8"/>
          <w:szCs w:val="8"/>
        </w:rPr>
      </w:pPr>
    </w:p>
    <w:p w:rsidR="003560FD" w:rsidRPr="00173E67" w:rsidRDefault="003560FD" w:rsidP="003560FD">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Variabel yang digunakan dalam penelitian ini terdiri dari dua variabel yaitu variabel dependen (variabel terikat) dan variabel independen (variabel bebas). Berikut ini merupakan perincian variabel dependen dan variabel independen.</w:t>
      </w:r>
    </w:p>
    <w:p w:rsidR="003560FD" w:rsidRDefault="003560FD" w:rsidP="003560F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Variabel Dependen (Variabel Terikat)</w:t>
      </w:r>
    </w:p>
    <w:p w:rsidR="003560FD" w:rsidRPr="00597AA3" w:rsidRDefault="003560FD" w:rsidP="003560FD">
      <w:pPr>
        <w:pStyle w:val="ListParagraph"/>
        <w:spacing w:line="480" w:lineRule="auto"/>
        <w:ind w:left="1353" w:firstLine="348"/>
        <w:jc w:val="both"/>
        <w:rPr>
          <w:rFonts w:ascii="Times New Roman" w:hAnsi="Times New Roman" w:cs="Times New Roman"/>
          <w:sz w:val="24"/>
          <w:szCs w:val="24"/>
        </w:rPr>
      </w:pPr>
      <w:r>
        <w:rPr>
          <w:rFonts w:ascii="Times New Roman" w:hAnsi="Times New Roman" w:cs="Times New Roman"/>
          <w:sz w:val="24"/>
          <w:szCs w:val="24"/>
        </w:rPr>
        <w:t xml:space="preserve">Variabel dependen merupakan variabel yang dipengaruhi atau yang menjadi akibat karena adanya variabel independen. Variabel dependen yang digunakan dalam penelititan ini adalah nilai perusahaan. Pada umumnya nilai perusahaan diindikasikan dengan </w:t>
      </w:r>
      <w:r>
        <w:rPr>
          <w:rFonts w:ascii="Times New Roman" w:hAnsi="Times New Roman" w:cs="Times New Roman"/>
          <w:i/>
          <w:sz w:val="24"/>
          <w:szCs w:val="24"/>
        </w:rPr>
        <w:t xml:space="preserve">Price to Book Value </w:t>
      </w:r>
      <w:r w:rsidRPr="00597AA3">
        <w:rPr>
          <w:rFonts w:ascii="Times New Roman" w:hAnsi="Times New Roman" w:cs="Times New Roman"/>
          <w:sz w:val="24"/>
          <w:szCs w:val="24"/>
        </w:rPr>
        <w:t>(PBV)</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Price to Book Value</w:t>
      </w:r>
      <w:r w:rsidRPr="00597AA3">
        <w:rPr>
          <w:rFonts w:ascii="Times New Roman" w:hAnsi="Times New Roman" w:cs="Times New Roman"/>
          <w:sz w:val="24"/>
          <w:szCs w:val="24"/>
        </w:rPr>
        <w:t xml:space="preserve"> (PBV)</w:t>
      </w:r>
      <w:r>
        <w:rPr>
          <w:rFonts w:ascii="Times New Roman" w:hAnsi="Times New Roman" w:cs="Times New Roman"/>
          <w:sz w:val="24"/>
          <w:szCs w:val="24"/>
        </w:rPr>
        <w:t xml:space="preserve"> yang tinggi akan membuat pasar percaya a</w:t>
      </w:r>
      <w:r w:rsidRPr="00597AA3">
        <w:rPr>
          <w:rFonts w:ascii="Times New Roman" w:hAnsi="Times New Roman" w:cs="Times New Roman"/>
          <w:sz w:val="24"/>
          <w:szCs w:val="24"/>
        </w:rPr>
        <w:t>tas prospek perusahaan ke depannya.</w:t>
      </w:r>
      <w:r w:rsidRPr="00597AA3">
        <w:rPr>
          <w:rFonts w:ascii="Times New Roman" w:eastAsia="Times New Roman" w:hAnsi="Times New Roman"/>
          <w:sz w:val="24"/>
        </w:rPr>
        <w:t xml:space="preserve"> </w:t>
      </w:r>
      <w:r w:rsidRPr="00597AA3">
        <w:rPr>
          <w:rFonts w:ascii="Times New Roman" w:hAnsi="Times New Roman" w:cs="Times New Roman"/>
          <w:sz w:val="24"/>
          <w:szCs w:val="24"/>
        </w:rPr>
        <w:lastRenderedPageBreak/>
        <w:t xml:space="preserve">Rasio </w:t>
      </w:r>
      <w:r w:rsidRPr="00597AA3">
        <w:rPr>
          <w:rFonts w:ascii="Times New Roman" w:hAnsi="Times New Roman" w:cs="Times New Roman"/>
          <w:i/>
          <w:sz w:val="24"/>
          <w:szCs w:val="24"/>
        </w:rPr>
        <w:t xml:space="preserve">Price to Book Value </w:t>
      </w:r>
      <w:r w:rsidRPr="00597AA3">
        <w:rPr>
          <w:rFonts w:ascii="Times New Roman" w:hAnsi="Times New Roman" w:cs="Times New Roman"/>
          <w:sz w:val="24"/>
          <w:szCs w:val="24"/>
        </w:rPr>
        <w:t>(PBV) menunjukkan tingkat kemampuan perusahaan menciptakan nilai relatif terhadap jumlah modal yang diinvestasikan.</w:t>
      </w:r>
    </w:p>
    <w:p w:rsidR="003560FD" w:rsidRDefault="003560FD" w:rsidP="003560FD">
      <w:pPr>
        <w:pStyle w:val="ListParagraph"/>
        <w:spacing w:line="480" w:lineRule="auto"/>
        <w:ind w:left="1353" w:firstLine="348"/>
        <w:jc w:val="both"/>
        <w:rPr>
          <w:rFonts w:ascii="Times New Roman" w:hAnsi="Times New Roman" w:cs="Times New Roman"/>
          <w:sz w:val="24"/>
          <w:szCs w:val="24"/>
        </w:rPr>
      </w:pPr>
      <w:r>
        <w:rPr>
          <w:rFonts w:ascii="Times New Roman" w:hAnsi="Times New Roman" w:cs="Times New Roman"/>
          <w:sz w:val="24"/>
          <w:szCs w:val="24"/>
        </w:rPr>
        <w:t xml:space="preserve">Rumus </w:t>
      </w:r>
      <w:r>
        <w:rPr>
          <w:rFonts w:ascii="Times New Roman" w:hAnsi="Times New Roman" w:cs="Times New Roman"/>
          <w:i/>
          <w:sz w:val="24"/>
          <w:szCs w:val="24"/>
        </w:rPr>
        <w:t>Book Value</w:t>
      </w:r>
      <w:r>
        <w:rPr>
          <w:rFonts w:ascii="Times New Roman" w:hAnsi="Times New Roman" w:cs="Times New Roman"/>
          <w:sz w:val="24"/>
          <w:szCs w:val="24"/>
        </w:rPr>
        <w:t xml:space="preserve"> yang digunakan :</w:t>
      </w:r>
    </w:p>
    <w:p w:rsidR="003560FD" w:rsidRPr="00EC4CBA" w:rsidRDefault="003560FD" w:rsidP="003560FD">
      <w:pPr>
        <w:pStyle w:val="ListParagraph"/>
        <w:spacing w:line="480" w:lineRule="auto"/>
        <w:ind w:left="1353" w:firstLine="348"/>
        <w:jc w:val="both"/>
        <w:rPr>
          <w:rFonts w:ascii="Times New Roman" w:hAnsi="Times New Roman" w:cs="Times New Roman"/>
          <w:sz w:val="8"/>
          <w:szCs w:val="24"/>
        </w:rPr>
      </w:pPr>
    </w:p>
    <w:p w:rsidR="003560FD" w:rsidRPr="00EC4CBA" w:rsidRDefault="003560FD" w:rsidP="003560FD">
      <w:pPr>
        <w:spacing w:line="480" w:lineRule="auto"/>
        <w:ind w:left="1440"/>
        <w:jc w:val="both"/>
        <w:rPr>
          <w:rFonts w:ascii="Times New Roman" w:eastAsia="Times New Roman" w:hAnsi="Times New Roman"/>
          <w:sz w:val="24"/>
        </w:rPr>
      </w:pPr>
      <m:oMathPara>
        <m:oMath>
          <m:r>
            <w:rPr>
              <w:rFonts w:ascii="Cambria Math" w:eastAsia="Times New Roman" w:hAnsi="Cambria Math"/>
              <w:sz w:val="24"/>
            </w:rPr>
            <m:t xml:space="preserve">Book Value Per Share= </m:t>
          </m:r>
          <m:f>
            <m:fPr>
              <m:ctrlPr>
                <w:rPr>
                  <w:rFonts w:ascii="Cambria Math" w:eastAsia="Times New Roman" w:hAnsi="Cambria Math"/>
                  <w:i/>
                  <w:sz w:val="24"/>
                </w:rPr>
              </m:ctrlPr>
            </m:fPr>
            <m:num>
              <m:r>
                <w:rPr>
                  <w:rFonts w:ascii="Cambria Math" w:eastAsia="Times New Roman" w:hAnsi="Cambria Math"/>
                  <w:sz w:val="24"/>
                </w:rPr>
                <m:t>Total Equities (</m:t>
              </m:r>
              <m:r>
                <m:rPr>
                  <m:sty m:val="p"/>
                </m:rPr>
                <w:rPr>
                  <w:rFonts w:ascii="Cambria Math" w:eastAsia="Times New Roman" w:hAnsi="Cambria Math"/>
                  <w:sz w:val="24"/>
                </w:rPr>
                <m:t>Total Modal Sendiri</m:t>
              </m:r>
              <m:r>
                <w:rPr>
                  <w:rFonts w:ascii="Cambria Math" w:eastAsia="Times New Roman" w:hAnsi="Cambria Math"/>
                  <w:sz w:val="24"/>
                </w:rPr>
                <m:t>)</m:t>
              </m:r>
            </m:num>
            <m:den>
              <m:r>
                <w:rPr>
                  <w:rFonts w:ascii="Cambria Math" w:eastAsia="Times New Roman" w:hAnsi="Cambria Math"/>
                  <w:sz w:val="24"/>
                </w:rPr>
                <m:t>Share Outstanding (</m:t>
              </m:r>
              <m:r>
                <m:rPr>
                  <m:sty m:val="p"/>
                </m:rPr>
                <w:rPr>
                  <w:rFonts w:ascii="Cambria Math" w:eastAsia="Times New Roman" w:hAnsi="Cambria Math"/>
                  <w:sz w:val="24"/>
                </w:rPr>
                <m:t>Jumlah Saham Beredar)</m:t>
              </m:r>
            </m:den>
          </m:f>
        </m:oMath>
      </m:oMathPara>
    </w:p>
    <w:p w:rsidR="003560FD" w:rsidRPr="00EC4CBA" w:rsidRDefault="003560FD" w:rsidP="003560FD">
      <w:pPr>
        <w:spacing w:line="480" w:lineRule="auto"/>
        <w:ind w:left="1440"/>
        <w:jc w:val="both"/>
        <w:rPr>
          <w:rFonts w:ascii="Times New Roman" w:eastAsia="Times New Roman" w:hAnsi="Times New Roman"/>
          <w:sz w:val="12"/>
        </w:rPr>
      </w:pPr>
    </w:p>
    <w:p w:rsidR="003560FD" w:rsidRDefault="003560FD" w:rsidP="003560FD">
      <w:pPr>
        <w:pStyle w:val="ListParagraph"/>
        <w:spacing w:line="480" w:lineRule="auto"/>
        <w:ind w:left="1353" w:firstLine="348"/>
        <w:jc w:val="both"/>
        <w:rPr>
          <w:rFonts w:ascii="Times New Roman" w:hAnsi="Times New Roman" w:cs="Times New Roman"/>
          <w:sz w:val="24"/>
          <w:szCs w:val="24"/>
        </w:rPr>
      </w:pPr>
      <w:r>
        <w:rPr>
          <w:rFonts w:ascii="Times New Roman" w:hAnsi="Times New Roman" w:cs="Times New Roman"/>
          <w:sz w:val="24"/>
          <w:szCs w:val="24"/>
        </w:rPr>
        <w:t xml:space="preserve">Dimana, </w:t>
      </w:r>
      <w:r>
        <w:rPr>
          <w:rFonts w:ascii="Times New Roman" w:hAnsi="Times New Roman" w:cs="Times New Roman"/>
          <w:i/>
          <w:sz w:val="24"/>
          <w:szCs w:val="24"/>
        </w:rPr>
        <w:t>Price to Book Value</w:t>
      </w:r>
      <w:r>
        <w:rPr>
          <w:rFonts w:ascii="Times New Roman" w:hAnsi="Times New Roman" w:cs="Times New Roman"/>
          <w:sz w:val="24"/>
          <w:szCs w:val="24"/>
        </w:rPr>
        <w:t xml:space="preserve"> dapat dirumuskan sebagai berikut:</w:t>
      </w:r>
    </w:p>
    <w:p w:rsidR="003560FD" w:rsidRPr="00EC4CBA" w:rsidRDefault="003560FD" w:rsidP="003560FD">
      <w:pPr>
        <w:pStyle w:val="ListParagraph"/>
        <w:spacing w:line="480" w:lineRule="auto"/>
        <w:ind w:left="1353" w:firstLine="348"/>
        <w:jc w:val="both"/>
        <w:rPr>
          <w:rFonts w:ascii="Times New Roman" w:hAnsi="Times New Roman" w:cs="Times New Roman"/>
          <w:sz w:val="4"/>
          <w:szCs w:val="24"/>
        </w:rPr>
      </w:pPr>
    </w:p>
    <w:p w:rsidR="003560FD" w:rsidRPr="007E3667" w:rsidRDefault="003560FD" w:rsidP="003560FD">
      <w:pPr>
        <w:spacing w:line="480" w:lineRule="auto"/>
        <w:ind w:left="1440"/>
        <w:jc w:val="both"/>
        <w:rPr>
          <w:rFonts w:ascii="Times New Roman" w:eastAsia="Times New Roman" w:hAnsi="Times New Roman"/>
          <w:sz w:val="24"/>
        </w:rPr>
      </w:pPr>
      <m:oMathPara>
        <m:oMath>
          <m:r>
            <w:rPr>
              <w:rFonts w:ascii="Cambria Math" w:eastAsia="Times New Roman" w:hAnsi="Cambria Math"/>
              <w:sz w:val="24"/>
            </w:rPr>
            <m:t xml:space="preserve">PBV= </m:t>
          </m:r>
          <m:f>
            <m:fPr>
              <m:ctrlPr>
                <w:rPr>
                  <w:rFonts w:ascii="Cambria Math" w:eastAsia="Times New Roman" w:hAnsi="Cambria Math"/>
                  <w:i/>
                  <w:sz w:val="24"/>
                </w:rPr>
              </m:ctrlPr>
            </m:fPr>
            <m:num>
              <m:r>
                <w:rPr>
                  <w:rFonts w:ascii="Cambria Math" w:eastAsia="Times New Roman" w:hAnsi="Cambria Math"/>
                  <w:sz w:val="24"/>
                </w:rPr>
                <m:t>Market Value per share (</m:t>
              </m:r>
              <m:r>
                <m:rPr>
                  <m:sty m:val="p"/>
                </m:rPr>
                <w:rPr>
                  <w:rFonts w:ascii="Cambria Math" w:eastAsia="Times New Roman" w:hAnsi="Cambria Math"/>
                  <w:sz w:val="24"/>
                </w:rPr>
                <m:t>Harga Saham per Lembar Saham)</m:t>
              </m:r>
            </m:num>
            <m:den>
              <m:r>
                <w:rPr>
                  <w:rFonts w:ascii="Cambria Math" w:eastAsia="Times New Roman" w:hAnsi="Cambria Math"/>
                  <w:sz w:val="24"/>
                </w:rPr>
                <m:t>Book Value per share (</m:t>
              </m:r>
              <m:r>
                <m:rPr>
                  <m:sty m:val="p"/>
                </m:rPr>
                <w:rPr>
                  <w:rFonts w:ascii="Cambria Math" w:eastAsia="Times New Roman" w:hAnsi="Cambria Math"/>
                  <w:sz w:val="24"/>
                </w:rPr>
                <m:t>Nilai Buku per Lembar Saham)</m:t>
              </m:r>
            </m:den>
          </m:f>
        </m:oMath>
      </m:oMathPara>
    </w:p>
    <w:p w:rsidR="003560FD" w:rsidRPr="007E3667" w:rsidRDefault="003560FD" w:rsidP="003560FD">
      <w:pPr>
        <w:spacing w:line="480" w:lineRule="auto"/>
        <w:ind w:left="1440"/>
        <w:jc w:val="both"/>
        <w:rPr>
          <w:rFonts w:ascii="Times New Roman" w:eastAsia="Times New Roman" w:hAnsi="Times New Roman"/>
          <w:sz w:val="24"/>
        </w:rPr>
      </w:pPr>
    </w:p>
    <w:p w:rsidR="003560FD" w:rsidRDefault="003560FD" w:rsidP="003560F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Variabel Independen (Variabel Bebas)</w:t>
      </w:r>
    </w:p>
    <w:p w:rsidR="003560FD" w:rsidRDefault="003560FD" w:rsidP="003560FD">
      <w:pPr>
        <w:pStyle w:val="ListParagraph"/>
        <w:spacing w:line="480" w:lineRule="auto"/>
        <w:ind w:left="1418" w:firstLine="426"/>
        <w:jc w:val="both"/>
        <w:rPr>
          <w:rFonts w:ascii="Times New Roman" w:hAnsi="Times New Roman" w:cs="Times New Roman"/>
          <w:sz w:val="24"/>
          <w:szCs w:val="24"/>
        </w:rPr>
      </w:pPr>
      <w:r>
        <w:rPr>
          <w:rFonts w:ascii="Times New Roman" w:hAnsi="Times New Roman" w:cs="Times New Roman"/>
          <w:sz w:val="24"/>
          <w:szCs w:val="24"/>
        </w:rPr>
        <w:t>Variabel independen merupakan variabel yang memengaruhi atau yang menjadi penyebab berubahnya atau timbulya variabel dependen. Variabel independen yang digunakan dalam penelitian ini adalah:</w:t>
      </w:r>
    </w:p>
    <w:p w:rsidR="003560FD" w:rsidRDefault="003560FD" w:rsidP="003560F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Kebijakan Hutang</w:t>
      </w:r>
    </w:p>
    <w:p w:rsidR="003560FD" w:rsidRDefault="003560FD" w:rsidP="003560FD">
      <w:pPr>
        <w:pStyle w:val="ListParagraph"/>
        <w:spacing w:line="480" w:lineRule="auto"/>
        <w:ind w:left="2203" w:firstLine="491"/>
        <w:jc w:val="both"/>
        <w:rPr>
          <w:rFonts w:ascii="Times New Roman" w:hAnsi="Times New Roman" w:cs="Times New Roman"/>
          <w:sz w:val="24"/>
          <w:szCs w:val="24"/>
        </w:rPr>
      </w:pPr>
      <w:r>
        <w:rPr>
          <w:rFonts w:ascii="Times New Roman" w:hAnsi="Times New Roman" w:cs="Times New Roman"/>
          <w:sz w:val="24"/>
          <w:szCs w:val="24"/>
        </w:rPr>
        <w:t xml:space="preserve">Kebijakan hutang diukur dengan </w:t>
      </w:r>
      <w:r>
        <w:rPr>
          <w:rFonts w:ascii="Times New Roman" w:hAnsi="Times New Roman" w:cs="Times New Roman"/>
          <w:i/>
          <w:sz w:val="24"/>
          <w:szCs w:val="24"/>
        </w:rPr>
        <w:t xml:space="preserve">Debt to Equity Ratio </w:t>
      </w:r>
      <w:r w:rsidRPr="00432393">
        <w:rPr>
          <w:rFonts w:ascii="Times New Roman" w:hAnsi="Times New Roman" w:cs="Times New Roman"/>
          <w:sz w:val="24"/>
          <w:szCs w:val="24"/>
        </w:rPr>
        <w:t xml:space="preserve">(DER) </w:t>
      </w:r>
      <w:r>
        <w:rPr>
          <w:rFonts w:ascii="Times New Roman" w:hAnsi="Times New Roman" w:cs="Times New Roman"/>
          <w:sz w:val="24"/>
          <w:szCs w:val="24"/>
        </w:rPr>
        <w:t>yang menghitung seberapa banyak penggunaan hutang oleh perusahaan sebagai pendanaannya. Jadi besarnya hutang yang digunakan perusahaan dapat dilihat pada nilai DER perusahaan. Dengan rumus sebagai berikut:</w:t>
      </w:r>
    </w:p>
    <w:p w:rsidR="003560FD" w:rsidRPr="007E3667" w:rsidRDefault="003560FD" w:rsidP="003560FD">
      <w:pPr>
        <w:pStyle w:val="ListParagraph"/>
        <w:spacing w:line="480" w:lineRule="auto"/>
        <w:ind w:left="0"/>
        <w:jc w:val="both"/>
        <w:rPr>
          <w:rFonts w:ascii="Times New Roman" w:eastAsia="Times New Roman" w:hAnsi="Times New Roman"/>
          <w:sz w:val="24"/>
          <w:szCs w:val="24"/>
        </w:rPr>
      </w:pPr>
      <m:oMathPara>
        <m:oMath>
          <m:r>
            <w:rPr>
              <w:rFonts w:ascii="Cambria Math" w:eastAsia="Times New Roman" w:hAnsi="Cambria Math"/>
              <w:sz w:val="24"/>
              <w:szCs w:val="24"/>
            </w:rPr>
            <m:t>DER=</m:t>
          </m:r>
          <m:f>
            <m:fPr>
              <m:ctrlPr>
                <w:rPr>
                  <w:rFonts w:ascii="Cambria Math" w:eastAsia="Times New Roman" w:hAnsi="Cambria Math"/>
                  <w:i/>
                  <w:sz w:val="24"/>
                  <w:szCs w:val="24"/>
                </w:rPr>
              </m:ctrlPr>
            </m:fPr>
            <m:num>
              <m:r>
                <w:rPr>
                  <w:rFonts w:ascii="Cambria Math" w:eastAsia="Times New Roman" w:hAnsi="Cambria Math"/>
                  <w:sz w:val="24"/>
                  <w:szCs w:val="24"/>
                </w:rPr>
                <m:t>Total Debt</m:t>
              </m:r>
            </m:num>
            <m:den>
              <m:r>
                <w:rPr>
                  <w:rFonts w:ascii="Cambria Math" w:eastAsia="Times New Roman" w:hAnsi="Cambria Math"/>
                  <w:sz w:val="24"/>
                  <w:szCs w:val="24"/>
                </w:rPr>
                <m:t>Total Equity</m:t>
              </m:r>
            </m:den>
          </m:f>
        </m:oMath>
      </m:oMathPara>
    </w:p>
    <w:p w:rsidR="003560FD" w:rsidRDefault="003560FD" w:rsidP="003560FD">
      <w:pPr>
        <w:pStyle w:val="ListParagraph"/>
        <w:spacing w:line="480" w:lineRule="auto"/>
        <w:ind w:left="0"/>
        <w:jc w:val="both"/>
        <w:rPr>
          <w:rFonts w:ascii="Times New Roman" w:eastAsia="Times New Roman" w:hAnsi="Times New Roman"/>
          <w:sz w:val="24"/>
          <w:szCs w:val="24"/>
        </w:rPr>
      </w:pPr>
    </w:p>
    <w:p w:rsidR="003560FD" w:rsidRPr="00432393" w:rsidRDefault="003560FD" w:rsidP="003560FD">
      <w:pPr>
        <w:pStyle w:val="ListParagraph"/>
        <w:spacing w:line="480" w:lineRule="auto"/>
        <w:ind w:left="0"/>
        <w:jc w:val="both"/>
        <w:rPr>
          <w:rFonts w:ascii="Times New Roman" w:eastAsia="Times New Roman" w:hAnsi="Times New Roman"/>
          <w:sz w:val="24"/>
          <w:szCs w:val="24"/>
        </w:rPr>
      </w:pPr>
    </w:p>
    <w:p w:rsidR="003560FD" w:rsidRPr="00597AA3" w:rsidRDefault="003560FD" w:rsidP="003560FD">
      <w:pPr>
        <w:pStyle w:val="ListParagraph"/>
        <w:spacing w:line="480" w:lineRule="auto"/>
        <w:ind w:left="0"/>
        <w:jc w:val="both"/>
        <w:rPr>
          <w:rFonts w:ascii="Times New Roman" w:eastAsia="Times New Roman" w:hAnsi="Times New Roman"/>
          <w:sz w:val="12"/>
          <w:szCs w:val="12"/>
        </w:rPr>
      </w:pPr>
    </w:p>
    <w:p w:rsidR="003560FD" w:rsidRDefault="003560FD" w:rsidP="003560F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Kebijakan Dividen </w:t>
      </w:r>
    </w:p>
    <w:p w:rsidR="003560FD" w:rsidRDefault="003560FD" w:rsidP="003560FD">
      <w:pPr>
        <w:pStyle w:val="ListParagraph"/>
        <w:spacing w:line="480" w:lineRule="auto"/>
        <w:ind w:left="2203" w:firstLine="491"/>
        <w:jc w:val="both"/>
        <w:rPr>
          <w:rFonts w:ascii="Times New Roman" w:hAnsi="Times New Roman" w:cs="Times New Roman"/>
          <w:sz w:val="24"/>
          <w:szCs w:val="24"/>
        </w:rPr>
      </w:pPr>
      <w:r>
        <w:rPr>
          <w:rFonts w:ascii="Times New Roman" w:hAnsi="Times New Roman" w:cs="Times New Roman"/>
          <w:sz w:val="24"/>
          <w:szCs w:val="24"/>
        </w:rPr>
        <w:t xml:space="preserve">Kebijakan dividen dapat diukur dengan menggunakan </w:t>
      </w:r>
      <w:r w:rsidRPr="00432393">
        <w:rPr>
          <w:rFonts w:ascii="Times New Roman" w:hAnsi="Times New Roman" w:cs="Times New Roman"/>
          <w:i/>
          <w:sz w:val="24"/>
          <w:szCs w:val="24"/>
        </w:rPr>
        <w:t>Dividend Payout Ratio</w:t>
      </w:r>
      <w:r>
        <w:rPr>
          <w:rFonts w:ascii="Times New Roman" w:hAnsi="Times New Roman" w:cs="Times New Roman"/>
          <w:sz w:val="24"/>
          <w:szCs w:val="24"/>
        </w:rPr>
        <w:t xml:space="preserve"> (DPR) yang dihitungan dengan membandingkan dividen per lembar saham dengan laba per lembar saham.</w:t>
      </w:r>
    </w:p>
    <w:p w:rsidR="003560FD" w:rsidRPr="00DF1E22" w:rsidRDefault="003560FD" w:rsidP="003560FD">
      <w:pPr>
        <w:pStyle w:val="ListParagraph"/>
        <w:spacing w:line="480" w:lineRule="auto"/>
        <w:ind w:left="1778"/>
        <w:jc w:val="both"/>
        <w:rPr>
          <w:rFonts w:ascii="Times New Roman" w:eastAsia="Times New Roman" w:hAnsi="Times New Roman"/>
          <w:sz w:val="24"/>
          <w:szCs w:val="24"/>
        </w:rPr>
      </w:pPr>
      <m:oMathPara>
        <m:oMath>
          <m:r>
            <w:rPr>
              <w:rFonts w:ascii="Cambria Math" w:eastAsia="Times New Roman" w:hAnsi="Cambria Math"/>
              <w:sz w:val="24"/>
              <w:szCs w:val="24"/>
            </w:rPr>
            <m:t xml:space="preserve">DPR= </m:t>
          </m:r>
          <m:f>
            <m:fPr>
              <m:ctrlPr>
                <w:rPr>
                  <w:rFonts w:ascii="Cambria Math" w:eastAsia="Times New Roman" w:hAnsi="Cambria Math"/>
                  <w:i/>
                  <w:sz w:val="24"/>
                  <w:szCs w:val="24"/>
                </w:rPr>
              </m:ctrlPr>
            </m:fPr>
            <m:num>
              <m:r>
                <w:rPr>
                  <w:rFonts w:ascii="Cambria Math" w:eastAsia="Times New Roman" w:hAnsi="Cambria Math"/>
                  <w:sz w:val="24"/>
                  <w:szCs w:val="24"/>
                </w:rPr>
                <m:t>Dividend per share</m:t>
              </m:r>
            </m:num>
            <m:den>
              <m:r>
                <w:rPr>
                  <w:rFonts w:ascii="Cambria Math" w:eastAsia="Times New Roman" w:hAnsi="Cambria Math"/>
                  <w:sz w:val="24"/>
                  <w:szCs w:val="24"/>
                </w:rPr>
                <m:t>Earning per share</m:t>
              </m:r>
            </m:den>
          </m:f>
        </m:oMath>
      </m:oMathPara>
    </w:p>
    <w:p w:rsidR="003560FD" w:rsidRPr="00597AA3" w:rsidRDefault="003560FD" w:rsidP="003560FD">
      <w:pPr>
        <w:pStyle w:val="ListParagraph"/>
        <w:spacing w:line="480" w:lineRule="auto"/>
        <w:ind w:left="2203" w:firstLine="491"/>
        <w:jc w:val="both"/>
        <w:rPr>
          <w:rFonts w:ascii="Times New Roman" w:hAnsi="Times New Roman" w:cs="Times New Roman"/>
          <w:sz w:val="12"/>
          <w:szCs w:val="12"/>
        </w:rPr>
      </w:pPr>
    </w:p>
    <w:p w:rsidR="003560FD" w:rsidRDefault="003560FD" w:rsidP="003560F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Profitabilitas</w:t>
      </w:r>
    </w:p>
    <w:p w:rsidR="003560FD" w:rsidRDefault="003560FD" w:rsidP="003560FD">
      <w:pPr>
        <w:pStyle w:val="ListParagraph"/>
        <w:spacing w:line="480" w:lineRule="auto"/>
        <w:ind w:left="2203" w:firstLine="491"/>
        <w:jc w:val="both"/>
        <w:rPr>
          <w:rFonts w:ascii="Times New Roman" w:hAnsi="Times New Roman" w:cs="Times New Roman"/>
          <w:sz w:val="24"/>
          <w:szCs w:val="24"/>
        </w:rPr>
      </w:pPr>
      <w:r>
        <w:rPr>
          <w:rFonts w:ascii="Times New Roman" w:hAnsi="Times New Roman" w:cs="Times New Roman"/>
          <w:sz w:val="24"/>
          <w:szCs w:val="24"/>
        </w:rPr>
        <w:t xml:space="preserve">Profitabilitas dalam penelitian ini diukur dengan </w:t>
      </w:r>
      <w:r>
        <w:rPr>
          <w:rFonts w:ascii="Times New Roman" w:hAnsi="Times New Roman" w:cs="Times New Roman"/>
          <w:i/>
          <w:sz w:val="24"/>
          <w:szCs w:val="24"/>
        </w:rPr>
        <w:t>Return On Equity</w:t>
      </w:r>
      <w:r>
        <w:rPr>
          <w:rFonts w:ascii="Times New Roman" w:hAnsi="Times New Roman" w:cs="Times New Roman"/>
          <w:sz w:val="24"/>
          <w:szCs w:val="24"/>
        </w:rPr>
        <w:t xml:space="preserve"> (ROE) dimana merupakan hasil pengembalian atas ekuitas atau kemampuan perusahaan dalam memperoleh laba bersih setelah pajak dengan menggunakan modal sendiri atau ekuitas.</w:t>
      </w:r>
    </w:p>
    <w:p w:rsidR="003560FD" w:rsidRPr="00976CFF" w:rsidRDefault="003560FD" w:rsidP="003560FD">
      <w:pPr>
        <w:pStyle w:val="ListParagraph"/>
        <w:spacing w:line="480" w:lineRule="auto"/>
        <w:ind w:left="1778"/>
        <w:jc w:val="both"/>
        <w:rPr>
          <w:rFonts w:ascii="Times New Roman" w:eastAsia="Times New Roman" w:hAnsi="Times New Roman"/>
          <w:sz w:val="24"/>
        </w:rPr>
      </w:pPr>
      <m:oMathPara>
        <m:oMath>
          <m:r>
            <w:rPr>
              <w:rFonts w:ascii="Cambria Math" w:eastAsia="Times New Roman" w:hAnsi="Cambria Math"/>
              <w:sz w:val="24"/>
            </w:rPr>
            <m:t xml:space="preserve">ROE= </m:t>
          </m:r>
          <m:f>
            <m:fPr>
              <m:ctrlPr>
                <w:rPr>
                  <w:rFonts w:ascii="Cambria Math" w:eastAsia="Times New Roman" w:hAnsi="Cambria Math"/>
                  <w:i/>
                  <w:sz w:val="24"/>
                </w:rPr>
              </m:ctrlPr>
            </m:fPr>
            <m:num>
              <m:r>
                <m:rPr>
                  <m:sty m:val="p"/>
                </m:rPr>
                <w:rPr>
                  <w:rFonts w:ascii="Cambria Math" w:eastAsia="Times New Roman" w:hAnsi="Cambria Math"/>
                  <w:sz w:val="24"/>
                </w:rPr>
                <m:t>Laba bersih</m:t>
              </m:r>
            </m:num>
            <m:den>
              <m:r>
                <m:rPr>
                  <m:sty m:val="p"/>
                </m:rPr>
                <w:rPr>
                  <w:rFonts w:ascii="Cambria Math" w:eastAsia="Times New Roman" w:hAnsi="Cambria Math"/>
                  <w:sz w:val="24"/>
                </w:rPr>
                <m:t>Modal sendiri</m:t>
              </m:r>
            </m:den>
          </m:f>
        </m:oMath>
      </m:oMathPara>
    </w:p>
    <w:p w:rsidR="003560FD" w:rsidRDefault="003560FD" w:rsidP="003560FD">
      <w:pPr>
        <w:pStyle w:val="Heading2"/>
        <w:numPr>
          <w:ilvl w:val="0"/>
          <w:numId w:val="11"/>
        </w:numPr>
        <w:ind w:left="567"/>
        <w:rPr>
          <w:rFonts w:ascii="Times New Roman" w:hAnsi="Times New Roman" w:cs="Times New Roman"/>
          <w:b/>
          <w:color w:val="000000" w:themeColor="text1"/>
          <w:sz w:val="24"/>
          <w:szCs w:val="24"/>
        </w:rPr>
      </w:pPr>
      <w:bookmarkStart w:id="4" w:name="_Toc536101225"/>
      <w:r w:rsidRPr="00976CFF">
        <w:rPr>
          <w:rFonts w:ascii="Times New Roman" w:hAnsi="Times New Roman" w:cs="Times New Roman"/>
          <w:b/>
          <w:color w:val="000000" w:themeColor="text1"/>
          <w:sz w:val="24"/>
          <w:szCs w:val="24"/>
        </w:rPr>
        <w:t xml:space="preserve">Teknik Pengumpulan </w:t>
      </w:r>
      <w:r>
        <w:rPr>
          <w:rFonts w:ascii="Times New Roman" w:hAnsi="Times New Roman" w:cs="Times New Roman"/>
          <w:b/>
          <w:color w:val="000000" w:themeColor="text1"/>
          <w:sz w:val="24"/>
          <w:szCs w:val="24"/>
        </w:rPr>
        <w:t>Data</w:t>
      </w:r>
      <w:bookmarkEnd w:id="4"/>
    </w:p>
    <w:p w:rsidR="003560FD" w:rsidRPr="00597AA3" w:rsidRDefault="003560FD" w:rsidP="003560FD">
      <w:pPr>
        <w:rPr>
          <w:sz w:val="12"/>
          <w:szCs w:val="12"/>
        </w:rPr>
      </w:pPr>
    </w:p>
    <w:p w:rsidR="003560FD" w:rsidRDefault="003560FD" w:rsidP="003560FD">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Teknik pengumpulan data yang dilakukan peneliti adalah observasi terhadap data sekunder. Adapun data sekunder yang dimaksudkan adalah PBV (</w:t>
      </w:r>
      <w:r>
        <w:rPr>
          <w:rFonts w:ascii="Times New Roman" w:hAnsi="Times New Roman" w:cs="Times New Roman"/>
          <w:i/>
          <w:sz w:val="24"/>
          <w:szCs w:val="24"/>
        </w:rPr>
        <w:t>Price to Book Value</w:t>
      </w:r>
      <w:r>
        <w:rPr>
          <w:rFonts w:ascii="Times New Roman" w:hAnsi="Times New Roman" w:cs="Times New Roman"/>
          <w:sz w:val="24"/>
          <w:szCs w:val="24"/>
        </w:rPr>
        <w:t xml:space="preserve">),  </w:t>
      </w:r>
      <w:r w:rsidRPr="00432393">
        <w:rPr>
          <w:rFonts w:ascii="Times New Roman" w:hAnsi="Times New Roman" w:cs="Times New Roman"/>
          <w:sz w:val="24"/>
          <w:szCs w:val="24"/>
        </w:rPr>
        <w:t>DER</w:t>
      </w:r>
      <w:r>
        <w:rPr>
          <w:rFonts w:ascii="Times New Roman" w:hAnsi="Times New Roman" w:cs="Times New Roman"/>
          <w:sz w:val="24"/>
          <w:szCs w:val="24"/>
        </w:rPr>
        <w:t xml:space="preserve"> (</w:t>
      </w:r>
      <w:r>
        <w:rPr>
          <w:rFonts w:ascii="Times New Roman" w:hAnsi="Times New Roman" w:cs="Times New Roman"/>
          <w:i/>
          <w:sz w:val="24"/>
          <w:szCs w:val="24"/>
        </w:rPr>
        <w:t>Debt to Equity Ratio</w:t>
      </w:r>
      <w:r w:rsidRPr="00432393">
        <w:rPr>
          <w:rFonts w:ascii="Times New Roman" w:hAnsi="Times New Roman" w:cs="Times New Roman"/>
          <w:sz w:val="24"/>
          <w:szCs w:val="24"/>
        </w:rPr>
        <w:t>)</w:t>
      </w:r>
      <w:r>
        <w:rPr>
          <w:rFonts w:ascii="Times New Roman" w:hAnsi="Times New Roman" w:cs="Times New Roman"/>
          <w:sz w:val="24"/>
          <w:szCs w:val="24"/>
        </w:rPr>
        <w:t>, DPR (</w:t>
      </w:r>
      <w:r w:rsidRPr="00432393">
        <w:rPr>
          <w:rFonts w:ascii="Times New Roman" w:hAnsi="Times New Roman" w:cs="Times New Roman"/>
          <w:i/>
          <w:sz w:val="24"/>
          <w:szCs w:val="24"/>
        </w:rPr>
        <w:t>Dividend Payout Ratio</w:t>
      </w:r>
      <w:r>
        <w:rPr>
          <w:rFonts w:ascii="Times New Roman" w:hAnsi="Times New Roman" w:cs="Times New Roman"/>
          <w:sz w:val="24"/>
          <w:szCs w:val="24"/>
        </w:rPr>
        <w:t>), dan ROE (</w:t>
      </w:r>
      <w:r>
        <w:rPr>
          <w:rFonts w:ascii="Times New Roman" w:hAnsi="Times New Roman" w:cs="Times New Roman"/>
          <w:i/>
          <w:sz w:val="24"/>
          <w:szCs w:val="24"/>
        </w:rPr>
        <w:t>Return On Equity</w:t>
      </w:r>
      <w:r>
        <w:rPr>
          <w:rFonts w:ascii="Times New Roman" w:hAnsi="Times New Roman" w:cs="Times New Roman"/>
          <w:sz w:val="24"/>
          <w:szCs w:val="24"/>
        </w:rPr>
        <w:t>) yang dibutuhkan peneliti. Sumber data dalam penelitian ini diperoleh dari internet (</w:t>
      </w:r>
      <w:hyperlink r:id="rId6" w:history="1">
        <w:r w:rsidRPr="00144652">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w:t>
      </w:r>
    </w:p>
    <w:p w:rsidR="003560FD" w:rsidRPr="00B708E5" w:rsidRDefault="003560FD" w:rsidP="003560FD">
      <w:pPr>
        <w:pStyle w:val="ListParagraph"/>
        <w:spacing w:line="480" w:lineRule="auto"/>
        <w:ind w:left="567" w:firstLine="426"/>
        <w:jc w:val="both"/>
        <w:rPr>
          <w:rFonts w:ascii="Times New Roman" w:hAnsi="Times New Roman" w:cs="Times New Roman"/>
          <w:sz w:val="12"/>
          <w:szCs w:val="12"/>
        </w:rPr>
      </w:pPr>
    </w:p>
    <w:p w:rsidR="003560FD" w:rsidRDefault="003560FD" w:rsidP="003560FD">
      <w:pPr>
        <w:pStyle w:val="Heading2"/>
        <w:numPr>
          <w:ilvl w:val="0"/>
          <w:numId w:val="11"/>
        </w:numPr>
        <w:ind w:left="567"/>
        <w:rPr>
          <w:rFonts w:ascii="Times New Roman" w:hAnsi="Times New Roman" w:cs="Times New Roman"/>
          <w:b/>
          <w:color w:val="000000" w:themeColor="text1"/>
          <w:sz w:val="24"/>
          <w:szCs w:val="24"/>
        </w:rPr>
      </w:pPr>
      <w:bookmarkStart w:id="5" w:name="_Toc536101226"/>
      <w:r w:rsidRPr="00976CFF">
        <w:rPr>
          <w:rFonts w:ascii="Times New Roman" w:hAnsi="Times New Roman" w:cs="Times New Roman"/>
          <w:b/>
          <w:color w:val="000000" w:themeColor="text1"/>
          <w:sz w:val="24"/>
          <w:szCs w:val="24"/>
        </w:rPr>
        <w:t>Teknik Pengambilan Sampel</w:t>
      </w:r>
      <w:bookmarkEnd w:id="5"/>
    </w:p>
    <w:p w:rsidR="003560FD" w:rsidRPr="00B708E5" w:rsidRDefault="003560FD" w:rsidP="003560FD">
      <w:pPr>
        <w:rPr>
          <w:sz w:val="12"/>
          <w:szCs w:val="12"/>
        </w:rPr>
      </w:pPr>
    </w:p>
    <w:p w:rsidR="003560FD" w:rsidRDefault="003560FD" w:rsidP="003560FD">
      <w:pPr>
        <w:pStyle w:val="ListParagraph"/>
        <w:spacing w:line="480" w:lineRule="auto"/>
        <w:ind w:left="567" w:firstLine="426"/>
        <w:jc w:val="both"/>
        <w:rPr>
          <w:rFonts w:ascii="Times New Roman" w:hAnsi="Times New Roman" w:cs="Times New Roman"/>
          <w:sz w:val="24"/>
          <w:szCs w:val="24"/>
        </w:rPr>
      </w:pPr>
      <w:r w:rsidRPr="00EA11B6">
        <w:rPr>
          <w:rFonts w:ascii="Times New Roman" w:hAnsi="Times New Roman" w:cs="Times New Roman"/>
          <w:sz w:val="24"/>
          <w:szCs w:val="24"/>
        </w:rPr>
        <w:t xml:space="preserve">Sampel pada </w:t>
      </w:r>
      <w:r>
        <w:rPr>
          <w:rFonts w:ascii="Times New Roman" w:hAnsi="Times New Roman" w:cs="Times New Roman"/>
          <w:sz w:val="24"/>
          <w:szCs w:val="24"/>
        </w:rPr>
        <w:t xml:space="preserve">penelitian ini diambil berdasarkan </w:t>
      </w:r>
      <w:r>
        <w:rPr>
          <w:rFonts w:ascii="Times New Roman" w:hAnsi="Times New Roman" w:cs="Times New Roman"/>
          <w:i/>
          <w:sz w:val="24"/>
          <w:szCs w:val="24"/>
        </w:rPr>
        <w:t>non-probability sampling</w:t>
      </w:r>
      <w:r>
        <w:rPr>
          <w:rFonts w:ascii="Times New Roman" w:hAnsi="Times New Roman" w:cs="Times New Roman"/>
          <w:sz w:val="24"/>
          <w:szCs w:val="24"/>
        </w:rPr>
        <w:t xml:space="preserve"> yaitu  </w:t>
      </w:r>
      <w:r>
        <w:rPr>
          <w:rFonts w:ascii="Times New Roman" w:hAnsi="Times New Roman" w:cs="Times New Roman"/>
          <w:i/>
          <w:sz w:val="24"/>
          <w:szCs w:val="24"/>
        </w:rPr>
        <w:t>judment sampling,</w:t>
      </w:r>
      <w:r>
        <w:rPr>
          <w:rFonts w:ascii="Times New Roman" w:hAnsi="Times New Roman" w:cs="Times New Roman"/>
          <w:sz w:val="24"/>
          <w:szCs w:val="24"/>
        </w:rPr>
        <w:t xml:space="preserve"> yang artinya pengambilan sampel berdasarkan kriteria yang ditetapkan. Kriteria-kriteria yang digunakan dalam pemilihan sampel penelitian ini adalah:</w:t>
      </w:r>
    </w:p>
    <w:p w:rsidR="003560FD" w:rsidRDefault="003560FD" w:rsidP="003560F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Perusahaan yang terdaftar di Bursa Efek Indonesia dalam periode waktu 2015-2017 yang tergolong dalam perusahaan sektor </w:t>
      </w:r>
      <w:r>
        <w:rPr>
          <w:rFonts w:ascii="Times New Roman" w:hAnsi="Times New Roman" w:cs="Times New Roman"/>
          <w:bCs/>
          <w:sz w:val="24"/>
          <w:szCs w:val="24"/>
        </w:rPr>
        <w:t>non jasa</w:t>
      </w:r>
      <w:r>
        <w:rPr>
          <w:rFonts w:ascii="Times New Roman" w:hAnsi="Times New Roman" w:cs="Times New Roman"/>
          <w:sz w:val="24"/>
          <w:szCs w:val="24"/>
        </w:rPr>
        <w:t>.</w:t>
      </w:r>
    </w:p>
    <w:p w:rsidR="003560FD" w:rsidRPr="00EA7AF3" w:rsidRDefault="003560FD" w:rsidP="003560FD">
      <w:pPr>
        <w:pStyle w:val="ListParagraph"/>
        <w:spacing w:line="480" w:lineRule="auto"/>
        <w:ind w:left="1353"/>
        <w:jc w:val="both"/>
        <w:rPr>
          <w:rFonts w:ascii="Times New Roman" w:hAnsi="Times New Roman" w:cs="Times New Roman"/>
          <w:sz w:val="8"/>
          <w:szCs w:val="8"/>
        </w:rPr>
      </w:pPr>
    </w:p>
    <w:p w:rsidR="003560FD" w:rsidRPr="00C03C8C" w:rsidRDefault="003560FD" w:rsidP="003560F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i/>
          <w:sz w:val="24"/>
          <w:szCs w:val="24"/>
        </w:rPr>
        <w:t>Price to Book Value</w:t>
      </w:r>
      <w:r>
        <w:rPr>
          <w:rFonts w:ascii="Times New Roman" w:hAnsi="Times New Roman" w:cs="Times New Roman"/>
          <w:sz w:val="24"/>
          <w:szCs w:val="24"/>
        </w:rPr>
        <w:t xml:space="preserve"> perusahaan sektor</w:t>
      </w:r>
      <w:r w:rsidRPr="007E3667">
        <w:rPr>
          <w:rFonts w:ascii="Times New Roman" w:hAnsi="Times New Roman" w:cs="Times New Roman"/>
          <w:bCs/>
          <w:sz w:val="24"/>
          <w:szCs w:val="24"/>
        </w:rPr>
        <w:t xml:space="preserve"> </w:t>
      </w:r>
      <w:r>
        <w:rPr>
          <w:rFonts w:ascii="Times New Roman" w:hAnsi="Times New Roman" w:cs="Times New Roman"/>
          <w:bCs/>
          <w:sz w:val="24"/>
          <w:szCs w:val="24"/>
        </w:rPr>
        <w:t>non jasa</w:t>
      </w:r>
      <w:r>
        <w:rPr>
          <w:rFonts w:ascii="Times New Roman" w:hAnsi="Times New Roman" w:cs="Times New Roman"/>
          <w:sz w:val="24"/>
          <w:szCs w:val="24"/>
        </w:rPr>
        <w:t xml:space="preserve"> yang tercatat di Bursa Efek Indonesia.</w:t>
      </w:r>
    </w:p>
    <w:p w:rsidR="003560FD" w:rsidRPr="00EA7AF3" w:rsidRDefault="003560FD" w:rsidP="003560FD">
      <w:pPr>
        <w:pStyle w:val="ListParagraph"/>
        <w:spacing w:line="480" w:lineRule="auto"/>
        <w:ind w:left="1353"/>
        <w:jc w:val="both"/>
        <w:rPr>
          <w:rFonts w:ascii="Times New Roman" w:hAnsi="Times New Roman" w:cs="Times New Roman"/>
          <w:sz w:val="8"/>
          <w:szCs w:val="8"/>
        </w:rPr>
      </w:pPr>
    </w:p>
    <w:p w:rsidR="003560FD" w:rsidRPr="00C03C8C" w:rsidRDefault="003560FD" w:rsidP="003560F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Jumlah ekuitas perusahaan sektor </w:t>
      </w:r>
      <w:r>
        <w:rPr>
          <w:rFonts w:ascii="Times New Roman" w:hAnsi="Times New Roman" w:cs="Times New Roman"/>
          <w:bCs/>
          <w:sz w:val="24"/>
          <w:szCs w:val="24"/>
        </w:rPr>
        <w:t>non jasa</w:t>
      </w:r>
      <w:r>
        <w:rPr>
          <w:rFonts w:ascii="Times New Roman" w:hAnsi="Times New Roman" w:cs="Times New Roman"/>
          <w:sz w:val="24"/>
          <w:szCs w:val="24"/>
        </w:rPr>
        <w:t xml:space="preserve"> yang tercatat di Bursa Efek Indonedia periode 2015-2017.</w:t>
      </w:r>
    </w:p>
    <w:p w:rsidR="003560FD" w:rsidRDefault="003560FD" w:rsidP="003560FD">
      <w:pPr>
        <w:pStyle w:val="ListParagraph"/>
        <w:rPr>
          <w:rFonts w:ascii="Times New Roman" w:hAnsi="Times New Roman" w:cs="Times New Roman"/>
          <w:sz w:val="8"/>
          <w:szCs w:val="8"/>
        </w:rPr>
      </w:pPr>
    </w:p>
    <w:p w:rsidR="003560FD" w:rsidRPr="00EA7AF3" w:rsidRDefault="003560FD" w:rsidP="003560FD">
      <w:pPr>
        <w:pStyle w:val="ListParagraph"/>
        <w:rPr>
          <w:rFonts w:ascii="Times New Roman" w:hAnsi="Times New Roman" w:cs="Times New Roman"/>
          <w:sz w:val="8"/>
          <w:szCs w:val="8"/>
        </w:rPr>
      </w:pPr>
    </w:p>
    <w:p w:rsidR="003560FD" w:rsidRPr="00EA7AF3" w:rsidRDefault="003560FD" w:rsidP="003560FD">
      <w:pPr>
        <w:pStyle w:val="ListParagraph"/>
        <w:spacing w:line="480" w:lineRule="auto"/>
        <w:ind w:left="1353"/>
        <w:jc w:val="both"/>
        <w:rPr>
          <w:rFonts w:ascii="Times New Roman" w:hAnsi="Times New Roman" w:cs="Times New Roman"/>
          <w:sz w:val="4"/>
          <w:szCs w:val="4"/>
        </w:rPr>
      </w:pPr>
    </w:p>
    <w:p w:rsidR="003560FD" w:rsidRDefault="003560FD" w:rsidP="003560FD">
      <w:pPr>
        <w:pStyle w:val="ListParagraph"/>
        <w:numPr>
          <w:ilvl w:val="0"/>
          <w:numId w:val="3"/>
        </w:numPr>
        <w:spacing w:line="480" w:lineRule="auto"/>
        <w:jc w:val="both"/>
        <w:rPr>
          <w:rFonts w:ascii="Times New Roman" w:hAnsi="Times New Roman" w:cs="Times New Roman"/>
          <w:sz w:val="24"/>
          <w:szCs w:val="24"/>
        </w:rPr>
      </w:pPr>
      <w:r w:rsidRPr="00EA7AF3">
        <w:rPr>
          <w:rFonts w:ascii="Times New Roman" w:hAnsi="Times New Roman" w:cs="Times New Roman"/>
          <w:i/>
          <w:sz w:val="24"/>
          <w:szCs w:val="24"/>
        </w:rPr>
        <w:t>Total debt</w:t>
      </w:r>
      <w:r>
        <w:rPr>
          <w:rFonts w:ascii="Times New Roman" w:hAnsi="Times New Roman" w:cs="Times New Roman"/>
          <w:sz w:val="24"/>
          <w:szCs w:val="24"/>
        </w:rPr>
        <w:t xml:space="preserve"> perusahaan </w:t>
      </w:r>
      <w:r>
        <w:rPr>
          <w:rFonts w:ascii="Times New Roman" w:hAnsi="Times New Roman" w:cs="Times New Roman"/>
          <w:bCs/>
          <w:sz w:val="24"/>
          <w:szCs w:val="24"/>
        </w:rPr>
        <w:t>non jasa</w:t>
      </w:r>
      <w:r>
        <w:rPr>
          <w:rFonts w:ascii="Times New Roman" w:hAnsi="Times New Roman" w:cs="Times New Roman"/>
          <w:sz w:val="24"/>
          <w:szCs w:val="24"/>
        </w:rPr>
        <w:t xml:space="preserve"> yang tercatat di Bursa Efek Indonesia periode 2015-2017.</w:t>
      </w:r>
      <w:r w:rsidRPr="007E3667">
        <w:rPr>
          <w:rFonts w:ascii="Times New Roman" w:hAnsi="Times New Roman" w:cs="Times New Roman"/>
          <w:sz w:val="24"/>
          <w:szCs w:val="24"/>
        </w:rPr>
        <w:t xml:space="preserve"> </w:t>
      </w:r>
    </w:p>
    <w:p w:rsidR="003560FD" w:rsidRPr="007E3667" w:rsidRDefault="003560FD" w:rsidP="003560F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Perusahaan sektor </w:t>
      </w:r>
      <w:r>
        <w:rPr>
          <w:rFonts w:ascii="Times New Roman" w:hAnsi="Times New Roman" w:cs="Times New Roman"/>
          <w:bCs/>
          <w:sz w:val="24"/>
          <w:szCs w:val="24"/>
        </w:rPr>
        <w:t>non jasa</w:t>
      </w:r>
      <w:r>
        <w:rPr>
          <w:rFonts w:ascii="Times New Roman" w:hAnsi="Times New Roman" w:cs="Times New Roman"/>
          <w:sz w:val="24"/>
          <w:szCs w:val="24"/>
        </w:rPr>
        <w:t xml:space="preserve"> yang tercatat di Bursa Efek Indonesia yang membagikan dividen kepada pemegang sahamnya secara berturut-turut dalam periode 2015-2017.</w:t>
      </w:r>
    </w:p>
    <w:p w:rsidR="003560FD" w:rsidRPr="00E40853" w:rsidRDefault="003560FD" w:rsidP="003560FD">
      <w:pPr>
        <w:pStyle w:val="ListParagraph"/>
        <w:spacing w:line="480" w:lineRule="auto"/>
        <w:ind w:left="1353"/>
        <w:jc w:val="center"/>
        <w:rPr>
          <w:rFonts w:ascii="Times New Roman" w:hAnsi="Times New Roman" w:cs="Times New Roman"/>
          <w:b/>
          <w:sz w:val="24"/>
          <w:szCs w:val="8"/>
        </w:rPr>
      </w:pPr>
      <w:r w:rsidRPr="00E40853">
        <w:rPr>
          <w:rFonts w:ascii="Times New Roman" w:hAnsi="Times New Roman" w:cs="Times New Roman"/>
          <w:b/>
          <w:sz w:val="24"/>
          <w:szCs w:val="8"/>
        </w:rPr>
        <w:t>Tabel 3.1</w:t>
      </w:r>
    </w:p>
    <w:p w:rsidR="003560FD" w:rsidRPr="00E40853" w:rsidRDefault="003560FD" w:rsidP="003560FD">
      <w:pPr>
        <w:pStyle w:val="ListParagraph"/>
        <w:spacing w:line="480" w:lineRule="auto"/>
        <w:ind w:left="1353"/>
        <w:jc w:val="center"/>
        <w:rPr>
          <w:rFonts w:ascii="Times New Roman" w:hAnsi="Times New Roman" w:cs="Times New Roman"/>
          <w:b/>
          <w:sz w:val="24"/>
          <w:szCs w:val="8"/>
        </w:rPr>
      </w:pPr>
      <w:r w:rsidRPr="00E40853">
        <w:rPr>
          <w:rFonts w:ascii="Times New Roman" w:hAnsi="Times New Roman" w:cs="Times New Roman"/>
          <w:b/>
          <w:sz w:val="24"/>
          <w:szCs w:val="8"/>
        </w:rPr>
        <w:t>Proses Pemilihan Sampel</w:t>
      </w:r>
    </w:p>
    <w:tbl>
      <w:tblPr>
        <w:tblW w:w="5780" w:type="dxa"/>
        <w:tblInd w:w="2525" w:type="dxa"/>
        <w:tblLook w:val="04A0" w:firstRow="1" w:lastRow="0" w:firstColumn="1" w:lastColumn="0" w:noHBand="0" w:noVBand="1"/>
      </w:tblPr>
      <w:tblGrid>
        <w:gridCol w:w="4820"/>
        <w:gridCol w:w="960"/>
      </w:tblGrid>
      <w:tr w:rsidR="003560FD" w:rsidRPr="00C03C8C" w:rsidTr="00191154">
        <w:trPr>
          <w:trHeight w:val="315"/>
        </w:trPr>
        <w:tc>
          <w:tcPr>
            <w:tcW w:w="4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60FD" w:rsidRPr="00C03C8C" w:rsidRDefault="003560FD" w:rsidP="00191154">
            <w:pPr>
              <w:spacing w:after="0" w:line="240" w:lineRule="auto"/>
              <w:rPr>
                <w:rFonts w:ascii="Calibri" w:eastAsia="Times New Roman" w:hAnsi="Calibri" w:cs="Calibri"/>
                <w:color w:val="000000"/>
                <w:lang w:eastAsia="id-ID"/>
              </w:rPr>
            </w:pPr>
            <w:r w:rsidRPr="00C03C8C">
              <w:rPr>
                <w:rFonts w:ascii="Calibri" w:eastAsia="Times New Roman" w:hAnsi="Calibri" w:cs="Calibri"/>
                <w:color w:val="000000"/>
                <w:lang w:eastAsia="id-ID"/>
              </w:rPr>
              <w:t>Keterangan</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3560FD" w:rsidRPr="00C03C8C" w:rsidRDefault="003560FD" w:rsidP="00191154">
            <w:pPr>
              <w:spacing w:after="0" w:line="240" w:lineRule="auto"/>
              <w:rPr>
                <w:rFonts w:ascii="Calibri" w:eastAsia="Times New Roman" w:hAnsi="Calibri" w:cs="Calibri"/>
                <w:color w:val="000000"/>
                <w:lang w:eastAsia="id-ID"/>
              </w:rPr>
            </w:pPr>
            <w:r w:rsidRPr="00C03C8C">
              <w:rPr>
                <w:rFonts w:ascii="Calibri" w:eastAsia="Times New Roman" w:hAnsi="Calibri" w:cs="Calibri"/>
                <w:color w:val="000000"/>
                <w:lang w:eastAsia="id-ID"/>
              </w:rPr>
              <w:t>Total</w:t>
            </w:r>
          </w:p>
        </w:tc>
      </w:tr>
      <w:tr w:rsidR="003560FD" w:rsidRPr="00C03C8C" w:rsidTr="00191154">
        <w:trPr>
          <w:trHeight w:val="600"/>
        </w:trPr>
        <w:tc>
          <w:tcPr>
            <w:tcW w:w="4820" w:type="dxa"/>
            <w:tcBorders>
              <w:top w:val="nil"/>
              <w:left w:val="single" w:sz="8" w:space="0" w:color="auto"/>
              <w:bottom w:val="single" w:sz="4" w:space="0" w:color="auto"/>
              <w:right w:val="single" w:sz="8" w:space="0" w:color="auto"/>
            </w:tcBorders>
            <w:shd w:val="clear" w:color="auto" w:fill="auto"/>
            <w:vAlign w:val="center"/>
            <w:hideMark/>
          </w:tcPr>
          <w:p w:rsidR="003560FD" w:rsidRPr="00C03C8C" w:rsidRDefault="003560FD" w:rsidP="00191154">
            <w:pPr>
              <w:spacing w:after="0" w:line="240" w:lineRule="auto"/>
              <w:rPr>
                <w:rFonts w:ascii="Calibri" w:eastAsia="Times New Roman" w:hAnsi="Calibri" w:cs="Calibri"/>
                <w:color w:val="000000"/>
                <w:lang w:eastAsia="id-ID"/>
              </w:rPr>
            </w:pPr>
            <w:r w:rsidRPr="00C03C8C">
              <w:rPr>
                <w:rFonts w:ascii="Calibri" w:eastAsia="Times New Roman" w:hAnsi="Calibri" w:cs="Calibri"/>
                <w:color w:val="000000"/>
                <w:lang w:eastAsia="id-ID"/>
              </w:rPr>
              <w:t>Perusahaan yang masih tercatat di Bursa Efek Indonesia pada periode 2015-2017</w:t>
            </w:r>
          </w:p>
        </w:tc>
        <w:tc>
          <w:tcPr>
            <w:tcW w:w="960" w:type="dxa"/>
            <w:tcBorders>
              <w:top w:val="nil"/>
              <w:left w:val="nil"/>
              <w:bottom w:val="single" w:sz="4" w:space="0" w:color="auto"/>
              <w:right w:val="single" w:sz="8" w:space="0" w:color="auto"/>
            </w:tcBorders>
            <w:shd w:val="clear" w:color="auto" w:fill="auto"/>
            <w:vAlign w:val="center"/>
            <w:hideMark/>
          </w:tcPr>
          <w:p w:rsidR="003560FD" w:rsidRPr="00C03C8C" w:rsidRDefault="003560FD" w:rsidP="00191154">
            <w:pPr>
              <w:spacing w:after="0" w:line="240" w:lineRule="auto"/>
              <w:jc w:val="center"/>
              <w:rPr>
                <w:rFonts w:ascii="Calibri" w:eastAsia="Times New Roman" w:hAnsi="Calibri" w:cs="Calibri"/>
                <w:color w:val="000000"/>
                <w:lang w:eastAsia="id-ID"/>
              </w:rPr>
            </w:pPr>
            <w:r w:rsidRPr="00C03C8C">
              <w:rPr>
                <w:rFonts w:ascii="Calibri" w:eastAsia="Times New Roman" w:hAnsi="Calibri" w:cs="Calibri"/>
                <w:color w:val="000000"/>
                <w:lang w:eastAsia="id-ID"/>
              </w:rPr>
              <w:t>555</w:t>
            </w:r>
          </w:p>
        </w:tc>
      </w:tr>
      <w:tr w:rsidR="003560FD" w:rsidRPr="00C03C8C" w:rsidTr="00191154">
        <w:trPr>
          <w:trHeight w:val="600"/>
        </w:trPr>
        <w:tc>
          <w:tcPr>
            <w:tcW w:w="4820" w:type="dxa"/>
            <w:tcBorders>
              <w:top w:val="nil"/>
              <w:left w:val="single" w:sz="8" w:space="0" w:color="auto"/>
              <w:bottom w:val="single" w:sz="4" w:space="0" w:color="auto"/>
              <w:right w:val="single" w:sz="8" w:space="0" w:color="auto"/>
            </w:tcBorders>
            <w:shd w:val="clear" w:color="auto" w:fill="auto"/>
            <w:vAlign w:val="center"/>
            <w:hideMark/>
          </w:tcPr>
          <w:p w:rsidR="003560FD" w:rsidRPr="00C03C8C" w:rsidRDefault="003560FD" w:rsidP="00191154">
            <w:pPr>
              <w:spacing w:after="0" w:line="240" w:lineRule="auto"/>
              <w:rPr>
                <w:rFonts w:ascii="Calibri" w:eastAsia="Times New Roman" w:hAnsi="Calibri" w:cs="Calibri"/>
                <w:color w:val="000000"/>
                <w:lang w:eastAsia="id-ID"/>
              </w:rPr>
            </w:pPr>
            <w:r w:rsidRPr="00C03C8C">
              <w:rPr>
                <w:rFonts w:ascii="Calibri" w:eastAsia="Times New Roman" w:hAnsi="Calibri" w:cs="Calibri"/>
                <w:color w:val="000000"/>
                <w:lang w:eastAsia="id-ID"/>
              </w:rPr>
              <w:t>Perusahaan non jasa yang tercatat di Bursa Efek Indonesia pada periode 2015-2017</w:t>
            </w:r>
          </w:p>
        </w:tc>
        <w:tc>
          <w:tcPr>
            <w:tcW w:w="960" w:type="dxa"/>
            <w:tcBorders>
              <w:top w:val="nil"/>
              <w:left w:val="nil"/>
              <w:bottom w:val="single" w:sz="4" w:space="0" w:color="auto"/>
              <w:right w:val="single" w:sz="8" w:space="0" w:color="auto"/>
            </w:tcBorders>
            <w:shd w:val="clear" w:color="auto" w:fill="auto"/>
            <w:vAlign w:val="center"/>
            <w:hideMark/>
          </w:tcPr>
          <w:p w:rsidR="003560FD" w:rsidRPr="00C03C8C" w:rsidRDefault="003560FD" w:rsidP="00191154">
            <w:pPr>
              <w:spacing w:after="0" w:line="240" w:lineRule="auto"/>
              <w:jc w:val="center"/>
              <w:rPr>
                <w:rFonts w:ascii="Calibri" w:eastAsia="Times New Roman" w:hAnsi="Calibri" w:cs="Calibri"/>
                <w:color w:val="000000"/>
                <w:lang w:eastAsia="id-ID"/>
              </w:rPr>
            </w:pPr>
            <w:r w:rsidRPr="00C03C8C">
              <w:rPr>
                <w:rFonts w:ascii="Calibri" w:eastAsia="Times New Roman" w:hAnsi="Calibri" w:cs="Calibri"/>
                <w:color w:val="000000"/>
                <w:lang w:eastAsia="id-ID"/>
              </w:rPr>
              <w:t>192</w:t>
            </w:r>
          </w:p>
        </w:tc>
      </w:tr>
      <w:tr w:rsidR="003560FD" w:rsidRPr="00C03C8C" w:rsidTr="00191154">
        <w:trPr>
          <w:trHeight w:val="300"/>
        </w:trPr>
        <w:tc>
          <w:tcPr>
            <w:tcW w:w="4820" w:type="dxa"/>
            <w:tcBorders>
              <w:top w:val="nil"/>
              <w:left w:val="single" w:sz="8" w:space="0" w:color="auto"/>
              <w:bottom w:val="single" w:sz="4" w:space="0" w:color="auto"/>
              <w:right w:val="single" w:sz="8" w:space="0" w:color="auto"/>
            </w:tcBorders>
            <w:shd w:val="clear" w:color="auto" w:fill="auto"/>
            <w:vAlign w:val="center"/>
            <w:hideMark/>
          </w:tcPr>
          <w:p w:rsidR="003560FD" w:rsidRPr="00C03C8C" w:rsidRDefault="003560FD" w:rsidP="00191154">
            <w:pPr>
              <w:spacing w:after="0" w:line="240" w:lineRule="auto"/>
              <w:rPr>
                <w:rFonts w:ascii="Calibri" w:eastAsia="Times New Roman" w:hAnsi="Calibri" w:cs="Calibri"/>
                <w:color w:val="000000"/>
                <w:lang w:eastAsia="id-ID"/>
              </w:rPr>
            </w:pPr>
            <w:r w:rsidRPr="00C03C8C">
              <w:rPr>
                <w:rFonts w:ascii="Calibri" w:eastAsia="Times New Roman" w:hAnsi="Calibri" w:cs="Calibri"/>
                <w:color w:val="000000"/>
                <w:lang w:eastAsia="id-ID"/>
              </w:rPr>
              <w:t>Laporan keuangan 3 tahun berturut-turut</w:t>
            </w:r>
          </w:p>
        </w:tc>
        <w:tc>
          <w:tcPr>
            <w:tcW w:w="960" w:type="dxa"/>
            <w:tcBorders>
              <w:top w:val="nil"/>
              <w:left w:val="nil"/>
              <w:bottom w:val="single" w:sz="4" w:space="0" w:color="auto"/>
              <w:right w:val="single" w:sz="8" w:space="0" w:color="auto"/>
            </w:tcBorders>
            <w:shd w:val="clear" w:color="auto" w:fill="auto"/>
            <w:vAlign w:val="center"/>
            <w:hideMark/>
          </w:tcPr>
          <w:p w:rsidR="003560FD" w:rsidRPr="00C03C8C" w:rsidRDefault="003560FD" w:rsidP="00191154">
            <w:pPr>
              <w:spacing w:after="0" w:line="240" w:lineRule="auto"/>
              <w:jc w:val="center"/>
              <w:rPr>
                <w:rFonts w:ascii="Calibri" w:eastAsia="Times New Roman" w:hAnsi="Calibri" w:cs="Calibri"/>
                <w:color w:val="000000"/>
                <w:lang w:eastAsia="id-ID"/>
              </w:rPr>
            </w:pPr>
            <w:r w:rsidRPr="00C03C8C">
              <w:rPr>
                <w:rFonts w:ascii="Calibri" w:eastAsia="Times New Roman" w:hAnsi="Calibri" w:cs="Calibri"/>
                <w:color w:val="000000"/>
                <w:lang w:eastAsia="id-ID"/>
              </w:rPr>
              <w:t>178</w:t>
            </w:r>
          </w:p>
        </w:tc>
      </w:tr>
      <w:tr w:rsidR="003560FD" w:rsidRPr="00C03C8C" w:rsidTr="00191154">
        <w:trPr>
          <w:trHeight w:val="900"/>
        </w:trPr>
        <w:tc>
          <w:tcPr>
            <w:tcW w:w="4820" w:type="dxa"/>
            <w:tcBorders>
              <w:top w:val="nil"/>
              <w:left w:val="single" w:sz="8" w:space="0" w:color="auto"/>
              <w:bottom w:val="single" w:sz="4" w:space="0" w:color="auto"/>
              <w:right w:val="single" w:sz="8" w:space="0" w:color="auto"/>
            </w:tcBorders>
            <w:shd w:val="clear" w:color="auto" w:fill="auto"/>
            <w:vAlign w:val="center"/>
            <w:hideMark/>
          </w:tcPr>
          <w:p w:rsidR="003560FD" w:rsidRPr="00C03C8C" w:rsidRDefault="003560FD" w:rsidP="00191154">
            <w:pPr>
              <w:spacing w:after="0" w:line="240" w:lineRule="auto"/>
              <w:rPr>
                <w:rFonts w:ascii="Calibri" w:eastAsia="Times New Roman" w:hAnsi="Calibri" w:cs="Calibri"/>
                <w:color w:val="000000"/>
                <w:lang w:eastAsia="id-ID"/>
              </w:rPr>
            </w:pPr>
            <w:r w:rsidRPr="00C03C8C">
              <w:rPr>
                <w:rFonts w:ascii="Calibri" w:eastAsia="Times New Roman" w:hAnsi="Calibri" w:cs="Calibri"/>
                <w:color w:val="000000"/>
                <w:lang w:eastAsia="id-ID"/>
              </w:rPr>
              <w:t>Perusahaan yang menyediakan data PBV, DER, DPR, ROE secara berturut-turut pada periode 2015-2017</w:t>
            </w:r>
          </w:p>
        </w:tc>
        <w:tc>
          <w:tcPr>
            <w:tcW w:w="960" w:type="dxa"/>
            <w:tcBorders>
              <w:top w:val="nil"/>
              <w:left w:val="nil"/>
              <w:bottom w:val="single" w:sz="4" w:space="0" w:color="auto"/>
              <w:right w:val="single" w:sz="8" w:space="0" w:color="auto"/>
            </w:tcBorders>
            <w:shd w:val="clear" w:color="auto" w:fill="auto"/>
            <w:vAlign w:val="center"/>
            <w:hideMark/>
          </w:tcPr>
          <w:p w:rsidR="003560FD" w:rsidRPr="00C03C8C" w:rsidRDefault="003560FD" w:rsidP="00191154">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37</w:t>
            </w:r>
          </w:p>
        </w:tc>
      </w:tr>
      <w:tr w:rsidR="003560FD" w:rsidRPr="00C03C8C" w:rsidTr="00191154">
        <w:trPr>
          <w:trHeight w:val="300"/>
        </w:trPr>
        <w:tc>
          <w:tcPr>
            <w:tcW w:w="4820" w:type="dxa"/>
            <w:tcBorders>
              <w:top w:val="nil"/>
              <w:left w:val="single" w:sz="8" w:space="0" w:color="auto"/>
              <w:bottom w:val="single" w:sz="4" w:space="0" w:color="auto"/>
              <w:right w:val="single" w:sz="8" w:space="0" w:color="auto"/>
            </w:tcBorders>
            <w:shd w:val="clear" w:color="auto" w:fill="auto"/>
            <w:vAlign w:val="center"/>
            <w:hideMark/>
          </w:tcPr>
          <w:p w:rsidR="003560FD" w:rsidRPr="00C03C8C" w:rsidRDefault="003560FD" w:rsidP="00191154">
            <w:pPr>
              <w:spacing w:after="0" w:line="240" w:lineRule="auto"/>
              <w:rPr>
                <w:rFonts w:ascii="Calibri" w:eastAsia="Times New Roman" w:hAnsi="Calibri" w:cs="Calibri"/>
                <w:color w:val="000000"/>
                <w:lang w:eastAsia="id-ID"/>
              </w:rPr>
            </w:pPr>
            <w:r w:rsidRPr="00C03C8C">
              <w:rPr>
                <w:rFonts w:ascii="Calibri" w:eastAsia="Times New Roman" w:hAnsi="Calibri" w:cs="Calibri"/>
                <w:color w:val="000000"/>
                <w:lang w:eastAsia="id-ID"/>
              </w:rPr>
              <w:t>Periode penelitian (tahun)</w:t>
            </w:r>
          </w:p>
        </w:tc>
        <w:tc>
          <w:tcPr>
            <w:tcW w:w="960" w:type="dxa"/>
            <w:tcBorders>
              <w:top w:val="nil"/>
              <w:left w:val="nil"/>
              <w:bottom w:val="single" w:sz="4" w:space="0" w:color="auto"/>
              <w:right w:val="single" w:sz="8" w:space="0" w:color="auto"/>
            </w:tcBorders>
            <w:shd w:val="clear" w:color="auto" w:fill="auto"/>
            <w:vAlign w:val="center"/>
            <w:hideMark/>
          </w:tcPr>
          <w:p w:rsidR="003560FD" w:rsidRPr="00C03C8C" w:rsidRDefault="003560FD" w:rsidP="00191154">
            <w:pPr>
              <w:spacing w:after="0" w:line="240" w:lineRule="auto"/>
              <w:jc w:val="center"/>
              <w:rPr>
                <w:rFonts w:ascii="Calibri" w:eastAsia="Times New Roman" w:hAnsi="Calibri" w:cs="Calibri"/>
                <w:color w:val="000000"/>
                <w:lang w:eastAsia="id-ID"/>
              </w:rPr>
            </w:pPr>
            <w:r w:rsidRPr="00C03C8C">
              <w:rPr>
                <w:rFonts w:ascii="Calibri" w:eastAsia="Times New Roman" w:hAnsi="Calibri" w:cs="Calibri"/>
                <w:color w:val="000000"/>
                <w:lang w:eastAsia="id-ID"/>
              </w:rPr>
              <w:t>3</w:t>
            </w:r>
          </w:p>
        </w:tc>
      </w:tr>
      <w:tr w:rsidR="003560FD" w:rsidRPr="00C03C8C" w:rsidTr="00191154">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3560FD" w:rsidRPr="00C03C8C" w:rsidRDefault="003560FD" w:rsidP="00191154">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Jumlah data</w:t>
            </w:r>
          </w:p>
        </w:tc>
        <w:tc>
          <w:tcPr>
            <w:tcW w:w="960" w:type="dxa"/>
            <w:tcBorders>
              <w:top w:val="nil"/>
              <w:left w:val="nil"/>
              <w:bottom w:val="single" w:sz="8" w:space="0" w:color="auto"/>
              <w:right w:val="single" w:sz="8" w:space="0" w:color="auto"/>
            </w:tcBorders>
            <w:shd w:val="clear" w:color="auto" w:fill="auto"/>
            <w:vAlign w:val="center"/>
            <w:hideMark/>
          </w:tcPr>
          <w:p w:rsidR="003560FD" w:rsidRPr="00C03C8C" w:rsidRDefault="003560FD" w:rsidP="00191154">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111</w:t>
            </w:r>
          </w:p>
        </w:tc>
      </w:tr>
    </w:tbl>
    <w:p w:rsidR="003560FD" w:rsidRDefault="003560FD" w:rsidP="003560FD">
      <w:pPr>
        <w:pStyle w:val="ListParagraph"/>
        <w:spacing w:line="480" w:lineRule="auto"/>
        <w:ind w:left="1353"/>
        <w:jc w:val="both"/>
        <w:rPr>
          <w:rFonts w:ascii="Times New Roman" w:hAnsi="Times New Roman" w:cs="Times New Roman"/>
          <w:sz w:val="24"/>
          <w:szCs w:val="24"/>
        </w:rPr>
      </w:pPr>
    </w:p>
    <w:p w:rsidR="003560FD" w:rsidRDefault="003560FD" w:rsidP="003560FD">
      <w:pPr>
        <w:pStyle w:val="ListParagraph"/>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Setelah dilakukan pengamatan terhadap perusahaan yang termasuk di dalam kriteria tersebut, maka diperoleh sebanyak 111 data yang terdiri dari 37 perusahaan sektor</w:t>
      </w:r>
      <w:r w:rsidRPr="00EC3127">
        <w:rPr>
          <w:rFonts w:ascii="Times New Roman" w:hAnsi="Times New Roman" w:cs="Times New Roman"/>
          <w:sz w:val="24"/>
          <w:szCs w:val="24"/>
        </w:rPr>
        <w:t xml:space="preserve"> </w:t>
      </w:r>
      <w:r>
        <w:rPr>
          <w:rFonts w:ascii="Times New Roman" w:hAnsi="Times New Roman" w:cs="Times New Roman"/>
          <w:bCs/>
          <w:sz w:val="24"/>
          <w:szCs w:val="24"/>
        </w:rPr>
        <w:t>non jasa</w:t>
      </w:r>
      <w:r>
        <w:rPr>
          <w:rFonts w:ascii="Times New Roman" w:hAnsi="Times New Roman" w:cs="Times New Roman"/>
          <w:sz w:val="24"/>
          <w:szCs w:val="24"/>
        </w:rPr>
        <w:t xml:space="preserve"> periode 2015-2017.</w:t>
      </w:r>
    </w:p>
    <w:p w:rsidR="003560FD" w:rsidRDefault="003560FD" w:rsidP="003560FD">
      <w:pPr>
        <w:pStyle w:val="ListParagraph"/>
        <w:spacing w:line="480" w:lineRule="auto"/>
        <w:ind w:left="1353"/>
        <w:jc w:val="both"/>
        <w:rPr>
          <w:rFonts w:ascii="Times New Roman" w:hAnsi="Times New Roman" w:cs="Times New Roman"/>
          <w:sz w:val="24"/>
          <w:szCs w:val="24"/>
        </w:rPr>
      </w:pPr>
    </w:p>
    <w:p w:rsidR="003560FD" w:rsidRPr="00EA7AF3" w:rsidRDefault="003560FD" w:rsidP="003560FD">
      <w:pPr>
        <w:pStyle w:val="ListParagraph"/>
        <w:spacing w:line="480" w:lineRule="auto"/>
        <w:ind w:left="1353"/>
        <w:jc w:val="both"/>
        <w:rPr>
          <w:rFonts w:ascii="Times New Roman" w:hAnsi="Times New Roman" w:cs="Times New Roman"/>
          <w:sz w:val="12"/>
          <w:szCs w:val="12"/>
        </w:rPr>
      </w:pPr>
    </w:p>
    <w:p w:rsidR="003560FD" w:rsidRDefault="003560FD" w:rsidP="003560FD">
      <w:pPr>
        <w:pStyle w:val="Heading2"/>
        <w:numPr>
          <w:ilvl w:val="0"/>
          <w:numId w:val="11"/>
        </w:numPr>
        <w:ind w:left="567"/>
        <w:rPr>
          <w:rFonts w:ascii="Times New Roman" w:hAnsi="Times New Roman" w:cs="Times New Roman"/>
          <w:b/>
          <w:color w:val="000000" w:themeColor="text1"/>
          <w:sz w:val="24"/>
          <w:szCs w:val="24"/>
        </w:rPr>
      </w:pPr>
      <w:bookmarkStart w:id="6" w:name="_Toc536101227"/>
      <w:r w:rsidRPr="00976CFF">
        <w:rPr>
          <w:rFonts w:ascii="Times New Roman" w:hAnsi="Times New Roman" w:cs="Times New Roman"/>
          <w:b/>
          <w:color w:val="000000" w:themeColor="text1"/>
          <w:sz w:val="24"/>
          <w:szCs w:val="24"/>
        </w:rPr>
        <w:t>Teknik Analisis Data</w:t>
      </w:r>
      <w:bookmarkEnd w:id="6"/>
    </w:p>
    <w:p w:rsidR="003560FD" w:rsidRPr="00B708E5" w:rsidRDefault="003560FD" w:rsidP="003560FD">
      <w:pPr>
        <w:rPr>
          <w:sz w:val="12"/>
          <w:szCs w:val="12"/>
        </w:rPr>
      </w:pPr>
    </w:p>
    <w:p w:rsidR="003560FD" w:rsidRDefault="003560FD" w:rsidP="003560FD">
      <w:pPr>
        <w:pStyle w:val="ListParagraph"/>
        <w:numPr>
          <w:ilvl w:val="0"/>
          <w:numId w:val="4"/>
        </w:numPr>
        <w:spacing w:line="48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Uji Pooling Data </w:t>
      </w:r>
    </w:p>
    <w:p w:rsidR="003560FD" w:rsidRPr="00B708E5" w:rsidRDefault="003560FD" w:rsidP="003560FD">
      <w:pPr>
        <w:pStyle w:val="ListParagraph"/>
        <w:spacing w:line="480" w:lineRule="auto"/>
        <w:ind w:left="992" w:firstLine="426"/>
        <w:jc w:val="both"/>
        <w:rPr>
          <w:rFonts w:ascii="Times New Roman" w:hAnsi="Times New Roman" w:cs="Times New Roman"/>
          <w:sz w:val="24"/>
          <w:szCs w:val="24"/>
        </w:rPr>
      </w:pPr>
      <w:r>
        <w:rPr>
          <w:rFonts w:ascii="Times New Roman" w:hAnsi="Times New Roman" w:cs="Times New Roman"/>
          <w:sz w:val="24"/>
          <w:szCs w:val="24"/>
        </w:rPr>
        <w:t xml:space="preserve">Sebelum melakukan pengujian pada data untuk mengetahui pengaruh variabel independen terhadap variabel dependen, harus diketahui apakah pooling data penelitian (penggabungan antara data </w:t>
      </w:r>
      <w:r>
        <w:rPr>
          <w:rFonts w:ascii="Times New Roman" w:hAnsi="Times New Roman" w:cs="Times New Roman"/>
          <w:i/>
          <w:sz w:val="24"/>
          <w:szCs w:val="24"/>
        </w:rPr>
        <w:t>cross-sectional</w:t>
      </w:r>
      <w:r>
        <w:rPr>
          <w:rFonts w:ascii="Times New Roman" w:hAnsi="Times New Roman" w:cs="Times New Roman"/>
          <w:sz w:val="24"/>
          <w:szCs w:val="24"/>
        </w:rPr>
        <w:t xml:space="preserve"> dengan data </w:t>
      </w:r>
      <w:r>
        <w:rPr>
          <w:rFonts w:ascii="Times New Roman" w:hAnsi="Times New Roman" w:cs="Times New Roman"/>
          <w:i/>
          <w:sz w:val="24"/>
          <w:szCs w:val="24"/>
        </w:rPr>
        <w:t>time-series</w:t>
      </w:r>
      <w:r>
        <w:rPr>
          <w:rFonts w:ascii="Times New Roman" w:hAnsi="Times New Roman" w:cs="Times New Roman"/>
          <w:sz w:val="24"/>
          <w:szCs w:val="24"/>
        </w:rPr>
        <w:t xml:space="preserve">) dapat dilakukan atau tidak. </w:t>
      </w:r>
      <w:r w:rsidRPr="00B708E5">
        <w:rPr>
          <w:rFonts w:ascii="Times New Roman" w:hAnsi="Times New Roman" w:cs="Times New Roman"/>
          <w:sz w:val="24"/>
          <w:szCs w:val="24"/>
        </w:rPr>
        <w:t>Kriteria pengambilan keputusan</w:t>
      </w:r>
      <w:r>
        <w:rPr>
          <w:rFonts w:ascii="Times New Roman" w:hAnsi="Times New Roman" w:cs="Times New Roman"/>
          <w:sz w:val="24"/>
          <w:szCs w:val="24"/>
        </w:rPr>
        <w:t>, yaitu:</w:t>
      </w:r>
    </w:p>
    <w:p w:rsidR="003560FD" w:rsidRPr="00B708E5" w:rsidRDefault="003560FD" w:rsidP="003560F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sig </w:t>
      </w:r>
      <w:r>
        <w:rPr>
          <w:rFonts w:ascii="Times New Roman" w:hAnsi="Times New Roman" w:cs="Times New Roman"/>
          <w:i/>
          <w:sz w:val="24"/>
          <w:szCs w:val="24"/>
        </w:rPr>
        <w:t>dummy</w:t>
      </w:r>
      <w:r>
        <w:rPr>
          <w:rFonts w:ascii="Times New Roman" w:hAnsi="Times New Roman" w:cs="Times New Roman"/>
          <w:sz w:val="24"/>
          <w:szCs w:val="24"/>
        </w:rPr>
        <w:t xml:space="preserve"> &lt; nilai α (0,05) maka terdapat perbedaan koefisien yang berarti tolak H0 (</w:t>
      </w:r>
      <w:r>
        <w:rPr>
          <w:rFonts w:ascii="Times New Roman" w:hAnsi="Times New Roman" w:cs="Times New Roman"/>
          <w:i/>
          <w:sz w:val="24"/>
          <w:szCs w:val="24"/>
        </w:rPr>
        <w:t xml:space="preserve">pooling </w:t>
      </w:r>
      <w:r>
        <w:rPr>
          <w:rFonts w:ascii="Times New Roman" w:hAnsi="Times New Roman" w:cs="Times New Roman"/>
          <w:sz w:val="24"/>
          <w:szCs w:val="24"/>
        </w:rPr>
        <w:t>tidak dapat dilakukan).</w:t>
      </w:r>
    </w:p>
    <w:p w:rsidR="003560FD" w:rsidRPr="008A36AE" w:rsidRDefault="003560FD" w:rsidP="003560F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sig </w:t>
      </w:r>
      <w:r>
        <w:rPr>
          <w:rFonts w:ascii="Times New Roman" w:hAnsi="Times New Roman" w:cs="Times New Roman"/>
          <w:i/>
          <w:sz w:val="24"/>
          <w:szCs w:val="24"/>
        </w:rPr>
        <w:t>dummy</w:t>
      </w:r>
      <w:r>
        <w:rPr>
          <w:rFonts w:ascii="Times New Roman" w:hAnsi="Times New Roman" w:cs="Times New Roman"/>
          <w:sz w:val="24"/>
          <w:szCs w:val="24"/>
        </w:rPr>
        <w:t xml:space="preserve"> &gt; nilai α (0,05) maka tidak terdapat perbedaan koefisien berarti tidak tolak H0 (</w:t>
      </w:r>
      <w:r>
        <w:rPr>
          <w:rFonts w:ascii="Times New Roman" w:hAnsi="Times New Roman" w:cs="Times New Roman"/>
          <w:i/>
          <w:sz w:val="24"/>
          <w:szCs w:val="24"/>
        </w:rPr>
        <w:t xml:space="preserve">pooling </w:t>
      </w:r>
      <w:r>
        <w:rPr>
          <w:rFonts w:ascii="Times New Roman" w:hAnsi="Times New Roman" w:cs="Times New Roman"/>
          <w:sz w:val="24"/>
          <w:szCs w:val="24"/>
        </w:rPr>
        <w:t xml:space="preserve">dapat dilakukan). </w:t>
      </w:r>
    </w:p>
    <w:p w:rsidR="003560FD" w:rsidRPr="000F3889" w:rsidRDefault="003560FD" w:rsidP="003560FD">
      <w:pPr>
        <w:pStyle w:val="ListParagraph"/>
        <w:spacing w:line="360" w:lineRule="auto"/>
        <w:ind w:left="992" w:firstLine="426"/>
        <w:jc w:val="both"/>
        <w:rPr>
          <w:rFonts w:ascii="Times New Roman" w:hAnsi="Times New Roman" w:cs="Times New Roman"/>
          <w:sz w:val="8"/>
          <w:szCs w:val="8"/>
        </w:rPr>
      </w:pPr>
    </w:p>
    <w:p w:rsidR="003560FD" w:rsidRDefault="003560FD" w:rsidP="003560FD">
      <w:pPr>
        <w:pStyle w:val="ListParagraph"/>
        <w:numPr>
          <w:ilvl w:val="0"/>
          <w:numId w:val="4"/>
        </w:numPr>
        <w:spacing w:line="360" w:lineRule="auto"/>
        <w:ind w:left="992"/>
        <w:jc w:val="both"/>
        <w:rPr>
          <w:rFonts w:ascii="Times New Roman" w:hAnsi="Times New Roman" w:cs="Times New Roman"/>
          <w:sz w:val="24"/>
          <w:szCs w:val="24"/>
        </w:rPr>
      </w:pPr>
      <w:r>
        <w:rPr>
          <w:rFonts w:ascii="Times New Roman" w:hAnsi="Times New Roman" w:cs="Times New Roman"/>
          <w:sz w:val="24"/>
          <w:szCs w:val="24"/>
        </w:rPr>
        <w:t>Uji Statistik Deskriptif</w:t>
      </w:r>
    </w:p>
    <w:p w:rsidR="003560FD" w:rsidRPr="008A36AE" w:rsidRDefault="003560FD" w:rsidP="003560FD">
      <w:pPr>
        <w:spacing w:line="480" w:lineRule="auto"/>
        <w:ind w:left="992" w:firstLine="425"/>
        <w:contextualSpacing/>
        <w:jc w:val="both"/>
        <w:rPr>
          <w:rFonts w:ascii="Times New Roman" w:hAnsi="Times New Roman" w:cs="Times New Roman"/>
          <w:sz w:val="24"/>
          <w:szCs w:val="24"/>
        </w:rPr>
      </w:pPr>
      <w:r>
        <w:rPr>
          <w:rFonts w:ascii="Times New Roman" w:hAnsi="Times New Roman" w:cs="Times New Roman"/>
          <w:sz w:val="24"/>
          <w:szCs w:val="24"/>
        </w:rPr>
        <w:t>Statistik deskriptif dalam penelitian ini digunakan untuk memberikan deskripsi atas variabel-variabel penelitian. Statistik deskriptif yang dilakukan bertujuan untuk mengetahui nilai mean, maksimum, minimum, dan standar deviasi dari setiap variabel yang dihitung dari data variabel dependen dan independen yang dikumpulkan selama penelitian yaitu periode 2015-2017 (Ghozali, 2016).</w:t>
      </w:r>
    </w:p>
    <w:p w:rsidR="003560FD" w:rsidRDefault="003560FD" w:rsidP="003560FD">
      <w:pPr>
        <w:pStyle w:val="ListParagraph"/>
        <w:numPr>
          <w:ilvl w:val="0"/>
          <w:numId w:val="4"/>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Uji Asumsi Klasik</w:t>
      </w:r>
    </w:p>
    <w:p w:rsidR="003560FD" w:rsidRDefault="003560FD" w:rsidP="003560F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Uji Normalitas</w:t>
      </w:r>
    </w:p>
    <w:p w:rsidR="003560FD" w:rsidRPr="004D4328" w:rsidRDefault="003560FD" w:rsidP="003560FD">
      <w:pPr>
        <w:tabs>
          <w:tab w:val="left" w:pos="993"/>
        </w:tabs>
        <w:spacing w:after="0"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 xml:space="preserve">Dalam </w:t>
      </w:r>
      <w:r>
        <w:rPr>
          <w:rStyle w:val="FootnoteReference"/>
          <w:rFonts w:ascii="Times New Roman" w:hAnsi="Times New Roman" w:cs="Times New Roman"/>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{"citationItems":[{"id":"ITEM-1","itemData":{"author":[{"dropping-particle":"","family":"Ghozali","given":"Imam","non-dropping-particle":"","parse-names":false,"suffix":""}],"edition":"Edisi 8","id":"ITEM-1","issued":{"date-parts":[["2016"]]},"publisher":"Badan Penerbit Universitas Diponegoro","title":"Aplikasi Analisis Multivariete: IBM SPSS 23","type":"book"},"uris":["http://www.mendeley.com/documents/?uuid=e2ea16e3-14c2-473b-805c-3bed4fb3bbcd"]}],"mendeley":{"formattedCitation":"(Ghozali, 2016)","plainTextFormattedCitation":"(Ghozali, 2016)","previouslyFormattedCitation":"(Ghozali, 2016)"},"properties":{"noteIndex":0},"schema":"https://github.com/citation-style-language/schema/raw/master/csl-citation.json"}</w:instrText>
      </w:r>
      <w:r>
        <w:rPr>
          <w:rStyle w:val="FootnoteReference"/>
          <w:rFonts w:ascii="Times New Roman" w:hAnsi="Times New Roman" w:cs="Times New Roman"/>
        </w:rPr>
        <w:fldChar w:fldCharType="separate"/>
      </w:r>
      <w:r w:rsidRPr="00A3641D">
        <w:rPr>
          <w:rFonts w:ascii="Times New Roman" w:hAnsi="Times New Roman" w:cs="Times New Roman"/>
          <w:noProof/>
          <w:sz w:val="24"/>
          <w:szCs w:val="24"/>
        </w:rPr>
        <w:t>(Ghozali, 2016)</w:t>
      </w:r>
      <w:r>
        <w:rPr>
          <w:rStyle w:val="FootnoteReference"/>
          <w:rFonts w:ascii="Times New Roman" w:hAnsi="Times New Roman" w:cs="Times New Roman"/>
        </w:rPr>
        <w:fldChar w:fldCharType="end"/>
      </w:r>
      <w:r>
        <w:rPr>
          <w:rFonts w:ascii="Times New Roman" w:hAnsi="Times New Roman" w:cs="Times New Roman"/>
          <w:sz w:val="24"/>
          <w:szCs w:val="24"/>
        </w:rPr>
        <w:t xml:space="preserve"> disebutkan bahwa pengujian normalitas bertujuan untuk menguji apakah variabel pengganggu atau residual berdistribusi normal atau tidak. Pengujian data dilakukan dengan menggunakan Kolmogrov-Sminov (KS) dengan hipotesis:</w:t>
      </w:r>
    </w:p>
    <w:p w:rsidR="003560FD" w:rsidRDefault="003560FD" w:rsidP="003560FD">
      <w:pPr>
        <w:pStyle w:val="ListParagraph"/>
        <w:numPr>
          <w:ilvl w:val="0"/>
          <w:numId w:val="13"/>
        </w:numPr>
        <w:spacing w:after="0"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H</w:t>
      </w:r>
      <w:r w:rsidRPr="004E143B">
        <w:rPr>
          <w:rFonts w:ascii="Times New Roman" w:hAnsi="Times New Roman" w:cs="Times New Roman"/>
          <w:sz w:val="18"/>
          <w:szCs w:val="18"/>
        </w:rPr>
        <w:t>0</w:t>
      </w:r>
      <w:r>
        <w:rPr>
          <w:rFonts w:ascii="Times New Roman" w:hAnsi="Times New Roman" w:cs="Times New Roman"/>
          <w:sz w:val="18"/>
          <w:szCs w:val="18"/>
        </w:rPr>
        <w:t xml:space="preserve"> </w:t>
      </w:r>
      <w:r>
        <w:rPr>
          <w:rFonts w:ascii="Times New Roman" w:hAnsi="Times New Roman" w:cs="Times New Roman"/>
          <w:sz w:val="24"/>
          <w:szCs w:val="24"/>
        </w:rPr>
        <w:t>: nilai residual berdistribusi normal.</w:t>
      </w:r>
    </w:p>
    <w:p w:rsidR="003560FD" w:rsidRPr="004E143B" w:rsidRDefault="003560FD" w:rsidP="003560FD">
      <w:pPr>
        <w:pStyle w:val="ListParagraph"/>
        <w:numPr>
          <w:ilvl w:val="0"/>
          <w:numId w:val="13"/>
        </w:numPr>
        <w:tabs>
          <w:tab w:val="left" w:pos="709"/>
        </w:tabs>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18"/>
          <w:szCs w:val="18"/>
        </w:rPr>
        <w:t xml:space="preserve">a </w:t>
      </w:r>
      <w:r>
        <w:rPr>
          <w:rFonts w:ascii="Times New Roman" w:hAnsi="Times New Roman" w:cs="Times New Roman"/>
          <w:sz w:val="24"/>
          <w:szCs w:val="24"/>
        </w:rPr>
        <w:t>: nilai residual tidak berdistribusi normal.</w:t>
      </w:r>
    </w:p>
    <w:p w:rsidR="003560FD" w:rsidRDefault="003560FD" w:rsidP="003560FD">
      <w:pPr>
        <w:pStyle w:val="ListParagraph"/>
        <w:spacing w:after="0"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lastRenderedPageBreak/>
        <w:t>Dasar pengambilan keputusan pada One Sampel Kolmogrov-Sminov test dilakukan dengan menggunakan kriteria penggujian α = 0,05 dimana:</w:t>
      </w:r>
    </w:p>
    <w:p w:rsidR="003560FD" w:rsidRDefault="003560FD" w:rsidP="003560FD">
      <w:pPr>
        <w:pStyle w:val="ListParagraph"/>
        <w:numPr>
          <w:ilvl w:val="0"/>
          <w:numId w:val="13"/>
        </w:numPr>
        <w:spacing w:after="0"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Jika sig &gt; α berarti residual berdistribusi normal.</w:t>
      </w:r>
    </w:p>
    <w:p w:rsidR="003560FD" w:rsidRDefault="003560FD" w:rsidP="003560FD">
      <w:pPr>
        <w:pStyle w:val="ListParagraph"/>
        <w:numPr>
          <w:ilvl w:val="0"/>
          <w:numId w:val="13"/>
        </w:numPr>
        <w:spacing w:after="0" w:line="480" w:lineRule="auto"/>
        <w:ind w:left="1418" w:firstLine="425"/>
        <w:jc w:val="both"/>
        <w:rPr>
          <w:rFonts w:ascii="Times New Roman" w:hAnsi="Times New Roman" w:cs="Times New Roman"/>
          <w:sz w:val="24"/>
          <w:szCs w:val="24"/>
        </w:rPr>
      </w:pPr>
      <w:r w:rsidRPr="000F3889">
        <w:rPr>
          <w:rFonts w:ascii="Times New Roman" w:hAnsi="Times New Roman" w:cs="Times New Roman"/>
          <w:sz w:val="24"/>
          <w:szCs w:val="24"/>
        </w:rPr>
        <w:t>Jika sig&lt; α berarti residual tidak berdistribusi normal.</w:t>
      </w:r>
    </w:p>
    <w:p w:rsidR="003560FD" w:rsidRPr="00B708E5" w:rsidRDefault="003560FD" w:rsidP="003560FD">
      <w:pPr>
        <w:pStyle w:val="ListParagraph"/>
        <w:spacing w:after="0" w:line="480" w:lineRule="auto"/>
        <w:ind w:left="1843"/>
        <w:jc w:val="both"/>
        <w:rPr>
          <w:rFonts w:ascii="Times New Roman" w:hAnsi="Times New Roman" w:cs="Times New Roman"/>
          <w:sz w:val="8"/>
          <w:szCs w:val="8"/>
        </w:rPr>
      </w:pPr>
    </w:p>
    <w:p w:rsidR="003560FD" w:rsidRDefault="003560FD" w:rsidP="003560FD">
      <w:pPr>
        <w:pStyle w:val="ListParagraph"/>
        <w:numPr>
          <w:ilvl w:val="0"/>
          <w:numId w:val="8"/>
        </w:numPr>
        <w:spacing w:line="480" w:lineRule="auto"/>
        <w:ind w:left="1355"/>
        <w:jc w:val="both"/>
        <w:rPr>
          <w:rFonts w:ascii="Times New Roman" w:hAnsi="Times New Roman" w:cs="Times New Roman"/>
          <w:sz w:val="24"/>
          <w:szCs w:val="24"/>
        </w:rPr>
      </w:pPr>
      <w:r>
        <w:rPr>
          <w:rFonts w:ascii="Times New Roman" w:hAnsi="Times New Roman" w:cs="Times New Roman"/>
          <w:sz w:val="24"/>
          <w:szCs w:val="24"/>
        </w:rPr>
        <w:t>Uji Multikolinieritas</w:t>
      </w:r>
    </w:p>
    <w:p w:rsidR="003560FD" w:rsidRDefault="003560FD" w:rsidP="003560FD">
      <w:pPr>
        <w:pStyle w:val="ListParagraph"/>
        <w:spacing w:line="480" w:lineRule="auto"/>
        <w:ind w:left="1355" w:firstLine="346"/>
        <w:jc w:val="both"/>
        <w:rPr>
          <w:rFonts w:ascii="Times New Roman" w:hAnsi="Times New Roman" w:cs="Times New Roman"/>
          <w:sz w:val="24"/>
          <w:szCs w:val="24"/>
        </w:rPr>
      </w:pPr>
      <w:r>
        <w:rPr>
          <w:rFonts w:ascii="Times New Roman" w:hAnsi="Times New Roman" w:cs="Times New Roman"/>
          <w:sz w:val="24"/>
          <w:szCs w:val="24"/>
        </w:rPr>
        <w:t>Uji multikolinieritas bertujuan untuk menguji apakah model regresi ditemukan adanya korelasi antar variabel independen. Model regresi yang baik seharusnya tidak terjadi korelasi di antara variabel independen. Jika variabel independen saling berkorelasi, maka variabel-vaeriabel yang digunakan tidak ortogonal. Variabel ortogonal adalah variabel independen yang nilai korelasi antar sesama variabel indenpenden sama dengan nol (Ghozali, 2016). Multikolinearitas biasanya terjadi ketika koefisien determinasi (R</w:t>
      </w:r>
      <w:r w:rsidRPr="008B596B">
        <w:rPr>
          <w:rFonts w:ascii="Times New Roman" w:hAnsi="Times New Roman" w:cs="Times New Roman"/>
          <w:sz w:val="24"/>
          <w:szCs w:val="24"/>
          <w:vertAlign w:val="superscript"/>
        </w:rPr>
        <w:t>2</w:t>
      </w:r>
      <w:r>
        <w:rPr>
          <w:rFonts w:ascii="Times New Roman" w:hAnsi="Times New Roman" w:cs="Times New Roman"/>
          <w:sz w:val="24"/>
          <w:szCs w:val="24"/>
        </w:rPr>
        <w:t xml:space="preserve">) yang dihasilkan tinggi, namun tidak satupun regresi partialnya signifikan. </w:t>
      </w:r>
      <w:r w:rsidRPr="00FF3778">
        <w:rPr>
          <w:rFonts w:ascii="Times New Roman" w:hAnsi="Times New Roman" w:cs="Times New Roman"/>
          <w:sz w:val="24"/>
          <w:szCs w:val="24"/>
        </w:rPr>
        <w:t xml:space="preserve">Pengujian ini dapat diperoleh dengan cara menghitung </w:t>
      </w:r>
      <w:r w:rsidRPr="00FF3778">
        <w:rPr>
          <w:rFonts w:ascii="Times New Roman" w:hAnsi="Times New Roman" w:cs="Times New Roman"/>
          <w:i/>
          <w:iCs/>
          <w:sz w:val="24"/>
          <w:szCs w:val="24"/>
        </w:rPr>
        <w:t>Variance Inflanatory Factor</w:t>
      </w:r>
      <w:r w:rsidRPr="00FF3778">
        <w:rPr>
          <w:rFonts w:ascii="Times New Roman" w:hAnsi="Times New Roman" w:cs="Times New Roman"/>
          <w:sz w:val="24"/>
          <w:szCs w:val="24"/>
        </w:rPr>
        <w:t xml:space="preserve"> (VIF) dan </w:t>
      </w:r>
      <w:r w:rsidRPr="00FF3778">
        <w:rPr>
          <w:rFonts w:ascii="Times New Roman" w:hAnsi="Times New Roman" w:cs="Times New Roman"/>
          <w:i/>
          <w:iCs/>
          <w:sz w:val="24"/>
          <w:szCs w:val="24"/>
        </w:rPr>
        <w:t>Tolerance</w:t>
      </w:r>
      <w:r w:rsidRPr="00FF3778">
        <w:rPr>
          <w:rFonts w:ascii="Times New Roman" w:hAnsi="Times New Roman" w:cs="Times New Roman"/>
          <w:sz w:val="24"/>
          <w:szCs w:val="24"/>
        </w:rPr>
        <w:t xml:space="preserve"> (Tol). Jika nila</w:t>
      </w:r>
      <w:r>
        <w:rPr>
          <w:rFonts w:ascii="Times New Roman" w:hAnsi="Times New Roman" w:cs="Times New Roman"/>
          <w:sz w:val="24"/>
          <w:szCs w:val="24"/>
        </w:rPr>
        <w:t>i</w:t>
      </w:r>
      <w:r w:rsidRPr="00FF3778">
        <w:rPr>
          <w:rFonts w:ascii="Times New Roman" w:hAnsi="Times New Roman" w:cs="Times New Roman"/>
          <w:sz w:val="24"/>
          <w:szCs w:val="24"/>
        </w:rPr>
        <w:t xml:space="preserve"> VIF diatas 10 dan Tol dibawah 0,10 mengindikasikan terjadinya multikolonieritas</w:t>
      </w:r>
      <w:r>
        <w:rPr>
          <w:rFonts w:ascii="Times New Roman" w:hAnsi="Times New Roman" w:cs="Times New Roman"/>
          <w:sz w:val="24"/>
          <w:szCs w:val="24"/>
        </w:rPr>
        <w:t>.</w:t>
      </w:r>
    </w:p>
    <w:p w:rsidR="003560FD" w:rsidRPr="00B708E5" w:rsidRDefault="003560FD" w:rsidP="003560FD">
      <w:pPr>
        <w:pStyle w:val="ListParagraph"/>
        <w:spacing w:line="360" w:lineRule="auto"/>
        <w:ind w:left="1355" w:firstLine="490"/>
        <w:jc w:val="both"/>
        <w:rPr>
          <w:rFonts w:ascii="Times New Roman" w:hAnsi="Times New Roman" w:cs="Times New Roman"/>
          <w:sz w:val="8"/>
          <w:szCs w:val="8"/>
        </w:rPr>
      </w:pPr>
    </w:p>
    <w:p w:rsidR="003560FD" w:rsidRPr="000F3651" w:rsidRDefault="003560FD" w:rsidP="003560FD">
      <w:pPr>
        <w:pStyle w:val="ListParagraph"/>
        <w:numPr>
          <w:ilvl w:val="0"/>
          <w:numId w:val="8"/>
        </w:numPr>
        <w:spacing w:line="480" w:lineRule="auto"/>
        <w:ind w:left="1355"/>
        <w:jc w:val="both"/>
        <w:rPr>
          <w:rFonts w:ascii="Times New Roman" w:hAnsi="Times New Roman" w:cs="Times New Roman"/>
          <w:sz w:val="24"/>
          <w:szCs w:val="24"/>
        </w:rPr>
      </w:pPr>
      <w:r>
        <w:rPr>
          <w:rFonts w:ascii="Times New Roman" w:hAnsi="Times New Roman" w:cs="Times New Roman"/>
          <w:sz w:val="24"/>
          <w:szCs w:val="24"/>
        </w:rPr>
        <w:t>Uji Heterokedastisitas</w:t>
      </w:r>
    </w:p>
    <w:p w:rsidR="003560FD" w:rsidRPr="00C03C8C" w:rsidRDefault="003560FD" w:rsidP="003560FD">
      <w:pPr>
        <w:pStyle w:val="ListParagraph"/>
        <w:spacing w:line="480" w:lineRule="auto"/>
        <w:ind w:left="1353" w:firstLine="490"/>
        <w:jc w:val="both"/>
        <w:rPr>
          <w:rFonts w:ascii="Times New Roman" w:hAnsi="Times New Roman" w:cs="Times New Roman"/>
          <w:sz w:val="24"/>
          <w:szCs w:val="24"/>
        </w:rPr>
      </w:pPr>
      <w:r>
        <w:rPr>
          <w:rFonts w:ascii="Times New Roman" w:hAnsi="Times New Roman" w:cs="Times New Roman"/>
          <w:sz w:val="24"/>
          <w:szCs w:val="24"/>
        </w:rPr>
        <w:t xml:space="preserve">Model regresi yang baik adalah homoskedastisitas atau tidak terjadinya heterokedastisitas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{"citationItems":[{"id":"ITEM-1","itemData":{"author":[{"dropping-particle":"","family":"Ghozali","given":"Imam","non-dropping-particle":"","parse-names":false,"suffix":""}],"edition":"Edisi 8","id":"ITEM-1","issued":{"date-parts":[["2016"]]},"publisher":"Badan Penerbit Universitas Diponegoro","title":"Aplikasi Analisis Multivariete: IBM SPSS 23","type":"book"},"uris":["http://www.mendeley.com/documents/?uuid=e2ea16e3-14c2-473b-805c-3bed4fb3bbcd"]}],"mendeley":{"formattedCitation":"(Ghozali, 2016)","plainTextFormattedCitation":"(Ghozali,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sidRPr="00286A04">
        <w:rPr>
          <w:rFonts w:ascii="Times New Roman" w:hAnsi="Times New Roman" w:cs="Times New Roman"/>
          <w:noProof/>
          <w:sz w:val="24"/>
          <w:szCs w:val="24"/>
        </w:rPr>
        <w:t>(Ghozali,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F3D73">
        <w:rPr>
          <w:rFonts w:ascii="Times New Roman" w:hAnsi="Times New Roman" w:cs="Times New Roman"/>
          <w:sz w:val="24"/>
          <w:szCs w:val="24"/>
        </w:rPr>
        <w:t xml:space="preserve">Heterokedastisitas dapat dideteksi dengan melakukan Uji </w:t>
      </w:r>
      <w:r w:rsidRPr="008C55B1">
        <w:rPr>
          <w:rFonts w:ascii="Times New Roman" w:hAnsi="Times New Roman" w:cs="Times New Roman"/>
          <w:i/>
          <w:sz w:val="24"/>
          <w:szCs w:val="24"/>
        </w:rPr>
        <w:t>Scatterplot</w:t>
      </w:r>
      <w:r w:rsidRPr="008F3D73">
        <w:rPr>
          <w:rFonts w:ascii="Times New Roman" w:hAnsi="Times New Roman" w:cs="Times New Roman"/>
          <w:sz w:val="24"/>
          <w:szCs w:val="24"/>
        </w:rPr>
        <w:t>. Dengan hasil gambar berupa titik-titik dengan sumbu Y dan X di dalamnya. Apabila terdapat pola yang jelas, dengan titik-titik yang berkumpul di atas dan atau di bawah 0 pada sumbu Y, maka dapat disimpulkan bahwa terjadi heteroskedastisitas pada penelitian. Namun bila tidak terdapat pola yang jelas, serta titik-titik menyebar di atas dan di bawah 0 pada sumbu Y, maka dapat disimpulkan bahwa tidak terjadi heteroskedastisitas pada penelitian.</w:t>
      </w:r>
    </w:p>
    <w:p w:rsidR="003560FD" w:rsidRDefault="003560FD" w:rsidP="003560F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Uji Autokorelasi</w:t>
      </w:r>
    </w:p>
    <w:p w:rsidR="003560FD" w:rsidRPr="007E3667" w:rsidRDefault="003560FD" w:rsidP="003560FD">
      <w:pPr>
        <w:pStyle w:val="ListParagraph"/>
        <w:spacing w:line="480" w:lineRule="auto"/>
        <w:ind w:left="1355" w:firstLine="488"/>
        <w:jc w:val="both"/>
        <w:rPr>
          <w:rFonts w:ascii="Times New Roman" w:hAnsi="Times New Roman" w:cs="Times New Roman"/>
          <w:sz w:val="24"/>
          <w:szCs w:val="24"/>
        </w:rPr>
      </w:pPr>
      <w:r>
        <w:rPr>
          <w:rFonts w:ascii="Times New Roman" w:hAnsi="Times New Roman" w:cs="Times New Roman"/>
          <w:sz w:val="24"/>
          <w:szCs w:val="24"/>
        </w:rPr>
        <w:t xml:space="preserve">Uji autokorelasi bertujuan menguji apakah dalam suatu model regresi linier ada korelasi antara kesalahan pengganggu pada periode t dengan kesalahan pada periode t-1 (sebelumnya). Jika ada korelasi, maka dinamakan ada </w:t>
      </w:r>
      <w:r w:rsidRPr="00115535">
        <w:rPr>
          <w:rFonts w:ascii="Times New Roman" w:hAnsi="Times New Roman" w:cs="Times New Roman"/>
          <w:i/>
          <w:sz w:val="24"/>
          <w:szCs w:val="24"/>
        </w:rPr>
        <w:t>problem</w:t>
      </w:r>
      <w:r>
        <w:rPr>
          <w:rFonts w:ascii="Times New Roman" w:hAnsi="Times New Roman" w:cs="Times New Roman"/>
          <w:sz w:val="24"/>
          <w:szCs w:val="24"/>
        </w:rPr>
        <w:t xml:space="preserve"> autokorelasi. Autokorelasi muncul karena observasi yang berututan sepanjang waktu berkaitan satu sama lain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{"citationItems":[{"id":"ITEM-1","itemData":{"author":[{"dropping-particle":"","family":"Ghozali","given":"Imam","non-dropping-particle":"","parse-names":false,"suffix":""}],"edition":"Edisi 8","id":"ITEM-1","issued":{"date-parts":[["2016"]]},"publisher":"Badan Penerbit Universitas Diponegoro","title":"Aplikasi Analisis Multivariete: IBM SPSS 23","type":"book"},"uris":["http://www.mendeley.com/documents/?uuid=e2ea16e3-14c2-473b-805c-3bed4fb3bbcd"]}],"mendeley":{"formattedCitation":"(Ghozali, 2016)","manualFormatting":"(Ghozali, 2016:107)","plainTextFormattedCitation":"(Ghozali,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rPr>
        <w:fldChar w:fldCharType="separate"/>
      </w:r>
      <w:r w:rsidRPr="00286A04">
        <w:rPr>
          <w:rFonts w:ascii="Times New Roman" w:hAnsi="Times New Roman" w:cs="Times New Roman"/>
          <w:noProof/>
          <w:sz w:val="24"/>
          <w:szCs w:val="24"/>
        </w:rPr>
        <w:t>(Ghozali, 2016</w:t>
      </w:r>
      <w:r>
        <w:rPr>
          <w:rFonts w:ascii="Times New Roman" w:hAnsi="Times New Roman" w:cs="Times New Roman"/>
          <w:noProof/>
          <w:sz w:val="24"/>
          <w:szCs w:val="24"/>
        </w:rPr>
        <w:t>:107</w:t>
      </w:r>
      <w:r w:rsidRPr="00286A0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Masalah ini timbul karena residual (kesalahan pengganggu) tidak bebas dari satu observasi ke observasi lainnya. Model regresi yang baik adalah regresi yang bebas dari autokorelasi. Salah satu cara yang dapat digunakan untuk mendeteksi ada tidaknya autokorelasi adalah dengan </w:t>
      </w:r>
      <w:r w:rsidRPr="00FF555F">
        <w:rPr>
          <w:rFonts w:ascii="Times New Roman" w:hAnsi="Times New Roman" w:cs="Times New Roman"/>
          <w:sz w:val="24"/>
          <w:szCs w:val="24"/>
        </w:rPr>
        <w:t xml:space="preserve">Uji </w:t>
      </w:r>
      <w:r w:rsidRPr="00FF555F">
        <w:rPr>
          <w:rFonts w:ascii="Times New Roman" w:hAnsi="Times New Roman" w:cs="Times New Roman"/>
          <w:i/>
          <w:sz w:val="24"/>
          <w:szCs w:val="24"/>
        </w:rPr>
        <w:t>Run-Test</w:t>
      </w:r>
      <w:r w:rsidRPr="00FF555F">
        <w:rPr>
          <w:rFonts w:ascii="Times New Roman" w:hAnsi="Times New Roman" w:cs="Times New Roman"/>
          <w:sz w:val="24"/>
          <w:szCs w:val="24"/>
        </w:rPr>
        <w:t xml:space="preserve">. </w:t>
      </w:r>
      <w:r>
        <w:rPr>
          <w:rFonts w:ascii="Times New Roman" w:hAnsi="Times New Roman" w:cs="Times New Roman"/>
          <w:sz w:val="24"/>
          <w:szCs w:val="24"/>
        </w:rPr>
        <w:t>D</w:t>
      </w:r>
      <w:r w:rsidRPr="00FF555F">
        <w:rPr>
          <w:rFonts w:ascii="Times New Roman" w:hAnsi="Times New Roman" w:cs="Times New Roman"/>
          <w:sz w:val="24"/>
          <w:szCs w:val="24"/>
        </w:rPr>
        <w:t>imana hasil Asymp.sig &gt; α (0,05) dapat disimpulkan model penelitian bebas dari gejala autokorelasi (Ghozali, 2016).</w:t>
      </w:r>
    </w:p>
    <w:p w:rsidR="003560FD" w:rsidRPr="002A0226" w:rsidRDefault="003560FD" w:rsidP="003560FD">
      <w:pPr>
        <w:pStyle w:val="ListParagraph"/>
        <w:spacing w:line="480" w:lineRule="auto"/>
        <w:ind w:left="993"/>
        <w:jc w:val="both"/>
        <w:rPr>
          <w:rFonts w:ascii="Times New Roman" w:hAnsi="Times New Roman" w:cs="Times New Roman"/>
          <w:sz w:val="12"/>
          <w:szCs w:val="12"/>
        </w:rPr>
      </w:pPr>
    </w:p>
    <w:p w:rsidR="003560FD" w:rsidRDefault="003560FD" w:rsidP="003560FD">
      <w:pPr>
        <w:pStyle w:val="ListParagraph"/>
        <w:numPr>
          <w:ilvl w:val="0"/>
          <w:numId w:val="4"/>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Analisis Regresi Linear Ganda</w:t>
      </w:r>
    </w:p>
    <w:p w:rsidR="003560FD" w:rsidRDefault="003560FD" w:rsidP="003560FD">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Bentuk umum dari model populasi regresi berganda adalah:</w:t>
      </w:r>
    </w:p>
    <w:p w:rsidR="003560FD" w:rsidRDefault="003560FD" w:rsidP="003560FD">
      <w:pPr>
        <w:pStyle w:val="ListParagraph"/>
        <w:spacing w:line="480" w:lineRule="auto"/>
        <w:ind w:left="993" w:firstLine="425"/>
        <w:jc w:val="center"/>
        <w:rPr>
          <w:rFonts w:ascii="Times New Roman" w:hAnsi="Times New Roman" w:cs="Times New Roman"/>
          <w:b/>
          <w:sz w:val="24"/>
          <w:szCs w:val="24"/>
        </w:rPr>
      </w:pPr>
      <w:r>
        <w:rPr>
          <w:rFonts w:ascii="Times New Roman" w:hAnsi="Times New Roman" w:cs="Times New Roman"/>
          <w:b/>
          <w:sz w:val="24"/>
          <w:szCs w:val="24"/>
        </w:rPr>
        <w:t>Y= a + β1 X1 + β2 X2 + β3 X3 + e</w:t>
      </w:r>
    </w:p>
    <w:p w:rsidR="003560FD" w:rsidRDefault="003560FD" w:rsidP="003560FD">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Keterangan :</w:t>
      </w:r>
    </w:p>
    <w:p w:rsidR="003560FD" w:rsidRDefault="003560FD" w:rsidP="003560FD">
      <w:pPr>
        <w:pStyle w:val="ListParagraph"/>
        <w:tabs>
          <w:tab w:val="left" w:pos="1843"/>
        </w:tabs>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Variabel Nilai Perusahaan (</w:t>
      </w:r>
      <w:r>
        <w:rPr>
          <w:rFonts w:ascii="Times New Roman" w:hAnsi="Times New Roman" w:cs="Times New Roman"/>
          <w:i/>
          <w:sz w:val="24"/>
          <w:szCs w:val="24"/>
        </w:rPr>
        <w:t>Price Book Value</w:t>
      </w:r>
      <w:r>
        <w:rPr>
          <w:rFonts w:ascii="Times New Roman" w:hAnsi="Times New Roman" w:cs="Times New Roman"/>
          <w:sz w:val="24"/>
          <w:szCs w:val="24"/>
        </w:rPr>
        <w:t>)</w:t>
      </w:r>
    </w:p>
    <w:p w:rsidR="003560FD" w:rsidRDefault="003560FD" w:rsidP="003560FD">
      <w:pPr>
        <w:pStyle w:val="ListParagraph"/>
        <w:tabs>
          <w:tab w:val="left" w:pos="1843"/>
        </w:tabs>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Konstanta</w:t>
      </w:r>
    </w:p>
    <w:p w:rsidR="003560FD" w:rsidRDefault="003560FD" w:rsidP="003560FD">
      <w:pPr>
        <w:pStyle w:val="ListParagraph"/>
        <w:tabs>
          <w:tab w:val="left" w:pos="1843"/>
        </w:tabs>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 Kebijakan Hutang (</w:t>
      </w:r>
      <w:r>
        <w:rPr>
          <w:rFonts w:ascii="Times New Roman" w:hAnsi="Times New Roman" w:cs="Times New Roman"/>
          <w:i/>
          <w:sz w:val="24"/>
          <w:szCs w:val="24"/>
        </w:rPr>
        <w:t>Debt to Equity Ratio</w:t>
      </w:r>
      <w:r>
        <w:rPr>
          <w:rFonts w:ascii="Times New Roman" w:hAnsi="Times New Roman" w:cs="Times New Roman"/>
          <w:sz w:val="24"/>
          <w:szCs w:val="24"/>
        </w:rPr>
        <w:t>)</w:t>
      </w:r>
    </w:p>
    <w:p w:rsidR="003560FD" w:rsidRDefault="003560FD" w:rsidP="003560FD">
      <w:pPr>
        <w:pStyle w:val="ListParagraph"/>
        <w:tabs>
          <w:tab w:val="left" w:pos="1843"/>
        </w:tabs>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X2</w:t>
      </w:r>
      <w:r>
        <w:rPr>
          <w:rFonts w:ascii="Times New Roman" w:hAnsi="Times New Roman" w:cs="Times New Roman"/>
          <w:sz w:val="24"/>
          <w:szCs w:val="24"/>
        </w:rPr>
        <w:tab/>
        <w:t>= Kebijakan Dividen (</w:t>
      </w:r>
      <w:r>
        <w:rPr>
          <w:rFonts w:ascii="Times New Roman" w:hAnsi="Times New Roman" w:cs="Times New Roman"/>
          <w:i/>
          <w:sz w:val="24"/>
          <w:szCs w:val="24"/>
        </w:rPr>
        <w:t>Dividend Payout Ratio</w:t>
      </w:r>
      <w:r>
        <w:rPr>
          <w:rFonts w:ascii="Times New Roman" w:hAnsi="Times New Roman" w:cs="Times New Roman"/>
          <w:sz w:val="24"/>
          <w:szCs w:val="24"/>
        </w:rPr>
        <w:t>)</w:t>
      </w:r>
    </w:p>
    <w:p w:rsidR="003560FD" w:rsidRDefault="003560FD" w:rsidP="003560FD">
      <w:pPr>
        <w:pStyle w:val="ListParagraph"/>
        <w:tabs>
          <w:tab w:val="left" w:pos="1843"/>
        </w:tabs>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X3</w:t>
      </w:r>
      <w:r>
        <w:rPr>
          <w:rFonts w:ascii="Times New Roman" w:hAnsi="Times New Roman" w:cs="Times New Roman"/>
          <w:sz w:val="24"/>
          <w:szCs w:val="24"/>
        </w:rPr>
        <w:tab/>
        <w:t>= Profitabilitas (</w:t>
      </w:r>
      <w:r>
        <w:rPr>
          <w:rFonts w:ascii="Times New Roman" w:hAnsi="Times New Roman" w:cs="Times New Roman"/>
          <w:i/>
          <w:sz w:val="24"/>
          <w:szCs w:val="24"/>
        </w:rPr>
        <w:t>Return On Equity</w:t>
      </w:r>
      <w:r>
        <w:rPr>
          <w:rFonts w:ascii="Times New Roman" w:hAnsi="Times New Roman" w:cs="Times New Roman"/>
          <w:sz w:val="24"/>
          <w:szCs w:val="24"/>
        </w:rPr>
        <w:t>)</w:t>
      </w:r>
    </w:p>
    <w:p w:rsidR="003560FD" w:rsidRDefault="003560FD" w:rsidP="003560FD">
      <w:pPr>
        <w:pStyle w:val="ListParagraph"/>
        <w:tabs>
          <w:tab w:val="left" w:pos="1843"/>
        </w:tabs>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β1</w:t>
      </w:r>
      <w:r>
        <w:rPr>
          <w:rFonts w:ascii="Times New Roman" w:hAnsi="Times New Roman" w:cs="Times New Roman"/>
          <w:sz w:val="24"/>
          <w:szCs w:val="24"/>
        </w:rPr>
        <w:tab/>
        <w:t>= Koefisien regresi Kebijakan Hutang (</w:t>
      </w:r>
      <w:r>
        <w:rPr>
          <w:rFonts w:ascii="Times New Roman" w:hAnsi="Times New Roman" w:cs="Times New Roman"/>
          <w:i/>
          <w:sz w:val="24"/>
          <w:szCs w:val="24"/>
        </w:rPr>
        <w:t>Debt to Equity Ratio</w:t>
      </w:r>
      <w:r>
        <w:rPr>
          <w:rFonts w:ascii="Times New Roman" w:hAnsi="Times New Roman" w:cs="Times New Roman"/>
          <w:sz w:val="24"/>
          <w:szCs w:val="24"/>
        </w:rPr>
        <w:t>)</w:t>
      </w:r>
    </w:p>
    <w:p w:rsidR="003560FD" w:rsidRDefault="003560FD" w:rsidP="003560FD">
      <w:pPr>
        <w:pStyle w:val="ListParagraph"/>
        <w:tabs>
          <w:tab w:val="left" w:pos="1843"/>
        </w:tabs>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β2</w:t>
      </w:r>
      <w:r>
        <w:rPr>
          <w:rFonts w:ascii="Times New Roman" w:hAnsi="Times New Roman" w:cs="Times New Roman"/>
          <w:sz w:val="24"/>
          <w:szCs w:val="24"/>
        </w:rPr>
        <w:tab/>
        <w:t>= Koefisien regresi Kebijakan Dividen (</w:t>
      </w:r>
      <w:r>
        <w:rPr>
          <w:rFonts w:ascii="Times New Roman" w:hAnsi="Times New Roman" w:cs="Times New Roman"/>
          <w:i/>
          <w:sz w:val="24"/>
          <w:szCs w:val="24"/>
        </w:rPr>
        <w:t>Dividend Payout Ratio</w:t>
      </w:r>
      <w:r>
        <w:rPr>
          <w:rFonts w:ascii="Times New Roman" w:hAnsi="Times New Roman" w:cs="Times New Roman"/>
          <w:sz w:val="24"/>
          <w:szCs w:val="24"/>
        </w:rPr>
        <w:t>)</w:t>
      </w:r>
    </w:p>
    <w:p w:rsidR="003560FD" w:rsidRDefault="003560FD" w:rsidP="003560FD">
      <w:pPr>
        <w:pStyle w:val="ListParagraph"/>
        <w:tabs>
          <w:tab w:val="left" w:pos="1843"/>
        </w:tabs>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β3</w:t>
      </w:r>
      <w:r>
        <w:rPr>
          <w:rFonts w:ascii="Times New Roman" w:hAnsi="Times New Roman" w:cs="Times New Roman"/>
          <w:sz w:val="24"/>
          <w:szCs w:val="24"/>
        </w:rPr>
        <w:tab/>
        <w:t>= Koefisien regresi</w:t>
      </w:r>
      <w:r w:rsidRPr="00D17C31">
        <w:rPr>
          <w:rFonts w:ascii="Times New Roman" w:hAnsi="Times New Roman" w:cs="Times New Roman"/>
          <w:sz w:val="24"/>
          <w:szCs w:val="24"/>
        </w:rPr>
        <w:t xml:space="preserve"> </w:t>
      </w:r>
      <w:r>
        <w:rPr>
          <w:rFonts w:ascii="Times New Roman" w:hAnsi="Times New Roman" w:cs="Times New Roman"/>
          <w:sz w:val="24"/>
          <w:szCs w:val="24"/>
        </w:rPr>
        <w:t>Profitabilitas (</w:t>
      </w:r>
      <w:r>
        <w:rPr>
          <w:rFonts w:ascii="Times New Roman" w:hAnsi="Times New Roman" w:cs="Times New Roman"/>
          <w:i/>
          <w:sz w:val="24"/>
          <w:szCs w:val="24"/>
        </w:rPr>
        <w:t>Return On Equity</w:t>
      </w:r>
      <w:r>
        <w:rPr>
          <w:rFonts w:ascii="Times New Roman" w:hAnsi="Times New Roman" w:cs="Times New Roman"/>
          <w:sz w:val="24"/>
          <w:szCs w:val="24"/>
        </w:rPr>
        <w:t>)</w:t>
      </w:r>
    </w:p>
    <w:p w:rsidR="003560FD" w:rsidRPr="00C03C8C" w:rsidRDefault="003560FD" w:rsidP="003560FD">
      <w:pPr>
        <w:pStyle w:val="ListParagraph"/>
        <w:tabs>
          <w:tab w:val="left" w:pos="1843"/>
        </w:tabs>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Error</w:t>
      </w:r>
    </w:p>
    <w:p w:rsidR="003560FD" w:rsidRDefault="003560FD" w:rsidP="003560FD">
      <w:pPr>
        <w:pStyle w:val="ListParagraph"/>
        <w:numPr>
          <w:ilvl w:val="0"/>
          <w:numId w:val="4"/>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Uji Hipotesis</w:t>
      </w:r>
    </w:p>
    <w:p w:rsidR="003560FD" w:rsidRPr="002A0226" w:rsidRDefault="003560FD" w:rsidP="003560FD">
      <w:pPr>
        <w:pStyle w:val="ListParagraph"/>
        <w:spacing w:line="480" w:lineRule="auto"/>
        <w:ind w:left="1134" w:firstLine="450"/>
        <w:jc w:val="both"/>
        <w:rPr>
          <w:rFonts w:ascii="Times New Roman" w:hAnsi="Times New Roman" w:cs="Times New Roman"/>
          <w:sz w:val="24"/>
          <w:szCs w:val="24"/>
        </w:rPr>
      </w:pPr>
      <w:r w:rsidRPr="00927C2F">
        <w:rPr>
          <w:rFonts w:ascii="Times New Roman" w:hAnsi="Times New Roman" w:cs="Times New Roman"/>
          <w:sz w:val="24"/>
          <w:szCs w:val="24"/>
        </w:rPr>
        <w:t>Dalam uji asumsi klasik dapat dilakukan analisis hasil regresi atau uji hipotesis. Uji hipotesis yang digunakan meliputi; uji parsial (t-test), uji pengaruh simultan (F-test), uji koefisien determinasi (R</w:t>
      </w:r>
      <w:r w:rsidRPr="00927C2F">
        <w:rPr>
          <w:rFonts w:ascii="Times New Roman" w:hAnsi="Times New Roman" w:cs="Times New Roman"/>
          <w:sz w:val="24"/>
          <w:szCs w:val="24"/>
          <w:vertAlign w:val="superscript"/>
        </w:rPr>
        <w:t>2</w:t>
      </w:r>
      <w:r w:rsidRPr="00927C2F">
        <w:rPr>
          <w:rFonts w:ascii="Times New Roman" w:hAnsi="Times New Roman" w:cs="Times New Roman"/>
          <w:sz w:val="24"/>
          <w:szCs w:val="24"/>
        </w:rPr>
        <w:t>).</w:t>
      </w:r>
    </w:p>
    <w:p w:rsidR="003560FD" w:rsidRDefault="003560FD" w:rsidP="003560FD">
      <w:pPr>
        <w:pStyle w:val="ListParagraph"/>
        <w:numPr>
          <w:ilvl w:val="0"/>
          <w:numId w:val="5"/>
        </w:numPr>
        <w:tabs>
          <w:tab w:val="left" w:pos="540"/>
        </w:tabs>
        <w:spacing w:line="480" w:lineRule="auto"/>
        <w:ind w:left="1418" w:hanging="270"/>
        <w:jc w:val="both"/>
        <w:rPr>
          <w:rFonts w:ascii="Times New Roman" w:hAnsi="Times New Roman" w:cs="Times New Roman"/>
          <w:sz w:val="24"/>
          <w:szCs w:val="24"/>
        </w:rPr>
      </w:pPr>
      <w:r w:rsidRPr="00927C2F">
        <w:rPr>
          <w:rFonts w:ascii="Times New Roman" w:hAnsi="Times New Roman" w:cs="Times New Roman"/>
          <w:sz w:val="24"/>
          <w:szCs w:val="24"/>
        </w:rPr>
        <w:t>Koefisien Determinasi (R</w:t>
      </w:r>
      <w:r w:rsidRPr="00927C2F">
        <w:rPr>
          <w:rFonts w:ascii="Times New Roman" w:hAnsi="Times New Roman" w:cs="Times New Roman"/>
          <w:sz w:val="24"/>
          <w:szCs w:val="24"/>
          <w:vertAlign w:val="superscript"/>
        </w:rPr>
        <w:t>2</w:t>
      </w:r>
      <w:r w:rsidRPr="00927C2F">
        <w:rPr>
          <w:rFonts w:ascii="Times New Roman" w:hAnsi="Times New Roman" w:cs="Times New Roman"/>
          <w:sz w:val="24"/>
          <w:szCs w:val="24"/>
        </w:rPr>
        <w:t>)</w:t>
      </w:r>
    </w:p>
    <w:p w:rsidR="003560FD" w:rsidRDefault="003560FD" w:rsidP="003560FD">
      <w:pPr>
        <w:pStyle w:val="ListParagraph"/>
        <w:tabs>
          <w:tab w:val="left" w:pos="540"/>
        </w:tabs>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Koefisien determinasi (R²) untuk mengukur seberapa jauh kemampuan model dalam menerangkan variabel dependen. Jika nilai R² kecil maka kemampuan variabel independen amat terbatas, tetapi jika hasilnya mendekati satu berarti variabel independen memberikan semua informasi yang dibutuhkan untuk memprediksi variabel dependen (Ghozali, 2016:95)</w:t>
      </w:r>
      <w:r w:rsidRPr="00927C2F">
        <w:rPr>
          <w:rFonts w:ascii="Times New Roman" w:hAnsi="Times New Roman" w:cs="Times New Roman"/>
          <w:sz w:val="24"/>
          <w:szCs w:val="24"/>
        </w:rPr>
        <w:t xml:space="preserve">. Nilai koefisien determinasi yang digunakan dalam penelitian ini adalah nilai </w:t>
      </w:r>
      <w:r w:rsidRPr="00927C2F">
        <w:rPr>
          <w:rFonts w:ascii="Times New Roman" w:hAnsi="Times New Roman" w:cs="Times New Roman"/>
          <w:i/>
          <w:sz w:val="24"/>
          <w:szCs w:val="24"/>
        </w:rPr>
        <w:t>adjusted R</w:t>
      </w:r>
      <w:r w:rsidRPr="00927C2F">
        <w:rPr>
          <w:rFonts w:ascii="Times New Roman" w:hAnsi="Times New Roman" w:cs="Times New Roman"/>
          <w:i/>
          <w:sz w:val="24"/>
          <w:szCs w:val="24"/>
          <w:vertAlign w:val="superscript"/>
        </w:rPr>
        <w:t>2</w:t>
      </w:r>
      <w:r w:rsidRPr="00927C2F">
        <w:rPr>
          <w:rFonts w:ascii="Times New Roman" w:hAnsi="Times New Roman" w:cs="Times New Roman"/>
          <w:sz w:val="24"/>
          <w:szCs w:val="24"/>
        </w:rPr>
        <w:t xml:space="preserve"> karena variabel independ</w:t>
      </w:r>
      <w:r>
        <w:rPr>
          <w:rFonts w:ascii="Times New Roman" w:hAnsi="Times New Roman" w:cs="Times New Roman"/>
          <w:sz w:val="24"/>
          <w:szCs w:val="24"/>
        </w:rPr>
        <w:t>e</w:t>
      </w:r>
      <w:r w:rsidRPr="00927C2F">
        <w:rPr>
          <w:rFonts w:ascii="Times New Roman" w:hAnsi="Times New Roman" w:cs="Times New Roman"/>
          <w:sz w:val="24"/>
          <w:szCs w:val="24"/>
        </w:rPr>
        <w:t>n yang digunakan dalam penelitian ini lebih dari dua variabel.</w:t>
      </w:r>
      <w:r>
        <w:rPr>
          <w:rFonts w:ascii="Times New Roman" w:hAnsi="Times New Roman" w:cs="Times New Roman"/>
          <w:sz w:val="24"/>
          <w:szCs w:val="24"/>
        </w:rPr>
        <w:t xml:space="preserve"> K</w:t>
      </w:r>
      <w:r w:rsidRPr="00927C2F">
        <w:rPr>
          <w:rFonts w:ascii="Times New Roman" w:hAnsi="Times New Roman" w:cs="Times New Roman"/>
          <w:sz w:val="24"/>
          <w:szCs w:val="24"/>
        </w:rPr>
        <w:t xml:space="preserve">arena nilai </w:t>
      </w:r>
      <w:r w:rsidRPr="00927C2F">
        <w:rPr>
          <w:rFonts w:ascii="Times New Roman" w:hAnsi="Times New Roman" w:cs="Times New Roman"/>
          <w:i/>
          <w:sz w:val="24"/>
          <w:szCs w:val="24"/>
        </w:rPr>
        <w:t>adjusted R</w:t>
      </w:r>
      <w:r w:rsidRPr="00927C2F">
        <w:rPr>
          <w:rFonts w:ascii="Times New Roman" w:hAnsi="Times New Roman" w:cs="Times New Roman"/>
          <w:i/>
          <w:sz w:val="24"/>
          <w:szCs w:val="24"/>
          <w:vertAlign w:val="superscript"/>
        </w:rPr>
        <w:t>2</w:t>
      </w:r>
      <w:r w:rsidRPr="00927C2F">
        <w:rPr>
          <w:rFonts w:ascii="Times New Roman" w:hAnsi="Times New Roman" w:cs="Times New Roman"/>
          <w:sz w:val="24"/>
          <w:szCs w:val="24"/>
        </w:rPr>
        <w:t xml:space="preserve"> </w:t>
      </w:r>
      <w:r>
        <w:rPr>
          <w:rFonts w:ascii="Times New Roman" w:hAnsi="Times New Roman" w:cs="Times New Roman"/>
          <w:sz w:val="24"/>
          <w:szCs w:val="24"/>
        </w:rPr>
        <w:t>dapat mengukur seberapa jauh kemampuan model dalam menerangkan variasi variabel dependen</w:t>
      </w:r>
      <w:r w:rsidRPr="00927C2F">
        <w:rPr>
          <w:rFonts w:ascii="Times New Roman" w:hAnsi="Times New Roman" w:cs="Times New Roman"/>
          <w:sz w:val="24"/>
          <w:szCs w:val="24"/>
        </w:rPr>
        <w:t>.</w:t>
      </w:r>
    </w:p>
    <w:p w:rsidR="003560FD" w:rsidRPr="00927C2F" w:rsidRDefault="003560FD" w:rsidP="003560FD">
      <w:pPr>
        <w:pStyle w:val="ListParagraph"/>
        <w:tabs>
          <w:tab w:val="left" w:pos="540"/>
        </w:tabs>
        <w:spacing w:line="360" w:lineRule="auto"/>
        <w:ind w:left="1418"/>
        <w:jc w:val="both"/>
        <w:rPr>
          <w:rFonts w:ascii="Times New Roman" w:hAnsi="Times New Roman" w:cs="Times New Roman"/>
          <w:sz w:val="12"/>
          <w:szCs w:val="24"/>
        </w:rPr>
      </w:pPr>
    </w:p>
    <w:p w:rsidR="003560FD" w:rsidRDefault="003560FD" w:rsidP="003560FD">
      <w:pPr>
        <w:pStyle w:val="ListParagraph"/>
        <w:numPr>
          <w:ilvl w:val="0"/>
          <w:numId w:val="5"/>
        </w:numPr>
        <w:spacing w:line="360" w:lineRule="auto"/>
        <w:ind w:left="1418" w:hanging="270"/>
        <w:jc w:val="both"/>
        <w:rPr>
          <w:rFonts w:ascii="Times New Roman" w:hAnsi="Times New Roman" w:cs="Times New Roman"/>
          <w:sz w:val="24"/>
          <w:szCs w:val="24"/>
        </w:rPr>
      </w:pPr>
      <w:r>
        <w:rPr>
          <w:rFonts w:ascii="Times New Roman" w:hAnsi="Times New Roman" w:cs="Times New Roman"/>
          <w:sz w:val="24"/>
          <w:szCs w:val="24"/>
        </w:rPr>
        <w:t>Uji</w:t>
      </w:r>
      <w:r w:rsidRPr="00927C2F">
        <w:rPr>
          <w:rFonts w:ascii="Times New Roman" w:hAnsi="Times New Roman" w:cs="Times New Roman"/>
          <w:sz w:val="24"/>
          <w:szCs w:val="24"/>
        </w:rPr>
        <w:t xml:space="preserve"> Signifikan Simultan ( Uji </w:t>
      </w:r>
      <w:r w:rsidRPr="00927C2F">
        <w:rPr>
          <w:rFonts w:ascii="Times New Roman" w:hAnsi="Times New Roman" w:cs="Times New Roman"/>
          <w:i/>
          <w:sz w:val="24"/>
          <w:szCs w:val="24"/>
        </w:rPr>
        <w:t>F</w:t>
      </w:r>
      <w:r w:rsidRPr="00927C2F">
        <w:rPr>
          <w:rFonts w:ascii="Times New Roman" w:hAnsi="Times New Roman" w:cs="Times New Roman"/>
          <w:sz w:val="24"/>
          <w:szCs w:val="24"/>
        </w:rPr>
        <w:t xml:space="preserve"> )</w:t>
      </w:r>
    </w:p>
    <w:p w:rsidR="003560FD" w:rsidRPr="00C03C8C" w:rsidRDefault="003560FD" w:rsidP="003560FD">
      <w:pPr>
        <w:pStyle w:val="ListParagraph"/>
        <w:spacing w:line="360" w:lineRule="auto"/>
        <w:ind w:left="1418"/>
        <w:jc w:val="both"/>
        <w:rPr>
          <w:rFonts w:ascii="Times New Roman" w:hAnsi="Times New Roman" w:cs="Times New Roman"/>
          <w:sz w:val="6"/>
          <w:szCs w:val="24"/>
        </w:rPr>
      </w:pPr>
    </w:p>
    <w:p w:rsidR="003560FD" w:rsidRDefault="003560FD" w:rsidP="003560FD">
      <w:pPr>
        <w:spacing w:after="0" w:line="480" w:lineRule="auto"/>
        <w:ind w:left="1418" w:firstLine="425"/>
        <w:jc w:val="both"/>
        <w:rPr>
          <w:rFonts w:ascii="Times New Roman" w:hAnsi="Times New Roman" w:cs="Times New Roman"/>
          <w:sz w:val="24"/>
          <w:szCs w:val="24"/>
        </w:rPr>
      </w:pPr>
      <w:r w:rsidRPr="009C71CE">
        <w:rPr>
          <w:rFonts w:ascii="Times New Roman" w:hAnsi="Times New Roman" w:cs="Times New Roman"/>
          <w:sz w:val="24"/>
          <w:szCs w:val="24"/>
        </w:rPr>
        <w:t xml:space="preserve">Uji </w:t>
      </w:r>
      <w:r w:rsidRPr="009C71CE">
        <w:rPr>
          <w:rFonts w:ascii="Times New Roman" w:hAnsi="Times New Roman" w:cs="Times New Roman"/>
          <w:i/>
          <w:iCs/>
          <w:sz w:val="24"/>
          <w:szCs w:val="24"/>
        </w:rPr>
        <w:t xml:space="preserve">F </w:t>
      </w:r>
      <w:r w:rsidRPr="009C71CE">
        <w:rPr>
          <w:rFonts w:ascii="Times New Roman" w:hAnsi="Times New Roman" w:cs="Times New Roman"/>
          <w:sz w:val="24"/>
          <w:szCs w:val="24"/>
        </w:rPr>
        <w:t xml:space="preserve">menunjukan apakah semua variabel independen yang dimasukan dalam model mempunyai pengaruh secara bersama-sama terhadap variabel dependen. </w:t>
      </w:r>
      <w:r w:rsidRPr="00927C2F">
        <w:rPr>
          <w:rFonts w:ascii="Times New Roman" w:hAnsi="Times New Roman" w:cs="Times New Roman"/>
          <w:sz w:val="24"/>
          <w:szCs w:val="24"/>
        </w:rPr>
        <w:t>Adapun prosedur pengujiannya ad</w:t>
      </w:r>
      <w:r>
        <w:rPr>
          <w:rFonts w:ascii="Times New Roman" w:hAnsi="Times New Roman" w:cs="Times New Roman"/>
          <w:sz w:val="24"/>
          <w:szCs w:val="24"/>
        </w:rPr>
        <w:t>a</w:t>
      </w:r>
      <w:r w:rsidRPr="00927C2F">
        <w:rPr>
          <w:rFonts w:ascii="Times New Roman" w:hAnsi="Times New Roman" w:cs="Times New Roman"/>
          <w:sz w:val="24"/>
          <w:szCs w:val="24"/>
        </w:rPr>
        <w:t xml:space="preserve">lah setelah melakukan perhitungan terhadap </w:t>
      </w:r>
      <w:r w:rsidRPr="009C71CE">
        <w:rPr>
          <w:rFonts w:ascii="Times New Roman" w:hAnsi="Times New Roman" w:cs="Times New Roman"/>
          <w:i/>
          <w:iCs/>
          <w:sz w:val="24"/>
          <w:szCs w:val="24"/>
        </w:rPr>
        <w:t>F</w:t>
      </w:r>
      <w:r w:rsidRPr="001009E6">
        <w:rPr>
          <w:rFonts w:ascii="Times New Roman" w:hAnsi="Times New Roman" w:cs="Times New Roman"/>
          <w:i/>
          <w:iCs/>
          <w:sz w:val="20"/>
          <w:szCs w:val="20"/>
        </w:rPr>
        <w:t>hitung</w:t>
      </w:r>
      <w:r w:rsidRPr="00927C2F">
        <w:rPr>
          <w:rFonts w:ascii="Times New Roman" w:hAnsi="Times New Roman" w:cs="Times New Roman"/>
          <w:sz w:val="24"/>
          <w:szCs w:val="24"/>
        </w:rPr>
        <w:t xml:space="preserve"> kemudian membandingkan nilai </w:t>
      </w:r>
      <w:r w:rsidRPr="009C71CE">
        <w:rPr>
          <w:rFonts w:ascii="Times New Roman" w:hAnsi="Times New Roman" w:cs="Times New Roman"/>
          <w:i/>
          <w:iCs/>
          <w:sz w:val="24"/>
          <w:szCs w:val="24"/>
        </w:rPr>
        <w:t>F</w:t>
      </w:r>
      <w:r w:rsidRPr="001009E6">
        <w:rPr>
          <w:rFonts w:ascii="Times New Roman" w:hAnsi="Times New Roman" w:cs="Times New Roman"/>
          <w:i/>
          <w:iCs/>
          <w:sz w:val="20"/>
          <w:szCs w:val="20"/>
        </w:rPr>
        <w:t>hitung</w:t>
      </w:r>
      <w:r w:rsidRPr="00927C2F">
        <w:rPr>
          <w:rFonts w:ascii="Times New Roman" w:hAnsi="Times New Roman" w:cs="Times New Roman"/>
          <w:sz w:val="24"/>
          <w:szCs w:val="24"/>
        </w:rPr>
        <w:t xml:space="preserve"> dengan </w:t>
      </w:r>
      <w:r w:rsidRPr="009C71CE">
        <w:rPr>
          <w:rFonts w:ascii="Times New Roman" w:hAnsi="Times New Roman" w:cs="Times New Roman"/>
          <w:i/>
          <w:iCs/>
          <w:sz w:val="24"/>
          <w:szCs w:val="24"/>
        </w:rPr>
        <w:t>F</w:t>
      </w:r>
      <w:r w:rsidRPr="001009E6">
        <w:rPr>
          <w:rFonts w:ascii="Times New Roman" w:hAnsi="Times New Roman" w:cs="Times New Roman"/>
          <w:i/>
          <w:iCs/>
          <w:sz w:val="20"/>
          <w:szCs w:val="20"/>
        </w:rPr>
        <w:t>tabel</w:t>
      </w:r>
      <w:r w:rsidRPr="00927C2F">
        <w:rPr>
          <w:rFonts w:ascii="Times New Roman" w:hAnsi="Times New Roman" w:cs="Times New Roman"/>
          <w:sz w:val="24"/>
          <w:szCs w:val="24"/>
        </w:rPr>
        <w:t>. Kriteria pengambilan keputusan adalah :</w:t>
      </w:r>
    </w:p>
    <w:p w:rsidR="003560FD" w:rsidRPr="00C03C8C" w:rsidRDefault="003560FD" w:rsidP="003560FD">
      <w:pPr>
        <w:spacing w:after="0" w:line="480" w:lineRule="auto"/>
        <w:ind w:left="1418" w:firstLine="425"/>
        <w:jc w:val="both"/>
        <w:rPr>
          <w:rFonts w:ascii="Times New Roman" w:hAnsi="Times New Roman" w:cs="Times New Roman"/>
          <w:sz w:val="8"/>
          <w:szCs w:val="24"/>
        </w:rPr>
      </w:pPr>
    </w:p>
    <w:p w:rsidR="003560FD" w:rsidRDefault="003560FD" w:rsidP="003560FD">
      <w:pPr>
        <w:pStyle w:val="ListParagraph"/>
        <w:numPr>
          <w:ilvl w:val="0"/>
          <w:numId w:val="6"/>
        </w:numPr>
        <w:spacing w:line="360" w:lineRule="auto"/>
        <w:ind w:left="1701" w:hanging="270"/>
        <w:jc w:val="both"/>
        <w:rPr>
          <w:rFonts w:ascii="Times New Roman" w:hAnsi="Times New Roman" w:cs="Times New Roman"/>
          <w:sz w:val="24"/>
          <w:szCs w:val="24"/>
        </w:rPr>
      </w:pPr>
      <w:r w:rsidRPr="00DA762D">
        <w:rPr>
          <w:rFonts w:ascii="Times New Roman" w:hAnsi="Times New Roman" w:cs="Times New Roman"/>
          <w:sz w:val="24"/>
          <w:szCs w:val="24"/>
        </w:rPr>
        <w:t xml:space="preserve">Apabila </w:t>
      </w:r>
      <w:r w:rsidRPr="009C71CE">
        <w:rPr>
          <w:rFonts w:ascii="Times New Roman" w:hAnsi="Times New Roman" w:cs="Times New Roman"/>
          <w:i/>
          <w:iCs/>
          <w:sz w:val="24"/>
          <w:szCs w:val="24"/>
        </w:rPr>
        <w:t>F</w:t>
      </w:r>
      <w:r w:rsidRPr="001009E6">
        <w:rPr>
          <w:rFonts w:ascii="Times New Roman" w:hAnsi="Times New Roman" w:cs="Times New Roman"/>
          <w:i/>
          <w:iCs/>
          <w:sz w:val="20"/>
          <w:szCs w:val="20"/>
        </w:rPr>
        <w:t>hitung</w:t>
      </w:r>
      <w:r w:rsidRPr="00DA762D">
        <w:rPr>
          <w:rFonts w:ascii="Times New Roman" w:hAnsi="Times New Roman" w:cs="Times New Roman"/>
          <w:sz w:val="24"/>
          <w:szCs w:val="24"/>
        </w:rPr>
        <w:t xml:space="preserve"> &gt; </w:t>
      </w:r>
      <w:r w:rsidRPr="009C71CE">
        <w:rPr>
          <w:rFonts w:ascii="Times New Roman" w:hAnsi="Times New Roman" w:cs="Times New Roman"/>
          <w:i/>
          <w:iCs/>
          <w:sz w:val="24"/>
          <w:szCs w:val="24"/>
        </w:rPr>
        <w:t>F</w:t>
      </w:r>
      <w:r w:rsidRPr="001009E6">
        <w:rPr>
          <w:rFonts w:ascii="Times New Roman" w:hAnsi="Times New Roman" w:cs="Times New Roman"/>
          <w:i/>
          <w:iCs/>
          <w:sz w:val="20"/>
          <w:szCs w:val="20"/>
        </w:rPr>
        <w:t>tabel</w:t>
      </w:r>
      <w:r w:rsidRPr="00DA762D">
        <w:rPr>
          <w:rFonts w:ascii="Times New Roman" w:hAnsi="Times New Roman" w:cs="Times New Roman"/>
          <w:sz w:val="24"/>
          <w:szCs w:val="24"/>
        </w:rPr>
        <w:t xml:space="preserve"> dan tingkat signifikansi (α) &lt; 0,05 maka H</w:t>
      </w:r>
      <w:r w:rsidRPr="00DA762D">
        <w:rPr>
          <w:rFonts w:ascii="Times New Roman" w:hAnsi="Times New Roman" w:cs="Times New Roman"/>
          <w:sz w:val="24"/>
          <w:szCs w:val="24"/>
          <w:vertAlign w:val="subscript"/>
        </w:rPr>
        <w:t>o</w:t>
      </w:r>
      <w:r w:rsidRPr="00DA762D">
        <w:rPr>
          <w:rFonts w:ascii="Times New Roman" w:hAnsi="Times New Roman" w:cs="Times New Roman"/>
          <w:sz w:val="24"/>
          <w:szCs w:val="24"/>
        </w:rPr>
        <w:t xml:space="preserve"> menyatakan bahwa semua variabel independent tidak berpengaruh secara simultan terhadap variabel dependen ditolak. Ini berarti secara simultan semua variabel independent berpengaruh signifikan terhadap variabel dependen.</w:t>
      </w:r>
    </w:p>
    <w:p w:rsidR="003560FD" w:rsidRDefault="003560FD" w:rsidP="003560FD">
      <w:pPr>
        <w:pStyle w:val="ListParagraph"/>
        <w:numPr>
          <w:ilvl w:val="0"/>
          <w:numId w:val="6"/>
        </w:numPr>
        <w:spacing w:line="480" w:lineRule="auto"/>
        <w:ind w:left="1701" w:hanging="270"/>
        <w:jc w:val="both"/>
        <w:rPr>
          <w:rFonts w:ascii="Times New Roman" w:hAnsi="Times New Roman" w:cs="Times New Roman"/>
          <w:sz w:val="24"/>
          <w:szCs w:val="24"/>
        </w:rPr>
      </w:pPr>
      <w:r w:rsidRPr="00D17C31">
        <w:rPr>
          <w:rFonts w:ascii="Times New Roman" w:hAnsi="Times New Roman" w:cs="Times New Roman"/>
          <w:sz w:val="24"/>
          <w:szCs w:val="24"/>
        </w:rPr>
        <w:lastRenderedPageBreak/>
        <w:t xml:space="preserve">Apabila </w:t>
      </w:r>
      <w:r w:rsidRPr="009C71CE">
        <w:rPr>
          <w:rFonts w:ascii="Times New Roman" w:hAnsi="Times New Roman" w:cs="Times New Roman"/>
          <w:i/>
          <w:iCs/>
          <w:sz w:val="24"/>
          <w:szCs w:val="24"/>
        </w:rPr>
        <w:t>F</w:t>
      </w:r>
      <w:r w:rsidRPr="001009E6">
        <w:rPr>
          <w:rFonts w:ascii="Times New Roman" w:hAnsi="Times New Roman" w:cs="Times New Roman"/>
          <w:i/>
          <w:iCs/>
          <w:sz w:val="20"/>
          <w:szCs w:val="20"/>
        </w:rPr>
        <w:t>hitung</w:t>
      </w:r>
      <w:r>
        <w:rPr>
          <w:rFonts w:ascii="Times New Roman" w:hAnsi="Times New Roman" w:cs="Times New Roman"/>
          <w:sz w:val="24"/>
          <w:szCs w:val="24"/>
        </w:rPr>
        <w:t xml:space="preserve"> &lt;</w:t>
      </w:r>
      <w:r w:rsidRPr="00DA762D">
        <w:rPr>
          <w:rFonts w:ascii="Times New Roman" w:hAnsi="Times New Roman" w:cs="Times New Roman"/>
          <w:sz w:val="24"/>
          <w:szCs w:val="24"/>
        </w:rPr>
        <w:t xml:space="preserve"> </w:t>
      </w:r>
      <w:r w:rsidRPr="009C71CE">
        <w:rPr>
          <w:rFonts w:ascii="Times New Roman" w:hAnsi="Times New Roman" w:cs="Times New Roman"/>
          <w:i/>
          <w:iCs/>
          <w:sz w:val="24"/>
          <w:szCs w:val="24"/>
        </w:rPr>
        <w:t>F</w:t>
      </w:r>
      <w:r w:rsidRPr="001009E6">
        <w:rPr>
          <w:rFonts w:ascii="Times New Roman" w:hAnsi="Times New Roman" w:cs="Times New Roman"/>
          <w:i/>
          <w:iCs/>
          <w:sz w:val="20"/>
          <w:szCs w:val="20"/>
        </w:rPr>
        <w:t>tabel</w:t>
      </w:r>
      <w:r w:rsidRPr="00D17C31">
        <w:rPr>
          <w:rFonts w:ascii="Times New Roman" w:hAnsi="Times New Roman" w:cs="Times New Roman"/>
          <w:sz w:val="24"/>
          <w:szCs w:val="24"/>
        </w:rPr>
        <w:t xml:space="preserve"> dan tingkat signifikansi (α) &gt; 0,05 maka H</w:t>
      </w:r>
      <w:r w:rsidRPr="00D17C31">
        <w:rPr>
          <w:rFonts w:ascii="Times New Roman" w:hAnsi="Times New Roman" w:cs="Times New Roman"/>
          <w:sz w:val="24"/>
          <w:szCs w:val="24"/>
          <w:vertAlign w:val="subscript"/>
        </w:rPr>
        <w:t>o</w:t>
      </w:r>
      <w:r w:rsidRPr="00D17C31">
        <w:rPr>
          <w:rFonts w:ascii="Times New Roman" w:hAnsi="Times New Roman" w:cs="Times New Roman"/>
          <w:sz w:val="24"/>
          <w:szCs w:val="24"/>
        </w:rPr>
        <w:t xml:space="preserve"> diterima, yang berarti secara simultan semua variabel independent tidak berpengaruh signifikan terhadap variabel dependen.</w:t>
      </w:r>
    </w:p>
    <w:p w:rsidR="003560FD" w:rsidRPr="00B708E5" w:rsidRDefault="003560FD" w:rsidP="003560FD">
      <w:pPr>
        <w:pStyle w:val="ListParagraph"/>
        <w:spacing w:line="480" w:lineRule="auto"/>
        <w:ind w:left="1701"/>
        <w:jc w:val="both"/>
        <w:rPr>
          <w:rFonts w:ascii="Times New Roman" w:hAnsi="Times New Roman" w:cs="Times New Roman"/>
          <w:sz w:val="8"/>
          <w:szCs w:val="8"/>
        </w:rPr>
      </w:pPr>
    </w:p>
    <w:p w:rsidR="003560FD" w:rsidRDefault="003560FD" w:rsidP="003560FD">
      <w:pPr>
        <w:pStyle w:val="ListParagraph"/>
        <w:numPr>
          <w:ilvl w:val="0"/>
          <w:numId w:val="5"/>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Uji Signifikan Parsial (Uji t)</w:t>
      </w:r>
    </w:p>
    <w:p w:rsidR="003560FD" w:rsidRPr="00D17C31" w:rsidRDefault="003560FD" w:rsidP="003560FD">
      <w:pPr>
        <w:tabs>
          <w:tab w:val="left" w:pos="450"/>
        </w:tabs>
        <w:spacing w:line="480" w:lineRule="auto"/>
        <w:ind w:left="1418" w:firstLine="425"/>
        <w:jc w:val="both"/>
        <w:rPr>
          <w:rFonts w:ascii="Times New Roman" w:hAnsi="Times New Roman" w:cs="Times New Roman"/>
          <w:sz w:val="24"/>
          <w:szCs w:val="24"/>
        </w:rPr>
      </w:pPr>
      <w:r w:rsidRPr="00D17C31">
        <w:rPr>
          <w:rFonts w:ascii="Times New Roman" w:hAnsi="Times New Roman" w:cs="Times New Roman"/>
          <w:sz w:val="24"/>
          <w:szCs w:val="24"/>
        </w:rPr>
        <w:t>Uji t adalah pengujian secara statistic untuk menget</w:t>
      </w:r>
      <w:r>
        <w:rPr>
          <w:rFonts w:ascii="Times New Roman" w:hAnsi="Times New Roman" w:cs="Times New Roman"/>
          <w:sz w:val="24"/>
          <w:szCs w:val="24"/>
        </w:rPr>
        <w:t>ahui apakah variabel independen</w:t>
      </w:r>
      <w:r w:rsidRPr="00D17C31">
        <w:rPr>
          <w:rFonts w:ascii="Times New Roman" w:hAnsi="Times New Roman" w:cs="Times New Roman"/>
          <w:sz w:val="24"/>
          <w:szCs w:val="24"/>
        </w:rPr>
        <w:t xml:space="preserve"> secara individual mempunyai pengaruh terhadap variabel dependen. Jika tingkat probabilitasnya lebih kecil dari 0.05 maka dapat dikatakan variabel independent berpengaruh terhadap variabel dependen.</w:t>
      </w:r>
    </w:p>
    <w:p w:rsidR="003560FD" w:rsidRDefault="003560FD" w:rsidP="003560FD">
      <w:pPr>
        <w:tabs>
          <w:tab w:val="left" w:pos="450"/>
        </w:tabs>
        <w:spacing w:line="480" w:lineRule="auto"/>
        <w:ind w:left="1418" w:firstLine="425"/>
        <w:jc w:val="both"/>
        <w:rPr>
          <w:rFonts w:ascii="Times New Roman" w:hAnsi="Times New Roman" w:cs="Times New Roman"/>
          <w:sz w:val="24"/>
          <w:szCs w:val="24"/>
        </w:rPr>
      </w:pPr>
      <w:r w:rsidRPr="00D17C31">
        <w:rPr>
          <w:rFonts w:ascii="Times New Roman" w:hAnsi="Times New Roman" w:cs="Times New Roman"/>
          <w:sz w:val="24"/>
          <w:szCs w:val="24"/>
        </w:rPr>
        <w:t>Prosedur pengujiannya adalah setelah melakukan perhitungan terhadap t hitung, kemudian membandingkan nilai t hitung dengan t tabel. Kriteria pengambilan keputusan adalah sebagai berikut :</w:t>
      </w:r>
    </w:p>
    <w:p w:rsidR="003560FD" w:rsidRPr="00DA762D" w:rsidRDefault="003560FD" w:rsidP="003560FD">
      <w:pPr>
        <w:pStyle w:val="ListParagraph"/>
        <w:numPr>
          <w:ilvl w:val="0"/>
          <w:numId w:val="7"/>
        </w:numPr>
        <w:spacing w:line="480" w:lineRule="auto"/>
        <w:ind w:left="1843"/>
        <w:jc w:val="both"/>
        <w:rPr>
          <w:rFonts w:ascii="Times New Roman" w:hAnsi="Times New Roman" w:cs="Times New Roman"/>
          <w:sz w:val="24"/>
          <w:szCs w:val="24"/>
        </w:rPr>
      </w:pPr>
      <w:r w:rsidRPr="00DA762D">
        <w:rPr>
          <w:rFonts w:ascii="Times New Roman" w:hAnsi="Times New Roman" w:cs="Times New Roman"/>
          <w:sz w:val="24"/>
          <w:szCs w:val="24"/>
        </w:rPr>
        <w:t>Apabila t hitung &gt; t tabel dan tingkat signifikansi &lt; (α) 0,05, maka H</w:t>
      </w:r>
      <w:r w:rsidRPr="00DA762D">
        <w:rPr>
          <w:rFonts w:ascii="Times New Roman" w:hAnsi="Times New Roman" w:cs="Times New Roman"/>
          <w:sz w:val="24"/>
          <w:szCs w:val="24"/>
          <w:vertAlign w:val="subscript"/>
        </w:rPr>
        <w:t>o</w:t>
      </w:r>
      <w:r w:rsidRPr="00DA762D">
        <w:rPr>
          <w:rFonts w:ascii="Times New Roman" w:hAnsi="Times New Roman" w:cs="Times New Roman"/>
          <w:sz w:val="24"/>
          <w:szCs w:val="24"/>
        </w:rPr>
        <w:t xml:space="preserve"> yang menyatakan bahwa tidak terdapat pengaruh variabel independen secara parsial terhadap variabel dependen ditolak. Ini berarti sec</w:t>
      </w:r>
      <w:r>
        <w:rPr>
          <w:rFonts w:ascii="Times New Roman" w:hAnsi="Times New Roman" w:cs="Times New Roman"/>
          <w:sz w:val="24"/>
          <w:szCs w:val="24"/>
        </w:rPr>
        <w:t>ara parsial variabel independen</w:t>
      </w:r>
      <w:r w:rsidRPr="00DA762D">
        <w:rPr>
          <w:rFonts w:ascii="Times New Roman" w:hAnsi="Times New Roman" w:cs="Times New Roman"/>
          <w:sz w:val="24"/>
          <w:szCs w:val="24"/>
        </w:rPr>
        <w:t xml:space="preserve"> berpengaruh signifikan terhadap variabel dependen.</w:t>
      </w:r>
    </w:p>
    <w:p w:rsidR="003560FD" w:rsidRDefault="003560FD" w:rsidP="003560FD">
      <w:pPr>
        <w:pStyle w:val="ListParagraph"/>
        <w:numPr>
          <w:ilvl w:val="0"/>
          <w:numId w:val="7"/>
        </w:numPr>
        <w:spacing w:line="480" w:lineRule="auto"/>
        <w:ind w:left="1843"/>
        <w:jc w:val="both"/>
        <w:rPr>
          <w:rFonts w:ascii="Times New Roman" w:hAnsi="Times New Roman" w:cs="Times New Roman"/>
          <w:sz w:val="24"/>
          <w:szCs w:val="24"/>
        </w:rPr>
      </w:pPr>
      <w:r w:rsidRPr="00DA762D">
        <w:rPr>
          <w:rFonts w:ascii="Times New Roman" w:hAnsi="Times New Roman" w:cs="Times New Roman"/>
          <w:sz w:val="24"/>
          <w:szCs w:val="24"/>
        </w:rPr>
        <w:t>Apabila t hitung &lt; t tabe</w:t>
      </w:r>
      <w:r>
        <w:rPr>
          <w:rFonts w:ascii="Times New Roman" w:hAnsi="Times New Roman" w:cs="Times New Roman"/>
          <w:sz w:val="24"/>
          <w:szCs w:val="24"/>
        </w:rPr>
        <w:t>l dan tingkat signifikansi &gt; (α)</w:t>
      </w:r>
      <w:r w:rsidRPr="00DA762D">
        <w:rPr>
          <w:rFonts w:ascii="Times New Roman" w:hAnsi="Times New Roman" w:cs="Times New Roman"/>
          <w:sz w:val="24"/>
          <w:szCs w:val="24"/>
        </w:rPr>
        <w:t xml:space="preserve"> 0,05 maka H</w:t>
      </w:r>
      <w:r w:rsidRPr="00DA762D">
        <w:rPr>
          <w:rFonts w:ascii="Times New Roman" w:hAnsi="Times New Roman" w:cs="Times New Roman"/>
          <w:sz w:val="24"/>
          <w:szCs w:val="24"/>
          <w:vertAlign w:val="subscript"/>
        </w:rPr>
        <w:t>o</w:t>
      </w:r>
      <w:r w:rsidRPr="00DA762D">
        <w:rPr>
          <w:rFonts w:ascii="Times New Roman" w:hAnsi="Times New Roman" w:cs="Times New Roman"/>
          <w:sz w:val="24"/>
          <w:szCs w:val="24"/>
        </w:rPr>
        <w:t xml:space="preserve"> diterima, yang berarti secara parsial variabel independent tidak berpengaruh signifikan terhadap variabel dependen.</w:t>
      </w:r>
    </w:p>
    <w:p w:rsidR="003560FD" w:rsidRPr="00B6783E" w:rsidRDefault="003560FD" w:rsidP="003560FD">
      <w:pPr>
        <w:spacing w:line="480" w:lineRule="auto"/>
        <w:ind w:left="1483"/>
        <w:jc w:val="both"/>
        <w:rPr>
          <w:rFonts w:ascii="Times New Roman" w:hAnsi="Times New Roman" w:cs="Times New Roman"/>
          <w:sz w:val="6"/>
          <w:szCs w:val="12"/>
        </w:rPr>
      </w:pPr>
    </w:p>
    <w:p w:rsidR="003560FD" w:rsidRDefault="003560FD" w:rsidP="003560FD">
      <w:pPr>
        <w:pStyle w:val="ListParagraph"/>
        <w:tabs>
          <w:tab w:val="left" w:pos="1843"/>
        </w:tabs>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Untuk dapat memperoleh hasil regresi yang baik, maka persamaan regresi berganda ini harus memenuhi kriteria statistik, yaitu uji asumsi klasik (normalitas, multikolinieritas, heterokedastisitas dan</w:t>
      </w:r>
      <w:r w:rsidRPr="00115535">
        <w:rPr>
          <w:rFonts w:ascii="Times New Roman" w:hAnsi="Times New Roman" w:cs="Times New Roman"/>
          <w:sz w:val="24"/>
          <w:szCs w:val="24"/>
        </w:rPr>
        <w:t xml:space="preserve"> </w:t>
      </w:r>
      <w:r>
        <w:rPr>
          <w:rFonts w:ascii="Times New Roman" w:hAnsi="Times New Roman" w:cs="Times New Roman"/>
          <w:sz w:val="24"/>
          <w:szCs w:val="24"/>
        </w:rPr>
        <w:t>autokorelasi), Uji F, Uji t, dan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EF36EA" w:rsidRDefault="00EF36EA">
      <w:bookmarkStart w:id="7" w:name="_GoBack"/>
      <w:bookmarkEnd w:id="7"/>
    </w:p>
    <w:sectPr w:rsidR="00EF3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1AD0"/>
    <w:multiLevelType w:val="hybridMultilevel"/>
    <w:tmpl w:val="DE9E056C"/>
    <w:lvl w:ilvl="0" w:tplc="9FECABA2">
      <w:start w:val="3"/>
      <w:numFmt w:val="upperLetter"/>
      <w:lvlText w:val="%1."/>
      <w:lvlJc w:val="left"/>
      <w:pPr>
        <w:ind w:left="135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3053E5"/>
    <w:multiLevelType w:val="hybridMultilevel"/>
    <w:tmpl w:val="23C81CE2"/>
    <w:lvl w:ilvl="0" w:tplc="F13294DC">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1F40EF"/>
    <w:multiLevelType w:val="hybridMultilevel"/>
    <w:tmpl w:val="F61AF026"/>
    <w:lvl w:ilvl="0" w:tplc="90FCA0DE">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3">
    <w:nsid w:val="1ACC3747"/>
    <w:multiLevelType w:val="hybridMultilevel"/>
    <w:tmpl w:val="C116E116"/>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nsid w:val="1D712DD7"/>
    <w:multiLevelType w:val="hybridMultilevel"/>
    <w:tmpl w:val="8F16A26C"/>
    <w:lvl w:ilvl="0" w:tplc="A6CA267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3B1259B8"/>
    <w:multiLevelType w:val="hybridMultilevel"/>
    <w:tmpl w:val="9312A4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C22781"/>
    <w:multiLevelType w:val="hybridMultilevel"/>
    <w:tmpl w:val="AF72334C"/>
    <w:lvl w:ilvl="0" w:tplc="04210011">
      <w:start w:val="1"/>
      <w:numFmt w:val="decimal"/>
      <w:lvlText w:val="%1)"/>
      <w:lvlJc w:val="left"/>
      <w:pPr>
        <w:ind w:left="3555" w:hanging="360"/>
      </w:pPr>
    </w:lvl>
    <w:lvl w:ilvl="1" w:tplc="38090019" w:tentative="1">
      <w:start w:val="1"/>
      <w:numFmt w:val="lowerLetter"/>
      <w:lvlText w:val="%2."/>
      <w:lvlJc w:val="left"/>
      <w:pPr>
        <w:ind w:left="4275" w:hanging="360"/>
      </w:pPr>
    </w:lvl>
    <w:lvl w:ilvl="2" w:tplc="3809001B" w:tentative="1">
      <w:start w:val="1"/>
      <w:numFmt w:val="lowerRoman"/>
      <w:lvlText w:val="%3."/>
      <w:lvlJc w:val="right"/>
      <w:pPr>
        <w:ind w:left="4995" w:hanging="180"/>
      </w:pPr>
    </w:lvl>
    <w:lvl w:ilvl="3" w:tplc="3809000F" w:tentative="1">
      <w:start w:val="1"/>
      <w:numFmt w:val="decimal"/>
      <w:lvlText w:val="%4."/>
      <w:lvlJc w:val="left"/>
      <w:pPr>
        <w:ind w:left="5715" w:hanging="360"/>
      </w:pPr>
    </w:lvl>
    <w:lvl w:ilvl="4" w:tplc="38090019" w:tentative="1">
      <w:start w:val="1"/>
      <w:numFmt w:val="lowerLetter"/>
      <w:lvlText w:val="%5."/>
      <w:lvlJc w:val="left"/>
      <w:pPr>
        <w:ind w:left="6435" w:hanging="360"/>
      </w:pPr>
    </w:lvl>
    <w:lvl w:ilvl="5" w:tplc="3809001B" w:tentative="1">
      <w:start w:val="1"/>
      <w:numFmt w:val="lowerRoman"/>
      <w:lvlText w:val="%6."/>
      <w:lvlJc w:val="right"/>
      <w:pPr>
        <w:ind w:left="7155" w:hanging="180"/>
      </w:pPr>
    </w:lvl>
    <w:lvl w:ilvl="6" w:tplc="3809000F" w:tentative="1">
      <w:start w:val="1"/>
      <w:numFmt w:val="decimal"/>
      <w:lvlText w:val="%7."/>
      <w:lvlJc w:val="left"/>
      <w:pPr>
        <w:ind w:left="7875" w:hanging="360"/>
      </w:pPr>
    </w:lvl>
    <w:lvl w:ilvl="7" w:tplc="38090019" w:tentative="1">
      <w:start w:val="1"/>
      <w:numFmt w:val="lowerLetter"/>
      <w:lvlText w:val="%8."/>
      <w:lvlJc w:val="left"/>
      <w:pPr>
        <w:ind w:left="8595" w:hanging="360"/>
      </w:pPr>
    </w:lvl>
    <w:lvl w:ilvl="8" w:tplc="3809001B" w:tentative="1">
      <w:start w:val="1"/>
      <w:numFmt w:val="lowerRoman"/>
      <w:lvlText w:val="%9."/>
      <w:lvlJc w:val="right"/>
      <w:pPr>
        <w:ind w:left="9315" w:hanging="180"/>
      </w:pPr>
    </w:lvl>
  </w:abstractNum>
  <w:abstractNum w:abstractNumId="7">
    <w:nsid w:val="51AC735B"/>
    <w:multiLevelType w:val="hybridMultilevel"/>
    <w:tmpl w:val="02001D92"/>
    <w:lvl w:ilvl="0" w:tplc="827AF30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
    <w:nsid w:val="5E442BD5"/>
    <w:multiLevelType w:val="hybridMultilevel"/>
    <w:tmpl w:val="90A69330"/>
    <w:lvl w:ilvl="0" w:tplc="6C8EE34C">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4D04DAE"/>
    <w:multiLevelType w:val="hybridMultilevel"/>
    <w:tmpl w:val="81E81278"/>
    <w:lvl w:ilvl="0" w:tplc="38090019">
      <w:start w:val="1"/>
      <w:numFmt w:val="lowerLetter"/>
      <w:lvlText w:val="%1."/>
      <w:lvlJc w:val="left"/>
      <w:pPr>
        <w:ind w:left="2280" w:hanging="360"/>
      </w:pPr>
    </w:lvl>
    <w:lvl w:ilvl="1" w:tplc="38090019">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0">
    <w:nsid w:val="6808591B"/>
    <w:multiLevelType w:val="hybridMultilevel"/>
    <w:tmpl w:val="367C7A6A"/>
    <w:lvl w:ilvl="0" w:tplc="70C479A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79A6393B"/>
    <w:multiLevelType w:val="hybridMultilevel"/>
    <w:tmpl w:val="AFD40A94"/>
    <w:lvl w:ilvl="0" w:tplc="8FC4FFB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79DB26A4"/>
    <w:multiLevelType w:val="hybridMultilevel"/>
    <w:tmpl w:val="61A6AB7C"/>
    <w:lvl w:ilvl="0" w:tplc="FC4C7B4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2"/>
  </w:num>
  <w:num w:numId="2">
    <w:abstractNumId w:val="7"/>
  </w:num>
  <w:num w:numId="3">
    <w:abstractNumId w:val="4"/>
  </w:num>
  <w:num w:numId="4">
    <w:abstractNumId w:val="5"/>
  </w:num>
  <w:num w:numId="5">
    <w:abstractNumId w:val="9"/>
  </w:num>
  <w:num w:numId="6">
    <w:abstractNumId w:val="6"/>
  </w:num>
  <w:num w:numId="7">
    <w:abstractNumId w:val="3"/>
  </w:num>
  <w:num w:numId="8">
    <w:abstractNumId w:val="11"/>
  </w:num>
  <w:num w:numId="9">
    <w:abstractNumId w:val="2"/>
  </w:num>
  <w:num w:numId="10">
    <w:abstractNumId w:val="1"/>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FD"/>
    <w:rsid w:val="003560FD"/>
    <w:rsid w:val="00EF36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63825-8F45-4BA9-A355-B42348F9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0FD"/>
  </w:style>
  <w:style w:type="paragraph" w:styleId="Heading1">
    <w:name w:val="heading 1"/>
    <w:basedOn w:val="Normal"/>
    <w:next w:val="Normal"/>
    <w:link w:val="Heading1Char"/>
    <w:uiPriority w:val="9"/>
    <w:qFormat/>
    <w:rsid w:val="00356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60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0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60F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3560FD"/>
    <w:pPr>
      <w:ind w:left="720"/>
      <w:contextualSpacing/>
    </w:pPr>
  </w:style>
  <w:style w:type="character" w:styleId="Hyperlink">
    <w:name w:val="Hyperlink"/>
    <w:basedOn w:val="DefaultParagraphFont"/>
    <w:uiPriority w:val="99"/>
    <w:unhideWhenUsed/>
    <w:rsid w:val="003560FD"/>
    <w:rPr>
      <w:color w:val="0563C1" w:themeColor="hyperlink"/>
      <w:u w:val="single"/>
    </w:rPr>
  </w:style>
  <w:style w:type="character" w:customStyle="1" w:styleId="ListParagraphChar">
    <w:name w:val="List Paragraph Char"/>
    <w:basedOn w:val="DefaultParagraphFont"/>
    <w:link w:val="ListParagraph"/>
    <w:uiPriority w:val="34"/>
    <w:locked/>
    <w:rsid w:val="003560FD"/>
  </w:style>
  <w:style w:type="character" w:styleId="FootnoteReference">
    <w:name w:val="footnote reference"/>
    <w:basedOn w:val="DefaultParagraphFont"/>
    <w:uiPriority w:val="99"/>
    <w:semiHidden/>
    <w:unhideWhenUsed/>
    <w:rsid w:val="00356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3967</Words>
  <Characters>22615</Characters>
  <Application>Microsoft Office Word</Application>
  <DocSecurity>0</DocSecurity>
  <Lines>188</Lines>
  <Paragraphs>53</Paragraphs>
  <ScaleCrop>false</ScaleCrop>
  <Company/>
  <LinksUpToDate>false</LinksUpToDate>
  <CharactersWithSpaces>26529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2019-03-25T03:52:00Z</dcterms:created>
  <dcterms:modified xsi:type="dcterms:W3CDTF">2019-03-25T03:52:00Z</dcterms:modified>
</cp:coreProperties>
</file>