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7A" w:rsidRPr="0078333F" w:rsidRDefault="0070357A" w:rsidP="0070357A">
      <w:pPr>
        <w:widowControl/>
        <w:spacing w:after="160" w:line="480" w:lineRule="auto"/>
        <w:jc w:val="center"/>
        <w:rPr>
          <w:rFonts w:ascii="Times New Roman" w:eastAsiaTheme="minorEastAsia" w:hAnsi="Times New Roman"/>
          <w:b/>
          <w:sz w:val="24"/>
          <w:lang w:eastAsia="zh-CN"/>
        </w:rPr>
      </w:pPr>
      <w:r w:rsidRPr="0078333F">
        <w:rPr>
          <w:rFonts w:ascii="Times New Roman" w:eastAsiaTheme="minorEastAsia" w:hAnsi="Times New Roman"/>
          <w:b/>
          <w:sz w:val="24"/>
          <w:lang w:eastAsia="zh-CN"/>
        </w:rPr>
        <w:t>BAB V</w:t>
      </w:r>
    </w:p>
    <w:p w:rsidR="0070357A" w:rsidRPr="0078333F" w:rsidRDefault="0070357A" w:rsidP="0070357A">
      <w:pPr>
        <w:widowControl/>
        <w:spacing w:after="160" w:line="480" w:lineRule="auto"/>
        <w:jc w:val="center"/>
        <w:rPr>
          <w:rFonts w:ascii="Times New Roman" w:eastAsiaTheme="minorEastAsia" w:hAnsi="Times New Roman"/>
          <w:b/>
          <w:sz w:val="24"/>
          <w:lang w:eastAsia="zh-CN"/>
        </w:rPr>
      </w:pPr>
      <w:r w:rsidRPr="0078333F">
        <w:rPr>
          <w:rFonts w:ascii="Times New Roman" w:eastAsiaTheme="minorEastAsia" w:hAnsi="Times New Roman"/>
          <w:b/>
          <w:sz w:val="24"/>
          <w:lang w:eastAsia="zh-CN"/>
        </w:rPr>
        <w:t>KESIMPULAN DAN SARAN</w:t>
      </w:r>
    </w:p>
    <w:p w:rsidR="0070357A" w:rsidRPr="0078333F" w:rsidRDefault="0070357A" w:rsidP="0070357A">
      <w:pPr>
        <w:widowControl/>
        <w:spacing w:after="160" w:line="480" w:lineRule="auto"/>
        <w:jc w:val="both"/>
        <w:rPr>
          <w:rFonts w:ascii="Times New Roman" w:eastAsiaTheme="minorEastAsia" w:hAnsi="Times New Roman"/>
          <w:b/>
          <w:sz w:val="24"/>
          <w:lang w:eastAsia="zh-CN"/>
        </w:rPr>
      </w:pPr>
    </w:p>
    <w:p w:rsidR="0070357A" w:rsidRPr="0078333F" w:rsidRDefault="0070357A" w:rsidP="0070357A">
      <w:pPr>
        <w:widowControl/>
        <w:numPr>
          <w:ilvl w:val="0"/>
          <w:numId w:val="1"/>
        </w:numPr>
        <w:spacing w:after="160" w:line="480" w:lineRule="auto"/>
        <w:ind w:left="426" w:hanging="426"/>
        <w:contextualSpacing/>
        <w:jc w:val="both"/>
        <w:rPr>
          <w:rFonts w:ascii="Times New Roman" w:eastAsiaTheme="minorEastAsia" w:hAnsi="Times New Roman"/>
          <w:b/>
          <w:sz w:val="24"/>
          <w:lang w:eastAsia="zh-CN"/>
        </w:rPr>
      </w:pPr>
      <w:proofErr w:type="spellStart"/>
      <w:r w:rsidRPr="0078333F">
        <w:rPr>
          <w:rFonts w:ascii="Times New Roman" w:eastAsiaTheme="minorEastAsia" w:hAnsi="Times New Roman"/>
          <w:b/>
          <w:sz w:val="24"/>
          <w:lang w:eastAsia="zh-CN"/>
        </w:rPr>
        <w:t>Kesimpulan</w:t>
      </w:r>
      <w:proofErr w:type="spellEnd"/>
    </w:p>
    <w:p w:rsidR="0070357A" w:rsidRPr="0078333F" w:rsidRDefault="0070357A" w:rsidP="0070357A">
      <w:pPr>
        <w:widowControl/>
        <w:spacing w:after="160" w:line="480" w:lineRule="auto"/>
        <w:ind w:left="426" w:firstLine="850"/>
        <w:contextualSpacing/>
        <w:jc w:val="both"/>
        <w:rPr>
          <w:rFonts w:ascii="Times New Roman" w:eastAsiaTheme="minorEastAsia" w:hAnsi="Times New Roman"/>
          <w:sz w:val="24"/>
          <w:lang w:eastAsia="zh-CN"/>
        </w:rPr>
      </w:pP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Berdasarkan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hasil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analisis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pengujian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hipotesis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mengenai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pengaruh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kualitas produk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citra merek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terhadap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kepuasan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pelanggan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di Jakarta</w:t>
      </w:r>
      <w:r w:rsidRPr="0078333F">
        <w:rPr>
          <w:rFonts w:ascii="Times New Roman" w:eastAsiaTheme="minorEastAsia" w:hAnsi="Times New Roman"/>
          <w:sz w:val="24"/>
          <w:lang w:eastAsia="zh-CN"/>
        </w:rPr>
        <w:t xml:space="preserve">,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maka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dapat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ditarik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kesimpulan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sebagai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berikut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>:</w:t>
      </w:r>
    </w:p>
    <w:p w:rsidR="0070357A" w:rsidRPr="0078333F" w:rsidRDefault="0070357A" w:rsidP="0070357A">
      <w:pPr>
        <w:widowControl/>
        <w:numPr>
          <w:ilvl w:val="0"/>
          <w:numId w:val="2"/>
        </w:numPr>
        <w:spacing w:after="160" w:line="480" w:lineRule="auto"/>
        <w:ind w:left="851" w:hanging="425"/>
        <w:contextualSpacing/>
        <w:jc w:val="both"/>
        <w:rPr>
          <w:rFonts w:ascii="Times New Roman" w:eastAsiaTheme="minorEastAsia" w:hAnsi="Times New Roman"/>
          <w:sz w:val="24"/>
          <w:lang w:eastAsia="zh-CN"/>
        </w:rPr>
      </w:pP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Peningkatan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kualitas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produk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atas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meningkatkan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kepuasan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pelanggan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Wafer Tango</w:t>
      </w:r>
    </w:p>
    <w:p w:rsidR="0070357A" w:rsidRPr="0078333F" w:rsidRDefault="0070357A" w:rsidP="0070357A">
      <w:pPr>
        <w:widowControl/>
        <w:numPr>
          <w:ilvl w:val="0"/>
          <w:numId w:val="2"/>
        </w:numPr>
        <w:spacing w:after="160" w:line="480" w:lineRule="auto"/>
        <w:ind w:left="851" w:hanging="425"/>
        <w:contextualSpacing/>
        <w:jc w:val="both"/>
        <w:rPr>
          <w:rFonts w:ascii="Times New Roman" w:eastAsiaTheme="minorEastAsia" w:hAnsi="Times New Roman"/>
          <w:sz w:val="24"/>
          <w:lang w:eastAsia="zh-CN"/>
        </w:rPr>
      </w:pP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Peningkatan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citra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merek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atas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meningkatkan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kepuasan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pelanggan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Wafer Tango</w:t>
      </w:r>
    </w:p>
    <w:p w:rsidR="0070357A" w:rsidRPr="0078333F" w:rsidRDefault="0070357A" w:rsidP="0070357A">
      <w:pPr>
        <w:widowControl/>
        <w:spacing w:after="160" w:line="480" w:lineRule="auto"/>
        <w:ind w:left="851"/>
        <w:contextualSpacing/>
        <w:jc w:val="both"/>
        <w:rPr>
          <w:rFonts w:ascii="Times New Roman" w:eastAsiaTheme="minorEastAsia" w:hAnsi="Times New Roman"/>
          <w:sz w:val="24"/>
          <w:lang w:eastAsia="zh-CN"/>
        </w:rPr>
      </w:pPr>
    </w:p>
    <w:p w:rsidR="0070357A" w:rsidRPr="0078333F" w:rsidRDefault="0070357A" w:rsidP="0070357A">
      <w:pPr>
        <w:widowControl/>
        <w:numPr>
          <w:ilvl w:val="0"/>
          <w:numId w:val="1"/>
        </w:numPr>
        <w:spacing w:after="160" w:line="480" w:lineRule="auto"/>
        <w:ind w:left="426" w:hanging="426"/>
        <w:contextualSpacing/>
        <w:jc w:val="both"/>
        <w:rPr>
          <w:rFonts w:ascii="Times New Roman" w:eastAsiaTheme="minorEastAsia" w:hAnsi="Times New Roman"/>
          <w:b/>
          <w:sz w:val="24"/>
          <w:lang w:eastAsia="zh-CN"/>
        </w:rPr>
      </w:pPr>
      <w:r w:rsidRPr="0078333F">
        <w:rPr>
          <w:rFonts w:ascii="Times New Roman" w:eastAsiaTheme="minorEastAsia" w:hAnsi="Times New Roman"/>
          <w:b/>
          <w:sz w:val="24"/>
          <w:lang w:eastAsia="zh-CN"/>
        </w:rPr>
        <w:t>Saran</w:t>
      </w:r>
    </w:p>
    <w:p w:rsidR="0070357A" w:rsidRPr="0078333F" w:rsidRDefault="0070357A" w:rsidP="0070357A">
      <w:pPr>
        <w:widowControl/>
        <w:spacing w:after="160" w:line="480" w:lineRule="auto"/>
        <w:ind w:left="426" w:firstLine="850"/>
        <w:contextualSpacing/>
        <w:jc w:val="both"/>
        <w:rPr>
          <w:rFonts w:ascii="Times New Roman" w:eastAsiaTheme="minorEastAsia" w:hAnsi="Times New Roman"/>
          <w:b/>
          <w:sz w:val="24"/>
          <w:lang w:val="id-ID" w:eastAsia="zh-CN"/>
        </w:rPr>
      </w:pP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Berdasarkan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hasil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analisis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pengujian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hipotesis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mengenai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pengaruh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kualitas produk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citra merek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terhadap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kepuasan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pelanggan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di Jakarta</w:t>
      </w:r>
      <w:r w:rsidRPr="0078333F">
        <w:rPr>
          <w:rFonts w:ascii="Times New Roman" w:eastAsiaTheme="minorEastAsia" w:hAnsi="Times New Roman"/>
          <w:sz w:val="24"/>
          <w:lang w:eastAsia="zh-CN"/>
        </w:rPr>
        <w:t xml:space="preserve">,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maka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peneliti memberikan saran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sebagai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berikut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>:</w:t>
      </w:r>
    </w:p>
    <w:p w:rsidR="0070357A" w:rsidRPr="0078333F" w:rsidRDefault="0070357A" w:rsidP="0070357A">
      <w:pPr>
        <w:widowControl/>
        <w:numPr>
          <w:ilvl w:val="0"/>
          <w:numId w:val="3"/>
        </w:numPr>
        <w:spacing w:after="160" w:line="480" w:lineRule="auto"/>
        <w:ind w:left="851" w:hanging="425"/>
        <w:contextualSpacing/>
        <w:jc w:val="both"/>
        <w:rPr>
          <w:rFonts w:ascii="Times New Roman" w:eastAsiaTheme="minorEastAsia" w:hAnsi="Times New Roman"/>
          <w:b/>
          <w:sz w:val="24"/>
          <w:lang w:eastAsia="zh-CN"/>
        </w:rPr>
      </w:pP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Berdasarkan hasil penelitian, dalam hal kualitas produk pada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</w:t>
      </w:r>
      <w:r w:rsidRPr="0078333F">
        <w:rPr>
          <w:rFonts w:ascii="Times New Roman" w:eastAsiaTheme="minorEastAsia" w:hAnsi="Times New Roman"/>
          <w:i/>
          <w:sz w:val="24"/>
          <w:lang w:val="id-ID"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>sebaiknya perusahaan mempertahankan kualitas produk yang dimiliki, selain itu juga perlu memperbaharui kemasan agar terlihat lebih menarik</w:t>
      </w:r>
      <w:r w:rsidRPr="0078333F">
        <w:rPr>
          <w:rFonts w:ascii="Times New Roman" w:eastAsiaTheme="minorEastAsia" w:hAnsi="Times New Roman"/>
          <w:i/>
          <w:sz w:val="24"/>
          <w:lang w:val="id-ID" w:eastAsia="zh-CN"/>
        </w:rPr>
        <w:t>.</w:t>
      </w:r>
    </w:p>
    <w:p w:rsidR="0070357A" w:rsidRPr="0078333F" w:rsidRDefault="0070357A" w:rsidP="0070357A">
      <w:pPr>
        <w:widowControl/>
        <w:numPr>
          <w:ilvl w:val="0"/>
          <w:numId w:val="3"/>
        </w:numPr>
        <w:spacing w:after="160" w:line="480" w:lineRule="auto"/>
        <w:ind w:left="851" w:hanging="425"/>
        <w:contextualSpacing/>
        <w:jc w:val="both"/>
        <w:rPr>
          <w:rFonts w:ascii="Times New Roman" w:eastAsiaTheme="minorEastAsia" w:hAnsi="Times New Roman"/>
          <w:b/>
          <w:sz w:val="24"/>
          <w:lang w:eastAsia="zh-CN"/>
        </w:rPr>
      </w:pP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Berdasarkan hasil penelitian, dalam hal citra merek pada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</w:t>
      </w:r>
      <w:r w:rsidRPr="0078333F">
        <w:rPr>
          <w:rFonts w:ascii="Times New Roman" w:eastAsiaTheme="minorEastAsia" w:hAnsi="Times New Roman"/>
          <w:i/>
          <w:sz w:val="24"/>
          <w:lang w:val="id-ID"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sudah cukup bagus untuk dipersepsikan oleh pelanggan, namun perusahaan hasrus tetap mempertahankan citranya, jika perlu iklan pada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ditingkatkan lagi agar semakin baik seperti menyebarkan iklan video yang menarik di </w:t>
      </w:r>
      <w:r w:rsidRPr="0078333F">
        <w:rPr>
          <w:rFonts w:ascii="Times New Roman" w:eastAsiaTheme="minorEastAsia" w:hAnsi="Times New Roman"/>
          <w:i/>
          <w:sz w:val="24"/>
          <w:lang w:val="id-ID" w:eastAsia="zh-CN"/>
        </w:rPr>
        <w:t>social media</w:t>
      </w:r>
      <w:r w:rsidRPr="0078333F">
        <w:rPr>
          <w:rFonts w:ascii="Times New Roman" w:eastAsiaTheme="minorEastAsia" w:hAnsi="Times New Roman"/>
          <w:sz w:val="24"/>
          <w:lang w:eastAsia="zh-CN"/>
        </w:rPr>
        <w:t>.</w:t>
      </w:r>
    </w:p>
    <w:p w:rsidR="0070357A" w:rsidRPr="0078333F" w:rsidRDefault="0070357A" w:rsidP="0070357A">
      <w:pPr>
        <w:widowControl/>
        <w:numPr>
          <w:ilvl w:val="0"/>
          <w:numId w:val="3"/>
        </w:numPr>
        <w:spacing w:after="160" w:line="480" w:lineRule="auto"/>
        <w:ind w:left="851" w:hanging="425"/>
        <w:contextualSpacing/>
        <w:jc w:val="both"/>
        <w:rPr>
          <w:rFonts w:ascii="Times New Roman" w:eastAsiaTheme="minorEastAsia" w:hAnsi="Times New Roman"/>
          <w:b/>
          <w:sz w:val="24"/>
          <w:lang w:eastAsia="zh-CN"/>
        </w:rPr>
      </w:pP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Dalam hal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kepuasan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pelanggan pada produk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</w:t>
      </w:r>
      <w:r w:rsidRPr="0078333F">
        <w:rPr>
          <w:rFonts w:ascii="Times New Roman" w:eastAsiaTheme="minorEastAsia" w:hAnsi="Times New Roman"/>
          <w:i/>
          <w:sz w:val="24"/>
          <w:lang w:val="id-ID"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sudah cukup bagus, dimana rata-rata konsumen setuju untuk melakukan pembelian ulang bahkan mereferensikan 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lastRenderedPageBreak/>
        <w:t xml:space="preserve">produk tersebut pada orang lain. Jika perlu ditingkatkan agar menjadi semakin baik maka diperlukannya program-program pemasaran seperti pada waktu tertentu memberikan diskon, atau memberikan hadiah pada pembelian dalam jumlah tertentu. Hal ini dimaksudkan agar pelanggan tetap setia pada produk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</w:t>
      </w:r>
      <w:r w:rsidRPr="0078333F">
        <w:rPr>
          <w:rFonts w:ascii="Times New Roman" w:eastAsiaTheme="minorEastAsia" w:hAnsi="Times New Roman"/>
          <w:i/>
          <w:sz w:val="24"/>
          <w:lang w:val="id-ID"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dan tidak pindah ke produk lain, selain itu juga dapat menarik pelanggan baru untuk membeli produk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</w:p>
    <w:p w:rsidR="0070357A" w:rsidRPr="0078333F" w:rsidRDefault="0070357A" w:rsidP="0070357A">
      <w:pPr>
        <w:widowControl/>
        <w:numPr>
          <w:ilvl w:val="0"/>
          <w:numId w:val="3"/>
        </w:numPr>
        <w:spacing w:after="160" w:line="480" w:lineRule="auto"/>
        <w:ind w:left="851" w:hanging="425"/>
        <w:contextualSpacing/>
        <w:jc w:val="both"/>
        <w:rPr>
          <w:rFonts w:ascii="Times New Roman" w:eastAsiaTheme="minorEastAsia" w:hAnsi="Times New Roman"/>
          <w:b/>
          <w:sz w:val="24"/>
          <w:lang w:eastAsia="zh-CN"/>
        </w:rPr>
      </w:pP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Diperlukan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penelitian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selanjutnya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dengan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mencari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variabel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gramStart"/>
      <w:r w:rsidRPr="0078333F">
        <w:rPr>
          <w:rFonts w:ascii="Times New Roman" w:eastAsiaTheme="minorEastAsia" w:hAnsi="Times New Roman"/>
          <w:sz w:val="24"/>
          <w:lang w:eastAsia="zh-CN"/>
        </w:rPr>
        <w:t>lain</w:t>
      </w:r>
      <w:proofErr w:type="gram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yang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mempengaruhi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kepuasan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pelanggan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mengingat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hasil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koefisien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determinasi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yaitu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hanya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sebesar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3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>3</w:t>
      </w:r>
      <w:r w:rsidRPr="0078333F">
        <w:rPr>
          <w:rFonts w:ascii="Times New Roman" w:eastAsiaTheme="minorEastAsia" w:hAnsi="Times New Roman"/>
          <w:sz w:val="24"/>
          <w:lang w:eastAsia="zh-CN"/>
        </w:rPr>
        <w:t>.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>9</w:t>
      </w:r>
      <w:r w:rsidRPr="0078333F">
        <w:rPr>
          <w:rFonts w:ascii="Times New Roman" w:eastAsiaTheme="minorEastAsia" w:hAnsi="Times New Roman"/>
          <w:sz w:val="24"/>
          <w:lang w:eastAsia="zh-CN"/>
        </w:rPr>
        <w:t xml:space="preserve">% yang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berarti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eastAsia="zh-CN"/>
        </w:rPr>
        <w:t>variable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kualitas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produk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citra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merek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mempunyai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pengaruh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yang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tidak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terlalu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besar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terhadap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kepuasan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pelanggan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. 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Sedangkan untuk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sisanya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sebesar </w:t>
      </w:r>
      <w:r w:rsidRPr="0078333F">
        <w:rPr>
          <w:rFonts w:ascii="Times New Roman" w:eastAsiaTheme="minorEastAsia" w:hAnsi="Times New Roman"/>
          <w:sz w:val="24"/>
          <w:lang w:eastAsia="zh-CN"/>
        </w:rPr>
        <w:t>6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>4</w:t>
      </w:r>
      <w:r w:rsidRPr="0078333F">
        <w:rPr>
          <w:rFonts w:ascii="Times New Roman" w:eastAsiaTheme="minorEastAsia" w:hAnsi="Times New Roman"/>
          <w:sz w:val="24"/>
          <w:lang w:eastAsia="zh-CN"/>
        </w:rPr>
        <w:t>.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>7</w:t>
      </w:r>
      <w:r w:rsidRPr="0078333F">
        <w:rPr>
          <w:rFonts w:ascii="Times New Roman" w:eastAsiaTheme="minorEastAsia" w:hAnsi="Times New Roman"/>
          <w:sz w:val="24"/>
          <w:lang w:eastAsia="zh-CN"/>
        </w:rPr>
        <w:t>%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>, yang</w:t>
      </w:r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dijelaskan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oleh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faktor-faktor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lain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>nya.</w:t>
      </w:r>
      <w:r w:rsidRPr="0078333F">
        <w:rPr>
          <w:rFonts w:ascii="Times New Roman" w:eastAsiaTheme="minorEastAsia" w:hAnsi="Times New Roman"/>
          <w:sz w:val="24"/>
          <w:lang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>M</w:t>
      </w:r>
      <w:r w:rsidRPr="0078333F">
        <w:rPr>
          <w:rFonts w:ascii="Times New Roman" w:eastAsiaTheme="minorEastAsia" w:hAnsi="Times New Roman"/>
          <w:sz w:val="24"/>
          <w:lang w:eastAsia="zh-CN"/>
        </w:rPr>
        <w:t>aka</w:t>
      </w:r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dari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itu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diperlukan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penelitian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selanjutnya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dengan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variabel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lain agar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didapatkan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variabel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yang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mempunyai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pengaruh</w:t>
      </w:r>
      <w:proofErr w:type="spellEnd"/>
      <w:r w:rsidRPr="0078333F">
        <w:rPr>
          <w:rFonts w:ascii="Times New Roman" w:eastAsiaTheme="minorEastAsia" w:hAnsi="Times New Roman"/>
          <w:sz w:val="24"/>
          <w:lang w:eastAsia="zh-CN"/>
        </w:rPr>
        <w:t xml:space="preserve"> yang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cukup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besar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terhadap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kepuasan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proofErr w:type="spellStart"/>
      <w:r w:rsidRPr="0078333F">
        <w:rPr>
          <w:rFonts w:ascii="Times New Roman" w:eastAsiaTheme="minorEastAsia" w:hAnsi="Times New Roman"/>
          <w:sz w:val="24"/>
          <w:lang w:eastAsia="zh-CN"/>
        </w:rPr>
        <w:t>pelanggan</w:t>
      </w:r>
      <w:proofErr w:type="spellEnd"/>
      <w:r w:rsidRPr="0078333F">
        <w:rPr>
          <w:rFonts w:ascii="Times New Roman" w:eastAsiaTheme="minorEastAsia" w:hAnsi="Times New Roman"/>
          <w:sz w:val="24"/>
          <w:lang w:val="id-ID" w:eastAsia="zh-CN"/>
        </w:rPr>
        <w:t xml:space="preserve"> </w:t>
      </w:r>
      <w:r w:rsidRPr="0078333F">
        <w:rPr>
          <w:rFonts w:ascii="Times New Roman" w:eastAsiaTheme="minorEastAsia" w:hAnsi="Times New Roman"/>
          <w:sz w:val="24"/>
          <w:lang w:eastAsia="zh-CN"/>
        </w:rPr>
        <w:t>Wafer Tango.</w:t>
      </w:r>
    </w:p>
    <w:p w:rsidR="006879A2" w:rsidRDefault="006879A2">
      <w:bookmarkStart w:id="0" w:name="_GoBack"/>
      <w:bookmarkEnd w:id="0"/>
    </w:p>
    <w:sectPr w:rsidR="0068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2B6"/>
    <w:multiLevelType w:val="hybridMultilevel"/>
    <w:tmpl w:val="D64A6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0C0"/>
    <w:multiLevelType w:val="hybridMultilevel"/>
    <w:tmpl w:val="079A0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78B6"/>
    <w:multiLevelType w:val="hybridMultilevel"/>
    <w:tmpl w:val="7570EA94"/>
    <w:lvl w:ilvl="0" w:tplc="D78CA6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7A"/>
    <w:rsid w:val="006879A2"/>
    <w:rsid w:val="007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7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7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2019-03-24T03:27:00Z</dcterms:created>
  <dcterms:modified xsi:type="dcterms:W3CDTF">2019-03-24T03:27:00Z</dcterms:modified>
</cp:coreProperties>
</file>