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FF4" w:rsidRPr="00C85635" w:rsidRDefault="00987FF4" w:rsidP="00987FF4">
      <w:pPr>
        <w:pStyle w:val="Heading1"/>
        <w:spacing w:before="0" w:line="720" w:lineRule="auto"/>
        <w:rPr>
          <w:b/>
        </w:rPr>
      </w:pPr>
      <w:bookmarkStart w:id="0" w:name="_Toc536435992"/>
      <w:bookmarkStart w:id="1" w:name="_Toc536443047"/>
      <w:bookmarkStart w:id="2" w:name="_Toc536443220"/>
      <w:bookmarkStart w:id="3" w:name="_Toc536670038"/>
      <w:r w:rsidRPr="00C85635">
        <w:rPr>
          <w:b/>
        </w:rPr>
        <w:t>ABSTRAK</w:t>
      </w:r>
      <w:bookmarkEnd w:id="0"/>
      <w:bookmarkEnd w:id="1"/>
      <w:bookmarkEnd w:id="2"/>
      <w:bookmarkEnd w:id="3"/>
    </w:p>
    <w:p w:rsidR="00987FF4" w:rsidRPr="00163C55" w:rsidRDefault="00987FF4" w:rsidP="00987FF4">
      <w:pPr>
        <w:pStyle w:val="Default"/>
        <w:jc w:val="both"/>
        <w:rPr>
          <w:lang w:val="en-US"/>
        </w:rPr>
      </w:pPr>
      <w:r>
        <w:rPr>
          <w:lang w:val="en-US"/>
        </w:rPr>
        <w:t xml:space="preserve">Agnes </w:t>
      </w:r>
      <w:proofErr w:type="spellStart"/>
      <w:r>
        <w:rPr>
          <w:lang w:val="en-US"/>
        </w:rPr>
        <w:t>Novianti</w:t>
      </w:r>
      <w:proofErr w:type="spellEnd"/>
      <w:r>
        <w:rPr>
          <w:lang w:val="en-US"/>
        </w:rPr>
        <w:t xml:space="preserve"> / 36150356 / 2019 / </w:t>
      </w:r>
      <w:proofErr w:type="spellStart"/>
      <w:r>
        <w:rPr>
          <w:lang w:val="en-US"/>
        </w:rPr>
        <w:t>Relevansi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Nilai</w:t>
      </w:r>
      <w:proofErr w:type="spellEnd"/>
      <w:r>
        <w:rPr>
          <w:lang w:val="en-US"/>
        </w:rPr>
        <w:t xml:space="preserve"> </w:t>
      </w:r>
      <w:r>
        <w:rPr>
          <w:i/>
          <w:lang w:val="en-US"/>
        </w:rPr>
        <w:t>Leverage</w:t>
      </w:r>
      <w:r>
        <w:rPr>
          <w:lang w:val="en-US"/>
        </w:rPr>
        <w:t xml:space="preserve">, </w:t>
      </w:r>
      <w:proofErr w:type="spellStart"/>
      <w:r>
        <w:rPr>
          <w:lang w:val="en-US"/>
        </w:rPr>
        <w:t>Arus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Operasi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Dividen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Dimoderasi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Konservatisme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Terhadap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Harga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Saham</w:t>
      </w:r>
      <w:proofErr w:type="spellEnd"/>
      <w:r>
        <w:rPr>
          <w:lang w:val="en-US"/>
        </w:rPr>
        <w:t xml:space="preserve"> Perusahaan yang </w:t>
      </w:r>
      <w:proofErr w:type="spellStart"/>
      <w:r>
        <w:rPr>
          <w:lang w:val="en-US"/>
        </w:rPr>
        <w:t>Terdaftar</w:t>
      </w:r>
      <w:proofErr w:type="spellEnd"/>
      <w:r>
        <w:rPr>
          <w:lang w:val="en-US"/>
        </w:rPr>
        <w:t xml:space="preserve"> di LQ 45 </w:t>
      </w:r>
      <w:proofErr w:type="spellStart"/>
      <w:r>
        <w:rPr>
          <w:lang w:val="en-US"/>
        </w:rPr>
        <w:t>Periode</w:t>
      </w:r>
      <w:proofErr w:type="spellEnd"/>
      <w:r>
        <w:rPr>
          <w:lang w:val="en-US"/>
        </w:rPr>
        <w:t xml:space="preserve"> 2015 – 2017 / </w:t>
      </w:r>
      <w:proofErr w:type="spellStart"/>
      <w:r>
        <w:rPr>
          <w:lang w:val="en-US"/>
        </w:rPr>
        <w:t>Dosen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Pembimbing</w:t>
      </w:r>
      <w:proofErr w:type="spellEnd"/>
      <w:r>
        <w:rPr>
          <w:lang w:val="en-US"/>
        </w:rPr>
        <w:t xml:space="preserve">: Leonard </w:t>
      </w:r>
      <w:proofErr w:type="spellStart"/>
      <w:r>
        <w:rPr>
          <w:lang w:val="en-US"/>
        </w:rPr>
        <w:t>Pangaribuan</w:t>
      </w:r>
      <w:proofErr w:type="spellEnd"/>
      <w:r>
        <w:rPr>
          <w:lang w:val="en-US"/>
        </w:rPr>
        <w:t xml:space="preserve">, </w:t>
      </w:r>
      <w:r>
        <w:t>S.E., M.M., M.Ak., Ak., CPA</w:t>
      </w:r>
      <w:r>
        <w:rPr>
          <w:lang w:val="en-US"/>
        </w:rPr>
        <w:t xml:space="preserve"> </w:t>
      </w:r>
    </w:p>
    <w:p w:rsidR="00987FF4" w:rsidRPr="009F70B7" w:rsidRDefault="00987FF4" w:rsidP="00987FF4">
      <w:pPr>
        <w:pStyle w:val="Default"/>
        <w:spacing w:before="200" w:after="200"/>
        <w:jc w:val="both"/>
        <w:rPr>
          <w:lang w:val="en-US"/>
        </w:rPr>
      </w:pPr>
      <w:proofErr w:type="spellStart"/>
      <w:proofErr w:type="gramStart"/>
      <w:r>
        <w:rPr>
          <w:lang w:val="en-US"/>
        </w:rPr>
        <w:t>Informasi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akuntansi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merupakan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suatu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laporan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keuangan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diharapkan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oleh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pemakai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laporan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keuangan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dapat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menggambarkan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kondisi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perusahaan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sebenarnya</w:t>
      </w:r>
      <w:proofErr w:type="spellEnd"/>
      <w:r w:rsidRPr="00CE3297">
        <w:rPr>
          <w:lang w:val="en-US"/>
        </w:rPr>
        <w:t>.</w:t>
      </w:r>
      <w:proofErr w:type="gram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Informasi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seperti</w:t>
      </w:r>
      <w:proofErr w:type="spellEnd"/>
      <w:r>
        <w:rPr>
          <w:lang w:val="en-US"/>
        </w:rPr>
        <w:t xml:space="preserve"> </w:t>
      </w:r>
      <w:r>
        <w:rPr>
          <w:i/>
          <w:lang w:val="en-US"/>
        </w:rPr>
        <w:t xml:space="preserve">leverage, </w:t>
      </w:r>
      <w:proofErr w:type="spellStart"/>
      <w:r>
        <w:rPr>
          <w:lang w:val="en-US"/>
        </w:rPr>
        <w:t>dividen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arus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merupakan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salah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satu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sekian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banyak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informasi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laporan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keuangan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harus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kita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ketahui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dapat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digunakan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untuk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mengukur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kinerja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perusahaan</w:t>
      </w:r>
      <w:proofErr w:type="spellEnd"/>
      <w:r>
        <w:rPr>
          <w:lang w:val="en-US"/>
        </w:rPr>
        <w:t>.</w:t>
      </w:r>
      <w:proofErr w:type="gram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Informasi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tersebut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dapat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dipengaruhi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juga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oleh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konservatisme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untuk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mengurangi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kecurangan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dilakukan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oleh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manajer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dalam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melaporkan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laporan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keuangannya</w:t>
      </w:r>
      <w:proofErr w:type="spellEnd"/>
      <w:r>
        <w:rPr>
          <w:lang w:val="en-US"/>
        </w:rPr>
        <w:t>.</w:t>
      </w:r>
      <w:proofErr w:type="gramEnd"/>
    </w:p>
    <w:p w:rsidR="00987FF4" w:rsidRDefault="00987FF4" w:rsidP="00987FF4">
      <w:pPr>
        <w:pStyle w:val="Default"/>
        <w:spacing w:after="200"/>
        <w:jc w:val="both"/>
        <w:rPr>
          <w:iCs/>
          <w:lang w:val="en-US"/>
        </w:rPr>
      </w:pPr>
      <w:proofErr w:type="spellStart"/>
      <w:r>
        <w:rPr>
          <w:iCs/>
          <w:lang w:val="en-US"/>
        </w:rPr>
        <w:t>Teori</w:t>
      </w:r>
      <w:proofErr w:type="spellEnd"/>
      <w:r>
        <w:rPr>
          <w:iCs/>
          <w:lang w:val="en-US"/>
        </w:rPr>
        <w:t xml:space="preserve"> yang </w:t>
      </w:r>
      <w:proofErr w:type="spellStart"/>
      <w:r>
        <w:rPr>
          <w:iCs/>
          <w:lang w:val="en-US"/>
        </w:rPr>
        <w:t>mendasari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dari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tembentuknya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penelitian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ini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adalah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teori</w:t>
      </w:r>
      <w:proofErr w:type="spellEnd"/>
      <w:r>
        <w:rPr>
          <w:iCs/>
          <w:lang w:val="en-US"/>
        </w:rPr>
        <w:t xml:space="preserve"> </w:t>
      </w:r>
      <w:r w:rsidRPr="0012033E">
        <w:rPr>
          <w:i/>
          <w:iCs/>
          <w:lang w:val="en-US"/>
        </w:rPr>
        <w:t>clean surplus</w:t>
      </w:r>
      <w:r>
        <w:rPr>
          <w:iCs/>
          <w:lang w:val="en-US"/>
        </w:rPr>
        <w:t xml:space="preserve">, </w:t>
      </w:r>
      <w:proofErr w:type="spellStart"/>
      <w:r>
        <w:rPr>
          <w:iCs/>
          <w:lang w:val="en-US"/>
        </w:rPr>
        <w:t>teori</w:t>
      </w:r>
      <w:proofErr w:type="spellEnd"/>
      <w:r>
        <w:rPr>
          <w:iCs/>
          <w:lang w:val="en-US"/>
        </w:rPr>
        <w:t xml:space="preserve"> </w:t>
      </w:r>
      <w:r w:rsidRPr="0012033E">
        <w:rPr>
          <w:i/>
          <w:iCs/>
          <w:lang w:val="en-US"/>
        </w:rPr>
        <w:t>signaling</w:t>
      </w:r>
      <w:r>
        <w:rPr>
          <w:iCs/>
          <w:lang w:val="en-US"/>
        </w:rPr>
        <w:t xml:space="preserve">, </w:t>
      </w:r>
      <w:proofErr w:type="spellStart"/>
      <w:r>
        <w:rPr>
          <w:iCs/>
          <w:lang w:val="en-US"/>
        </w:rPr>
        <w:t>dan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teori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pasar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efisien</w:t>
      </w:r>
      <w:proofErr w:type="spellEnd"/>
      <w:r w:rsidRPr="00CE3297">
        <w:rPr>
          <w:iCs/>
          <w:lang w:val="en-US"/>
        </w:rPr>
        <w:t>.</w:t>
      </w:r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Teori</w:t>
      </w:r>
      <w:proofErr w:type="spellEnd"/>
      <w:r>
        <w:rPr>
          <w:iCs/>
          <w:lang w:val="en-US"/>
        </w:rPr>
        <w:t xml:space="preserve"> </w:t>
      </w:r>
      <w:r w:rsidRPr="0012033E">
        <w:rPr>
          <w:i/>
          <w:iCs/>
          <w:lang w:val="en-US"/>
        </w:rPr>
        <w:t>clean surplus</w:t>
      </w:r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menjelaskan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mengenai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fungsi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prediksi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dan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analisis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dari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laporan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keuangan</w:t>
      </w:r>
      <w:proofErr w:type="spellEnd"/>
      <w:r>
        <w:rPr>
          <w:iCs/>
          <w:lang w:val="en-US"/>
        </w:rPr>
        <w:t xml:space="preserve">. </w:t>
      </w:r>
      <w:proofErr w:type="spellStart"/>
      <w:proofErr w:type="gramStart"/>
      <w:r>
        <w:rPr>
          <w:iCs/>
          <w:lang w:val="en-US"/>
        </w:rPr>
        <w:t>Teori</w:t>
      </w:r>
      <w:proofErr w:type="spellEnd"/>
      <w:r>
        <w:rPr>
          <w:iCs/>
          <w:lang w:val="en-US"/>
        </w:rPr>
        <w:t xml:space="preserve"> </w:t>
      </w:r>
      <w:r w:rsidRPr="0012033E">
        <w:rPr>
          <w:i/>
          <w:iCs/>
          <w:lang w:val="en-US"/>
        </w:rPr>
        <w:t>signaling</w:t>
      </w:r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menjelaskan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mengenai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bagaimana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informasi</w:t>
      </w:r>
      <w:proofErr w:type="spellEnd"/>
      <w:r>
        <w:rPr>
          <w:iCs/>
          <w:lang w:val="en-US"/>
        </w:rPr>
        <w:t xml:space="preserve"> yang </w:t>
      </w:r>
      <w:proofErr w:type="spellStart"/>
      <w:r>
        <w:rPr>
          <w:iCs/>
          <w:lang w:val="en-US"/>
        </w:rPr>
        <w:t>dilaporkan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berdampak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pada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masyarakat</w:t>
      </w:r>
      <w:proofErr w:type="spellEnd"/>
      <w:r>
        <w:rPr>
          <w:iCs/>
          <w:lang w:val="en-US"/>
        </w:rPr>
        <w:t>.</w:t>
      </w:r>
      <w:proofErr w:type="gramEnd"/>
      <w:r>
        <w:rPr>
          <w:iCs/>
          <w:lang w:val="en-US"/>
        </w:rPr>
        <w:t xml:space="preserve"> </w:t>
      </w:r>
      <w:proofErr w:type="gramStart"/>
      <w:r>
        <w:rPr>
          <w:iCs/>
          <w:lang w:val="en-US"/>
        </w:rPr>
        <w:t xml:space="preserve">Dan </w:t>
      </w:r>
      <w:proofErr w:type="spellStart"/>
      <w:r>
        <w:rPr>
          <w:iCs/>
          <w:lang w:val="en-US"/>
        </w:rPr>
        <w:t>teori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pasar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efisien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menjelaskan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mengenai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kualitas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dari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informasi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itu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sendiri</w:t>
      </w:r>
      <w:proofErr w:type="spellEnd"/>
      <w:r>
        <w:rPr>
          <w:iCs/>
          <w:lang w:val="en-US"/>
        </w:rPr>
        <w:t>.</w:t>
      </w:r>
      <w:proofErr w:type="gramEnd"/>
      <w:r>
        <w:rPr>
          <w:iCs/>
          <w:lang w:val="en-US"/>
        </w:rPr>
        <w:t xml:space="preserve"> </w:t>
      </w:r>
    </w:p>
    <w:p w:rsidR="00987FF4" w:rsidRDefault="00987FF4" w:rsidP="00987FF4">
      <w:pPr>
        <w:pStyle w:val="Default"/>
        <w:spacing w:after="200"/>
        <w:jc w:val="both"/>
        <w:rPr>
          <w:iCs/>
          <w:lang w:val="en-US"/>
        </w:rPr>
      </w:pPr>
      <w:proofErr w:type="spellStart"/>
      <w:proofErr w:type="gramStart"/>
      <w:r>
        <w:rPr>
          <w:iCs/>
          <w:lang w:val="en-US"/>
        </w:rPr>
        <w:t>Populasi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dari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penelitian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ini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yaitu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berjumlah</w:t>
      </w:r>
      <w:proofErr w:type="spellEnd"/>
      <w:r>
        <w:rPr>
          <w:iCs/>
          <w:lang w:val="en-US"/>
        </w:rPr>
        <w:t xml:space="preserve"> 29 </w:t>
      </w:r>
      <w:proofErr w:type="spellStart"/>
      <w:r>
        <w:rPr>
          <w:iCs/>
          <w:lang w:val="en-US"/>
        </w:rPr>
        <w:t>perusahaan</w:t>
      </w:r>
      <w:proofErr w:type="spellEnd"/>
      <w:r>
        <w:rPr>
          <w:iCs/>
          <w:lang w:val="en-US"/>
        </w:rPr>
        <w:t xml:space="preserve"> yang </w:t>
      </w:r>
      <w:proofErr w:type="spellStart"/>
      <w:r>
        <w:rPr>
          <w:iCs/>
          <w:lang w:val="en-US"/>
        </w:rPr>
        <w:t>terdapat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dalam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Indeks</w:t>
      </w:r>
      <w:proofErr w:type="spellEnd"/>
      <w:r>
        <w:rPr>
          <w:iCs/>
          <w:lang w:val="en-US"/>
        </w:rPr>
        <w:t xml:space="preserve"> LQ 45 yang </w:t>
      </w:r>
      <w:proofErr w:type="spellStart"/>
      <w:r>
        <w:rPr>
          <w:iCs/>
          <w:lang w:val="en-US"/>
        </w:rPr>
        <w:t>terdaftar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Pada</w:t>
      </w:r>
      <w:proofErr w:type="spellEnd"/>
      <w:r>
        <w:rPr>
          <w:iCs/>
          <w:lang w:val="en-US"/>
        </w:rPr>
        <w:t xml:space="preserve"> Bursa </w:t>
      </w:r>
      <w:proofErr w:type="spellStart"/>
      <w:r>
        <w:rPr>
          <w:iCs/>
          <w:lang w:val="en-US"/>
        </w:rPr>
        <w:t>Efek</w:t>
      </w:r>
      <w:proofErr w:type="spellEnd"/>
      <w:r>
        <w:rPr>
          <w:iCs/>
          <w:lang w:val="en-US"/>
        </w:rPr>
        <w:t xml:space="preserve"> Indonesia </w:t>
      </w:r>
      <w:proofErr w:type="spellStart"/>
      <w:r>
        <w:rPr>
          <w:iCs/>
          <w:lang w:val="en-US"/>
        </w:rPr>
        <w:t>Pada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Periode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Tahun</w:t>
      </w:r>
      <w:proofErr w:type="spellEnd"/>
      <w:r>
        <w:rPr>
          <w:iCs/>
          <w:lang w:val="en-US"/>
        </w:rPr>
        <w:t xml:space="preserve"> 2015-2017, </w:t>
      </w:r>
      <w:proofErr w:type="spellStart"/>
      <w:r>
        <w:rPr>
          <w:iCs/>
          <w:lang w:val="en-US"/>
        </w:rPr>
        <w:t>dengan</w:t>
      </w:r>
      <w:proofErr w:type="spellEnd"/>
      <w:r>
        <w:rPr>
          <w:iCs/>
          <w:lang w:val="en-US"/>
        </w:rPr>
        <w:t xml:space="preserve"> total </w:t>
      </w:r>
      <w:proofErr w:type="spellStart"/>
      <w:r>
        <w:rPr>
          <w:iCs/>
          <w:lang w:val="en-US"/>
        </w:rPr>
        <w:t>terdapat</w:t>
      </w:r>
      <w:proofErr w:type="spellEnd"/>
      <w:r>
        <w:rPr>
          <w:iCs/>
          <w:lang w:val="en-US"/>
        </w:rPr>
        <w:t xml:space="preserve"> 87 </w:t>
      </w:r>
      <w:proofErr w:type="spellStart"/>
      <w:r>
        <w:rPr>
          <w:iCs/>
          <w:lang w:val="en-US"/>
        </w:rPr>
        <w:t>sampel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perusahaan</w:t>
      </w:r>
      <w:proofErr w:type="spellEnd"/>
      <w:r>
        <w:rPr>
          <w:iCs/>
          <w:lang w:val="en-US"/>
        </w:rPr>
        <w:t>.</w:t>
      </w:r>
      <w:proofErr w:type="gramEnd"/>
      <w:r>
        <w:rPr>
          <w:iCs/>
          <w:lang w:val="en-US"/>
        </w:rPr>
        <w:t xml:space="preserve"> </w:t>
      </w:r>
      <w:proofErr w:type="spellStart"/>
      <w:proofErr w:type="gramStart"/>
      <w:r>
        <w:rPr>
          <w:iCs/>
          <w:lang w:val="en-US"/>
        </w:rPr>
        <w:t>Teknik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analisis</w:t>
      </w:r>
      <w:proofErr w:type="spellEnd"/>
      <w:r>
        <w:rPr>
          <w:iCs/>
          <w:lang w:val="en-US"/>
        </w:rPr>
        <w:t xml:space="preserve"> data yang </w:t>
      </w:r>
      <w:proofErr w:type="spellStart"/>
      <w:r>
        <w:rPr>
          <w:iCs/>
          <w:lang w:val="en-US"/>
        </w:rPr>
        <w:t>digunakan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dalam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penelitian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ini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yaitu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uji</w:t>
      </w:r>
      <w:proofErr w:type="spellEnd"/>
      <w:r>
        <w:rPr>
          <w:iCs/>
          <w:lang w:val="en-US"/>
        </w:rPr>
        <w:t xml:space="preserve"> pooling, </w:t>
      </w:r>
      <w:proofErr w:type="spellStart"/>
      <w:r>
        <w:rPr>
          <w:iCs/>
          <w:lang w:val="en-US"/>
        </w:rPr>
        <w:t>uji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asumsi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klasik</w:t>
      </w:r>
      <w:proofErr w:type="spellEnd"/>
      <w:r>
        <w:rPr>
          <w:iCs/>
          <w:lang w:val="en-US"/>
        </w:rPr>
        <w:t xml:space="preserve">, </w:t>
      </w:r>
      <w:proofErr w:type="spellStart"/>
      <w:r>
        <w:rPr>
          <w:iCs/>
          <w:lang w:val="en-US"/>
        </w:rPr>
        <w:t>uji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statistik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deskriptif</w:t>
      </w:r>
      <w:proofErr w:type="spellEnd"/>
      <w:r>
        <w:rPr>
          <w:iCs/>
          <w:lang w:val="en-US"/>
        </w:rPr>
        <w:t xml:space="preserve">, </w:t>
      </w:r>
      <w:proofErr w:type="spellStart"/>
      <w:r>
        <w:rPr>
          <w:iCs/>
          <w:lang w:val="en-US"/>
        </w:rPr>
        <w:t>uji</w:t>
      </w:r>
      <w:proofErr w:type="spellEnd"/>
      <w:r>
        <w:rPr>
          <w:iCs/>
          <w:lang w:val="en-US"/>
        </w:rPr>
        <w:t xml:space="preserve"> F, </w:t>
      </w:r>
      <w:proofErr w:type="spellStart"/>
      <w:r>
        <w:rPr>
          <w:iCs/>
          <w:lang w:val="en-US"/>
        </w:rPr>
        <w:t>uji</w:t>
      </w:r>
      <w:proofErr w:type="spellEnd"/>
      <w:r>
        <w:rPr>
          <w:iCs/>
          <w:lang w:val="en-US"/>
        </w:rPr>
        <w:t xml:space="preserve"> t, </w:t>
      </w:r>
      <w:proofErr w:type="spellStart"/>
      <w:r>
        <w:rPr>
          <w:iCs/>
          <w:lang w:val="en-US"/>
        </w:rPr>
        <w:t>dan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uji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koefisien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determinasi</w:t>
      </w:r>
      <w:proofErr w:type="spellEnd"/>
      <w:r>
        <w:rPr>
          <w:iCs/>
          <w:lang w:val="en-US"/>
        </w:rPr>
        <w:t>.</w:t>
      </w:r>
      <w:proofErr w:type="gramEnd"/>
      <w:r>
        <w:rPr>
          <w:iCs/>
          <w:lang w:val="en-US"/>
        </w:rPr>
        <w:t xml:space="preserve"> </w:t>
      </w:r>
      <w:proofErr w:type="spellStart"/>
      <w:proofErr w:type="gramStart"/>
      <w:r>
        <w:rPr>
          <w:iCs/>
          <w:lang w:val="en-US"/>
        </w:rPr>
        <w:t>Sumber</w:t>
      </w:r>
      <w:proofErr w:type="spellEnd"/>
      <w:r>
        <w:rPr>
          <w:iCs/>
          <w:lang w:val="en-US"/>
        </w:rPr>
        <w:t xml:space="preserve"> data-data </w:t>
      </w:r>
      <w:proofErr w:type="spellStart"/>
      <w:r>
        <w:rPr>
          <w:iCs/>
          <w:lang w:val="en-US"/>
        </w:rPr>
        <w:t>perusahaan</w:t>
      </w:r>
      <w:proofErr w:type="spellEnd"/>
      <w:r>
        <w:rPr>
          <w:iCs/>
          <w:lang w:val="en-US"/>
        </w:rPr>
        <w:t xml:space="preserve"> yang </w:t>
      </w:r>
      <w:proofErr w:type="spellStart"/>
      <w:r>
        <w:rPr>
          <w:iCs/>
          <w:lang w:val="en-US"/>
        </w:rPr>
        <w:t>diteliti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diperoleh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dari</w:t>
      </w:r>
      <w:proofErr w:type="spellEnd"/>
      <w:r>
        <w:rPr>
          <w:iCs/>
          <w:lang w:val="en-US"/>
        </w:rPr>
        <w:t xml:space="preserve"> www.idx.co.id.</w:t>
      </w:r>
      <w:proofErr w:type="gramEnd"/>
      <w:r>
        <w:rPr>
          <w:iCs/>
          <w:lang w:val="en-US"/>
        </w:rPr>
        <w:t xml:space="preserve"> </w:t>
      </w:r>
    </w:p>
    <w:p w:rsidR="00987FF4" w:rsidRDefault="00987FF4" w:rsidP="00987FF4">
      <w:pPr>
        <w:pStyle w:val="Default"/>
        <w:spacing w:after="200"/>
        <w:jc w:val="both"/>
        <w:rPr>
          <w:iCs/>
          <w:lang w:val="en-US"/>
        </w:rPr>
      </w:pPr>
      <w:proofErr w:type="gramStart"/>
      <w:r>
        <w:rPr>
          <w:iCs/>
          <w:lang w:val="en-US"/>
        </w:rPr>
        <w:t xml:space="preserve">Dari </w:t>
      </w:r>
      <w:proofErr w:type="spellStart"/>
      <w:r>
        <w:rPr>
          <w:iCs/>
          <w:lang w:val="en-US"/>
        </w:rPr>
        <w:t>hasil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uji</w:t>
      </w:r>
      <w:proofErr w:type="spellEnd"/>
      <w:r>
        <w:rPr>
          <w:iCs/>
          <w:lang w:val="en-US"/>
        </w:rPr>
        <w:t xml:space="preserve"> yang </w:t>
      </w:r>
      <w:proofErr w:type="spellStart"/>
      <w:r>
        <w:rPr>
          <w:iCs/>
          <w:lang w:val="en-US"/>
        </w:rPr>
        <w:t>dilakukan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menunjukkan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bahwa</w:t>
      </w:r>
      <w:proofErr w:type="spellEnd"/>
      <w:r>
        <w:rPr>
          <w:iCs/>
          <w:lang w:val="en-US"/>
        </w:rPr>
        <w:t xml:space="preserve"> data </w:t>
      </w:r>
      <w:proofErr w:type="spellStart"/>
      <w:r>
        <w:rPr>
          <w:iCs/>
          <w:lang w:val="en-US"/>
        </w:rPr>
        <w:t>dapat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di</w:t>
      </w:r>
      <w:r w:rsidRPr="00413561">
        <w:rPr>
          <w:i/>
          <w:iCs/>
          <w:lang w:val="en-US"/>
        </w:rPr>
        <w:t>pooling</w:t>
      </w:r>
      <w:proofErr w:type="spellEnd"/>
      <w:r>
        <w:rPr>
          <w:i/>
          <w:iCs/>
          <w:lang w:val="en-US"/>
        </w:rPr>
        <w:t>.</w:t>
      </w:r>
      <w:proofErr w:type="gramEnd"/>
      <w:r>
        <w:rPr>
          <w:i/>
          <w:iCs/>
          <w:lang w:val="en-US"/>
        </w:rPr>
        <w:t xml:space="preserve"> </w:t>
      </w:r>
      <w:proofErr w:type="spellStart"/>
      <w:r w:rsidRPr="00413561">
        <w:rPr>
          <w:iCs/>
          <w:lang w:val="en-US"/>
        </w:rPr>
        <w:t>Hasil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dari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uji</w:t>
      </w:r>
      <w:proofErr w:type="spellEnd"/>
      <w:r>
        <w:rPr>
          <w:iCs/>
          <w:lang w:val="en-US"/>
        </w:rPr>
        <w:t xml:space="preserve"> F </w:t>
      </w:r>
      <w:proofErr w:type="spellStart"/>
      <w:r>
        <w:rPr>
          <w:iCs/>
          <w:lang w:val="en-US"/>
        </w:rPr>
        <w:t>menyatakan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bahwa</w:t>
      </w:r>
      <w:proofErr w:type="spellEnd"/>
      <w:r>
        <w:rPr>
          <w:iCs/>
          <w:lang w:val="en-US"/>
        </w:rPr>
        <w:t xml:space="preserve"> </w:t>
      </w:r>
      <w:r>
        <w:rPr>
          <w:i/>
          <w:iCs/>
          <w:lang w:val="en-US"/>
        </w:rPr>
        <w:t>leverage,</w:t>
      </w:r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arus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kas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operasi</w:t>
      </w:r>
      <w:proofErr w:type="spellEnd"/>
      <w:r>
        <w:rPr>
          <w:iCs/>
          <w:lang w:val="en-US"/>
        </w:rPr>
        <w:t xml:space="preserve">, </w:t>
      </w:r>
      <w:proofErr w:type="spellStart"/>
      <w:r>
        <w:rPr>
          <w:iCs/>
          <w:lang w:val="en-US"/>
        </w:rPr>
        <w:t>dividen</w:t>
      </w:r>
      <w:proofErr w:type="spellEnd"/>
      <w:r>
        <w:rPr>
          <w:iCs/>
          <w:lang w:val="en-US"/>
        </w:rPr>
        <w:t xml:space="preserve">, </w:t>
      </w:r>
      <w:proofErr w:type="spellStart"/>
      <w:r>
        <w:rPr>
          <w:iCs/>
          <w:lang w:val="en-US"/>
        </w:rPr>
        <w:t>dan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variabel</w:t>
      </w:r>
      <w:proofErr w:type="spellEnd"/>
      <w:r>
        <w:rPr>
          <w:iCs/>
          <w:lang w:val="en-US"/>
        </w:rPr>
        <w:t xml:space="preserve"> yang </w:t>
      </w:r>
      <w:proofErr w:type="spellStart"/>
      <w:r>
        <w:rPr>
          <w:iCs/>
          <w:lang w:val="en-US"/>
        </w:rPr>
        <w:t>dimoderasi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oleh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konservatisme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memiliki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relevansi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nilai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terhadap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harga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saham</w:t>
      </w:r>
      <w:proofErr w:type="spellEnd"/>
      <w:r>
        <w:rPr>
          <w:iCs/>
          <w:lang w:val="en-US"/>
        </w:rPr>
        <w:t xml:space="preserve">. </w:t>
      </w:r>
      <w:proofErr w:type="spellStart"/>
      <w:proofErr w:type="gramStart"/>
      <w:r>
        <w:rPr>
          <w:iCs/>
          <w:lang w:val="en-US"/>
        </w:rPr>
        <w:t>Hasil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uji</w:t>
      </w:r>
      <w:proofErr w:type="spellEnd"/>
      <w:r>
        <w:rPr>
          <w:iCs/>
          <w:lang w:val="en-US"/>
        </w:rPr>
        <w:t xml:space="preserve"> t </w:t>
      </w:r>
      <w:proofErr w:type="spellStart"/>
      <w:r>
        <w:rPr>
          <w:iCs/>
          <w:lang w:val="en-US"/>
        </w:rPr>
        <w:t>dapat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disimpulkan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bahwa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arus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kas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operasi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dan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dividen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memiliki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relevansi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nilai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terhadap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harga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saham</w:t>
      </w:r>
      <w:proofErr w:type="spellEnd"/>
      <w:r>
        <w:rPr>
          <w:iCs/>
          <w:lang w:val="en-US"/>
        </w:rPr>
        <w:t xml:space="preserve">, </w:t>
      </w:r>
      <w:proofErr w:type="spellStart"/>
      <w:r>
        <w:rPr>
          <w:iCs/>
          <w:lang w:val="en-US"/>
        </w:rPr>
        <w:t>sedangkan</w:t>
      </w:r>
      <w:proofErr w:type="spellEnd"/>
      <w:r>
        <w:rPr>
          <w:iCs/>
          <w:lang w:val="en-US"/>
        </w:rPr>
        <w:t xml:space="preserve"> </w:t>
      </w:r>
      <w:r>
        <w:rPr>
          <w:i/>
          <w:iCs/>
          <w:lang w:val="en-US"/>
        </w:rPr>
        <w:t xml:space="preserve">leverage </w:t>
      </w:r>
      <w:proofErr w:type="spellStart"/>
      <w:r>
        <w:rPr>
          <w:iCs/>
          <w:lang w:val="en-US"/>
        </w:rPr>
        <w:t>tidak</w:t>
      </w:r>
      <w:proofErr w:type="spellEnd"/>
      <w:r>
        <w:rPr>
          <w:iCs/>
          <w:lang w:val="en-US"/>
        </w:rPr>
        <w:t>.</w:t>
      </w:r>
      <w:proofErr w:type="gramEnd"/>
      <w:r>
        <w:rPr>
          <w:iCs/>
          <w:lang w:val="en-US"/>
        </w:rPr>
        <w:t xml:space="preserve"> </w:t>
      </w:r>
      <w:proofErr w:type="spellStart"/>
      <w:proofErr w:type="gramStart"/>
      <w:r>
        <w:rPr>
          <w:iCs/>
          <w:lang w:val="en-US"/>
        </w:rPr>
        <w:t>Begitu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juga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degan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hasil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pengujian</w:t>
      </w:r>
      <w:proofErr w:type="spellEnd"/>
      <w:r>
        <w:rPr>
          <w:iCs/>
          <w:lang w:val="en-US"/>
        </w:rPr>
        <w:t xml:space="preserve"> yang </w:t>
      </w:r>
      <w:proofErr w:type="spellStart"/>
      <w:r>
        <w:rPr>
          <w:iCs/>
          <w:lang w:val="en-US"/>
        </w:rPr>
        <w:t>dilakukan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dengan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menggunakan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moderasi</w:t>
      </w:r>
      <w:proofErr w:type="spellEnd"/>
      <w:r>
        <w:rPr>
          <w:iCs/>
          <w:lang w:val="en-US"/>
        </w:rPr>
        <w:t xml:space="preserve"> yang </w:t>
      </w:r>
      <w:proofErr w:type="spellStart"/>
      <w:r>
        <w:rPr>
          <w:iCs/>
          <w:lang w:val="en-US"/>
        </w:rPr>
        <w:t>menyatakan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bahwa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konservatisme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hanya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memperkuat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relevansi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nilai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arus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kas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operasi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terhadap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harga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saham</w:t>
      </w:r>
      <w:proofErr w:type="spellEnd"/>
      <w:r>
        <w:rPr>
          <w:iCs/>
          <w:lang w:val="en-US"/>
        </w:rPr>
        <w:t xml:space="preserve">, </w:t>
      </w:r>
      <w:proofErr w:type="spellStart"/>
      <w:r>
        <w:rPr>
          <w:iCs/>
          <w:lang w:val="en-US"/>
        </w:rPr>
        <w:t>sedangkan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pada</w:t>
      </w:r>
      <w:proofErr w:type="spellEnd"/>
      <w:r>
        <w:rPr>
          <w:iCs/>
          <w:lang w:val="en-US"/>
        </w:rPr>
        <w:t xml:space="preserve"> </w:t>
      </w:r>
      <w:r>
        <w:rPr>
          <w:i/>
          <w:iCs/>
          <w:lang w:val="en-US"/>
        </w:rPr>
        <w:t xml:space="preserve">leverage </w:t>
      </w:r>
      <w:proofErr w:type="spellStart"/>
      <w:r>
        <w:rPr>
          <w:iCs/>
          <w:lang w:val="en-US"/>
        </w:rPr>
        <w:t>dan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dividen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tidak</w:t>
      </w:r>
      <w:proofErr w:type="spellEnd"/>
      <w:r>
        <w:rPr>
          <w:iCs/>
          <w:lang w:val="en-US"/>
        </w:rPr>
        <w:t>.</w:t>
      </w:r>
      <w:proofErr w:type="gramEnd"/>
      <w:r>
        <w:rPr>
          <w:i/>
          <w:iCs/>
          <w:lang w:val="en-US"/>
        </w:rPr>
        <w:t xml:space="preserve"> </w:t>
      </w:r>
      <w:proofErr w:type="spellStart"/>
      <w:r w:rsidRPr="001F4FC2">
        <w:rPr>
          <w:iCs/>
          <w:lang w:val="en-US"/>
        </w:rPr>
        <w:t>Hasil</w:t>
      </w:r>
      <w:proofErr w:type="spellEnd"/>
      <w:r w:rsidRPr="001F4FC2">
        <w:rPr>
          <w:iCs/>
          <w:lang w:val="en-US"/>
        </w:rPr>
        <w:t xml:space="preserve"> </w:t>
      </w:r>
      <w:proofErr w:type="spellStart"/>
      <w:r w:rsidRPr="001F4FC2">
        <w:rPr>
          <w:iCs/>
          <w:lang w:val="en-US"/>
        </w:rPr>
        <w:t>dari</w:t>
      </w:r>
      <w:proofErr w:type="spellEnd"/>
      <w:r w:rsidRPr="001F4FC2">
        <w:rPr>
          <w:iCs/>
          <w:lang w:val="en-US"/>
        </w:rPr>
        <w:t xml:space="preserve"> </w:t>
      </w:r>
      <w:proofErr w:type="spellStart"/>
      <w:r w:rsidRPr="001F4FC2">
        <w:rPr>
          <w:iCs/>
          <w:lang w:val="en-US"/>
        </w:rPr>
        <w:t>uji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koefisien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determinasi</w:t>
      </w:r>
      <w:proofErr w:type="spellEnd"/>
      <w:r>
        <w:rPr>
          <w:iCs/>
          <w:lang w:val="en-US"/>
        </w:rPr>
        <w:t xml:space="preserve"> yang </w:t>
      </w:r>
      <w:proofErr w:type="spellStart"/>
      <w:r>
        <w:rPr>
          <w:iCs/>
          <w:lang w:val="en-US"/>
        </w:rPr>
        <w:t>di</w:t>
      </w:r>
      <w:r w:rsidRPr="001F4FC2">
        <w:rPr>
          <w:iCs/>
          <w:lang w:val="en-US"/>
        </w:rPr>
        <w:t>lakukan</w:t>
      </w:r>
      <w:proofErr w:type="spellEnd"/>
      <w:r w:rsidRPr="001F4FC2">
        <w:rPr>
          <w:iCs/>
          <w:lang w:val="en-US"/>
        </w:rPr>
        <w:t xml:space="preserve"> </w:t>
      </w:r>
      <w:proofErr w:type="spellStart"/>
      <w:r w:rsidRPr="001F4FC2">
        <w:rPr>
          <w:iCs/>
          <w:lang w:val="en-US"/>
        </w:rPr>
        <w:t>menjelaskan</w:t>
      </w:r>
      <w:proofErr w:type="spellEnd"/>
      <w:r w:rsidRPr="001F4FC2">
        <w:rPr>
          <w:iCs/>
          <w:lang w:val="en-US"/>
        </w:rPr>
        <w:t xml:space="preserve"> </w:t>
      </w:r>
      <w:proofErr w:type="spellStart"/>
      <w:r w:rsidRPr="001F4FC2">
        <w:rPr>
          <w:iCs/>
          <w:lang w:val="en-US"/>
        </w:rPr>
        <w:t>bahwa</w:t>
      </w:r>
      <w:proofErr w:type="spellEnd"/>
      <w:r w:rsidRPr="001F4FC2">
        <w:rPr>
          <w:iCs/>
          <w:lang w:val="en-US"/>
        </w:rPr>
        <w:t xml:space="preserve"> </w:t>
      </w:r>
      <w:proofErr w:type="spellStart"/>
      <w:r w:rsidRPr="001F4FC2">
        <w:rPr>
          <w:iCs/>
          <w:lang w:val="en-US"/>
        </w:rPr>
        <w:t>semua</w:t>
      </w:r>
      <w:proofErr w:type="spellEnd"/>
      <w:r w:rsidRPr="001F4FC2">
        <w:rPr>
          <w:iCs/>
          <w:lang w:val="en-US"/>
        </w:rPr>
        <w:t xml:space="preserve"> </w:t>
      </w:r>
      <w:proofErr w:type="spellStart"/>
      <w:r w:rsidRPr="001F4FC2">
        <w:rPr>
          <w:iCs/>
          <w:lang w:val="en-US"/>
        </w:rPr>
        <w:t>variabel</w:t>
      </w:r>
      <w:proofErr w:type="spellEnd"/>
      <w:r w:rsidRPr="001F4FC2">
        <w:rPr>
          <w:iCs/>
          <w:lang w:val="en-US"/>
        </w:rPr>
        <w:t xml:space="preserve"> </w:t>
      </w:r>
      <w:proofErr w:type="spellStart"/>
      <w:r w:rsidRPr="001F4FC2">
        <w:rPr>
          <w:iCs/>
          <w:lang w:val="en-US"/>
        </w:rPr>
        <w:t>mampu</w:t>
      </w:r>
      <w:proofErr w:type="spellEnd"/>
      <w:r w:rsidRPr="001F4FC2">
        <w:rPr>
          <w:iCs/>
          <w:lang w:val="en-US"/>
        </w:rPr>
        <w:t xml:space="preserve"> </w:t>
      </w:r>
      <w:proofErr w:type="spellStart"/>
      <w:r w:rsidRPr="001F4FC2">
        <w:rPr>
          <w:iCs/>
          <w:lang w:val="en-US"/>
        </w:rPr>
        <w:t>menjelaskan</w:t>
      </w:r>
      <w:proofErr w:type="spellEnd"/>
      <w:r w:rsidRPr="001F4FC2">
        <w:rPr>
          <w:iCs/>
          <w:lang w:val="en-US"/>
        </w:rPr>
        <w:t xml:space="preserve"> </w:t>
      </w:r>
      <w:proofErr w:type="spellStart"/>
      <w:r w:rsidRPr="001F4FC2">
        <w:rPr>
          <w:iCs/>
          <w:lang w:val="en-US"/>
        </w:rPr>
        <w:t>variasi</w:t>
      </w:r>
      <w:proofErr w:type="spellEnd"/>
      <w:r w:rsidRPr="001F4FC2">
        <w:rPr>
          <w:iCs/>
          <w:lang w:val="en-US"/>
        </w:rPr>
        <w:t xml:space="preserve"> </w:t>
      </w:r>
      <w:proofErr w:type="spellStart"/>
      <w:r w:rsidRPr="001F4FC2">
        <w:rPr>
          <w:iCs/>
          <w:lang w:val="en-US"/>
        </w:rPr>
        <w:t>mengenai</w:t>
      </w:r>
      <w:proofErr w:type="spellEnd"/>
      <w:r w:rsidRPr="001F4FC2">
        <w:rPr>
          <w:iCs/>
          <w:lang w:val="en-US"/>
        </w:rPr>
        <w:t xml:space="preserve"> </w:t>
      </w:r>
      <w:proofErr w:type="spellStart"/>
      <w:r w:rsidRPr="001F4FC2">
        <w:rPr>
          <w:iCs/>
          <w:lang w:val="en-US"/>
        </w:rPr>
        <w:t>harga</w:t>
      </w:r>
      <w:proofErr w:type="spellEnd"/>
      <w:r w:rsidRPr="001F4FC2">
        <w:rPr>
          <w:iCs/>
          <w:lang w:val="en-US"/>
        </w:rPr>
        <w:t xml:space="preserve"> </w:t>
      </w:r>
      <w:proofErr w:type="spellStart"/>
      <w:r w:rsidRPr="001F4FC2">
        <w:rPr>
          <w:iCs/>
          <w:lang w:val="en-US"/>
        </w:rPr>
        <w:t>saham</w:t>
      </w:r>
      <w:proofErr w:type="spellEnd"/>
      <w:r w:rsidRPr="001F4FC2">
        <w:rPr>
          <w:iCs/>
          <w:lang w:val="en-US"/>
        </w:rPr>
        <w:t xml:space="preserve"> </w:t>
      </w:r>
      <w:proofErr w:type="spellStart"/>
      <w:r w:rsidRPr="001F4FC2">
        <w:rPr>
          <w:iCs/>
          <w:lang w:val="en-US"/>
        </w:rPr>
        <w:t>sebesar</w:t>
      </w:r>
      <w:proofErr w:type="spellEnd"/>
      <w:r w:rsidRPr="001F4FC2">
        <w:rPr>
          <w:iCs/>
          <w:lang w:val="en-US"/>
        </w:rPr>
        <w:t xml:space="preserve"> 66</w:t>
      </w:r>
      <w:proofErr w:type="gramStart"/>
      <w:r w:rsidRPr="001F4FC2">
        <w:rPr>
          <w:iCs/>
          <w:lang w:val="en-US"/>
        </w:rPr>
        <w:t>,6</w:t>
      </w:r>
      <w:proofErr w:type="gramEnd"/>
      <w:r w:rsidRPr="001F4FC2">
        <w:rPr>
          <w:iCs/>
          <w:lang w:val="en-US"/>
        </w:rPr>
        <w:t>%.</w:t>
      </w:r>
    </w:p>
    <w:p w:rsidR="00987FF4" w:rsidRDefault="00987FF4" w:rsidP="00987FF4">
      <w:pPr>
        <w:pStyle w:val="Default"/>
        <w:spacing w:after="200"/>
        <w:jc w:val="both"/>
        <w:rPr>
          <w:iCs/>
          <w:lang w:val="en-US"/>
        </w:rPr>
      </w:pPr>
      <w:proofErr w:type="spellStart"/>
      <w:r w:rsidRPr="00413561">
        <w:rPr>
          <w:iCs/>
          <w:lang w:val="en-US"/>
        </w:rPr>
        <w:t>Hasil</w:t>
      </w:r>
      <w:proofErr w:type="spellEnd"/>
      <w:r w:rsidRPr="00413561">
        <w:rPr>
          <w:iCs/>
          <w:lang w:val="en-US"/>
        </w:rPr>
        <w:t xml:space="preserve"> </w:t>
      </w:r>
      <w:proofErr w:type="spellStart"/>
      <w:r w:rsidRPr="00413561">
        <w:rPr>
          <w:iCs/>
          <w:lang w:val="en-US"/>
        </w:rPr>
        <w:t>penelitian</w:t>
      </w:r>
      <w:proofErr w:type="spellEnd"/>
      <w:r w:rsidRPr="00413561">
        <w:rPr>
          <w:iCs/>
          <w:lang w:val="en-US"/>
        </w:rPr>
        <w:t xml:space="preserve"> yang </w:t>
      </w:r>
      <w:proofErr w:type="spellStart"/>
      <w:r w:rsidRPr="00413561">
        <w:rPr>
          <w:iCs/>
          <w:lang w:val="en-US"/>
        </w:rPr>
        <w:t>telah</w:t>
      </w:r>
      <w:proofErr w:type="spellEnd"/>
      <w:r w:rsidRPr="00413561">
        <w:rPr>
          <w:iCs/>
          <w:lang w:val="en-US"/>
        </w:rPr>
        <w:t xml:space="preserve"> </w:t>
      </w:r>
      <w:proofErr w:type="spellStart"/>
      <w:r w:rsidRPr="00413561">
        <w:rPr>
          <w:iCs/>
          <w:lang w:val="en-US"/>
        </w:rPr>
        <w:t>dilakukan</w:t>
      </w:r>
      <w:proofErr w:type="spellEnd"/>
      <w:r w:rsidRPr="00413561">
        <w:rPr>
          <w:iCs/>
          <w:lang w:val="en-US"/>
        </w:rPr>
        <w:t xml:space="preserve"> </w:t>
      </w:r>
      <w:proofErr w:type="spellStart"/>
      <w:r w:rsidRPr="00413561">
        <w:rPr>
          <w:iCs/>
          <w:lang w:val="en-US"/>
        </w:rPr>
        <w:t>menunjukkan</w:t>
      </w:r>
      <w:proofErr w:type="spellEnd"/>
      <w:r w:rsidRPr="00413561">
        <w:rPr>
          <w:iCs/>
          <w:lang w:val="en-US"/>
        </w:rPr>
        <w:t xml:space="preserve"> </w:t>
      </w:r>
      <w:proofErr w:type="spellStart"/>
      <w:r w:rsidRPr="00413561">
        <w:rPr>
          <w:iCs/>
          <w:lang w:val="en-US"/>
        </w:rPr>
        <w:t>bahwa</w:t>
      </w:r>
      <w:proofErr w:type="spellEnd"/>
      <w:r w:rsidRPr="00413561">
        <w:rPr>
          <w:iCs/>
          <w:lang w:val="en-US"/>
        </w:rPr>
        <w:t xml:space="preserve"> leverage </w:t>
      </w:r>
      <w:proofErr w:type="spellStart"/>
      <w:r w:rsidRPr="00413561">
        <w:rPr>
          <w:iCs/>
          <w:lang w:val="en-US"/>
        </w:rPr>
        <w:t>tidak</w:t>
      </w:r>
      <w:proofErr w:type="spellEnd"/>
      <w:r w:rsidRPr="00413561">
        <w:rPr>
          <w:iCs/>
          <w:lang w:val="en-US"/>
        </w:rPr>
        <w:t xml:space="preserve"> </w:t>
      </w:r>
      <w:proofErr w:type="spellStart"/>
      <w:r w:rsidRPr="00413561">
        <w:rPr>
          <w:iCs/>
          <w:lang w:val="en-US"/>
        </w:rPr>
        <w:t>memiliki</w:t>
      </w:r>
      <w:proofErr w:type="spellEnd"/>
      <w:r w:rsidRPr="00413561">
        <w:rPr>
          <w:iCs/>
          <w:lang w:val="en-US"/>
        </w:rPr>
        <w:t xml:space="preserve"> </w:t>
      </w:r>
      <w:proofErr w:type="spellStart"/>
      <w:r w:rsidRPr="00413561">
        <w:rPr>
          <w:iCs/>
          <w:lang w:val="en-US"/>
        </w:rPr>
        <w:t>relevansi</w:t>
      </w:r>
      <w:proofErr w:type="spellEnd"/>
      <w:r w:rsidRPr="00413561">
        <w:rPr>
          <w:iCs/>
          <w:lang w:val="en-US"/>
        </w:rPr>
        <w:t xml:space="preserve"> </w:t>
      </w:r>
      <w:proofErr w:type="spellStart"/>
      <w:r w:rsidRPr="00413561">
        <w:rPr>
          <w:iCs/>
          <w:lang w:val="en-US"/>
        </w:rPr>
        <w:t>nilai</w:t>
      </w:r>
      <w:proofErr w:type="spellEnd"/>
      <w:r w:rsidRPr="00413561">
        <w:rPr>
          <w:iCs/>
          <w:lang w:val="en-US"/>
        </w:rPr>
        <w:t xml:space="preserve"> </w:t>
      </w:r>
      <w:proofErr w:type="spellStart"/>
      <w:r w:rsidRPr="00413561">
        <w:rPr>
          <w:iCs/>
          <w:lang w:val="en-US"/>
        </w:rPr>
        <w:t>terhadap</w:t>
      </w:r>
      <w:proofErr w:type="spellEnd"/>
      <w:r w:rsidRPr="00413561">
        <w:rPr>
          <w:iCs/>
          <w:lang w:val="en-US"/>
        </w:rPr>
        <w:t xml:space="preserve"> </w:t>
      </w:r>
      <w:proofErr w:type="spellStart"/>
      <w:r w:rsidRPr="00413561">
        <w:rPr>
          <w:iCs/>
          <w:lang w:val="en-US"/>
        </w:rPr>
        <w:t>harga</w:t>
      </w:r>
      <w:proofErr w:type="spellEnd"/>
      <w:r w:rsidRPr="00413561">
        <w:rPr>
          <w:iCs/>
          <w:lang w:val="en-US"/>
        </w:rPr>
        <w:t xml:space="preserve"> </w:t>
      </w:r>
      <w:proofErr w:type="spellStart"/>
      <w:r w:rsidRPr="00413561">
        <w:rPr>
          <w:iCs/>
          <w:lang w:val="en-US"/>
        </w:rPr>
        <w:t>saham</w:t>
      </w:r>
      <w:proofErr w:type="spellEnd"/>
      <w:r w:rsidRPr="00413561">
        <w:rPr>
          <w:iCs/>
          <w:lang w:val="en-US"/>
        </w:rPr>
        <w:t xml:space="preserve">, </w:t>
      </w:r>
      <w:proofErr w:type="spellStart"/>
      <w:r w:rsidRPr="00413561">
        <w:rPr>
          <w:iCs/>
          <w:lang w:val="en-US"/>
        </w:rPr>
        <w:t>dividen</w:t>
      </w:r>
      <w:proofErr w:type="spellEnd"/>
      <w:r w:rsidRPr="00413561">
        <w:rPr>
          <w:iCs/>
          <w:lang w:val="en-US"/>
        </w:rPr>
        <w:t xml:space="preserve"> </w:t>
      </w:r>
      <w:proofErr w:type="spellStart"/>
      <w:r w:rsidRPr="00413561">
        <w:rPr>
          <w:iCs/>
          <w:lang w:val="en-US"/>
        </w:rPr>
        <w:t>memiliki</w:t>
      </w:r>
      <w:proofErr w:type="spellEnd"/>
      <w:r w:rsidRPr="00413561">
        <w:rPr>
          <w:iCs/>
          <w:lang w:val="en-US"/>
        </w:rPr>
        <w:t xml:space="preserve"> </w:t>
      </w:r>
      <w:proofErr w:type="spellStart"/>
      <w:r w:rsidRPr="00413561">
        <w:rPr>
          <w:iCs/>
          <w:lang w:val="en-US"/>
        </w:rPr>
        <w:t>relevansi</w:t>
      </w:r>
      <w:proofErr w:type="spellEnd"/>
      <w:r w:rsidRPr="00413561">
        <w:rPr>
          <w:iCs/>
          <w:lang w:val="en-US"/>
        </w:rPr>
        <w:t xml:space="preserve"> </w:t>
      </w:r>
      <w:proofErr w:type="spellStart"/>
      <w:r w:rsidRPr="00413561">
        <w:rPr>
          <w:iCs/>
          <w:lang w:val="en-US"/>
        </w:rPr>
        <w:t>nilai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terhadap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harga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saham</w:t>
      </w:r>
      <w:proofErr w:type="spellEnd"/>
      <w:r>
        <w:rPr>
          <w:iCs/>
          <w:lang w:val="en-US"/>
        </w:rPr>
        <w:t xml:space="preserve">, </w:t>
      </w:r>
      <w:proofErr w:type="spellStart"/>
      <w:r>
        <w:rPr>
          <w:iCs/>
          <w:lang w:val="en-US"/>
        </w:rPr>
        <w:t>dan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arus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kas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operasi</w:t>
      </w:r>
      <w:proofErr w:type="spellEnd"/>
      <w:r>
        <w:rPr>
          <w:iCs/>
          <w:lang w:val="en-US"/>
        </w:rPr>
        <w:t xml:space="preserve"> </w:t>
      </w:r>
      <w:proofErr w:type="spellStart"/>
      <w:r w:rsidRPr="00413561">
        <w:rPr>
          <w:iCs/>
          <w:lang w:val="en-US"/>
        </w:rPr>
        <w:t>memiliki</w:t>
      </w:r>
      <w:proofErr w:type="spellEnd"/>
      <w:r w:rsidRPr="00413561">
        <w:rPr>
          <w:iCs/>
          <w:lang w:val="en-US"/>
        </w:rPr>
        <w:t xml:space="preserve"> </w:t>
      </w:r>
      <w:proofErr w:type="spellStart"/>
      <w:r w:rsidRPr="00413561">
        <w:rPr>
          <w:iCs/>
          <w:lang w:val="en-US"/>
        </w:rPr>
        <w:t>relevansi</w:t>
      </w:r>
      <w:proofErr w:type="spellEnd"/>
      <w:r w:rsidRPr="00413561">
        <w:rPr>
          <w:iCs/>
          <w:lang w:val="en-US"/>
        </w:rPr>
        <w:t xml:space="preserve"> </w:t>
      </w:r>
      <w:proofErr w:type="spellStart"/>
      <w:r w:rsidRPr="00413561">
        <w:rPr>
          <w:iCs/>
          <w:lang w:val="en-US"/>
        </w:rPr>
        <w:t>nilai</w:t>
      </w:r>
      <w:proofErr w:type="spellEnd"/>
      <w:r w:rsidRPr="00413561">
        <w:rPr>
          <w:iCs/>
          <w:lang w:val="en-US"/>
        </w:rPr>
        <w:t xml:space="preserve"> </w:t>
      </w:r>
      <w:proofErr w:type="spellStart"/>
      <w:r w:rsidRPr="00413561">
        <w:rPr>
          <w:iCs/>
          <w:lang w:val="en-US"/>
        </w:rPr>
        <w:t>terhadap</w:t>
      </w:r>
      <w:proofErr w:type="spellEnd"/>
      <w:r w:rsidRPr="00413561">
        <w:rPr>
          <w:iCs/>
          <w:lang w:val="en-US"/>
        </w:rPr>
        <w:t xml:space="preserve"> </w:t>
      </w:r>
      <w:proofErr w:type="spellStart"/>
      <w:r w:rsidRPr="00413561">
        <w:rPr>
          <w:iCs/>
          <w:lang w:val="en-US"/>
        </w:rPr>
        <w:t>harga</w:t>
      </w:r>
      <w:proofErr w:type="spellEnd"/>
      <w:r w:rsidRPr="00413561">
        <w:rPr>
          <w:iCs/>
          <w:lang w:val="en-US"/>
        </w:rPr>
        <w:t xml:space="preserve"> </w:t>
      </w:r>
      <w:proofErr w:type="spellStart"/>
      <w:r w:rsidRPr="00413561">
        <w:rPr>
          <w:iCs/>
          <w:lang w:val="en-US"/>
        </w:rPr>
        <w:t>saham</w:t>
      </w:r>
      <w:proofErr w:type="spellEnd"/>
      <w:r w:rsidRPr="00413561">
        <w:rPr>
          <w:iCs/>
          <w:lang w:val="en-US"/>
        </w:rPr>
        <w:t xml:space="preserve">. Serta </w:t>
      </w:r>
      <w:proofErr w:type="spellStart"/>
      <w:r w:rsidRPr="00413561">
        <w:rPr>
          <w:iCs/>
          <w:lang w:val="en-US"/>
        </w:rPr>
        <w:t>untuk</w:t>
      </w:r>
      <w:proofErr w:type="spellEnd"/>
      <w:r w:rsidRPr="00413561">
        <w:rPr>
          <w:iCs/>
          <w:lang w:val="en-US"/>
        </w:rPr>
        <w:t xml:space="preserve"> </w:t>
      </w:r>
      <w:proofErr w:type="spellStart"/>
      <w:r w:rsidRPr="00413561">
        <w:rPr>
          <w:iCs/>
          <w:lang w:val="en-US"/>
        </w:rPr>
        <w:t>konservatisme</w:t>
      </w:r>
      <w:proofErr w:type="spellEnd"/>
      <w:r w:rsidRPr="00413561">
        <w:rPr>
          <w:iCs/>
          <w:lang w:val="en-US"/>
        </w:rPr>
        <w:t xml:space="preserve"> </w:t>
      </w:r>
      <w:proofErr w:type="spellStart"/>
      <w:r w:rsidRPr="00413561">
        <w:rPr>
          <w:iCs/>
          <w:lang w:val="en-US"/>
        </w:rPr>
        <w:t>sebagai</w:t>
      </w:r>
      <w:proofErr w:type="spellEnd"/>
      <w:r w:rsidRPr="00413561">
        <w:rPr>
          <w:iCs/>
          <w:lang w:val="en-US"/>
        </w:rPr>
        <w:t xml:space="preserve"> </w:t>
      </w:r>
      <w:proofErr w:type="spellStart"/>
      <w:r w:rsidRPr="00413561">
        <w:rPr>
          <w:iCs/>
          <w:lang w:val="en-US"/>
        </w:rPr>
        <w:t>variabel</w:t>
      </w:r>
      <w:proofErr w:type="spellEnd"/>
      <w:r w:rsidRPr="00413561">
        <w:rPr>
          <w:iCs/>
          <w:lang w:val="en-US"/>
        </w:rPr>
        <w:t xml:space="preserve"> </w:t>
      </w:r>
      <w:proofErr w:type="spellStart"/>
      <w:r w:rsidRPr="00413561">
        <w:rPr>
          <w:iCs/>
          <w:lang w:val="en-US"/>
        </w:rPr>
        <w:t>moderasi</w:t>
      </w:r>
      <w:proofErr w:type="spellEnd"/>
      <w:r w:rsidRPr="00413561">
        <w:rPr>
          <w:iCs/>
          <w:lang w:val="en-US"/>
        </w:rPr>
        <w:t xml:space="preserve"> </w:t>
      </w:r>
      <w:proofErr w:type="spellStart"/>
      <w:r w:rsidRPr="00413561">
        <w:rPr>
          <w:iCs/>
          <w:lang w:val="en-US"/>
        </w:rPr>
        <w:t>dalam</w:t>
      </w:r>
      <w:proofErr w:type="spellEnd"/>
      <w:r w:rsidRPr="00413561">
        <w:rPr>
          <w:iCs/>
          <w:lang w:val="en-US"/>
        </w:rPr>
        <w:t xml:space="preserve"> </w:t>
      </w:r>
      <w:proofErr w:type="spellStart"/>
      <w:r w:rsidRPr="00413561">
        <w:rPr>
          <w:iCs/>
          <w:lang w:val="en-US"/>
        </w:rPr>
        <w:t>penelitian</w:t>
      </w:r>
      <w:proofErr w:type="spellEnd"/>
      <w:r w:rsidRPr="00413561">
        <w:rPr>
          <w:iCs/>
          <w:lang w:val="en-US"/>
        </w:rPr>
        <w:t xml:space="preserve"> </w:t>
      </w:r>
      <w:proofErr w:type="spellStart"/>
      <w:r w:rsidRPr="00413561">
        <w:rPr>
          <w:iCs/>
          <w:lang w:val="en-US"/>
        </w:rPr>
        <w:t>ini</w:t>
      </w:r>
      <w:proofErr w:type="spellEnd"/>
      <w:r w:rsidRPr="00413561">
        <w:rPr>
          <w:iCs/>
          <w:lang w:val="en-US"/>
        </w:rPr>
        <w:t xml:space="preserve"> </w:t>
      </w:r>
      <w:proofErr w:type="spellStart"/>
      <w:r w:rsidRPr="00413561">
        <w:rPr>
          <w:iCs/>
          <w:lang w:val="en-US"/>
        </w:rPr>
        <w:t>menunjukan</w:t>
      </w:r>
      <w:proofErr w:type="spellEnd"/>
      <w:r w:rsidRPr="00413561">
        <w:rPr>
          <w:iCs/>
          <w:lang w:val="en-US"/>
        </w:rPr>
        <w:t xml:space="preserve"> </w:t>
      </w:r>
      <w:proofErr w:type="spellStart"/>
      <w:r w:rsidRPr="00413561">
        <w:rPr>
          <w:iCs/>
          <w:lang w:val="en-US"/>
        </w:rPr>
        <w:t>bahwa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konservatisme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tidak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memperkuat</w:t>
      </w:r>
      <w:proofErr w:type="spellEnd"/>
      <w:r w:rsidRPr="00413561">
        <w:rPr>
          <w:iCs/>
          <w:lang w:val="en-US"/>
        </w:rPr>
        <w:t xml:space="preserve"> </w:t>
      </w:r>
      <w:proofErr w:type="spellStart"/>
      <w:r w:rsidRPr="00413561">
        <w:rPr>
          <w:iCs/>
          <w:lang w:val="en-US"/>
        </w:rPr>
        <w:t>relevansi</w:t>
      </w:r>
      <w:proofErr w:type="spellEnd"/>
      <w:r w:rsidRPr="00413561">
        <w:rPr>
          <w:iCs/>
          <w:lang w:val="en-US"/>
        </w:rPr>
        <w:t xml:space="preserve"> </w:t>
      </w:r>
      <w:proofErr w:type="spellStart"/>
      <w:r w:rsidRPr="00413561">
        <w:rPr>
          <w:iCs/>
          <w:lang w:val="en-US"/>
        </w:rPr>
        <w:t>nilai</w:t>
      </w:r>
      <w:proofErr w:type="spellEnd"/>
      <w:r w:rsidRPr="00413561">
        <w:rPr>
          <w:iCs/>
          <w:lang w:val="en-US"/>
        </w:rPr>
        <w:t xml:space="preserve"> leverage </w:t>
      </w:r>
      <w:proofErr w:type="spellStart"/>
      <w:r w:rsidRPr="00413561">
        <w:rPr>
          <w:iCs/>
          <w:lang w:val="en-US"/>
        </w:rPr>
        <w:t>terhadap</w:t>
      </w:r>
      <w:proofErr w:type="spellEnd"/>
      <w:r w:rsidRPr="00413561">
        <w:rPr>
          <w:iCs/>
          <w:lang w:val="en-US"/>
        </w:rPr>
        <w:t xml:space="preserve"> </w:t>
      </w:r>
      <w:proofErr w:type="spellStart"/>
      <w:r w:rsidRPr="00413561">
        <w:rPr>
          <w:iCs/>
          <w:lang w:val="en-US"/>
        </w:rPr>
        <w:t>h</w:t>
      </w:r>
      <w:r>
        <w:rPr>
          <w:iCs/>
          <w:lang w:val="en-US"/>
        </w:rPr>
        <w:t>arga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saham</w:t>
      </w:r>
      <w:proofErr w:type="spellEnd"/>
      <w:r>
        <w:rPr>
          <w:iCs/>
          <w:lang w:val="en-US"/>
        </w:rPr>
        <w:t xml:space="preserve">, </w:t>
      </w:r>
      <w:proofErr w:type="spellStart"/>
      <w:r>
        <w:rPr>
          <w:iCs/>
          <w:lang w:val="en-US"/>
        </w:rPr>
        <w:t>konservatisme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memperlemah</w:t>
      </w:r>
      <w:proofErr w:type="spellEnd"/>
      <w:r w:rsidRPr="00413561">
        <w:rPr>
          <w:iCs/>
          <w:lang w:val="en-US"/>
        </w:rPr>
        <w:t xml:space="preserve"> </w:t>
      </w:r>
      <w:proofErr w:type="spellStart"/>
      <w:r w:rsidRPr="00413561">
        <w:rPr>
          <w:iCs/>
          <w:lang w:val="en-US"/>
        </w:rPr>
        <w:t>relevansi</w:t>
      </w:r>
      <w:proofErr w:type="spellEnd"/>
      <w:r w:rsidRPr="00413561">
        <w:rPr>
          <w:iCs/>
          <w:lang w:val="en-US"/>
        </w:rPr>
        <w:t xml:space="preserve"> </w:t>
      </w:r>
      <w:proofErr w:type="spellStart"/>
      <w:r w:rsidRPr="00413561">
        <w:rPr>
          <w:iCs/>
          <w:lang w:val="en-US"/>
        </w:rPr>
        <w:t>nilai</w:t>
      </w:r>
      <w:proofErr w:type="spellEnd"/>
      <w:r w:rsidRPr="00413561">
        <w:rPr>
          <w:iCs/>
          <w:lang w:val="en-US"/>
        </w:rPr>
        <w:t xml:space="preserve"> </w:t>
      </w:r>
      <w:proofErr w:type="spellStart"/>
      <w:r w:rsidRPr="00413561">
        <w:rPr>
          <w:iCs/>
          <w:lang w:val="en-US"/>
        </w:rPr>
        <w:t>dividen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terhadap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harga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saham</w:t>
      </w:r>
      <w:proofErr w:type="spellEnd"/>
      <w:r>
        <w:rPr>
          <w:iCs/>
          <w:lang w:val="en-US"/>
        </w:rPr>
        <w:t xml:space="preserve">, </w:t>
      </w:r>
      <w:proofErr w:type="spellStart"/>
      <w:r>
        <w:rPr>
          <w:iCs/>
          <w:lang w:val="en-US"/>
        </w:rPr>
        <w:t>dan</w:t>
      </w:r>
      <w:proofErr w:type="spellEnd"/>
      <w:r w:rsidRPr="00413561">
        <w:rPr>
          <w:iCs/>
          <w:lang w:val="en-US"/>
        </w:rPr>
        <w:t xml:space="preserve"> </w:t>
      </w:r>
      <w:proofErr w:type="spellStart"/>
      <w:r w:rsidRPr="00413561">
        <w:rPr>
          <w:iCs/>
          <w:lang w:val="en-US"/>
        </w:rPr>
        <w:t>konservatisme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tidak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memperlemah</w:t>
      </w:r>
      <w:proofErr w:type="spellEnd"/>
      <w:r w:rsidRPr="00413561">
        <w:rPr>
          <w:iCs/>
          <w:lang w:val="en-US"/>
        </w:rPr>
        <w:t xml:space="preserve"> </w:t>
      </w:r>
      <w:proofErr w:type="spellStart"/>
      <w:r w:rsidRPr="00413561">
        <w:rPr>
          <w:iCs/>
          <w:lang w:val="en-US"/>
        </w:rPr>
        <w:t>relevansi</w:t>
      </w:r>
      <w:proofErr w:type="spellEnd"/>
      <w:r w:rsidRPr="00413561">
        <w:rPr>
          <w:iCs/>
          <w:lang w:val="en-US"/>
        </w:rPr>
        <w:t xml:space="preserve"> </w:t>
      </w:r>
      <w:proofErr w:type="spellStart"/>
      <w:r w:rsidRPr="00413561">
        <w:rPr>
          <w:iCs/>
          <w:lang w:val="en-US"/>
        </w:rPr>
        <w:t>nilai</w:t>
      </w:r>
      <w:proofErr w:type="spellEnd"/>
      <w:r w:rsidRPr="00413561">
        <w:rPr>
          <w:iCs/>
          <w:lang w:val="en-US"/>
        </w:rPr>
        <w:t xml:space="preserve"> </w:t>
      </w:r>
      <w:proofErr w:type="spellStart"/>
      <w:r w:rsidRPr="00413561">
        <w:rPr>
          <w:iCs/>
          <w:lang w:val="en-US"/>
        </w:rPr>
        <w:t>arus</w:t>
      </w:r>
      <w:proofErr w:type="spellEnd"/>
      <w:r w:rsidRPr="00413561">
        <w:rPr>
          <w:iCs/>
          <w:lang w:val="en-US"/>
        </w:rPr>
        <w:t xml:space="preserve"> </w:t>
      </w:r>
      <w:proofErr w:type="spellStart"/>
      <w:r w:rsidRPr="00413561">
        <w:rPr>
          <w:iCs/>
          <w:lang w:val="en-US"/>
        </w:rPr>
        <w:t>kas</w:t>
      </w:r>
      <w:proofErr w:type="spellEnd"/>
      <w:r w:rsidRPr="00413561">
        <w:rPr>
          <w:iCs/>
          <w:lang w:val="en-US"/>
        </w:rPr>
        <w:t xml:space="preserve"> </w:t>
      </w:r>
      <w:proofErr w:type="spellStart"/>
      <w:r w:rsidRPr="00413561">
        <w:rPr>
          <w:iCs/>
          <w:lang w:val="en-US"/>
        </w:rPr>
        <w:t>operasi</w:t>
      </w:r>
      <w:proofErr w:type="spellEnd"/>
      <w:r w:rsidRPr="00413561">
        <w:rPr>
          <w:iCs/>
          <w:lang w:val="en-US"/>
        </w:rPr>
        <w:t xml:space="preserve"> </w:t>
      </w:r>
      <w:proofErr w:type="spellStart"/>
      <w:r w:rsidRPr="00413561">
        <w:rPr>
          <w:iCs/>
          <w:lang w:val="en-US"/>
        </w:rPr>
        <w:t>terhadap</w:t>
      </w:r>
      <w:proofErr w:type="spellEnd"/>
      <w:r w:rsidRPr="00413561">
        <w:rPr>
          <w:iCs/>
          <w:lang w:val="en-US"/>
        </w:rPr>
        <w:t xml:space="preserve"> </w:t>
      </w:r>
      <w:proofErr w:type="spellStart"/>
      <w:r w:rsidRPr="00413561">
        <w:rPr>
          <w:iCs/>
          <w:lang w:val="en-US"/>
        </w:rPr>
        <w:t>harga</w:t>
      </w:r>
      <w:proofErr w:type="spellEnd"/>
      <w:r w:rsidRPr="00413561">
        <w:rPr>
          <w:iCs/>
          <w:lang w:val="en-US"/>
        </w:rPr>
        <w:t xml:space="preserve"> </w:t>
      </w:r>
      <w:proofErr w:type="spellStart"/>
      <w:r w:rsidRPr="00413561">
        <w:rPr>
          <w:iCs/>
          <w:lang w:val="en-US"/>
        </w:rPr>
        <w:t>saham</w:t>
      </w:r>
      <w:proofErr w:type="spellEnd"/>
      <w:r w:rsidRPr="00413561">
        <w:rPr>
          <w:iCs/>
          <w:lang w:val="en-US"/>
        </w:rPr>
        <w:t>.</w:t>
      </w:r>
    </w:p>
    <w:p w:rsidR="00987FF4" w:rsidRDefault="00987FF4" w:rsidP="00987FF4">
      <w:pPr>
        <w:pStyle w:val="Default"/>
        <w:spacing w:after="200"/>
        <w:jc w:val="both"/>
        <w:rPr>
          <w:iCs/>
          <w:lang w:val="en-US"/>
        </w:rPr>
      </w:pPr>
    </w:p>
    <w:p w:rsidR="00987FF4" w:rsidRPr="00987FF4" w:rsidRDefault="00987FF4" w:rsidP="00987FF4">
      <w:pPr>
        <w:pStyle w:val="Default"/>
        <w:spacing w:after="200"/>
        <w:jc w:val="both"/>
        <w:rPr>
          <w:iCs/>
          <w:lang w:val="en-US"/>
        </w:rPr>
      </w:pPr>
    </w:p>
    <w:p w:rsidR="00E40E70" w:rsidRPr="00987FF4" w:rsidRDefault="00987FF4" w:rsidP="00987FF4">
      <w:pPr>
        <w:rPr>
          <w:rFonts w:ascii="Times New Roman" w:hAnsi="Times New Roman" w:cs="Times New Roman"/>
          <w:sz w:val="24"/>
          <w:szCs w:val="24"/>
        </w:rPr>
      </w:pPr>
      <w:bookmarkStart w:id="4" w:name="_GoBack"/>
      <w:bookmarkEnd w:id="4"/>
      <w:r w:rsidRPr="00987FF4">
        <w:rPr>
          <w:rFonts w:ascii="Times New Roman" w:hAnsi="Times New Roman" w:cs="Times New Roman"/>
          <w:iCs/>
          <w:sz w:val="24"/>
          <w:szCs w:val="24"/>
        </w:rPr>
        <w:t xml:space="preserve">Kata </w:t>
      </w:r>
      <w:proofErr w:type="spellStart"/>
      <w:r w:rsidRPr="00987FF4">
        <w:rPr>
          <w:rFonts w:ascii="Times New Roman" w:hAnsi="Times New Roman" w:cs="Times New Roman"/>
          <w:iCs/>
          <w:sz w:val="24"/>
          <w:szCs w:val="24"/>
        </w:rPr>
        <w:t>Kunci</w:t>
      </w:r>
      <w:proofErr w:type="spellEnd"/>
      <w:r w:rsidRPr="00987FF4">
        <w:rPr>
          <w:rFonts w:ascii="Times New Roman" w:hAnsi="Times New Roman" w:cs="Times New Roman"/>
          <w:iCs/>
          <w:sz w:val="24"/>
          <w:szCs w:val="24"/>
        </w:rPr>
        <w:t xml:space="preserve">: </w:t>
      </w:r>
      <w:proofErr w:type="spellStart"/>
      <w:r w:rsidRPr="00987FF4">
        <w:rPr>
          <w:rFonts w:ascii="Times New Roman" w:hAnsi="Times New Roman" w:cs="Times New Roman"/>
          <w:iCs/>
          <w:sz w:val="24"/>
          <w:szCs w:val="24"/>
        </w:rPr>
        <w:t>Relevansi</w:t>
      </w:r>
      <w:proofErr w:type="spellEnd"/>
      <w:r w:rsidRPr="00987FF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987FF4">
        <w:rPr>
          <w:rFonts w:ascii="Times New Roman" w:hAnsi="Times New Roman" w:cs="Times New Roman"/>
          <w:iCs/>
          <w:sz w:val="24"/>
          <w:szCs w:val="24"/>
        </w:rPr>
        <w:t>Nilai</w:t>
      </w:r>
      <w:proofErr w:type="spellEnd"/>
      <w:r w:rsidRPr="00987FF4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987FF4">
        <w:rPr>
          <w:rFonts w:ascii="Times New Roman" w:hAnsi="Times New Roman" w:cs="Times New Roman"/>
          <w:i/>
          <w:iCs/>
          <w:sz w:val="24"/>
          <w:szCs w:val="24"/>
        </w:rPr>
        <w:t xml:space="preserve">Leverage, </w:t>
      </w:r>
      <w:proofErr w:type="spellStart"/>
      <w:r w:rsidRPr="00987FF4">
        <w:rPr>
          <w:rFonts w:ascii="Times New Roman" w:hAnsi="Times New Roman" w:cs="Times New Roman"/>
          <w:iCs/>
          <w:sz w:val="24"/>
          <w:szCs w:val="24"/>
        </w:rPr>
        <w:t>Arus</w:t>
      </w:r>
      <w:proofErr w:type="spellEnd"/>
      <w:r w:rsidRPr="00987FF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987FF4">
        <w:rPr>
          <w:rFonts w:ascii="Times New Roman" w:hAnsi="Times New Roman" w:cs="Times New Roman"/>
          <w:iCs/>
          <w:sz w:val="24"/>
          <w:szCs w:val="24"/>
        </w:rPr>
        <w:t>Kas</w:t>
      </w:r>
      <w:proofErr w:type="spellEnd"/>
      <w:r w:rsidRPr="00987FF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987FF4">
        <w:rPr>
          <w:rFonts w:ascii="Times New Roman" w:hAnsi="Times New Roman" w:cs="Times New Roman"/>
          <w:iCs/>
          <w:sz w:val="24"/>
          <w:szCs w:val="24"/>
        </w:rPr>
        <w:t>Operasi</w:t>
      </w:r>
      <w:proofErr w:type="spellEnd"/>
      <w:r w:rsidRPr="00987FF4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987FF4">
        <w:rPr>
          <w:rFonts w:ascii="Times New Roman" w:hAnsi="Times New Roman" w:cs="Times New Roman"/>
          <w:iCs/>
          <w:sz w:val="24"/>
          <w:szCs w:val="24"/>
        </w:rPr>
        <w:t>Dividen</w:t>
      </w:r>
      <w:proofErr w:type="spellEnd"/>
      <w:r w:rsidRPr="00987FF4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987FF4">
        <w:rPr>
          <w:rFonts w:ascii="Times New Roman" w:hAnsi="Times New Roman" w:cs="Times New Roman"/>
          <w:iCs/>
          <w:sz w:val="24"/>
          <w:szCs w:val="24"/>
        </w:rPr>
        <w:t>Konservatisme</w:t>
      </w:r>
      <w:proofErr w:type="spellEnd"/>
    </w:p>
    <w:sectPr w:rsidR="00E40E70" w:rsidRPr="00987FF4" w:rsidSect="00987FF4">
      <w:footerReference w:type="default" r:id="rId7"/>
      <w:pgSz w:w="11907" w:h="16839" w:code="9"/>
      <w:pgMar w:top="1411" w:right="1411" w:bottom="1699" w:left="1411" w:header="720" w:footer="720" w:gutter="0"/>
      <w:pgNumType w:fmt="lowerRoman"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4F7" w:rsidRDefault="000F34F7" w:rsidP="00987FF4">
      <w:pPr>
        <w:spacing w:after="0" w:line="240" w:lineRule="auto"/>
      </w:pPr>
      <w:r>
        <w:separator/>
      </w:r>
    </w:p>
  </w:endnote>
  <w:endnote w:type="continuationSeparator" w:id="0">
    <w:p w:rsidR="000F34F7" w:rsidRDefault="000F34F7" w:rsidP="00987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83034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87FF4" w:rsidRDefault="00987FF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ii</w:t>
        </w:r>
        <w:r>
          <w:rPr>
            <w:noProof/>
          </w:rPr>
          <w:fldChar w:fldCharType="end"/>
        </w:r>
      </w:p>
    </w:sdtContent>
  </w:sdt>
  <w:p w:rsidR="00987FF4" w:rsidRDefault="00987F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4F7" w:rsidRDefault="000F34F7" w:rsidP="00987FF4">
      <w:pPr>
        <w:spacing w:after="0" w:line="240" w:lineRule="auto"/>
      </w:pPr>
      <w:r>
        <w:separator/>
      </w:r>
    </w:p>
  </w:footnote>
  <w:footnote w:type="continuationSeparator" w:id="0">
    <w:p w:rsidR="000F34F7" w:rsidRDefault="000F34F7" w:rsidP="00987F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FF4"/>
    <w:rsid w:val="000F34F7"/>
    <w:rsid w:val="005078C9"/>
    <w:rsid w:val="009437D9"/>
    <w:rsid w:val="0098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FF4"/>
  </w:style>
  <w:style w:type="paragraph" w:styleId="Heading1">
    <w:name w:val="heading 1"/>
    <w:basedOn w:val="Normal"/>
    <w:next w:val="Normal"/>
    <w:link w:val="Heading1Char"/>
    <w:uiPriority w:val="9"/>
    <w:qFormat/>
    <w:rsid w:val="00987FF4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color w:val="000000" w:themeColor="text1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7FF4"/>
    <w:rPr>
      <w:rFonts w:ascii="Times New Roman" w:eastAsiaTheme="majorEastAsia" w:hAnsi="Times New Roman" w:cstheme="majorBidi"/>
      <w:color w:val="000000" w:themeColor="text1"/>
      <w:sz w:val="24"/>
      <w:szCs w:val="32"/>
    </w:rPr>
  </w:style>
  <w:style w:type="paragraph" w:customStyle="1" w:styleId="Default">
    <w:name w:val="Default"/>
    <w:rsid w:val="00987F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987F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FF4"/>
  </w:style>
  <w:style w:type="paragraph" w:styleId="Footer">
    <w:name w:val="footer"/>
    <w:basedOn w:val="Normal"/>
    <w:link w:val="FooterChar"/>
    <w:uiPriority w:val="99"/>
    <w:unhideWhenUsed/>
    <w:rsid w:val="00987F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7F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FF4"/>
  </w:style>
  <w:style w:type="paragraph" w:styleId="Heading1">
    <w:name w:val="heading 1"/>
    <w:basedOn w:val="Normal"/>
    <w:next w:val="Normal"/>
    <w:link w:val="Heading1Char"/>
    <w:uiPriority w:val="9"/>
    <w:qFormat/>
    <w:rsid w:val="00987FF4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color w:val="000000" w:themeColor="text1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7FF4"/>
    <w:rPr>
      <w:rFonts w:ascii="Times New Roman" w:eastAsiaTheme="majorEastAsia" w:hAnsi="Times New Roman" w:cstheme="majorBidi"/>
      <w:color w:val="000000" w:themeColor="text1"/>
      <w:sz w:val="24"/>
      <w:szCs w:val="32"/>
    </w:rPr>
  </w:style>
  <w:style w:type="paragraph" w:customStyle="1" w:styleId="Default">
    <w:name w:val="Default"/>
    <w:rsid w:val="00987F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987F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FF4"/>
  </w:style>
  <w:style w:type="paragraph" w:styleId="Footer">
    <w:name w:val="footer"/>
    <w:basedOn w:val="Normal"/>
    <w:link w:val="FooterChar"/>
    <w:uiPriority w:val="99"/>
    <w:unhideWhenUsed/>
    <w:rsid w:val="00987F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7F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453</Words>
  <Characters>2583</Characters>
  <Application>Microsoft Office Word</Application>
  <DocSecurity>0</DocSecurity>
  <Lines>21</Lines>
  <Paragraphs>6</Paragraphs>
  <ScaleCrop>false</ScaleCrop>
  <Company/>
  <LinksUpToDate>false</LinksUpToDate>
  <CharactersWithSpaces>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</dc:creator>
  <cp:lastModifiedBy>RR</cp:lastModifiedBy>
  <cp:revision>1</cp:revision>
  <dcterms:created xsi:type="dcterms:W3CDTF">2019-05-06T16:25:00Z</dcterms:created>
  <dcterms:modified xsi:type="dcterms:W3CDTF">2019-05-06T16:26:00Z</dcterms:modified>
</cp:coreProperties>
</file>