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B6" w:rsidRPr="00C43627" w:rsidRDefault="008777B2" w:rsidP="004B5D4D">
      <w:pPr>
        <w:spacing w:line="480" w:lineRule="auto"/>
        <w:jc w:val="center"/>
        <w:rPr>
          <w:rFonts w:ascii="Times New Roman" w:hAnsi="Times New Roman" w:cs="Times New Roman"/>
          <w:b/>
          <w:sz w:val="24"/>
          <w:szCs w:val="24"/>
        </w:rPr>
      </w:pPr>
      <w:r w:rsidRPr="00C43627">
        <w:rPr>
          <w:rFonts w:ascii="Times New Roman" w:hAnsi="Times New Roman" w:cs="Times New Roman"/>
          <w:b/>
          <w:sz w:val="24"/>
          <w:szCs w:val="24"/>
        </w:rPr>
        <w:t>BAB 1</w:t>
      </w:r>
    </w:p>
    <w:p w:rsidR="0032118E" w:rsidRDefault="008777B2" w:rsidP="0032118E">
      <w:pPr>
        <w:spacing w:line="720" w:lineRule="auto"/>
        <w:jc w:val="center"/>
        <w:rPr>
          <w:rFonts w:ascii="Times New Roman" w:hAnsi="Times New Roman" w:cs="Times New Roman"/>
          <w:b/>
          <w:sz w:val="24"/>
          <w:szCs w:val="24"/>
        </w:rPr>
      </w:pPr>
      <w:r w:rsidRPr="00C43627">
        <w:rPr>
          <w:rFonts w:ascii="Times New Roman" w:hAnsi="Times New Roman" w:cs="Times New Roman"/>
          <w:b/>
          <w:sz w:val="24"/>
          <w:szCs w:val="24"/>
        </w:rPr>
        <w:t>PENDAHULUAN</w:t>
      </w:r>
    </w:p>
    <w:p w:rsidR="008777B2" w:rsidRPr="0032118E" w:rsidRDefault="008777B2" w:rsidP="0032118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Pada bab ini penulis akan membahas tentang pendahuluan yang diawali dengan latar belakang masalah, yaitu informasi </w:t>
      </w:r>
      <w:r w:rsidR="004B5D4D">
        <w:rPr>
          <w:rFonts w:ascii="Times New Roman" w:hAnsi="Times New Roman" w:cs="Times New Roman"/>
          <w:sz w:val="24"/>
          <w:szCs w:val="24"/>
        </w:rPr>
        <w:t xml:space="preserve">mengenai kemajuan teknologi pada industri perbankan  </w:t>
      </w:r>
      <w:r>
        <w:rPr>
          <w:rFonts w:ascii="Times New Roman" w:hAnsi="Times New Roman" w:cs="Times New Roman"/>
          <w:sz w:val="24"/>
          <w:szCs w:val="24"/>
        </w:rPr>
        <w:t xml:space="preserve">yang tersusun sistematis berkenaan dengan fenomena </w:t>
      </w:r>
      <w:r w:rsidR="004B5D4D">
        <w:rPr>
          <w:rFonts w:ascii="Times New Roman" w:hAnsi="Times New Roman" w:cs="Times New Roman"/>
          <w:sz w:val="24"/>
          <w:szCs w:val="24"/>
        </w:rPr>
        <w:t>yang menjadi dasar untuk merumuskan masalah dalam penelitian ini. Lalu yang kedua adalah identifikasi masalah, yaitu</w:t>
      </w:r>
      <w:r w:rsidR="008963E1">
        <w:rPr>
          <w:rFonts w:ascii="Times New Roman" w:hAnsi="Times New Roman" w:cs="Times New Roman"/>
          <w:sz w:val="24"/>
          <w:szCs w:val="24"/>
        </w:rPr>
        <w:t xml:space="preserve"> suatu proses mengenali masalah yang berisi tentang uraian masalah-</w:t>
      </w:r>
      <w:r w:rsidR="004B5D4D">
        <w:rPr>
          <w:rFonts w:ascii="Times New Roman" w:hAnsi="Times New Roman" w:cs="Times New Roman"/>
          <w:sz w:val="24"/>
          <w:szCs w:val="24"/>
        </w:rPr>
        <w:t>masalah yang dipertanyakan. Selanjutnya, yang ketiga adala</w:t>
      </w:r>
      <w:r w:rsidR="008963E1">
        <w:rPr>
          <w:rFonts w:ascii="Times New Roman" w:hAnsi="Times New Roman" w:cs="Times New Roman"/>
          <w:sz w:val="24"/>
          <w:szCs w:val="24"/>
        </w:rPr>
        <w:t>h batasan masalah yang merupakan usaha untuk menetapkan batasan penelitian yang akan diteliti dengan melakukan kebijakan-kebijakan untuk mempersempit masalah-masalah yang diidentifikasi sebelumnya.</w:t>
      </w:r>
    </w:p>
    <w:p w:rsidR="008963E1" w:rsidRDefault="008963E1" w:rsidP="003211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Selain dari ketiga hal tersebut, terdapat juga batasan penelitian, yaitu kebijakan-kebijakan yang dilakukan untuk membatasi penelitian tersebut dengan mempertimbangkan keterbatasan waktu, tenaga, dan dana. Selanjutnya, terdapat rumusan masalah yang merupakan </w:t>
      </w:r>
      <w:r w:rsidR="00096F2D">
        <w:rPr>
          <w:rFonts w:ascii="Times New Roman" w:hAnsi="Times New Roman" w:cs="Times New Roman"/>
          <w:sz w:val="24"/>
          <w:szCs w:val="24"/>
        </w:rPr>
        <w:t>sebuah formulasi mengena</w:t>
      </w:r>
      <w:r w:rsidR="000E1744">
        <w:rPr>
          <w:rFonts w:ascii="Times New Roman" w:hAnsi="Times New Roman" w:cs="Times New Roman"/>
          <w:sz w:val="24"/>
          <w:szCs w:val="24"/>
        </w:rPr>
        <w:t xml:space="preserve">i inti dari masalah penelitian yang relevan, menarik, dan dapat diteliti dengan batasan yang telah ditentukan. Setelah itu, yang akan dibahas lainnya adalah tujuan penelitian, yaitu sesuatu yang ingin dicapai </w:t>
      </w:r>
      <w:r w:rsidR="002644DB">
        <w:rPr>
          <w:rFonts w:ascii="Times New Roman" w:hAnsi="Times New Roman" w:cs="Times New Roman"/>
          <w:sz w:val="24"/>
          <w:szCs w:val="24"/>
        </w:rPr>
        <w:t xml:space="preserve">oleh penulis sendiri </w:t>
      </w:r>
      <w:r w:rsidR="000E1744">
        <w:rPr>
          <w:rFonts w:ascii="Times New Roman" w:hAnsi="Times New Roman" w:cs="Times New Roman"/>
          <w:sz w:val="24"/>
          <w:szCs w:val="24"/>
        </w:rPr>
        <w:t>dari karya penelitian ini. Pada bagian akhir, penulis membahas tentang manfaat penelitian, yaitu sebuah uraian mengenai manfaat yang diperoleh dari penelitian yang dilakukan penulis untuk berbagai pihak ya</w:t>
      </w:r>
      <w:r w:rsidR="002644DB">
        <w:rPr>
          <w:rFonts w:ascii="Times New Roman" w:hAnsi="Times New Roman" w:cs="Times New Roman"/>
          <w:sz w:val="24"/>
          <w:szCs w:val="24"/>
        </w:rPr>
        <w:t xml:space="preserve">ng terkait dengan penelitian mengenai </w:t>
      </w:r>
      <w:r w:rsidR="002644DB" w:rsidRPr="002644DB">
        <w:rPr>
          <w:rFonts w:ascii="Times New Roman" w:hAnsi="Times New Roman" w:cs="Times New Roman"/>
          <w:i/>
          <w:sz w:val="24"/>
          <w:szCs w:val="24"/>
        </w:rPr>
        <w:t>perceived usefulness, perceived ease of use, social influence, behavior intention to use</w:t>
      </w:r>
      <w:r w:rsidR="002644DB">
        <w:rPr>
          <w:rFonts w:ascii="Times New Roman" w:hAnsi="Times New Roman" w:cs="Times New Roman"/>
          <w:sz w:val="24"/>
          <w:szCs w:val="24"/>
        </w:rPr>
        <w:t xml:space="preserve">, dan </w:t>
      </w:r>
      <w:r w:rsidR="002644DB" w:rsidRPr="002644DB">
        <w:rPr>
          <w:rFonts w:ascii="Times New Roman" w:hAnsi="Times New Roman" w:cs="Times New Roman"/>
          <w:i/>
          <w:sz w:val="24"/>
          <w:szCs w:val="24"/>
        </w:rPr>
        <w:t>consumer attitude</w:t>
      </w:r>
      <w:r w:rsidR="002644DB">
        <w:rPr>
          <w:rFonts w:ascii="Times New Roman" w:hAnsi="Times New Roman" w:cs="Times New Roman"/>
          <w:sz w:val="24"/>
          <w:szCs w:val="24"/>
        </w:rPr>
        <w:t xml:space="preserve"> beserta penagruh antar variabel-variabel nya</w:t>
      </w:r>
      <w:r w:rsidR="000E1744">
        <w:rPr>
          <w:rFonts w:ascii="Times New Roman" w:hAnsi="Times New Roman" w:cs="Times New Roman"/>
          <w:sz w:val="24"/>
          <w:szCs w:val="24"/>
        </w:rPr>
        <w:t>.</w:t>
      </w:r>
    </w:p>
    <w:p w:rsidR="002644DB" w:rsidRDefault="002644DB" w:rsidP="002644DB">
      <w:pPr>
        <w:spacing w:line="240" w:lineRule="auto"/>
        <w:jc w:val="both"/>
        <w:rPr>
          <w:rFonts w:ascii="Times New Roman" w:hAnsi="Times New Roman" w:cs="Times New Roman"/>
          <w:sz w:val="24"/>
          <w:szCs w:val="24"/>
        </w:rPr>
      </w:pPr>
    </w:p>
    <w:p w:rsidR="000E1744" w:rsidRPr="000E1744" w:rsidRDefault="000E1744" w:rsidP="00D03A62">
      <w:pPr>
        <w:pStyle w:val="ListParagraph"/>
        <w:numPr>
          <w:ilvl w:val="0"/>
          <w:numId w:val="1"/>
        </w:numPr>
        <w:spacing w:line="720" w:lineRule="auto"/>
        <w:jc w:val="both"/>
        <w:rPr>
          <w:rFonts w:ascii="Times New Roman" w:hAnsi="Times New Roman" w:cs="Times New Roman"/>
          <w:b/>
          <w:sz w:val="24"/>
          <w:szCs w:val="24"/>
        </w:rPr>
      </w:pPr>
      <w:r w:rsidRPr="000E1744">
        <w:rPr>
          <w:rFonts w:ascii="Times New Roman" w:hAnsi="Times New Roman" w:cs="Times New Roman"/>
          <w:b/>
          <w:sz w:val="24"/>
          <w:szCs w:val="24"/>
        </w:rPr>
        <w:lastRenderedPageBreak/>
        <w:t>Latar Belakang Masalah</w:t>
      </w:r>
    </w:p>
    <w:p w:rsidR="00832503" w:rsidRDefault="000E1744" w:rsidP="00B3465B">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Pada era globalisasi ini </w:t>
      </w:r>
      <w:r w:rsidR="00976FEC">
        <w:rPr>
          <w:rFonts w:ascii="Times New Roman" w:hAnsi="Times New Roman" w:cs="Times New Roman"/>
          <w:sz w:val="24"/>
          <w:szCs w:val="24"/>
        </w:rPr>
        <w:t xml:space="preserve">perkembangan teknologi dan informasi semakin maju dan </w:t>
      </w:r>
      <w:r>
        <w:rPr>
          <w:rFonts w:ascii="Times New Roman" w:hAnsi="Times New Roman" w:cs="Times New Roman"/>
          <w:sz w:val="24"/>
          <w:szCs w:val="24"/>
        </w:rPr>
        <w:t>telah mempengaruhi kemajuan informasi dan te</w:t>
      </w:r>
      <w:r w:rsidR="00976FEC">
        <w:rPr>
          <w:rFonts w:ascii="Times New Roman" w:hAnsi="Times New Roman" w:cs="Times New Roman"/>
          <w:sz w:val="24"/>
          <w:szCs w:val="24"/>
        </w:rPr>
        <w:t xml:space="preserve">knologi pada sektor kehidupan manusia. Teknologi sangat memudahkan manusia tidak hanya untuk sektor komunikasi saja melainkan juga beberapa sektor lainnya, seperti sektor ekonomi, budaya dan sosial. Karena dunia bisnis tidak luput juga dari pengaruh perkembangan teknologi, maka dapat kita lihat bahwa </w:t>
      </w:r>
      <w:r w:rsidR="00976FEC" w:rsidRPr="00976FEC">
        <w:rPr>
          <w:rFonts w:ascii="Times New Roman" w:hAnsi="Times New Roman" w:cs="Times New Roman"/>
          <w:i/>
          <w:sz w:val="24"/>
          <w:szCs w:val="24"/>
        </w:rPr>
        <w:t>e-business</w:t>
      </w:r>
      <w:r w:rsidR="00976FEC">
        <w:rPr>
          <w:rFonts w:ascii="Times New Roman" w:hAnsi="Times New Roman" w:cs="Times New Roman"/>
          <w:sz w:val="24"/>
          <w:szCs w:val="24"/>
        </w:rPr>
        <w:t xml:space="preserve"> sangat berkembang cepat. </w:t>
      </w:r>
      <w:r w:rsidR="00222F51">
        <w:rPr>
          <w:rFonts w:ascii="Times New Roman" w:hAnsi="Times New Roman" w:cs="Times New Roman"/>
          <w:sz w:val="24"/>
          <w:szCs w:val="24"/>
        </w:rPr>
        <w:t xml:space="preserve">Menurut Franciscus Kaurrany, Vice President BCA yang dikutip dari </w:t>
      </w:r>
      <w:r w:rsidR="00222F51" w:rsidRPr="00832503">
        <w:rPr>
          <w:rFonts w:ascii="Times New Roman" w:hAnsi="Times New Roman" w:cs="Times New Roman"/>
          <w:sz w:val="24"/>
          <w:szCs w:val="24"/>
        </w:rPr>
        <w:t xml:space="preserve">situs </w:t>
      </w:r>
      <w:hyperlink r:id="rId8" w:history="1">
        <w:r w:rsidR="00832503" w:rsidRPr="00832503">
          <w:rPr>
            <w:rStyle w:val="Hyperlink"/>
            <w:rFonts w:ascii="Times New Roman" w:hAnsi="Times New Roman" w:cs="Times New Roman"/>
            <w:color w:val="auto"/>
            <w:sz w:val="24"/>
            <w:szCs w:val="24"/>
            <w:u w:val="none"/>
          </w:rPr>
          <w:t>http://surabaya.tribunnews.com/2017/07/30/pertahankan-loyalitas-nasabah-lewat-inovasi-digitalisasi-perbankan/</w:t>
        </w:r>
      </w:hyperlink>
      <w:r w:rsidR="00832503">
        <w:rPr>
          <w:rFonts w:ascii="Times New Roman" w:hAnsi="Times New Roman" w:cs="Times New Roman"/>
          <w:sz w:val="24"/>
          <w:szCs w:val="24"/>
        </w:rPr>
        <w:t xml:space="preserve"> mengatakan bahwa be</w:t>
      </w:r>
      <w:r w:rsidR="00976FEC">
        <w:rPr>
          <w:rFonts w:ascii="Times New Roman" w:hAnsi="Times New Roman" w:cs="Times New Roman"/>
          <w:sz w:val="24"/>
          <w:szCs w:val="24"/>
        </w:rPr>
        <w:t>rbagai cara dilakukan oleh bank untuk memanfaatkan kemajuan teknologi dan komunikasi ini.</w:t>
      </w:r>
      <w:r w:rsidR="008025A2">
        <w:rPr>
          <w:rFonts w:ascii="Times New Roman" w:hAnsi="Times New Roman" w:cs="Times New Roman"/>
          <w:sz w:val="24"/>
          <w:szCs w:val="24"/>
        </w:rPr>
        <w:t xml:space="preserve"> Kini bank tidak hanya berfokus saja untuk berlomba-lo</w:t>
      </w:r>
      <w:r w:rsidR="00222F51">
        <w:rPr>
          <w:rFonts w:ascii="Times New Roman" w:hAnsi="Times New Roman" w:cs="Times New Roman"/>
          <w:sz w:val="24"/>
          <w:szCs w:val="24"/>
        </w:rPr>
        <w:t xml:space="preserve">mba mencari nasabah yang banyak untuk menunjang keberlangsungan perusahaan </w:t>
      </w:r>
      <w:r w:rsidR="008025A2">
        <w:rPr>
          <w:rFonts w:ascii="Times New Roman" w:hAnsi="Times New Roman" w:cs="Times New Roman"/>
          <w:sz w:val="24"/>
          <w:szCs w:val="24"/>
        </w:rPr>
        <w:t>tetapi juga mereka berusaha untuk melahirkan sebuah ide-ide kreatif untuk inovasi lay</w:t>
      </w:r>
      <w:r w:rsidR="00832503">
        <w:rPr>
          <w:rFonts w:ascii="Times New Roman" w:hAnsi="Times New Roman" w:cs="Times New Roman"/>
          <w:sz w:val="24"/>
          <w:szCs w:val="24"/>
        </w:rPr>
        <w:t xml:space="preserve">anan perbankan terhadap nasabah. </w:t>
      </w:r>
    </w:p>
    <w:p w:rsidR="008025A2" w:rsidRDefault="00832503" w:rsidP="00832503">
      <w:pPr>
        <w:pStyle w:val="ListParagraph"/>
        <w:spacing w:line="480" w:lineRule="auto"/>
        <w:ind w:left="0" w:firstLine="360"/>
        <w:jc w:val="both"/>
        <w:rPr>
          <w:rFonts w:ascii="Times New Roman" w:hAnsi="Times New Roman" w:cs="Times New Roman"/>
          <w:sz w:val="24"/>
          <w:szCs w:val="24"/>
        </w:rPr>
      </w:pPr>
      <w:r w:rsidRPr="00832503">
        <w:rPr>
          <w:rFonts w:ascii="Times New Roman" w:hAnsi="Times New Roman" w:cs="Times New Roman"/>
          <w:sz w:val="24"/>
          <w:szCs w:val="24"/>
        </w:rPr>
        <w:t xml:space="preserve">Banyak organisasi menggunakan berbagai strategi untuk meningkatkan pangsa pasar, salah satunya melalui strategi </w:t>
      </w:r>
      <w:r w:rsidR="00261C50">
        <w:rPr>
          <w:rFonts w:ascii="Times New Roman" w:hAnsi="Times New Roman" w:cs="Times New Roman"/>
          <w:sz w:val="24"/>
          <w:szCs w:val="24"/>
        </w:rPr>
        <w:t xml:space="preserve"> </w:t>
      </w:r>
      <w:r w:rsidRPr="00832503">
        <w:rPr>
          <w:rFonts w:ascii="Times New Roman" w:hAnsi="Times New Roman" w:cs="Times New Roman"/>
          <w:sz w:val="24"/>
          <w:szCs w:val="24"/>
        </w:rPr>
        <w:t>kualitas, setiap perusahaan saling berkompetisi meningkatkan kualitas dengan tujuan memenuhi dan memuaskan keinginan pelanggan, se</w:t>
      </w:r>
      <w:r w:rsidR="00C75459">
        <w:rPr>
          <w:rFonts w:ascii="Times New Roman" w:hAnsi="Times New Roman" w:cs="Times New Roman"/>
          <w:sz w:val="24"/>
          <w:szCs w:val="24"/>
        </w:rPr>
        <w:t>perti menurut</w:t>
      </w:r>
      <w:r w:rsidR="00261C50">
        <w:rPr>
          <w:rFonts w:ascii="Times New Roman" w:hAnsi="Times New Roman" w:cs="Times New Roman"/>
          <w:sz w:val="24"/>
          <w:szCs w:val="24"/>
        </w:rPr>
        <w:t xml:space="preserve"> Tony Wijaya</w:t>
      </w:r>
      <w:r w:rsidR="00CC43F9">
        <w:rPr>
          <w:rFonts w:ascii="Times New Roman" w:hAnsi="Times New Roman" w:cs="Times New Roman"/>
          <w:sz w:val="24"/>
          <w:szCs w:val="24"/>
        </w:rPr>
        <w:t>,</w:t>
      </w:r>
      <w:r w:rsidR="00C75459">
        <w:rPr>
          <w:rFonts w:ascii="Times New Roman" w:hAnsi="Times New Roman" w:cs="Times New Roman"/>
          <w:sz w:val="24"/>
          <w:szCs w:val="24"/>
        </w:rPr>
        <w:t xml:space="preserve"> penulis buku berjudul Manajemen Kualitas Jasa tahun 2011</w:t>
      </w:r>
      <w:r w:rsidRPr="00832503">
        <w:rPr>
          <w:rFonts w:ascii="Times New Roman" w:hAnsi="Times New Roman" w:cs="Times New Roman"/>
          <w:sz w:val="24"/>
          <w:szCs w:val="24"/>
        </w:rPr>
        <w:t>.</w:t>
      </w:r>
      <w:r>
        <w:t xml:space="preserve"> </w:t>
      </w:r>
      <w:r w:rsidR="008025A2" w:rsidRPr="00261C50">
        <w:rPr>
          <w:rFonts w:ascii="Times New Roman" w:hAnsi="Times New Roman" w:cs="Times New Roman"/>
          <w:i/>
          <w:sz w:val="24"/>
          <w:szCs w:val="24"/>
        </w:rPr>
        <w:t>Electronic banking</w:t>
      </w:r>
      <w:r w:rsidR="008025A2">
        <w:rPr>
          <w:rFonts w:ascii="Times New Roman" w:hAnsi="Times New Roman" w:cs="Times New Roman"/>
          <w:sz w:val="24"/>
          <w:szCs w:val="24"/>
        </w:rPr>
        <w:t xml:space="preserve"> merupakan salah satu inovasi layanan dari bank dengan memanfaatkan teknologi informasi dan komunikasi yang disesuaikan dengan kebutuhan nasabah dengan tujuan agar kegiatan perbankan nasabah dapat berjalan dengan mudah. Kini keunggulan nasabah bukan menjadi suatu keunggulan kompetitif, melainkan sudah menjadi keharusan bagi setiap industri perbankan agar perusahaan dapat tetap bertahan.</w:t>
      </w:r>
    </w:p>
    <w:p w:rsidR="00AF631A" w:rsidRDefault="008025A2" w:rsidP="00B3465B">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E-banking pertama kali diperkenalkan oleh Bank International Indonesia </w:t>
      </w:r>
      <w:r w:rsidR="00AF631A">
        <w:rPr>
          <w:rFonts w:ascii="Times New Roman" w:hAnsi="Times New Roman" w:cs="Times New Roman"/>
          <w:sz w:val="24"/>
          <w:szCs w:val="24"/>
        </w:rPr>
        <w:t>pada S</w:t>
      </w:r>
      <w:r>
        <w:rPr>
          <w:rFonts w:ascii="Times New Roman" w:hAnsi="Times New Roman" w:cs="Times New Roman"/>
          <w:sz w:val="24"/>
          <w:szCs w:val="24"/>
        </w:rPr>
        <w:t>eptember 1998, yang kemudian diikuti oleh beberapa bank lainnya seperti Bank Central Asia, Bank Niaga, Bank Bukopin, Bank Mandiri, dan lain-lain.</w:t>
      </w:r>
      <w:r w:rsidR="00AF631A">
        <w:rPr>
          <w:rFonts w:ascii="Times New Roman" w:hAnsi="Times New Roman" w:cs="Times New Roman"/>
          <w:sz w:val="24"/>
          <w:szCs w:val="24"/>
        </w:rPr>
        <w:t xml:space="preserve"> Ada beberapa alasan yang </w:t>
      </w:r>
      <w:r w:rsidR="00AF631A">
        <w:rPr>
          <w:rFonts w:ascii="Times New Roman" w:hAnsi="Times New Roman" w:cs="Times New Roman"/>
          <w:sz w:val="24"/>
          <w:szCs w:val="24"/>
        </w:rPr>
        <w:lastRenderedPageBreak/>
        <w:t xml:space="preserve">mendasari bank-bank menerapkan sistem informasi </w:t>
      </w:r>
      <w:r w:rsidR="008634E8">
        <w:rPr>
          <w:rFonts w:ascii="Times New Roman" w:hAnsi="Times New Roman" w:cs="Times New Roman"/>
          <w:i/>
          <w:sz w:val="24"/>
          <w:szCs w:val="24"/>
        </w:rPr>
        <w:t>e-</w:t>
      </w:r>
      <w:r w:rsidR="00AF631A" w:rsidRPr="00AF631A">
        <w:rPr>
          <w:rFonts w:ascii="Times New Roman" w:hAnsi="Times New Roman" w:cs="Times New Roman"/>
          <w:i/>
          <w:sz w:val="24"/>
          <w:szCs w:val="24"/>
        </w:rPr>
        <w:t>banking</w:t>
      </w:r>
      <w:r w:rsidR="008634E8">
        <w:rPr>
          <w:rFonts w:ascii="Times New Roman" w:hAnsi="Times New Roman" w:cs="Times New Roman"/>
          <w:i/>
          <w:sz w:val="24"/>
          <w:szCs w:val="24"/>
        </w:rPr>
        <w:t xml:space="preserve"> </w:t>
      </w:r>
      <w:r w:rsidR="008634E8">
        <w:rPr>
          <w:rFonts w:ascii="Times New Roman" w:hAnsi="Times New Roman" w:cs="Times New Roman"/>
          <w:sz w:val="24"/>
          <w:szCs w:val="24"/>
        </w:rPr>
        <w:t>menurut Mihrun Kamalina penulis di Kompasiana</w:t>
      </w:r>
      <w:r w:rsidR="005A7F66">
        <w:rPr>
          <w:rFonts w:ascii="Times New Roman" w:hAnsi="Times New Roman" w:cs="Times New Roman"/>
          <w:sz w:val="24"/>
          <w:szCs w:val="24"/>
        </w:rPr>
        <w:t xml:space="preserve"> yang dikutip dari website kompasiana.com </w:t>
      </w:r>
      <w:r w:rsidR="00AF631A">
        <w:rPr>
          <w:rFonts w:ascii="Times New Roman" w:hAnsi="Times New Roman" w:cs="Times New Roman"/>
          <w:i/>
          <w:sz w:val="24"/>
          <w:szCs w:val="24"/>
        </w:rPr>
        <w:t>,</w:t>
      </w:r>
      <w:r w:rsidR="00AF631A">
        <w:rPr>
          <w:rFonts w:ascii="Times New Roman" w:hAnsi="Times New Roman" w:cs="Times New Roman"/>
          <w:sz w:val="24"/>
          <w:szCs w:val="24"/>
        </w:rPr>
        <w:t xml:space="preserve"> yaitu</w:t>
      </w:r>
      <w:r w:rsidR="008634E8">
        <w:rPr>
          <w:rFonts w:ascii="Times New Roman" w:hAnsi="Times New Roman" w:cs="Times New Roman"/>
          <w:sz w:val="24"/>
          <w:szCs w:val="24"/>
        </w:rPr>
        <w:t xml:space="preserve"> karena </w:t>
      </w:r>
      <w:r w:rsidR="008634E8">
        <w:rPr>
          <w:rFonts w:ascii="Times New Roman" w:hAnsi="Times New Roman" w:cs="Times New Roman"/>
          <w:i/>
          <w:sz w:val="24"/>
          <w:szCs w:val="24"/>
        </w:rPr>
        <w:t>E-b</w:t>
      </w:r>
      <w:r w:rsidR="008634E8" w:rsidRPr="008634E8">
        <w:rPr>
          <w:rFonts w:ascii="Times New Roman" w:hAnsi="Times New Roman" w:cs="Times New Roman"/>
          <w:i/>
          <w:sz w:val="24"/>
          <w:szCs w:val="24"/>
        </w:rPr>
        <w:t>anking</w:t>
      </w:r>
      <w:r w:rsidR="008634E8" w:rsidRPr="008634E8">
        <w:rPr>
          <w:rFonts w:ascii="Times New Roman" w:hAnsi="Times New Roman" w:cs="Times New Roman"/>
          <w:sz w:val="24"/>
          <w:szCs w:val="24"/>
        </w:rPr>
        <w:t> merupakan penghantaran otomatis jasa dan produk bank secara langsung kepada nasabah melalui media elektronik serta saluran komunikasi interaktif. </w:t>
      </w:r>
      <w:r w:rsidR="008634E8" w:rsidRPr="008634E8">
        <w:rPr>
          <w:rFonts w:ascii="Times New Roman" w:hAnsi="Times New Roman" w:cs="Times New Roman"/>
          <w:i/>
          <w:sz w:val="24"/>
          <w:szCs w:val="24"/>
        </w:rPr>
        <w:t>E-</w:t>
      </w:r>
      <w:r w:rsidR="008634E8">
        <w:rPr>
          <w:rFonts w:ascii="Times New Roman" w:hAnsi="Times New Roman" w:cs="Times New Roman"/>
          <w:i/>
          <w:sz w:val="24"/>
          <w:szCs w:val="24"/>
        </w:rPr>
        <w:t>b</w:t>
      </w:r>
      <w:r w:rsidR="008634E8" w:rsidRPr="008634E8">
        <w:rPr>
          <w:rFonts w:ascii="Times New Roman" w:hAnsi="Times New Roman" w:cs="Times New Roman"/>
          <w:i/>
          <w:sz w:val="24"/>
          <w:szCs w:val="24"/>
        </w:rPr>
        <w:t>anking</w:t>
      </w:r>
      <w:r w:rsidR="008634E8" w:rsidRPr="008634E8">
        <w:rPr>
          <w:rFonts w:ascii="Times New Roman" w:hAnsi="Times New Roman" w:cs="Times New Roman"/>
          <w:sz w:val="24"/>
          <w:szCs w:val="24"/>
        </w:rPr>
        <w:t xml:space="preserve"> merupakan sistem yang memungkinkan nasabah bank, baik individu ataupun bisnis, mampu mengakses rekening, melakukan transaksi bisnis, atau mendapatkan informasi produk dan jasa bank melalui jaringan pribadi </w:t>
      </w:r>
      <w:r w:rsidR="008634E8">
        <w:rPr>
          <w:rFonts w:ascii="Times New Roman" w:hAnsi="Times New Roman" w:cs="Times New Roman"/>
          <w:sz w:val="24"/>
          <w:szCs w:val="24"/>
        </w:rPr>
        <w:t>atau publik, termasuk intern</w:t>
      </w:r>
      <w:r w:rsidR="006D4D5D">
        <w:rPr>
          <w:rFonts w:ascii="Times New Roman" w:hAnsi="Times New Roman" w:cs="Times New Roman"/>
          <w:sz w:val="24"/>
          <w:szCs w:val="24"/>
        </w:rPr>
        <w:t>et (Chaesarina, 2017).</w:t>
      </w:r>
    </w:p>
    <w:p w:rsidR="00AF631A" w:rsidRPr="00492177" w:rsidRDefault="00AF631A" w:rsidP="00492177">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Menurut survei lembaga Riset Telematika Sharing Vision pada Mei 2014, pengadaan mesin ATM di Indonesia sudah melebihi 75.000, jumlah pengguna internet banking melebihi 7,8 juta orang, dan jumlah pengguna mobile banking lebih dari 21,8 juta. Hal tersebut dapat dilihat dari tabel 1.1 tentang jumlah nasabah y</w:t>
      </w:r>
      <w:r w:rsidRPr="00492177">
        <w:rPr>
          <w:rFonts w:ascii="Times New Roman" w:hAnsi="Times New Roman" w:cs="Times New Roman"/>
          <w:sz w:val="24"/>
          <w:szCs w:val="24"/>
        </w:rPr>
        <w:t>ang menggunakan layanan perbankan.</w:t>
      </w:r>
      <w:r w:rsidR="00492177">
        <w:rPr>
          <w:rFonts w:ascii="Times New Roman" w:hAnsi="Times New Roman" w:cs="Times New Roman"/>
          <w:sz w:val="24"/>
          <w:szCs w:val="24"/>
        </w:rPr>
        <w:t xml:space="preserve"> </w:t>
      </w:r>
    </w:p>
    <w:p w:rsidR="00AF631A" w:rsidRDefault="00AF631A" w:rsidP="00B3465B">
      <w:pPr>
        <w:pStyle w:val="ListParagraph"/>
        <w:spacing w:line="480" w:lineRule="auto"/>
        <w:ind w:left="0" w:firstLine="360"/>
        <w:jc w:val="both"/>
        <w:rPr>
          <w:rFonts w:ascii="Times New Roman" w:hAnsi="Times New Roman" w:cs="Times New Roman"/>
          <w:sz w:val="24"/>
          <w:szCs w:val="24"/>
        </w:rPr>
      </w:pPr>
    </w:p>
    <w:p w:rsidR="00AF631A" w:rsidRPr="00AF631A" w:rsidRDefault="00AF631A" w:rsidP="00492177">
      <w:pPr>
        <w:pStyle w:val="ListParagraph"/>
        <w:spacing w:line="240" w:lineRule="auto"/>
        <w:ind w:left="0" w:firstLine="360"/>
        <w:jc w:val="center"/>
        <w:rPr>
          <w:rFonts w:ascii="Times New Roman" w:hAnsi="Times New Roman" w:cs="Times New Roman"/>
          <w:b/>
          <w:sz w:val="24"/>
          <w:szCs w:val="24"/>
        </w:rPr>
      </w:pPr>
      <w:r w:rsidRPr="00AF631A">
        <w:rPr>
          <w:rFonts w:ascii="Times New Roman" w:hAnsi="Times New Roman" w:cs="Times New Roman"/>
          <w:b/>
          <w:sz w:val="24"/>
          <w:szCs w:val="24"/>
        </w:rPr>
        <w:t>Tabel 1.1</w:t>
      </w:r>
    </w:p>
    <w:p w:rsidR="00AF631A" w:rsidRDefault="00AF631A" w:rsidP="00492177">
      <w:pPr>
        <w:pStyle w:val="ListParagraph"/>
        <w:spacing w:line="240" w:lineRule="auto"/>
        <w:ind w:left="0" w:firstLine="360"/>
        <w:jc w:val="center"/>
        <w:rPr>
          <w:rFonts w:ascii="Times New Roman" w:hAnsi="Times New Roman" w:cs="Times New Roman"/>
          <w:b/>
          <w:sz w:val="24"/>
          <w:szCs w:val="24"/>
        </w:rPr>
      </w:pPr>
      <w:r w:rsidRPr="00AF631A">
        <w:rPr>
          <w:rFonts w:ascii="Times New Roman" w:hAnsi="Times New Roman" w:cs="Times New Roman"/>
          <w:b/>
          <w:sz w:val="24"/>
          <w:szCs w:val="24"/>
        </w:rPr>
        <w:t>Jumlah Nasabah yang Menggunakan Layanan Perbankan dan Jumlah Mesin ATM</w:t>
      </w:r>
    </w:p>
    <w:p w:rsidR="00492177" w:rsidRDefault="00492177" w:rsidP="00492177">
      <w:pPr>
        <w:pStyle w:val="ListParagraph"/>
        <w:spacing w:line="240" w:lineRule="auto"/>
        <w:ind w:left="0" w:firstLine="36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25"/>
        <w:gridCol w:w="2926"/>
        <w:gridCol w:w="2926"/>
      </w:tblGrid>
      <w:tr w:rsidR="00AF631A" w:rsidTr="00AF631A">
        <w:tc>
          <w:tcPr>
            <w:tcW w:w="2925" w:type="dxa"/>
          </w:tcPr>
          <w:p w:rsidR="00AF631A" w:rsidRDefault="00AF631A" w:rsidP="00AF631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E-channel</w:t>
            </w:r>
          </w:p>
        </w:tc>
        <w:tc>
          <w:tcPr>
            <w:tcW w:w="2926" w:type="dxa"/>
          </w:tcPr>
          <w:p w:rsidR="00AF631A" w:rsidRDefault="00AF631A" w:rsidP="00AF631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2926" w:type="dxa"/>
          </w:tcPr>
          <w:p w:rsidR="00AF631A" w:rsidRDefault="00AF631A" w:rsidP="00AF631A">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AF631A" w:rsidTr="00AF631A">
        <w:tc>
          <w:tcPr>
            <w:tcW w:w="2925" w:type="dxa"/>
          </w:tcPr>
          <w:p w:rsidR="00AF631A" w:rsidRPr="00AF631A" w:rsidRDefault="00AF631A" w:rsidP="00AF631A">
            <w:pPr>
              <w:pStyle w:val="ListParagraph"/>
              <w:spacing w:line="480" w:lineRule="auto"/>
              <w:ind w:left="0"/>
              <w:jc w:val="center"/>
              <w:rPr>
                <w:rFonts w:ascii="Times New Roman" w:hAnsi="Times New Roman" w:cs="Times New Roman"/>
                <w:sz w:val="24"/>
                <w:szCs w:val="24"/>
              </w:rPr>
            </w:pPr>
            <w:r w:rsidRPr="00AF631A">
              <w:rPr>
                <w:rFonts w:ascii="Times New Roman" w:hAnsi="Times New Roman" w:cs="Times New Roman"/>
                <w:sz w:val="24"/>
                <w:szCs w:val="24"/>
              </w:rPr>
              <w:t>Mesin ATM</w:t>
            </w:r>
          </w:p>
        </w:tc>
        <w:tc>
          <w:tcPr>
            <w:tcW w:w="2926" w:type="dxa"/>
          </w:tcPr>
          <w:p w:rsidR="00AF631A" w:rsidRPr="000404A0" w:rsidRDefault="00AF631A" w:rsidP="00AF631A">
            <w:pPr>
              <w:pStyle w:val="ListParagraph"/>
              <w:spacing w:line="480" w:lineRule="auto"/>
              <w:rPr>
                <w:rFonts w:ascii="Times New Roman" w:hAnsi="Times New Roman" w:cs="Times New Roman"/>
                <w:sz w:val="24"/>
                <w:szCs w:val="24"/>
              </w:rPr>
            </w:pPr>
            <w:r w:rsidRPr="000404A0">
              <w:rPr>
                <w:rFonts w:ascii="Times New Roman" w:hAnsi="Times New Roman" w:cs="Times New Roman"/>
                <w:sz w:val="24"/>
                <w:szCs w:val="24"/>
              </w:rPr>
              <w:t>&gt; 75.000</w:t>
            </w:r>
          </w:p>
        </w:tc>
        <w:tc>
          <w:tcPr>
            <w:tcW w:w="2926" w:type="dxa"/>
          </w:tcPr>
          <w:p w:rsidR="00AF631A" w:rsidRPr="000404A0" w:rsidRDefault="00AF631A" w:rsidP="00AF631A">
            <w:pPr>
              <w:pStyle w:val="ListParagraph"/>
              <w:spacing w:line="480" w:lineRule="auto"/>
              <w:ind w:left="0"/>
              <w:jc w:val="center"/>
              <w:rPr>
                <w:rFonts w:ascii="Times New Roman" w:hAnsi="Times New Roman" w:cs="Times New Roman"/>
                <w:sz w:val="24"/>
                <w:szCs w:val="24"/>
              </w:rPr>
            </w:pPr>
            <w:r w:rsidRPr="000404A0">
              <w:rPr>
                <w:rFonts w:ascii="Times New Roman" w:hAnsi="Times New Roman" w:cs="Times New Roman"/>
                <w:sz w:val="24"/>
                <w:szCs w:val="24"/>
              </w:rPr>
              <w:t>Pertumbuhan pesat</w:t>
            </w:r>
          </w:p>
        </w:tc>
      </w:tr>
      <w:tr w:rsidR="00AF631A" w:rsidTr="00AF631A">
        <w:tc>
          <w:tcPr>
            <w:tcW w:w="2925" w:type="dxa"/>
          </w:tcPr>
          <w:p w:rsidR="00AF631A" w:rsidRPr="00AF631A" w:rsidRDefault="00AF631A" w:rsidP="00AF631A">
            <w:pPr>
              <w:pStyle w:val="ListParagraph"/>
              <w:spacing w:line="480" w:lineRule="auto"/>
              <w:ind w:left="0"/>
              <w:jc w:val="center"/>
              <w:rPr>
                <w:rFonts w:ascii="Times New Roman" w:hAnsi="Times New Roman" w:cs="Times New Roman"/>
                <w:sz w:val="24"/>
                <w:szCs w:val="24"/>
              </w:rPr>
            </w:pPr>
            <w:r w:rsidRPr="00AF631A">
              <w:rPr>
                <w:rFonts w:ascii="Times New Roman" w:hAnsi="Times New Roman" w:cs="Times New Roman"/>
                <w:sz w:val="24"/>
                <w:szCs w:val="24"/>
              </w:rPr>
              <w:t>Pengguna ATM</w:t>
            </w:r>
          </w:p>
        </w:tc>
        <w:tc>
          <w:tcPr>
            <w:tcW w:w="2926" w:type="dxa"/>
          </w:tcPr>
          <w:p w:rsidR="00AF631A" w:rsidRPr="000404A0" w:rsidRDefault="00AF631A" w:rsidP="00AF631A">
            <w:pPr>
              <w:pStyle w:val="ListParagraph"/>
              <w:spacing w:line="480" w:lineRule="auto"/>
              <w:ind w:left="0"/>
              <w:jc w:val="center"/>
              <w:rPr>
                <w:rFonts w:ascii="Times New Roman" w:hAnsi="Times New Roman" w:cs="Times New Roman"/>
                <w:sz w:val="24"/>
                <w:szCs w:val="24"/>
              </w:rPr>
            </w:pPr>
            <w:r w:rsidRPr="000404A0">
              <w:rPr>
                <w:rFonts w:ascii="Times New Roman" w:hAnsi="Times New Roman" w:cs="Times New Roman"/>
                <w:sz w:val="24"/>
                <w:szCs w:val="24"/>
              </w:rPr>
              <w:t>85,19 juta</w:t>
            </w:r>
          </w:p>
        </w:tc>
        <w:tc>
          <w:tcPr>
            <w:tcW w:w="2926" w:type="dxa"/>
          </w:tcPr>
          <w:p w:rsidR="00AF631A" w:rsidRPr="000404A0" w:rsidRDefault="00AF631A" w:rsidP="00AF631A">
            <w:pPr>
              <w:pStyle w:val="ListParagraph"/>
              <w:spacing w:line="480" w:lineRule="auto"/>
              <w:ind w:left="0"/>
              <w:jc w:val="center"/>
              <w:rPr>
                <w:rFonts w:ascii="Times New Roman" w:hAnsi="Times New Roman" w:cs="Times New Roman"/>
                <w:sz w:val="24"/>
                <w:szCs w:val="24"/>
              </w:rPr>
            </w:pPr>
            <w:r w:rsidRPr="000404A0">
              <w:rPr>
                <w:rFonts w:ascii="Times New Roman" w:hAnsi="Times New Roman" w:cs="Times New Roman"/>
                <w:sz w:val="24"/>
                <w:szCs w:val="24"/>
              </w:rPr>
              <w:t>Pertumbuhan pesat</w:t>
            </w:r>
          </w:p>
        </w:tc>
      </w:tr>
      <w:tr w:rsidR="00AF631A" w:rsidTr="00AF631A">
        <w:tc>
          <w:tcPr>
            <w:tcW w:w="2925" w:type="dxa"/>
          </w:tcPr>
          <w:p w:rsidR="00AF631A" w:rsidRPr="00AF631A" w:rsidRDefault="00AF631A" w:rsidP="00AF631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Pengguna </w:t>
            </w:r>
            <w:r w:rsidRPr="00AF631A">
              <w:rPr>
                <w:rFonts w:ascii="Times New Roman" w:hAnsi="Times New Roman" w:cs="Times New Roman"/>
                <w:i/>
                <w:sz w:val="24"/>
                <w:szCs w:val="24"/>
              </w:rPr>
              <w:t>mobile banking</w:t>
            </w:r>
          </w:p>
        </w:tc>
        <w:tc>
          <w:tcPr>
            <w:tcW w:w="2926" w:type="dxa"/>
          </w:tcPr>
          <w:p w:rsidR="00AF631A" w:rsidRPr="000404A0" w:rsidRDefault="00AF631A" w:rsidP="00AF631A">
            <w:pPr>
              <w:pStyle w:val="ListParagraph"/>
              <w:spacing w:line="480" w:lineRule="auto"/>
              <w:ind w:left="0"/>
              <w:jc w:val="center"/>
              <w:rPr>
                <w:rFonts w:ascii="Times New Roman" w:hAnsi="Times New Roman" w:cs="Times New Roman"/>
                <w:sz w:val="24"/>
                <w:szCs w:val="24"/>
              </w:rPr>
            </w:pPr>
            <w:r w:rsidRPr="000404A0">
              <w:rPr>
                <w:rFonts w:ascii="Times New Roman" w:hAnsi="Times New Roman" w:cs="Times New Roman"/>
                <w:sz w:val="24"/>
                <w:szCs w:val="24"/>
              </w:rPr>
              <w:t>21,8 juta</w:t>
            </w:r>
          </w:p>
        </w:tc>
        <w:tc>
          <w:tcPr>
            <w:tcW w:w="2926" w:type="dxa"/>
          </w:tcPr>
          <w:p w:rsidR="00AF631A" w:rsidRPr="000404A0" w:rsidRDefault="00AF631A" w:rsidP="00AF631A">
            <w:pPr>
              <w:pStyle w:val="ListParagraph"/>
              <w:spacing w:line="480" w:lineRule="auto"/>
              <w:ind w:left="0"/>
              <w:jc w:val="center"/>
              <w:rPr>
                <w:rFonts w:ascii="Times New Roman" w:hAnsi="Times New Roman" w:cs="Times New Roman"/>
                <w:sz w:val="24"/>
                <w:szCs w:val="24"/>
              </w:rPr>
            </w:pPr>
            <w:r w:rsidRPr="000404A0">
              <w:rPr>
                <w:rFonts w:ascii="Times New Roman" w:hAnsi="Times New Roman" w:cs="Times New Roman"/>
                <w:sz w:val="24"/>
                <w:szCs w:val="24"/>
              </w:rPr>
              <w:t>Pertumbuhan pesat</w:t>
            </w:r>
          </w:p>
        </w:tc>
      </w:tr>
      <w:tr w:rsidR="00AF631A" w:rsidTr="00AF631A">
        <w:tc>
          <w:tcPr>
            <w:tcW w:w="2925" w:type="dxa"/>
          </w:tcPr>
          <w:p w:rsidR="00AF631A" w:rsidRPr="00AF631A" w:rsidRDefault="00AF631A" w:rsidP="00AF631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Pengguna </w:t>
            </w:r>
            <w:r w:rsidRPr="00AF631A">
              <w:rPr>
                <w:rFonts w:ascii="Times New Roman" w:hAnsi="Times New Roman" w:cs="Times New Roman"/>
                <w:i/>
                <w:sz w:val="24"/>
                <w:szCs w:val="24"/>
              </w:rPr>
              <w:t>internet banking</w:t>
            </w:r>
          </w:p>
        </w:tc>
        <w:tc>
          <w:tcPr>
            <w:tcW w:w="2926" w:type="dxa"/>
          </w:tcPr>
          <w:p w:rsidR="00AF631A" w:rsidRPr="000404A0" w:rsidRDefault="00AF631A" w:rsidP="00AF631A">
            <w:pPr>
              <w:pStyle w:val="ListParagraph"/>
              <w:spacing w:line="480" w:lineRule="auto"/>
              <w:ind w:left="0"/>
              <w:jc w:val="center"/>
              <w:rPr>
                <w:rFonts w:ascii="Times New Roman" w:hAnsi="Times New Roman" w:cs="Times New Roman"/>
                <w:sz w:val="24"/>
                <w:szCs w:val="24"/>
              </w:rPr>
            </w:pPr>
            <w:r w:rsidRPr="000404A0">
              <w:rPr>
                <w:rFonts w:ascii="Times New Roman" w:hAnsi="Times New Roman" w:cs="Times New Roman"/>
                <w:sz w:val="24"/>
                <w:szCs w:val="24"/>
              </w:rPr>
              <w:t>7,8 juta</w:t>
            </w:r>
          </w:p>
        </w:tc>
        <w:tc>
          <w:tcPr>
            <w:tcW w:w="2926" w:type="dxa"/>
          </w:tcPr>
          <w:p w:rsidR="00AF631A" w:rsidRPr="000404A0" w:rsidRDefault="000404A0" w:rsidP="00AF631A">
            <w:pPr>
              <w:pStyle w:val="ListParagraph"/>
              <w:tabs>
                <w:tab w:val="left" w:pos="196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AF631A" w:rsidRPr="000404A0">
              <w:rPr>
                <w:rFonts w:ascii="Times New Roman" w:hAnsi="Times New Roman" w:cs="Times New Roman"/>
                <w:sz w:val="24"/>
                <w:szCs w:val="24"/>
              </w:rPr>
              <w:t>Pertumbuhan pesat</w:t>
            </w:r>
          </w:p>
        </w:tc>
      </w:tr>
    </w:tbl>
    <w:p w:rsidR="000404A0" w:rsidRDefault="000404A0" w:rsidP="000404A0">
      <w:pPr>
        <w:pStyle w:val="ListParagraph"/>
        <w:spacing w:line="480" w:lineRule="auto"/>
        <w:ind w:left="0" w:firstLine="360"/>
        <w:rPr>
          <w:rFonts w:ascii="Times New Roman" w:hAnsi="Times New Roman" w:cs="Times New Roman"/>
          <w:i/>
          <w:sz w:val="24"/>
          <w:szCs w:val="24"/>
        </w:rPr>
      </w:pPr>
      <w:r w:rsidRPr="000404A0">
        <w:rPr>
          <w:rFonts w:ascii="Times New Roman" w:hAnsi="Times New Roman" w:cs="Times New Roman"/>
          <w:i/>
          <w:sz w:val="24"/>
          <w:szCs w:val="24"/>
        </w:rPr>
        <w:t xml:space="preserve">Sumber : disarikan dari </w:t>
      </w:r>
      <w:hyperlink r:id="rId9" w:history="1">
        <w:r w:rsidRPr="000404A0">
          <w:rPr>
            <w:rStyle w:val="Hyperlink"/>
            <w:rFonts w:ascii="Times New Roman" w:hAnsi="Times New Roman" w:cs="Times New Roman"/>
            <w:i/>
            <w:color w:val="000000" w:themeColor="text1"/>
            <w:sz w:val="24"/>
            <w:szCs w:val="24"/>
            <w:u w:val="none"/>
          </w:rPr>
          <w:t>www.sharingvision.com</w:t>
        </w:r>
      </w:hyperlink>
    </w:p>
    <w:p w:rsidR="009A24CB" w:rsidRDefault="000404A0" w:rsidP="00492177">
      <w:pPr>
        <w:pStyle w:val="ListParagraph"/>
        <w:spacing w:line="480" w:lineRule="auto"/>
        <w:ind w:left="0" w:firstLine="360"/>
        <w:rPr>
          <w:rFonts w:ascii="Times New Roman" w:hAnsi="Times New Roman" w:cs="Times New Roman"/>
          <w:sz w:val="24"/>
          <w:szCs w:val="24"/>
        </w:rPr>
      </w:pPr>
      <w:r>
        <w:rPr>
          <w:rFonts w:ascii="Times New Roman" w:hAnsi="Times New Roman" w:cs="Times New Roman"/>
          <w:sz w:val="24"/>
          <w:szCs w:val="24"/>
        </w:rPr>
        <w:t xml:space="preserve">Berdasarkan laporan tahunan Mandiri, Bank Central Asia, Bank Republik Indonesia dan Bank Nasional Indonesia, diketahui bahwa jumlah transaksi ATM lebih besar dari pada jumlah transaksi </w:t>
      </w:r>
      <w:r w:rsidRPr="000404A0">
        <w:rPr>
          <w:rFonts w:ascii="Times New Roman" w:hAnsi="Times New Roman" w:cs="Times New Roman"/>
          <w:i/>
          <w:sz w:val="24"/>
          <w:szCs w:val="24"/>
        </w:rPr>
        <w:t>internet banking</w:t>
      </w:r>
      <w:r>
        <w:rPr>
          <w:rFonts w:ascii="Times New Roman" w:hAnsi="Times New Roman" w:cs="Times New Roman"/>
          <w:i/>
          <w:sz w:val="24"/>
          <w:szCs w:val="24"/>
        </w:rPr>
        <w:t xml:space="preserve"> </w:t>
      </w:r>
      <w:r>
        <w:rPr>
          <w:rFonts w:ascii="Times New Roman" w:hAnsi="Times New Roman" w:cs="Times New Roman"/>
          <w:sz w:val="24"/>
          <w:szCs w:val="24"/>
        </w:rPr>
        <w:t xml:space="preserve">pada tahun 2013. Namun, nilai transaksi internet </w:t>
      </w:r>
      <w:r>
        <w:rPr>
          <w:rFonts w:ascii="Times New Roman" w:hAnsi="Times New Roman" w:cs="Times New Roman"/>
          <w:sz w:val="24"/>
          <w:szCs w:val="24"/>
        </w:rPr>
        <w:lastRenderedPageBreak/>
        <w:t>banking lebih besar dibandingkan dengan nilai transaksi yang melalui kartu kredit, kartu ATM. Jumlah transaksi ATM dan internet banking tahun</w:t>
      </w:r>
      <w:r w:rsidR="009F5B2A">
        <w:rPr>
          <w:rFonts w:ascii="Times New Roman" w:hAnsi="Times New Roman" w:cs="Times New Roman"/>
          <w:sz w:val="24"/>
          <w:szCs w:val="24"/>
        </w:rPr>
        <w:t xml:space="preserve"> 2013 dapat dilihat dari tabel 1.2</w:t>
      </w:r>
      <w:r>
        <w:rPr>
          <w:rFonts w:ascii="Times New Roman" w:hAnsi="Times New Roman" w:cs="Times New Roman"/>
          <w:sz w:val="24"/>
          <w:szCs w:val="24"/>
        </w:rPr>
        <w:t>.</w:t>
      </w:r>
    </w:p>
    <w:p w:rsidR="009F5B2A" w:rsidRPr="00492177" w:rsidRDefault="009F5B2A" w:rsidP="00492177">
      <w:pPr>
        <w:pStyle w:val="ListParagraph"/>
        <w:spacing w:line="480" w:lineRule="auto"/>
        <w:ind w:left="0" w:firstLine="360"/>
        <w:rPr>
          <w:rFonts w:ascii="Times New Roman" w:hAnsi="Times New Roman" w:cs="Times New Roman"/>
          <w:sz w:val="24"/>
          <w:szCs w:val="24"/>
        </w:rPr>
      </w:pPr>
    </w:p>
    <w:p w:rsidR="000404A0" w:rsidRPr="000404A0" w:rsidRDefault="009F5B2A" w:rsidP="00492177">
      <w:pPr>
        <w:pStyle w:val="ListParagraph"/>
        <w:spacing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Tabel 1.2</w:t>
      </w:r>
    </w:p>
    <w:p w:rsidR="000404A0" w:rsidRPr="000404A0" w:rsidRDefault="000404A0" w:rsidP="00492177">
      <w:pPr>
        <w:pStyle w:val="ListParagraph"/>
        <w:spacing w:line="240" w:lineRule="auto"/>
        <w:ind w:left="0" w:firstLine="360"/>
        <w:jc w:val="center"/>
        <w:rPr>
          <w:rFonts w:ascii="Times New Roman" w:hAnsi="Times New Roman" w:cs="Times New Roman"/>
          <w:b/>
          <w:sz w:val="24"/>
          <w:szCs w:val="24"/>
        </w:rPr>
      </w:pPr>
      <w:r w:rsidRPr="000404A0">
        <w:rPr>
          <w:rFonts w:ascii="Times New Roman" w:hAnsi="Times New Roman" w:cs="Times New Roman"/>
          <w:b/>
          <w:sz w:val="24"/>
          <w:szCs w:val="24"/>
        </w:rPr>
        <w:t>Jumlah dan Nilai Transaksi ATM dan Internet Banking Tahun 2013</w:t>
      </w:r>
    </w:p>
    <w:p w:rsidR="000404A0" w:rsidRDefault="000404A0" w:rsidP="00492177">
      <w:pPr>
        <w:pStyle w:val="ListParagraph"/>
        <w:spacing w:line="240" w:lineRule="auto"/>
        <w:ind w:left="0" w:firstLine="360"/>
        <w:jc w:val="center"/>
        <w:rPr>
          <w:rFonts w:ascii="Times New Roman" w:hAnsi="Times New Roman" w:cs="Times New Roman"/>
          <w:b/>
          <w:sz w:val="24"/>
          <w:szCs w:val="24"/>
        </w:rPr>
      </w:pPr>
      <w:r w:rsidRPr="000404A0">
        <w:rPr>
          <w:rFonts w:ascii="Times New Roman" w:hAnsi="Times New Roman" w:cs="Times New Roman"/>
          <w:b/>
          <w:sz w:val="24"/>
          <w:szCs w:val="24"/>
        </w:rPr>
        <w:t>Pada Bank Mandiri, BCA, dan BRI</w:t>
      </w:r>
    </w:p>
    <w:p w:rsidR="00492177" w:rsidRPr="00697077" w:rsidRDefault="00492177" w:rsidP="00492177">
      <w:pPr>
        <w:pStyle w:val="ListParagraph"/>
        <w:spacing w:line="240" w:lineRule="auto"/>
        <w:ind w:left="0" w:firstLine="360"/>
        <w:jc w:val="cente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3681"/>
        <w:gridCol w:w="1276"/>
        <w:gridCol w:w="1275"/>
        <w:gridCol w:w="1276"/>
        <w:gridCol w:w="1269"/>
      </w:tblGrid>
      <w:tr w:rsidR="005074CE" w:rsidTr="00697077">
        <w:tc>
          <w:tcPr>
            <w:tcW w:w="3681" w:type="dxa"/>
          </w:tcPr>
          <w:p w:rsidR="005074CE" w:rsidRDefault="005074CE" w:rsidP="000404A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276" w:type="dxa"/>
          </w:tcPr>
          <w:p w:rsidR="005074CE" w:rsidRDefault="005074CE" w:rsidP="000404A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Mandiri</w:t>
            </w:r>
          </w:p>
        </w:tc>
        <w:tc>
          <w:tcPr>
            <w:tcW w:w="1275" w:type="dxa"/>
          </w:tcPr>
          <w:p w:rsidR="005074CE" w:rsidRDefault="005074CE" w:rsidP="000404A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BCA</w:t>
            </w:r>
          </w:p>
        </w:tc>
        <w:tc>
          <w:tcPr>
            <w:tcW w:w="1276" w:type="dxa"/>
          </w:tcPr>
          <w:p w:rsidR="005074CE" w:rsidRDefault="005074CE" w:rsidP="000404A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BRI</w:t>
            </w:r>
          </w:p>
        </w:tc>
        <w:tc>
          <w:tcPr>
            <w:tcW w:w="1269" w:type="dxa"/>
          </w:tcPr>
          <w:p w:rsidR="005074CE" w:rsidRDefault="005074CE" w:rsidP="000404A0">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BNI</w:t>
            </w:r>
          </w:p>
        </w:tc>
      </w:tr>
      <w:tr w:rsidR="005074CE" w:rsidTr="00697077">
        <w:tc>
          <w:tcPr>
            <w:tcW w:w="3681" w:type="dxa"/>
          </w:tcPr>
          <w:p w:rsidR="005074CE" w:rsidRPr="00697077" w:rsidRDefault="005074CE"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Jumlah transaksi ATM</w:t>
            </w:r>
          </w:p>
        </w:tc>
        <w:tc>
          <w:tcPr>
            <w:tcW w:w="1276"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912</w:t>
            </w:r>
          </w:p>
        </w:tc>
        <w:tc>
          <w:tcPr>
            <w:tcW w:w="1275"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1462</w:t>
            </w:r>
          </w:p>
        </w:tc>
        <w:tc>
          <w:tcPr>
            <w:tcW w:w="1276"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1150,7</w:t>
            </w:r>
          </w:p>
        </w:tc>
        <w:tc>
          <w:tcPr>
            <w:tcW w:w="1269"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573,4</w:t>
            </w:r>
          </w:p>
        </w:tc>
      </w:tr>
      <w:tr w:rsidR="005074CE" w:rsidTr="00697077">
        <w:tc>
          <w:tcPr>
            <w:tcW w:w="3681" w:type="dxa"/>
          </w:tcPr>
          <w:p w:rsidR="005074CE" w:rsidRPr="00697077" w:rsidRDefault="005074CE" w:rsidP="00092CE9">
            <w:pPr>
              <w:pStyle w:val="ListParagraph"/>
              <w:spacing w:line="480" w:lineRule="auto"/>
              <w:ind w:left="0"/>
              <w:rPr>
                <w:rFonts w:ascii="Times New Roman" w:hAnsi="Times New Roman" w:cs="Times New Roman"/>
                <w:sz w:val="24"/>
                <w:szCs w:val="24"/>
              </w:rPr>
            </w:pPr>
            <w:r w:rsidRPr="00697077">
              <w:rPr>
                <w:rFonts w:ascii="Times New Roman" w:hAnsi="Times New Roman" w:cs="Times New Roman"/>
                <w:sz w:val="24"/>
                <w:szCs w:val="24"/>
              </w:rPr>
              <w:t>Jumlah t</w:t>
            </w:r>
            <w:r w:rsidR="00697077">
              <w:rPr>
                <w:rFonts w:ascii="Times New Roman" w:hAnsi="Times New Roman" w:cs="Times New Roman"/>
                <w:sz w:val="24"/>
                <w:szCs w:val="24"/>
              </w:rPr>
              <w:t xml:space="preserve">ransaksi </w:t>
            </w:r>
            <w:r w:rsidR="00697077" w:rsidRPr="00697077">
              <w:rPr>
                <w:rFonts w:ascii="Times New Roman" w:hAnsi="Times New Roman" w:cs="Times New Roman"/>
                <w:i/>
                <w:sz w:val="24"/>
                <w:szCs w:val="24"/>
              </w:rPr>
              <w:t xml:space="preserve">internet </w:t>
            </w:r>
            <w:r w:rsidRPr="00697077">
              <w:rPr>
                <w:rFonts w:ascii="Times New Roman" w:hAnsi="Times New Roman" w:cs="Times New Roman"/>
                <w:i/>
                <w:sz w:val="24"/>
                <w:szCs w:val="24"/>
              </w:rPr>
              <w:t>banking</w:t>
            </w:r>
          </w:p>
        </w:tc>
        <w:tc>
          <w:tcPr>
            <w:tcW w:w="1276"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310,8</w:t>
            </w:r>
          </w:p>
        </w:tc>
        <w:tc>
          <w:tcPr>
            <w:tcW w:w="1275"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896</w:t>
            </w:r>
          </w:p>
        </w:tc>
        <w:tc>
          <w:tcPr>
            <w:tcW w:w="1276"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23,9</w:t>
            </w:r>
          </w:p>
        </w:tc>
        <w:tc>
          <w:tcPr>
            <w:tcW w:w="1269"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8,9</w:t>
            </w:r>
          </w:p>
        </w:tc>
      </w:tr>
      <w:tr w:rsidR="005074CE" w:rsidTr="00697077">
        <w:tc>
          <w:tcPr>
            <w:tcW w:w="3681" w:type="dxa"/>
          </w:tcPr>
          <w:p w:rsidR="005074CE" w:rsidRPr="00697077" w:rsidRDefault="005074CE"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Nilai transaksi ATM</w:t>
            </w:r>
          </w:p>
        </w:tc>
        <w:tc>
          <w:tcPr>
            <w:tcW w:w="1276" w:type="dxa"/>
          </w:tcPr>
          <w:p w:rsidR="005074CE" w:rsidRPr="00697077" w:rsidRDefault="005074CE" w:rsidP="000404A0">
            <w:pPr>
              <w:pStyle w:val="ListParagraph"/>
              <w:spacing w:line="480" w:lineRule="auto"/>
              <w:ind w:left="0"/>
              <w:jc w:val="center"/>
              <w:rPr>
                <w:rFonts w:ascii="Times New Roman" w:hAnsi="Times New Roman" w:cs="Times New Roman"/>
                <w:sz w:val="24"/>
                <w:szCs w:val="24"/>
              </w:rPr>
            </w:pPr>
          </w:p>
        </w:tc>
        <w:tc>
          <w:tcPr>
            <w:tcW w:w="1275"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1541</w:t>
            </w:r>
          </w:p>
        </w:tc>
        <w:tc>
          <w:tcPr>
            <w:tcW w:w="1276"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757,8</w:t>
            </w:r>
          </w:p>
        </w:tc>
        <w:tc>
          <w:tcPr>
            <w:tcW w:w="1269"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350,2</w:t>
            </w:r>
          </w:p>
        </w:tc>
      </w:tr>
      <w:tr w:rsidR="005074CE" w:rsidTr="00697077">
        <w:tc>
          <w:tcPr>
            <w:tcW w:w="3681" w:type="dxa"/>
          </w:tcPr>
          <w:p w:rsidR="005074CE" w:rsidRPr="00697077" w:rsidRDefault="005074CE"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Nilai transaksi internet</w:t>
            </w:r>
          </w:p>
        </w:tc>
        <w:tc>
          <w:tcPr>
            <w:tcW w:w="1276" w:type="dxa"/>
          </w:tcPr>
          <w:p w:rsidR="005074CE" w:rsidRPr="00697077" w:rsidRDefault="005074CE" w:rsidP="000404A0">
            <w:pPr>
              <w:pStyle w:val="ListParagraph"/>
              <w:spacing w:line="480" w:lineRule="auto"/>
              <w:ind w:left="0"/>
              <w:jc w:val="center"/>
              <w:rPr>
                <w:rFonts w:ascii="Times New Roman" w:hAnsi="Times New Roman" w:cs="Times New Roman"/>
                <w:sz w:val="24"/>
                <w:szCs w:val="24"/>
              </w:rPr>
            </w:pPr>
          </w:p>
        </w:tc>
        <w:tc>
          <w:tcPr>
            <w:tcW w:w="1275"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4732</w:t>
            </w:r>
          </w:p>
        </w:tc>
        <w:tc>
          <w:tcPr>
            <w:tcW w:w="1276"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26,8</w:t>
            </w:r>
          </w:p>
        </w:tc>
        <w:tc>
          <w:tcPr>
            <w:tcW w:w="1269" w:type="dxa"/>
          </w:tcPr>
          <w:p w:rsidR="005074CE" w:rsidRPr="00697077" w:rsidRDefault="00697077" w:rsidP="000404A0">
            <w:pPr>
              <w:pStyle w:val="ListParagraph"/>
              <w:spacing w:line="480" w:lineRule="auto"/>
              <w:ind w:left="0"/>
              <w:jc w:val="center"/>
              <w:rPr>
                <w:rFonts w:ascii="Times New Roman" w:hAnsi="Times New Roman" w:cs="Times New Roman"/>
                <w:sz w:val="24"/>
                <w:szCs w:val="24"/>
              </w:rPr>
            </w:pPr>
            <w:r w:rsidRPr="00697077">
              <w:rPr>
                <w:rFonts w:ascii="Times New Roman" w:hAnsi="Times New Roman" w:cs="Times New Roman"/>
                <w:sz w:val="24"/>
                <w:szCs w:val="24"/>
              </w:rPr>
              <w:t>38,2</w:t>
            </w:r>
          </w:p>
        </w:tc>
      </w:tr>
    </w:tbl>
    <w:p w:rsidR="000E1744" w:rsidRDefault="00697077" w:rsidP="00697077">
      <w:pPr>
        <w:pStyle w:val="ListParagraph"/>
        <w:spacing w:line="480" w:lineRule="auto"/>
        <w:ind w:left="0" w:firstLine="360"/>
        <w:rPr>
          <w:rFonts w:ascii="Times New Roman" w:hAnsi="Times New Roman" w:cs="Times New Roman"/>
          <w:i/>
          <w:color w:val="000000" w:themeColor="text1"/>
          <w:sz w:val="24"/>
          <w:szCs w:val="24"/>
        </w:rPr>
      </w:pPr>
      <w:r w:rsidRPr="00697077">
        <w:rPr>
          <w:rFonts w:ascii="Times New Roman" w:hAnsi="Times New Roman" w:cs="Times New Roman"/>
          <w:i/>
          <w:sz w:val="24"/>
          <w:szCs w:val="24"/>
        </w:rPr>
        <w:t>Sumber: disarikan dari</w:t>
      </w:r>
      <w:r w:rsidR="00C275FF">
        <w:rPr>
          <w:rFonts w:ascii="Times New Roman" w:hAnsi="Times New Roman" w:cs="Times New Roman"/>
          <w:i/>
          <w:sz w:val="24"/>
          <w:szCs w:val="24"/>
        </w:rPr>
        <w:t xml:space="preserve"> www.sharingvision.com</w:t>
      </w:r>
    </w:p>
    <w:p w:rsidR="00C43627" w:rsidRDefault="00C43627" w:rsidP="00697077">
      <w:pPr>
        <w:pStyle w:val="ListParagraph"/>
        <w:spacing w:line="480" w:lineRule="auto"/>
        <w:ind w:left="0" w:firstLine="360"/>
        <w:jc w:val="both"/>
        <w:rPr>
          <w:rFonts w:ascii="Times New Roman" w:hAnsi="Times New Roman" w:cs="Times New Roman"/>
          <w:sz w:val="24"/>
          <w:szCs w:val="24"/>
        </w:rPr>
      </w:pPr>
      <w:r w:rsidRPr="00C43627">
        <w:rPr>
          <w:rFonts w:ascii="Times New Roman" w:hAnsi="Times New Roman" w:cs="Times New Roman"/>
          <w:i/>
          <w:sz w:val="24"/>
          <w:szCs w:val="24"/>
        </w:rPr>
        <w:t>Mobile banking</w:t>
      </w:r>
      <w:r>
        <w:rPr>
          <w:rFonts w:ascii="Times New Roman" w:hAnsi="Times New Roman" w:cs="Times New Roman"/>
          <w:sz w:val="24"/>
          <w:szCs w:val="24"/>
        </w:rPr>
        <w:t xml:space="preserve"> merupakan s</w:t>
      </w:r>
      <w:r w:rsidR="002E2542">
        <w:rPr>
          <w:rFonts w:ascii="Times New Roman" w:hAnsi="Times New Roman" w:cs="Times New Roman"/>
          <w:sz w:val="24"/>
          <w:szCs w:val="24"/>
        </w:rPr>
        <w:t xml:space="preserve">ebuah layanan yang ditawarkan oleh bank dimana penggunanya atau yang disebut dengan nasabah dapat melakukan kegiatan transaksi perbankan melalui alat komunikasi seperti </w:t>
      </w:r>
      <w:r w:rsidR="002E2542" w:rsidRPr="002E2542">
        <w:rPr>
          <w:rFonts w:ascii="Times New Roman" w:hAnsi="Times New Roman" w:cs="Times New Roman"/>
          <w:i/>
          <w:sz w:val="24"/>
          <w:szCs w:val="24"/>
        </w:rPr>
        <w:t>smartphone</w:t>
      </w:r>
      <w:r w:rsidR="002E2542">
        <w:rPr>
          <w:rFonts w:ascii="Times New Roman" w:hAnsi="Times New Roman" w:cs="Times New Roman"/>
          <w:sz w:val="24"/>
          <w:szCs w:val="24"/>
        </w:rPr>
        <w:t xml:space="preserve"> dengan mengunduh aplikasi </w:t>
      </w:r>
      <w:r w:rsidR="002E2542" w:rsidRPr="002E2542">
        <w:rPr>
          <w:rFonts w:ascii="Times New Roman" w:hAnsi="Times New Roman" w:cs="Times New Roman"/>
          <w:i/>
          <w:sz w:val="24"/>
          <w:szCs w:val="24"/>
        </w:rPr>
        <w:t>mobile banking</w:t>
      </w:r>
      <w:r w:rsidR="002E2542">
        <w:rPr>
          <w:rFonts w:ascii="Times New Roman" w:hAnsi="Times New Roman" w:cs="Times New Roman"/>
          <w:sz w:val="24"/>
          <w:szCs w:val="24"/>
        </w:rPr>
        <w:t xml:space="preserve"> sesuai dengan bank yang digunakan n</w:t>
      </w:r>
      <w:r w:rsidR="006D4D5D">
        <w:rPr>
          <w:rFonts w:ascii="Times New Roman" w:hAnsi="Times New Roman" w:cs="Times New Roman"/>
          <w:sz w:val="24"/>
          <w:szCs w:val="24"/>
        </w:rPr>
        <w:t>asabah (Agus, 2005</w:t>
      </w:r>
      <w:r w:rsidR="002E2542">
        <w:rPr>
          <w:rFonts w:ascii="Times New Roman" w:hAnsi="Times New Roman" w:cs="Times New Roman"/>
          <w:sz w:val="24"/>
          <w:szCs w:val="24"/>
        </w:rPr>
        <w:t>)</w:t>
      </w:r>
      <w:r>
        <w:rPr>
          <w:rFonts w:ascii="Times New Roman" w:hAnsi="Times New Roman" w:cs="Times New Roman"/>
          <w:sz w:val="24"/>
          <w:szCs w:val="24"/>
        </w:rPr>
        <w:t>.</w:t>
      </w:r>
    </w:p>
    <w:p w:rsidR="00B1171C" w:rsidRPr="00697077" w:rsidRDefault="00345D3F" w:rsidP="00697077">
      <w:pPr>
        <w:spacing w:line="480" w:lineRule="auto"/>
        <w:ind w:firstLine="360"/>
        <w:jc w:val="both"/>
        <w:rPr>
          <w:rFonts w:ascii="Times New Roman" w:hAnsi="Times New Roman" w:cs="Times New Roman"/>
          <w:color w:val="000000"/>
          <w:sz w:val="24"/>
          <w:szCs w:val="24"/>
          <w:shd w:val="clear" w:color="auto" w:fill="FFFFFF"/>
        </w:rPr>
      </w:pPr>
      <w:r w:rsidRPr="00345D3F">
        <w:rPr>
          <w:rFonts w:ascii="Times New Roman" w:hAnsi="Times New Roman" w:cs="Times New Roman"/>
          <w:sz w:val="24"/>
          <w:szCs w:val="24"/>
        </w:rPr>
        <w:t>Pada tahun 2013, 95.5% transaksi di Indonesia dilakukan secara cash (Bank Indonesia, 2013). Sampai dengan tahun 2014, transaksi secara cash masih mendominasi (KPMG, 2017). Walaupun demikian, sesuai survey mengenai penetrasi dan perilaku pengguna internet di Indonesia yang diadakan oleh APJII (Asosiasi Penyelenggara Jasa Internet di Indonesia) pada tahun 2016, terdapat potensi pertumbuhan transaksi digital dari kelompok masyarakat pengguna internet dan telepon selular terutama mahasiswa dan pelajar. Sebanyak 132.7 juta jiwa penduduk Indonesia (atau 51% dari total jumlah pen</w:t>
      </w:r>
      <w:r w:rsidR="006D4D5D">
        <w:rPr>
          <w:rFonts w:ascii="Times New Roman" w:hAnsi="Times New Roman" w:cs="Times New Roman"/>
          <w:sz w:val="24"/>
          <w:szCs w:val="24"/>
        </w:rPr>
        <w:t>duduk) telah mengakses internet (Chaesarina, 2017</w:t>
      </w:r>
      <w:r w:rsidR="00C47866">
        <w:rPr>
          <w:rFonts w:ascii="Times New Roman" w:hAnsi="Times New Roman" w:cs="Times New Roman"/>
          <w:sz w:val="24"/>
          <w:szCs w:val="24"/>
        </w:rPr>
        <w:t>)</w:t>
      </w:r>
      <w:r w:rsidR="00EE43AB">
        <w:rPr>
          <w:rFonts w:ascii="Times New Roman" w:hAnsi="Times New Roman" w:cs="Times New Roman"/>
          <w:sz w:val="24"/>
          <w:szCs w:val="24"/>
        </w:rPr>
        <w:t xml:space="preserve">. </w:t>
      </w:r>
    </w:p>
    <w:p w:rsidR="00C47866" w:rsidRPr="00345D3F" w:rsidRDefault="00C47866" w:rsidP="00345D3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da</w:t>
      </w:r>
      <w:r w:rsidR="00697077">
        <w:rPr>
          <w:rFonts w:ascii="Times New Roman" w:hAnsi="Times New Roman" w:cs="Times New Roman"/>
          <w:sz w:val="24"/>
          <w:szCs w:val="24"/>
        </w:rPr>
        <w:t>ta yang disajikan pada tabel 1.2</w:t>
      </w:r>
      <w:r>
        <w:rPr>
          <w:rFonts w:ascii="Times New Roman" w:hAnsi="Times New Roman" w:cs="Times New Roman"/>
          <w:sz w:val="24"/>
          <w:szCs w:val="24"/>
        </w:rPr>
        <w:t>,</w:t>
      </w:r>
      <w:r w:rsidR="00B1171C">
        <w:rPr>
          <w:rFonts w:ascii="Times New Roman" w:hAnsi="Times New Roman" w:cs="Times New Roman"/>
          <w:sz w:val="24"/>
          <w:szCs w:val="24"/>
        </w:rPr>
        <w:t xml:space="preserve"> perkembangan pengguna layanan mobile banking menimbulkan pertanyaan, apakah pemanfaatan dan kemudahan teknologi </w:t>
      </w:r>
      <w:r w:rsidR="00B1171C" w:rsidRPr="0082013B">
        <w:rPr>
          <w:rFonts w:ascii="Times New Roman" w:hAnsi="Times New Roman" w:cs="Times New Roman"/>
          <w:i/>
          <w:sz w:val="24"/>
          <w:szCs w:val="24"/>
        </w:rPr>
        <w:t>mobile banking</w:t>
      </w:r>
      <w:r w:rsidR="00B1171C">
        <w:rPr>
          <w:rFonts w:ascii="Times New Roman" w:hAnsi="Times New Roman" w:cs="Times New Roman"/>
          <w:sz w:val="24"/>
          <w:szCs w:val="24"/>
        </w:rPr>
        <w:t xml:space="preserve"> yang kurang diminati atau ada faktor-faktor lain yang mendasari </w:t>
      </w:r>
      <w:r w:rsidR="0082013B">
        <w:rPr>
          <w:rFonts w:ascii="Times New Roman" w:hAnsi="Times New Roman" w:cs="Times New Roman"/>
          <w:sz w:val="24"/>
          <w:szCs w:val="24"/>
        </w:rPr>
        <w:t xml:space="preserve">nasabah sehingga </w:t>
      </w:r>
      <w:r w:rsidR="00B1171C">
        <w:rPr>
          <w:rFonts w:ascii="Times New Roman" w:hAnsi="Times New Roman" w:cs="Times New Roman"/>
          <w:sz w:val="24"/>
          <w:szCs w:val="24"/>
        </w:rPr>
        <w:t xml:space="preserve">keberadaan teknologi </w:t>
      </w:r>
      <w:r w:rsidR="0082013B">
        <w:rPr>
          <w:rFonts w:ascii="Times New Roman" w:hAnsi="Times New Roman" w:cs="Times New Roman"/>
          <w:sz w:val="24"/>
          <w:szCs w:val="24"/>
        </w:rPr>
        <w:t xml:space="preserve">layanan mobile banking belom maksimal digunakan oleh nasabah. </w:t>
      </w:r>
      <w:r w:rsidR="009F5B2A">
        <w:rPr>
          <w:rFonts w:ascii="Times New Roman" w:hAnsi="Times New Roman" w:cs="Times New Roman"/>
          <w:sz w:val="24"/>
          <w:szCs w:val="24"/>
        </w:rPr>
        <w:t>Tabel 1.3</w:t>
      </w:r>
      <w:r w:rsidR="00B1171C">
        <w:rPr>
          <w:rFonts w:ascii="Times New Roman" w:hAnsi="Times New Roman" w:cs="Times New Roman"/>
          <w:sz w:val="24"/>
          <w:szCs w:val="24"/>
        </w:rPr>
        <w:t xml:space="preserve"> merupakan tabel empat bank besar di Indonesia dengan jumlah pengguna dan persentase pengguna mobile banking pada tahun 2015.</w:t>
      </w:r>
      <w:r>
        <w:rPr>
          <w:rFonts w:ascii="Times New Roman" w:hAnsi="Times New Roman" w:cs="Times New Roman"/>
          <w:sz w:val="24"/>
          <w:szCs w:val="24"/>
        </w:rPr>
        <w:t xml:space="preserve"> </w:t>
      </w:r>
    </w:p>
    <w:p w:rsidR="002E7040" w:rsidRPr="00EE43AB" w:rsidRDefault="009F5B2A" w:rsidP="00492177">
      <w:pPr>
        <w:pStyle w:val="ListParagraph"/>
        <w:spacing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Tabel 1.3</w:t>
      </w:r>
    </w:p>
    <w:p w:rsidR="00EE43AB" w:rsidRDefault="00EE43AB" w:rsidP="00492177">
      <w:pPr>
        <w:pStyle w:val="ListParagraph"/>
        <w:spacing w:line="240" w:lineRule="auto"/>
        <w:ind w:left="0" w:firstLine="360"/>
        <w:jc w:val="center"/>
        <w:rPr>
          <w:rFonts w:ascii="Times New Roman" w:hAnsi="Times New Roman" w:cs="Times New Roman"/>
          <w:b/>
          <w:sz w:val="24"/>
          <w:szCs w:val="24"/>
        </w:rPr>
      </w:pPr>
      <w:r w:rsidRPr="00EE43AB">
        <w:rPr>
          <w:rFonts w:ascii="Times New Roman" w:hAnsi="Times New Roman" w:cs="Times New Roman"/>
          <w:b/>
          <w:sz w:val="24"/>
          <w:szCs w:val="24"/>
        </w:rPr>
        <w:t xml:space="preserve">Data Persentase Pengguna </w:t>
      </w:r>
      <w:r w:rsidRPr="00094723">
        <w:rPr>
          <w:rFonts w:ascii="Times New Roman" w:hAnsi="Times New Roman" w:cs="Times New Roman"/>
          <w:b/>
          <w:i/>
          <w:sz w:val="24"/>
          <w:szCs w:val="24"/>
        </w:rPr>
        <w:t>Mobile Banking</w:t>
      </w:r>
      <w:r w:rsidRPr="00EE43AB">
        <w:rPr>
          <w:rFonts w:ascii="Times New Roman" w:hAnsi="Times New Roman" w:cs="Times New Roman"/>
          <w:b/>
          <w:sz w:val="24"/>
          <w:szCs w:val="24"/>
        </w:rPr>
        <w:t xml:space="preserve"> Terhadap Total Nasabah Tahun 2015</w:t>
      </w:r>
    </w:p>
    <w:p w:rsidR="00492177" w:rsidRDefault="00492177" w:rsidP="00492177">
      <w:pPr>
        <w:pStyle w:val="ListParagraph"/>
        <w:spacing w:line="240" w:lineRule="auto"/>
        <w:ind w:left="0" w:firstLine="360"/>
        <w:jc w:val="center"/>
        <w:rPr>
          <w:rFonts w:ascii="Times New Roman" w:hAnsi="Times New Roman" w:cs="Times New Roman"/>
          <w:b/>
          <w:sz w:val="24"/>
          <w:szCs w:val="24"/>
        </w:rPr>
      </w:pPr>
    </w:p>
    <w:tbl>
      <w:tblPr>
        <w:tblStyle w:val="TableGrid"/>
        <w:tblW w:w="8791" w:type="dxa"/>
        <w:tblLook w:val="04A0" w:firstRow="1" w:lastRow="0" w:firstColumn="1" w:lastColumn="0" w:noHBand="0" w:noVBand="1"/>
      </w:tblPr>
      <w:tblGrid>
        <w:gridCol w:w="2929"/>
        <w:gridCol w:w="2931"/>
        <w:gridCol w:w="2931"/>
      </w:tblGrid>
      <w:tr w:rsidR="00EE43AB" w:rsidTr="00B1171C">
        <w:trPr>
          <w:trHeight w:val="490"/>
        </w:trPr>
        <w:tc>
          <w:tcPr>
            <w:tcW w:w="2929" w:type="dxa"/>
          </w:tcPr>
          <w:p w:rsidR="00EE43AB" w:rsidRDefault="00EE43AB" w:rsidP="00EE43A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Nama Bank</w:t>
            </w:r>
          </w:p>
        </w:tc>
        <w:tc>
          <w:tcPr>
            <w:tcW w:w="2931" w:type="dxa"/>
          </w:tcPr>
          <w:p w:rsidR="00EE43AB" w:rsidRDefault="00EE43AB" w:rsidP="00EE43A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Jumlah Pengguna</w:t>
            </w:r>
          </w:p>
        </w:tc>
        <w:tc>
          <w:tcPr>
            <w:tcW w:w="2931" w:type="dxa"/>
          </w:tcPr>
          <w:p w:rsidR="00EE43AB" w:rsidRDefault="00EE43AB" w:rsidP="00EE43AB">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Persentase Nasabah</w:t>
            </w:r>
          </w:p>
        </w:tc>
      </w:tr>
      <w:tr w:rsidR="00EE43AB" w:rsidTr="00B1171C">
        <w:trPr>
          <w:trHeight w:val="504"/>
        </w:trPr>
        <w:tc>
          <w:tcPr>
            <w:tcW w:w="2929"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Bank Mandiri</w:t>
            </w:r>
          </w:p>
        </w:tc>
        <w:tc>
          <w:tcPr>
            <w:tcW w:w="2931"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6,6 j</w:t>
            </w:r>
            <w:r w:rsidRPr="00EE43AB">
              <w:rPr>
                <w:rFonts w:ascii="Times New Roman" w:hAnsi="Times New Roman" w:cs="Times New Roman"/>
                <w:sz w:val="24"/>
                <w:szCs w:val="24"/>
              </w:rPr>
              <w:t>uta</w:t>
            </w:r>
          </w:p>
        </w:tc>
        <w:tc>
          <w:tcPr>
            <w:tcW w:w="2931"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41.8%</w:t>
            </w:r>
          </w:p>
        </w:tc>
      </w:tr>
      <w:tr w:rsidR="00EE43AB" w:rsidTr="00B1171C">
        <w:trPr>
          <w:trHeight w:val="490"/>
        </w:trPr>
        <w:tc>
          <w:tcPr>
            <w:tcW w:w="2929"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BCA</w:t>
            </w:r>
          </w:p>
        </w:tc>
        <w:tc>
          <w:tcPr>
            <w:tcW w:w="2931"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5,2 j</w:t>
            </w:r>
            <w:r w:rsidRPr="00EE43AB">
              <w:rPr>
                <w:rFonts w:ascii="Times New Roman" w:hAnsi="Times New Roman" w:cs="Times New Roman"/>
                <w:sz w:val="24"/>
                <w:szCs w:val="24"/>
              </w:rPr>
              <w:t>uta</w:t>
            </w:r>
          </w:p>
        </w:tc>
        <w:tc>
          <w:tcPr>
            <w:tcW w:w="2931"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40%</w:t>
            </w:r>
          </w:p>
        </w:tc>
      </w:tr>
      <w:tr w:rsidR="00EE43AB" w:rsidTr="00B1171C">
        <w:trPr>
          <w:trHeight w:val="504"/>
        </w:trPr>
        <w:tc>
          <w:tcPr>
            <w:tcW w:w="2929"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BNI</w:t>
            </w:r>
          </w:p>
        </w:tc>
        <w:tc>
          <w:tcPr>
            <w:tcW w:w="2931"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 xml:space="preserve"> 3,25 juta</w:t>
            </w:r>
          </w:p>
        </w:tc>
        <w:tc>
          <w:tcPr>
            <w:tcW w:w="2931"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21.7%</w:t>
            </w:r>
          </w:p>
        </w:tc>
      </w:tr>
      <w:tr w:rsidR="00EE43AB" w:rsidTr="00B1171C">
        <w:trPr>
          <w:trHeight w:val="490"/>
        </w:trPr>
        <w:tc>
          <w:tcPr>
            <w:tcW w:w="2929" w:type="dxa"/>
          </w:tcPr>
          <w:p w:rsidR="00EE43AB" w:rsidRPr="00EE43AB" w:rsidRDefault="00A17DC5" w:rsidP="00EE43A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w:t>
            </w:r>
            <w:r w:rsidR="00EE43AB" w:rsidRPr="00EE43AB">
              <w:rPr>
                <w:rFonts w:ascii="Times New Roman" w:hAnsi="Times New Roman" w:cs="Times New Roman"/>
                <w:sz w:val="24"/>
                <w:szCs w:val="24"/>
              </w:rPr>
              <w:t>BRI</w:t>
            </w:r>
          </w:p>
        </w:tc>
        <w:tc>
          <w:tcPr>
            <w:tcW w:w="2931"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 xml:space="preserve"> 8,8 juta</w:t>
            </w:r>
          </w:p>
        </w:tc>
        <w:tc>
          <w:tcPr>
            <w:tcW w:w="2931" w:type="dxa"/>
          </w:tcPr>
          <w:p w:rsidR="00EE43AB" w:rsidRPr="00EE43AB" w:rsidRDefault="00EE43AB" w:rsidP="00EE43AB">
            <w:pPr>
              <w:pStyle w:val="ListParagraph"/>
              <w:spacing w:line="480" w:lineRule="auto"/>
              <w:ind w:left="0"/>
              <w:jc w:val="center"/>
              <w:rPr>
                <w:rFonts w:ascii="Times New Roman" w:hAnsi="Times New Roman" w:cs="Times New Roman"/>
                <w:sz w:val="24"/>
                <w:szCs w:val="24"/>
              </w:rPr>
            </w:pPr>
            <w:r w:rsidRPr="00EE43AB">
              <w:rPr>
                <w:rFonts w:ascii="Times New Roman" w:hAnsi="Times New Roman" w:cs="Times New Roman"/>
                <w:sz w:val="24"/>
                <w:szCs w:val="24"/>
              </w:rPr>
              <w:t>18.9%</w:t>
            </w:r>
          </w:p>
        </w:tc>
      </w:tr>
    </w:tbl>
    <w:p w:rsidR="00B1171C" w:rsidRPr="0082013B" w:rsidRDefault="00B1171C" w:rsidP="0082013B">
      <w:pPr>
        <w:pStyle w:val="ListParagraph"/>
        <w:spacing w:line="480" w:lineRule="auto"/>
        <w:ind w:left="0" w:firstLine="360"/>
        <w:rPr>
          <w:rFonts w:ascii="Times New Roman" w:hAnsi="Times New Roman" w:cs="Times New Roman"/>
          <w:i/>
          <w:color w:val="000000" w:themeColor="text1"/>
          <w:sz w:val="24"/>
          <w:szCs w:val="24"/>
        </w:rPr>
      </w:pPr>
      <w:r w:rsidRPr="0082013B">
        <w:rPr>
          <w:rFonts w:ascii="Times New Roman" w:hAnsi="Times New Roman" w:cs="Times New Roman"/>
          <w:i/>
          <w:color w:val="000000" w:themeColor="text1"/>
          <w:sz w:val="24"/>
          <w:szCs w:val="24"/>
        </w:rPr>
        <w:t xml:space="preserve">Sumber : </w:t>
      </w:r>
      <w:r w:rsidRPr="006D4D5D">
        <w:rPr>
          <w:rFonts w:ascii="Times New Roman" w:hAnsi="Times New Roman" w:cs="Times New Roman"/>
          <w:i/>
          <w:color w:val="000000" w:themeColor="text1"/>
          <w:sz w:val="24"/>
          <w:szCs w:val="24"/>
        </w:rPr>
        <w:t>disarikan dari w</w:t>
      </w:r>
      <w:r w:rsidRPr="006D4D5D">
        <w:rPr>
          <w:rFonts w:ascii="Times New Roman" w:hAnsi="Times New Roman" w:cs="Times New Roman"/>
          <w:i/>
          <w:sz w:val="24"/>
          <w:szCs w:val="24"/>
        </w:rPr>
        <w:t xml:space="preserve">eb </w:t>
      </w:r>
      <w:hyperlink w:history="1">
        <w:r w:rsidR="006D4D5D" w:rsidRPr="006D4D5D">
          <w:rPr>
            <w:rStyle w:val="Hyperlink"/>
            <w:rFonts w:ascii="Times New Roman" w:hAnsi="Times New Roman" w:cs="Times New Roman"/>
            <w:i/>
            <w:color w:val="auto"/>
            <w:sz w:val="24"/>
            <w:szCs w:val="24"/>
            <w:u w:val="none"/>
          </w:rPr>
          <w:t>www.sharingvision</w:t>
        </w:r>
        <w:r w:rsidR="006D4D5D" w:rsidRPr="006D4D5D">
          <w:rPr>
            <w:rStyle w:val="Hyperlink"/>
            <w:rFonts w:ascii="Times New Roman" w:hAnsi="Times New Roman" w:cs="Times New Roman"/>
            <w:i/>
            <w:color w:val="auto"/>
            <w:sz w:val="24"/>
            <w:szCs w:val="24"/>
            <w:u w:val="none"/>
          </w:rPr>
          <w:tab/>
          <w:t>.com</w:t>
        </w:r>
      </w:hyperlink>
    </w:p>
    <w:p w:rsidR="00094723" w:rsidRDefault="00094723" w:rsidP="000E1744">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Bank Central Asia adalah bank swasta terbesar di Indonesia. Bank ini didirikan pada tanggal 21 Februari 1957 oleh Sudono Salim. Saat ini BCA mempunyai 1.236 kantor cabang di Indonesia, 17.624 ATM dan lebih dari 490.000 mesin EDC serta transaksi melalui layanan </w:t>
      </w:r>
      <w:r w:rsidRPr="00094723">
        <w:rPr>
          <w:rFonts w:ascii="Times New Roman" w:hAnsi="Times New Roman" w:cs="Times New Roman"/>
          <w:i/>
          <w:sz w:val="24"/>
          <w:szCs w:val="24"/>
        </w:rPr>
        <w:t>internet banking</w:t>
      </w:r>
      <w:r>
        <w:rPr>
          <w:rFonts w:ascii="Times New Roman" w:hAnsi="Times New Roman" w:cs="Times New Roman"/>
          <w:sz w:val="24"/>
          <w:szCs w:val="24"/>
        </w:rPr>
        <w:t xml:space="preserve"> dan </w:t>
      </w:r>
      <w:r w:rsidRPr="00094723">
        <w:rPr>
          <w:rFonts w:ascii="Times New Roman" w:hAnsi="Times New Roman" w:cs="Times New Roman"/>
          <w:i/>
          <w:sz w:val="24"/>
          <w:szCs w:val="24"/>
        </w:rPr>
        <w:t>mobile banking</w:t>
      </w:r>
      <w:r>
        <w:rPr>
          <w:rFonts w:ascii="Times New Roman" w:hAnsi="Times New Roman" w:cs="Times New Roman"/>
          <w:sz w:val="24"/>
          <w:szCs w:val="24"/>
        </w:rPr>
        <w:t xml:space="preserve"> yang dapat diakses 24 jam. Saat ini Bank Central Asia juga sudah menjalin kerjasama dengan beberapa operator telekomunikasi, yaitu Telkomsel, Indosat dan XL. Dengan terjalinnya kerjasama antara Bank Central Asia dengan pihak operator telekomunikasi ini memberikan kemudahan penerimaan pembayaran atas pembelian pulsa dan pembayaran tagihan dari nasabah melalui e-channel BCA, antara lain ATM, KlikBCA individu dan bisnis</w:t>
      </w:r>
      <w:r w:rsidR="003202FD">
        <w:rPr>
          <w:rFonts w:ascii="Times New Roman" w:hAnsi="Times New Roman" w:cs="Times New Roman"/>
          <w:sz w:val="24"/>
          <w:szCs w:val="24"/>
        </w:rPr>
        <w:t xml:space="preserve">, BCA </w:t>
      </w:r>
      <w:r w:rsidR="003202FD" w:rsidRPr="003202FD">
        <w:rPr>
          <w:rFonts w:ascii="Times New Roman" w:hAnsi="Times New Roman" w:cs="Times New Roman"/>
          <w:i/>
          <w:sz w:val="24"/>
          <w:szCs w:val="24"/>
        </w:rPr>
        <w:t>mobile</w:t>
      </w:r>
      <w:r w:rsidRPr="003202FD">
        <w:rPr>
          <w:rFonts w:ascii="Times New Roman" w:hAnsi="Times New Roman" w:cs="Times New Roman"/>
          <w:i/>
          <w:sz w:val="24"/>
          <w:szCs w:val="24"/>
        </w:rPr>
        <w:t>,</w:t>
      </w:r>
      <w:r w:rsidR="003202FD" w:rsidRPr="003202FD">
        <w:rPr>
          <w:rFonts w:ascii="Times New Roman" w:hAnsi="Times New Roman" w:cs="Times New Roman"/>
          <w:i/>
          <w:sz w:val="24"/>
          <w:szCs w:val="24"/>
        </w:rPr>
        <w:t xml:space="preserve"> m</w:t>
      </w:r>
      <w:r w:rsidRPr="003202FD">
        <w:rPr>
          <w:rFonts w:ascii="Times New Roman" w:hAnsi="Times New Roman" w:cs="Times New Roman"/>
          <w:i/>
          <w:sz w:val="24"/>
          <w:szCs w:val="24"/>
        </w:rPr>
        <w:t>obile banking</w:t>
      </w:r>
      <w:r>
        <w:rPr>
          <w:rFonts w:ascii="Times New Roman" w:hAnsi="Times New Roman" w:cs="Times New Roman"/>
          <w:sz w:val="24"/>
          <w:szCs w:val="24"/>
        </w:rPr>
        <w:t xml:space="preserve">, auto debet rekening dan </w:t>
      </w:r>
      <w:r w:rsidRPr="003202FD">
        <w:rPr>
          <w:rFonts w:ascii="Times New Roman" w:hAnsi="Times New Roman" w:cs="Times New Roman"/>
          <w:i/>
          <w:sz w:val="24"/>
          <w:szCs w:val="24"/>
        </w:rPr>
        <w:t>auto pay</w:t>
      </w:r>
      <w:r>
        <w:rPr>
          <w:rFonts w:ascii="Times New Roman" w:hAnsi="Times New Roman" w:cs="Times New Roman"/>
          <w:sz w:val="24"/>
          <w:szCs w:val="24"/>
        </w:rPr>
        <w:t xml:space="preserve"> via kartu kredit BCA</w:t>
      </w:r>
      <w:r w:rsidR="006D4D5D">
        <w:rPr>
          <w:rFonts w:ascii="Times New Roman" w:hAnsi="Times New Roman" w:cs="Times New Roman"/>
          <w:sz w:val="24"/>
          <w:szCs w:val="24"/>
        </w:rPr>
        <w:t xml:space="preserve"> </w:t>
      </w:r>
      <w:r>
        <w:rPr>
          <w:rFonts w:ascii="Times New Roman" w:hAnsi="Times New Roman" w:cs="Times New Roman"/>
          <w:sz w:val="24"/>
          <w:szCs w:val="24"/>
        </w:rPr>
        <w:t xml:space="preserve">( Sumber: </w:t>
      </w:r>
      <w:hyperlink r:id="rId10" w:history="1">
        <w:r w:rsidRPr="00094723">
          <w:rPr>
            <w:rStyle w:val="Hyperlink"/>
            <w:rFonts w:ascii="Times New Roman" w:hAnsi="Times New Roman" w:cs="Times New Roman"/>
            <w:color w:val="000000" w:themeColor="text1"/>
            <w:sz w:val="24"/>
            <w:szCs w:val="24"/>
            <w:u w:val="none"/>
          </w:rPr>
          <w:t>www.bca.co.id</w:t>
        </w:r>
      </w:hyperlink>
      <w:r>
        <w:rPr>
          <w:rFonts w:ascii="Times New Roman" w:hAnsi="Times New Roman" w:cs="Times New Roman"/>
          <w:sz w:val="24"/>
          <w:szCs w:val="24"/>
        </w:rPr>
        <w:t>, tentang BCA,2018).</w:t>
      </w:r>
    </w:p>
    <w:p w:rsidR="003202FD" w:rsidRDefault="003202FD" w:rsidP="000E1744">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Bank Central Asia meyakini bahwa teknologi </w:t>
      </w:r>
      <w:r w:rsidRPr="003202FD">
        <w:rPr>
          <w:rFonts w:ascii="Times New Roman" w:hAnsi="Times New Roman" w:cs="Times New Roman"/>
          <w:sz w:val="24"/>
          <w:szCs w:val="24"/>
        </w:rPr>
        <w:t>telekomunikasi selalu mengalami perkembangan yang semakin canggih dari tahun ke tahun. Perkembangan ini menciptakan adanya tren yang ikut berubah pada industri telekomunikasi global. Tren yang ada tidak hanya berkaitan dengan pengadopsian infrastruktur telekomunikasi terbaru tetapi juga berkaitan dengan gaya pemakaian perangkatnya di masyarakat. Menyadari hal tersebut PT Bank Central Asia Tbk (BCA) terus berupaya menggandeng industri telekomunikasi demi meningkatkan layanan perbankannya, salah satunya adalah dengan menggelar gathering dengan para pelaku industri telekomunikasi.</w:t>
      </w:r>
      <w:r>
        <w:rPr>
          <w:rFonts w:ascii="Times New Roman" w:hAnsi="Times New Roman" w:cs="Times New Roman"/>
          <w:sz w:val="24"/>
          <w:szCs w:val="24"/>
        </w:rPr>
        <w:t xml:space="preserve"> Pada kesempatan tersebut Bank Central Asia menyadari bahwa perkembangan teknologi mendorong adanya inovasi dan kreativitas layanan di sektor perbankan. Ini membuat sektor perbankan dituntut untuk bisa reaktif terhadap perkembangan dan kondisi nasabah. Bank Central Asia juga mulai melirik sektor telekomunikasi sebaga solusi untuk efisiensi layanan perbankan dengan jaringan yang luas, akses yang mudah dan harga yang murah. Sebagai contoh adalah layanan </w:t>
      </w:r>
      <w:r w:rsidRPr="00454E8C">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r w:rsidR="00454E8C">
        <w:rPr>
          <w:rFonts w:ascii="Times New Roman" w:hAnsi="Times New Roman" w:cs="Times New Roman"/>
          <w:sz w:val="24"/>
          <w:szCs w:val="24"/>
        </w:rPr>
        <w:t xml:space="preserve">. Hal ini didukung juga dengan semakin murah dan banyaknya perangkat </w:t>
      </w:r>
      <w:r w:rsidR="00454E8C" w:rsidRPr="00454E8C">
        <w:rPr>
          <w:rFonts w:ascii="Times New Roman" w:hAnsi="Times New Roman" w:cs="Times New Roman"/>
          <w:i/>
          <w:sz w:val="24"/>
          <w:szCs w:val="24"/>
        </w:rPr>
        <w:t>handphone</w:t>
      </w:r>
      <w:r w:rsidR="00454E8C">
        <w:rPr>
          <w:rFonts w:ascii="Times New Roman" w:hAnsi="Times New Roman" w:cs="Times New Roman"/>
          <w:sz w:val="24"/>
          <w:szCs w:val="24"/>
        </w:rPr>
        <w:t xml:space="preserve"> dan </w:t>
      </w:r>
      <w:r w:rsidR="00454E8C" w:rsidRPr="00454E8C">
        <w:rPr>
          <w:rFonts w:ascii="Times New Roman" w:hAnsi="Times New Roman" w:cs="Times New Roman"/>
          <w:i/>
          <w:sz w:val="24"/>
          <w:szCs w:val="24"/>
        </w:rPr>
        <w:t>smartphone</w:t>
      </w:r>
      <w:r w:rsidR="006D4D5D">
        <w:rPr>
          <w:rFonts w:ascii="Times New Roman" w:hAnsi="Times New Roman" w:cs="Times New Roman"/>
          <w:sz w:val="24"/>
          <w:szCs w:val="24"/>
        </w:rPr>
        <w:t xml:space="preserve"> yang beredar di pasar</w:t>
      </w:r>
      <w:r w:rsidR="00454E8C">
        <w:rPr>
          <w:rFonts w:ascii="Times New Roman" w:hAnsi="Times New Roman" w:cs="Times New Roman"/>
          <w:sz w:val="24"/>
          <w:szCs w:val="24"/>
        </w:rPr>
        <w:t xml:space="preserve"> (Sumber: </w:t>
      </w:r>
      <w:hyperlink r:id="rId11" w:history="1">
        <w:r w:rsidR="00454E8C" w:rsidRPr="00094723">
          <w:rPr>
            <w:rStyle w:val="Hyperlink"/>
            <w:rFonts w:ascii="Times New Roman" w:hAnsi="Times New Roman" w:cs="Times New Roman"/>
            <w:color w:val="000000" w:themeColor="text1"/>
            <w:sz w:val="24"/>
            <w:szCs w:val="24"/>
            <w:u w:val="none"/>
          </w:rPr>
          <w:t>www.bca.co.id</w:t>
        </w:r>
      </w:hyperlink>
      <w:r w:rsidR="00454E8C">
        <w:rPr>
          <w:rFonts w:ascii="Times New Roman" w:hAnsi="Times New Roman" w:cs="Times New Roman"/>
          <w:sz w:val="24"/>
          <w:szCs w:val="24"/>
        </w:rPr>
        <w:t>, tentang BCA,2018).</w:t>
      </w:r>
    </w:p>
    <w:p w:rsidR="00B02A54" w:rsidRDefault="00B126B8" w:rsidP="0082013B">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Bank Central Asia meraih penghargaan  dalam ajang Indonesia WOW Brand 2018 di Jakarta pada tanggal 8 Maret 2018 sebagai bank yang telah berkomitmen untuk menghadirkan layanan dan solusi perbankan terbaik dari Markplus Insight dan Marketers untuk delapan produk dan layanan BCA.</w:t>
      </w:r>
      <w:r w:rsidR="00B02A54">
        <w:rPr>
          <w:rFonts w:ascii="Times New Roman" w:hAnsi="Times New Roman" w:cs="Times New Roman"/>
          <w:sz w:val="24"/>
          <w:szCs w:val="24"/>
        </w:rPr>
        <w:t xml:space="preserve"> Adapun delapan produk dan layanan Bank Central Asia tersebut yang diantaranya adalah </w:t>
      </w:r>
      <w:r w:rsidR="00B02A54" w:rsidRPr="00B02A54">
        <w:rPr>
          <w:rFonts w:ascii="Times New Roman" w:hAnsi="Times New Roman" w:cs="Times New Roman"/>
          <w:sz w:val="24"/>
          <w:szCs w:val="24"/>
        </w:rPr>
        <w:t>Internet Banking, ATM, Uang Elektronik, Mobile Banking, Kartu Kredit,</w:t>
      </w:r>
      <w:r w:rsidR="006D4D5D">
        <w:rPr>
          <w:rFonts w:ascii="Times New Roman" w:hAnsi="Times New Roman" w:cs="Times New Roman"/>
          <w:sz w:val="24"/>
          <w:szCs w:val="24"/>
        </w:rPr>
        <w:t xml:space="preserve"> KPR, Call Center, dan Tabungan </w:t>
      </w:r>
      <w:r w:rsidR="00B02A54">
        <w:rPr>
          <w:rFonts w:ascii="Times New Roman" w:hAnsi="Times New Roman" w:cs="Times New Roman"/>
          <w:sz w:val="24"/>
          <w:szCs w:val="24"/>
        </w:rPr>
        <w:t>(</w:t>
      </w:r>
      <w:r w:rsidR="00A17DC5">
        <w:rPr>
          <w:rFonts w:ascii="Times New Roman" w:hAnsi="Times New Roman" w:cs="Times New Roman"/>
          <w:sz w:val="24"/>
          <w:szCs w:val="24"/>
        </w:rPr>
        <w:t>Rahman, 2018</w:t>
      </w:r>
      <w:r w:rsidR="00B02A54">
        <w:rPr>
          <w:rFonts w:ascii="Times New Roman" w:hAnsi="Times New Roman" w:cs="Times New Roman"/>
          <w:sz w:val="24"/>
          <w:szCs w:val="24"/>
        </w:rPr>
        <w:t xml:space="preserve">). </w:t>
      </w:r>
    </w:p>
    <w:p w:rsidR="0082013B" w:rsidRDefault="0082013B" w:rsidP="0082013B">
      <w:pPr>
        <w:pStyle w:val="ListParagraph"/>
        <w:spacing w:line="480" w:lineRule="auto"/>
        <w:ind w:left="0" w:firstLine="360"/>
        <w:jc w:val="both"/>
        <w:rPr>
          <w:rFonts w:ascii="Times New Roman" w:hAnsi="Times New Roman" w:cs="Times New Roman"/>
          <w:color w:val="000000" w:themeColor="text1"/>
          <w:sz w:val="24"/>
          <w:szCs w:val="24"/>
        </w:rPr>
      </w:pPr>
      <w:r w:rsidRPr="00F171DB">
        <w:rPr>
          <w:rFonts w:ascii="Times New Roman" w:hAnsi="Times New Roman" w:cs="Times New Roman"/>
          <w:i/>
          <w:sz w:val="24"/>
          <w:szCs w:val="24"/>
        </w:rPr>
        <w:t>Mobile banking</w:t>
      </w:r>
      <w:r>
        <w:rPr>
          <w:rFonts w:ascii="Times New Roman" w:hAnsi="Times New Roman" w:cs="Times New Roman"/>
          <w:sz w:val="24"/>
          <w:szCs w:val="24"/>
        </w:rPr>
        <w:t xml:space="preserve"> adalah </w:t>
      </w:r>
      <w:r w:rsidR="00F171DB">
        <w:rPr>
          <w:rFonts w:ascii="Times New Roman" w:hAnsi="Times New Roman" w:cs="Times New Roman"/>
          <w:sz w:val="24"/>
          <w:szCs w:val="24"/>
        </w:rPr>
        <w:t xml:space="preserve">suatu layanan yang diberikan oleh bank dimana layanan tersebut bersifat inovatif karena memungkinkan nasabah yang menggunakannya dapat melakukan kegiatan transaksi melalui </w:t>
      </w:r>
      <w:r w:rsidR="00F171DB" w:rsidRPr="00F171DB">
        <w:rPr>
          <w:rFonts w:ascii="Times New Roman" w:hAnsi="Times New Roman" w:cs="Times New Roman"/>
          <w:i/>
          <w:sz w:val="24"/>
          <w:szCs w:val="24"/>
        </w:rPr>
        <w:t>smartphone</w:t>
      </w:r>
      <w:r w:rsidR="006D4D5D">
        <w:rPr>
          <w:rFonts w:ascii="Times New Roman" w:hAnsi="Times New Roman" w:cs="Times New Roman"/>
          <w:sz w:val="24"/>
          <w:szCs w:val="24"/>
        </w:rPr>
        <w:t xml:space="preserve"> (</w:t>
      </w:r>
      <w:r w:rsidR="00F171DB">
        <w:rPr>
          <w:rFonts w:ascii="Times New Roman" w:hAnsi="Times New Roman" w:cs="Times New Roman"/>
          <w:sz w:val="24"/>
          <w:szCs w:val="24"/>
        </w:rPr>
        <w:t xml:space="preserve">Agus,2005). </w:t>
      </w:r>
      <w:r w:rsidR="00F171DB" w:rsidRPr="00F171DB">
        <w:rPr>
          <w:rFonts w:ascii="Times New Roman" w:hAnsi="Times New Roman" w:cs="Times New Roman"/>
          <w:i/>
          <w:sz w:val="24"/>
          <w:szCs w:val="24"/>
        </w:rPr>
        <w:t>Mobile banking</w:t>
      </w:r>
      <w:r w:rsidR="00F171DB">
        <w:rPr>
          <w:rFonts w:ascii="Times New Roman" w:hAnsi="Times New Roman" w:cs="Times New Roman"/>
          <w:sz w:val="24"/>
          <w:szCs w:val="24"/>
        </w:rPr>
        <w:t xml:space="preserve"> ini dapat </w:t>
      </w:r>
      <w:r w:rsidR="00F171DB">
        <w:rPr>
          <w:rFonts w:ascii="Times New Roman" w:hAnsi="Times New Roman" w:cs="Times New Roman"/>
          <w:sz w:val="24"/>
          <w:szCs w:val="24"/>
        </w:rPr>
        <w:lastRenderedPageBreak/>
        <w:t xml:space="preserve">diakses langsung oleh nasabah melalui </w:t>
      </w:r>
      <w:r w:rsidR="00F171DB">
        <w:rPr>
          <w:rFonts w:ascii="Times New Roman" w:hAnsi="Times New Roman" w:cs="Times New Roman"/>
          <w:i/>
          <w:sz w:val="24"/>
          <w:szCs w:val="24"/>
        </w:rPr>
        <w:t xml:space="preserve">smarphone </w:t>
      </w:r>
      <w:r w:rsidR="00F171DB">
        <w:rPr>
          <w:rFonts w:ascii="Times New Roman" w:hAnsi="Times New Roman" w:cs="Times New Roman"/>
          <w:sz w:val="24"/>
          <w:szCs w:val="24"/>
        </w:rPr>
        <w:t xml:space="preserve">dengan mengunduh aplikasi </w:t>
      </w:r>
      <w:r w:rsidR="00F171DB" w:rsidRPr="00F171DB">
        <w:rPr>
          <w:rFonts w:ascii="Times New Roman" w:hAnsi="Times New Roman" w:cs="Times New Roman"/>
          <w:i/>
          <w:sz w:val="24"/>
          <w:szCs w:val="24"/>
        </w:rPr>
        <w:t>mobile banking</w:t>
      </w:r>
      <w:r w:rsidR="00F171DB">
        <w:rPr>
          <w:rFonts w:ascii="Times New Roman" w:hAnsi="Times New Roman" w:cs="Times New Roman"/>
          <w:sz w:val="24"/>
          <w:szCs w:val="24"/>
        </w:rPr>
        <w:t xml:space="preserve"> tersebut sesuai dengan pilihan bank yang digunakan dan dengan menggunakan pilihan menu yang sudah tersedia di </w:t>
      </w:r>
      <w:r w:rsidR="00F171DB" w:rsidRPr="00F171DB">
        <w:rPr>
          <w:rFonts w:ascii="Times New Roman" w:hAnsi="Times New Roman" w:cs="Times New Roman"/>
          <w:i/>
          <w:sz w:val="24"/>
          <w:szCs w:val="24"/>
        </w:rPr>
        <w:t>Subcriber Identiy Mobile Card</w:t>
      </w:r>
      <w:r w:rsidR="00F171DB">
        <w:rPr>
          <w:rFonts w:ascii="Times New Roman" w:hAnsi="Times New Roman" w:cs="Times New Roman"/>
          <w:sz w:val="24"/>
          <w:szCs w:val="24"/>
        </w:rPr>
        <w:t xml:space="preserve"> (SIM Card). Selain itu, penerapan </w:t>
      </w:r>
      <w:r w:rsidR="00F171DB" w:rsidRPr="00F171DB">
        <w:rPr>
          <w:rFonts w:ascii="Times New Roman" w:hAnsi="Times New Roman" w:cs="Times New Roman"/>
          <w:i/>
          <w:sz w:val="24"/>
          <w:szCs w:val="24"/>
        </w:rPr>
        <w:t>mobile banking</w:t>
      </w:r>
      <w:r w:rsidR="00F171DB">
        <w:rPr>
          <w:rFonts w:ascii="Times New Roman" w:hAnsi="Times New Roman" w:cs="Times New Roman"/>
          <w:sz w:val="24"/>
          <w:szCs w:val="24"/>
        </w:rPr>
        <w:t xml:space="preserve"> ini berfokus pada masalah finansial perbankan, sehinggu memungkinkan nasabah melakukan kegiatan-kegiatan seperti yang dilakukan melalui ATM dengan memanfaatkan perangkan </w:t>
      </w:r>
      <w:r w:rsidR="00F171DB" w:rsidRPr="00F171DB">
        <w:rPr>
          <w:rFonts w:ascii="Times New Roman" w:hAnsi="Times New Roman" w:cs="Times New Roman"/>
          <w:i/>
          <w:sz w:val="24"/>
          <w:szCs w:val="24"/>
        </w:rPr>
        <w:t>mobile</w:t>
      </w:r>
      <w:r w:rsidR="006D4D5D">
        <w:rPr>
          <w:rFonts w:ascii="Times New Roman" w:hAnsi="Times New Roman" w:cs="Times New Roman"/>
          <w:sz w:val="24"/>
          <w:szCs w:val="24"/>
        </w:rPr>
        <w:t xml:space="preserve"> </w:t>
      </w:r>
      <w:r w:rsidR="00F171DB">
        <w:rPr>
          <w:rFonts w:ascii="Times New Roman" w:hAnsi="Times New Roman" w:cs="Times New Roman"/>
          <w:sz w:val="24"/>
          <w:szCs w:val="24"/>
        </w:rPr>
        <w:t>(Turban,2004).</w:t>
      </w:r>
    </w:p>
    <w:p w:rsidR="00CA6DC4" w:rsidRDefault="005E2A77" w:rsidP="005A2864">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Meskipun programnya sudah cukup banyak dan meraih penghargaan. </w:t>
      </w:r>
      <w:r w:rsidR="00CA6DC4">
        <w:rPr>
          <w:rFonts w:ascii="Times New Roman" w:hAnsi="Times New Roman" w:cs="Times New Roman"/>
          <w:color w:val="000000" w:themeColor="text1"/>
          <w:sz w:val="24"/>
          <w:szCs w:val="24"/>
        </w:rPr>
        <w:t>Salah satunya yang kerap kali dialami oleh nasabah adalah nasabah mengeluhkan karena tidak bisa mengakses layanan mobile banking yang dimilikinya. Keluhan-keluhan seperti ini disampaikan oleh nasabah melalui akun twitter resmi Bank Central Asia. Hingga sampai saat ini pihak manajemen Bank Central Asia mengakui bahwa mereka masih tetap berusaha untuk melakukan proses p</w:t>
      </w:r>
      <w:r w:rsidR="006D4D5D">
        <w:rPr>
          <w:rFonts w:ascii="Times New Roman" w:hAnsi="Times New Roman" w:cs="Times New Roman"/>
          <w:color w:val="000000" w:themeColor="text1"/>
          <w:sz w:val="24"/>
          <w:szCs w:val="24"/>
        </w:rPr>
        <w:t xml:space="preserve">emeliharaan terhadap sistemnya </w:t>
      </w:r>
      <w:r w:rsidR="00CA6DC4">
        <w:rPr>
          <w:rFonts w:ascii="Times New Roman" w:hAnsi="Times New Roman" w:cs="Times New Roman"/>
          <w:color w:val="000000" w:themeColor="text1"/>
          <w:sz w:val="24"/>
          <w:szCs w:val="24"/>
        </w:rPr>
        <w:t>(</w:t>
      </w:r>
      <w:r w:rsidR="00217CC2">
        <w:rPr>
          <w:rFonts w:ascii="Times New Roman" w:hAnsi="Times New Roman" w:cs="Times New Roman"/>
          <w:color w:val="000000" w:themeColor="text1"/>
          <w:sz w:val="24"/>
          <w:szCs w:val="24"/>
        </w:rPr>
        <w:t>Kartini, 2018</w:t>
      </w:r>
      <w:r w:rsidR="00CA6DC4" w:rsidRPr="00CA6DC4">
        <w:rPr>
          <w:rFonts w:ascii="Times New Roman" w:hAnsi="Times New Roman" w:cs="Times New Roman"/>
          <w:color w:val="000000" w:themeColor="text1"/>
          <w:sz w:val="24"/>
          <w:szCs w:val="24"/>
        </w:rPr>
        <w:t>)</w:t>
      </w:r>
      <w:r w:rsidR="00CA6DC4">
        <w:rPr>
          <w:rFonts w:ascii="Times New Roman" w:hAnsi="Times New Roman" w:cs="Times New Roman"/>
          <w:color w:val="000000" w:themeColor="text1"/>
          <w:sz w:val="24"/>
          <w:szCs w:val="24"/>
        </w:rPr>
        <w:t xml:space="preserve">. </w:t>
      </w:r>
      <w:r w:rsidR="009B64EE">
        <w:rPr>
          <w:rFonts w:ascii="Times New Roman" w:hAnsi="Times New Roman" w:cs="Times New Roman"/>
          <w:color w:val="000000" w:themeColor="text1"/>
          <w:sz w:val="24"/>
          <w:szCs w:val="24"/>
        </w:rPr>
        <w:t xml:space="preserve">Selain itu juga, beberapa nasabah juga protes terkait aplikasi </w:t>
      </w:r>
      <w:r w:rsidR="009B64EE" w:rsidRPr="009B64EE">
        <w:rPr>
          <w:rFonts w:ascii="Times New Roman" w:hAnsi="Times New Roman" w:cs="Times New Roman"/>
          <w:i/>
          <w:color w:val="000000" w:themeColor="text1"/>
          <w:sz w:val="24"/>
          <w:szCs w:val="24"/>
        </w:rPr>
        <w:t>mobile banking</w:t>
      </w:r>
      <w:r w:rsidR="009B64EE">
        <w:rPr>
          <w:rFonts w:ascii="Times New Roman" w:hAnsi="Times New Roman" w:cs="Times New Roman"/>
          <w:color w:val="000000" w:themeColor="text1"/>
          <w:sz w:val="24"/>
          <w:szCs w:val="24"/>
        </w:rPr>
        <w:t xml:space="preserve"> yang tiba-tiba tidak bisa digunakan tanpa pemberitahuan apapun dikarenakan sistem y</w:t>
      </w:r>
      <w:r w:rsidR="006D4D5D">
        <w:rPr>
          <w:rFonts w:ascii="Times New Roman" w:hAnsi="Times New Roman" w:cs="Times New Roman"/>
          <w:color w:val="000000" w:themeColor="text1"/>
          <w:sz w:val="24"/>
          <w:szCs w:val="24"/>
        </w:rPr>
        <w:t xml:space="preserve">ang sedang dilakukan perbaikan </w:t>
      </w:r>
      <w:r w:rsidR="009B64EE">
        <w:rPr>
          <w:rFonts w:ascii="Times New Roman" w:hAnsi="Times New Roman" w:cs="Times New Roman"/>
          <w:color w:val="000000" w:themeColor="text1"/>
          <w:sz w:val="24"/>
          <w:szCs w:val="24"/>
        </w:rPr>
        <w:t>(Sumber</w:t>
      </w:r>
      <w:r w:rsidR="009B64EE" w:rsidRPr="009B64EE">
        <w:rPr>
          <w:rFonts w:ascii="Times New Roman" w:hAnsi="Times New Roman" w:cs="Times New Roman"/>
          <w:sz w:val="24"/>
          <w:szCs w:val="24"/>
        </w:rPr>
        <w:t xml:space="preserve">: </w:t>
      </w:r>
      <w:hyperlink r:id="rId12" w:history="1">
        <w:r w:rsidR="00174151" w:rsidRPr="00174151">
          <w:rPr>
            <w:rStyle w:val="Hyperlink"/>
            <w:rFonts w:ascii="Times New Roman" w:hAnsi="Times New Roman" w:cs="Times New Roman"/>
            <w:color w:val="auto"/>
            <w:sz w:val="24"/>
            <w:szCs w:val="24"/>
            <w:u w:val="none"/>
          </w:rPr>
          <w:t>https://Finance.detik.com</w:t>
        </w:r>
      </w:hyperlink>
      <w:r w:rsidR="009B64EE" w:rsidRPr="00174151">
        <w:rPr>
          <w:rFonts w:ascii="Times New Roman" w:hAnsi="Times New Roman" w:cs="Times New Roman"/>
          <w:color w:val="000000" w:themeColor="text1"/>
          <w:sz w:val="24"/>
          <w:szCs w:val="24"/>
        </w:rPr>
        <w:t>)</w:t>
      </w:r>
      <w:r w:rsidR="009B64EE">
        <w:rPr>
          <w:rFonts w:ascii="Times New Roman" w:hAnsi="Times New Roman" w:cs="Times New Roman"/>
          <w:color w:val="000000" w:themeColor="text1"/>
          <w:sz w:val="24"/>
          <w:szCs w:val="24"/>
        </w:rPr>
        <w:t xml:space="preserve">. </w:t>
      </w:r>
    </w:p>
    <w:p w:rsidR="00F5788B" w:rsidRPr="00F5788B" w:rsidRDefault="00FF6FC2" w:rsidP="00F5788B">
      <w:pPr>
        <w:spacing w:line="480" w:lineRule="auto"/>
        <w:ind w:firstLine="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Keunggulan utama dari mobile banking Bank Central Asia mem</w:t>
      </w:r>
      <w:r w:rsidR="00FC5D47">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ang terletak dari kemampuannya untuk melakukan aktivitas perbankan melalui </w:t>
      </w:r>
      <w:r w:rsidRPr="009B64EE">
        <w:rPr>
          <w:rFonts w:ascii="Times New Roman" w:hAnsi="Times New Roman" w:cs="Times New Roman"/>
          <w:i/>
          <w:color w:val="000000" w:themeColor="text1"/>
          <w:sz w:val="24"/>
          <w:szCs w:val="24"/>
        </w:rPr>
        <w:t>handphone</w:t>
      </w:r>
      <w:r>
        <w:rPr>
          <w:rFonts w:ascii="Times New Roman" w:hAnsi="Times New Roman" w:cs="Times New Roman"/>
          <w:color w:val="000000" w:themeColor="text1"/>
          <w:sz w:val="24"/>
          <w:szCs w:val="24"/>
        </w:rPr>
        <w:t xml:space="preserve">. Namun sistem ini dijalankan oleh bantuan internet. Sehingga mengharuskan nasabah untuk mempunyai jaringan internet yang baik agar aplikasi </w:t>
      </w:r>
      <w:r w:rsidRPr="009B64EE">
        <w:rPr>
          <w:rFonts w:ascii="Times New Roman" w:hAnsi="Times New Roman" w:cs="Times New Roman"/>
          <w:i/>
          <w:color w:val="000000" w:themeColor="text1"/>
          <w:sz w:val="24"/>
          <w:szCs w:val="24"/>
        </w:rPr>
        <w:t>mobile banking</w:t>
      </w:r>
      <w:r>
        <w:rPr>
          <w:rFonts w:ascii="Times New Roman" w:hAnsi="Times New Roman" w:cs="Times New Roman"/>
          <w:color w:val="000000" w:themeColor="text1"/>
          <w:sz w:val="24"/>
          <w:szCs w:val="24"/>
        </w:rPr>
        <w:t xml:space="preserve"> dapat diakses. Selain itu </w:t>
      </w:r>
      <w:r w:rsidR="00E518F7">
        <w:rPr>
          <w:rFonts w:ascii="Times New Roman" w:hAnsi="Times New Roman" w:cs="Times New Roman"/>
          <w:sz w:val="24"/>
          <w:szCs w:val="24"/>
          <w:shd w:val="clear" w:color="auto" w:fill="FFFFFF"/>
        </w:rPr>
        <w:t>k</w:t>
      </w:r>
      <w:r w:rsidR="00E518F7" w:rsidRPr="00E518F7">
        <w:rPr>
          <w:rFonts w:ascii="Times New Roman" w:hAnsi="Times New Roman" w:cs="Times New Roman"/>
          <w:sz w:val="24"/>
          <w:szCs w:val="24"/>
          <w:shd w:val="clear" w:color="auto" w:fill="FFFFFF"/>
        </w:rPr>
        <w:t>elemahannya juga sama seperti SMS banking: tidak bisa ambil uang atau tarik tunai. Selai</w:t>
      </w:r>
      <w:r w:rsidR="00E518F7">
        <w:rPr>
          <w:rFonts w:ascii="Times New Roman" w:hAnsi="Times New Roman" w:cs="Times New Roman"/>
          <w:sz w:val="24"/>
          <w:szCs w:val="24"/>
          <w:shd w:val="clear" w:color="auto" w:fill="FFFFFF"/>
        </w:rPr>
        <w:t xml:space="preserve">n itu,  mobile banking BCA juga </w:t>
      </w:r>
      <w:r w:rsidR="00E518F7" w:rsidRPr="00E518F7">
        <w:rPr>
          <w:rFonts w:ascii="Times New Roman" w:hAnsi="Times New Roman" w:cs="Times New Roman"/>
          <w:sz w:val="24"/>
          <w:szCs w:val="24"/>
          <w:shd w:val="clear" w:color="auto" w:fill="FFFFFF"/>
        </w:rPr>
        <w:t xml:space="preserve">mengharuskan memasukkan PIN </w:t>
      </w:r>
      <w:r w:rsidR="00E518F7">
        <w:rPr>
          <w:rFonts w:ascii="Times New Roman" w:hAnsi="Times New Roman" w:cs="Times New Roman"/>
          <w:sz w:val="24"/>
          <w:szCs w:val="24"/>
          <w:shd w:val="clear" w:color="auto" w:fill="FFFFFF"/>
        </w:rPr>
        <w:t xml:space="preserve">yang dikirimkan ke nomor hp nasabah yang membuat proses sedikit lebih rumit. </w:t>
      </w:r>
      <w:r w:rsidR="00E518F7">
        <w:rPr>
          <w:rFonts w:ascii="Times New Roman" w:hAnsi="Times New Roman" w:cs="Times New Roman"/>
          <w:i/>
          <w:iCs/>
          <w:sz w:val="24"/>
          <w:szCs w:val="24"/>
          <w:bdr w:val="none" w:sz="0" w:space="0" w:color="auto" w:frame="1"/>
          <w:shd w:val="clear" w:color="auto" w:fill="FFFFFF"/>
        </w:rPr>
        <w:t>H</w:t>
      </w:r>
      <w:r w:rsidR="00E518F7" w:rsidRPr="00E518F7">
        <w:rPr>
          <w:rFonts w:ascii="Times New Roman" w:hAnsi="Times New Roman" w:cs="Times New Roman"/>
          <w:i/>
          <w:iCs/>
          <w:sz w:val="24"/>
          <w:szCs w:val="24"/>
          <w:bdr w:val="none" w:sz="0" w:space="0" w:color="auto" w:frame="1"/>
          <w:shd w:val="clear" w:color="auto" w:fill="FFFFFF"/>
        </w:rPr>
        <w:t>andphone</w:t>
      </w:r>
      <w:r w:rsidR="00E518F7" w:rsidRPr="00E518F7">
        <w:rPr>
          <w:rFonts w:ascii="Times New Roman" w:hAnsi="Times New Roman" w:cs="Times New Roman"/>
          <w:sz w:val="24"/>
          <w:szCs w:val="24"/>
          <w:shd w:val="clear" w:color="auto" w:fill="FFFFFF"/>
        </w:rPr>
        <w:t> yang digunakan juga tetap harus dipasangi kartu SIM yang nomornya sudah terdaftar</w:t>
      </w:r>
      <w:r>
        <w:rPr>
          <w:rFonts w:ascii="Times New Roman" w:hAnsi="Times New Roman" w:cs="Times New Roman"/>
          <w:color w:val="000000" w:themeColor="text1"/>
          <w:sz w:val="24"/>
          <w:szCs w:val="24"/>
        </w:rPr>
        <w:t xml:space="preserve"> (Sumber</w:t>
      </w:r>
      <w:r w:rsidRPr="00FF6FC2">
        <w:rPr>
          <w:rFonts w:ascii="Times New Roman" w:hAnsi="Times New Roman" w:cs="Times New Roman"/>
          <w:color w:val="000000" w:themeColor="text1"/>
          <w:sz w:val="24"/>
          <w:szCs w:val="24"/>
        </w:rPr>
        <w:t>:</w:t>
      </w:r>
      <w:r w:rsidR="00E518F7">
        <w:rPr>
          <w:rFonts w:ascii="Times New Roman" w:hAnsi="Times New Roman" w:cs="Times New Roman"/>
          <w:sz w:val="24"/>
          <w:szCs w:val="24"/>
        </w:rPr>
        <w:t xml:space="preserve"> http: banksentral.com </w:t>
      </w:r>
      <w:r w:rsidR="00F5788B" w:rsidRPr="00F5788B">
        <w:rPr>
          <w:rFonts w:ascii="Times New Roman" w:hAnsi="Times New Roman" w:cs="Times New Roman"/>
          <w:sz w:val="24"/>
          <w:szCs w:val="24"/>
        </w:rPr>
        <w:t>,2016</w:t>
      </w:r>
      <w:r>
        <w:rPr>
          <w:rFonts w:ascii="Times New Roman" w:hAnsi="Times New Roman" w:cs="Times New Roman"/>
          <w:color w:val="000000" w:themeColor="text1"/>
          <w:sz w:val="24"/>
          <w:szCs w:val="24"/>
        </w:rPr>
        <w:t xml:space="preserve">). </w:t>
      </w:r>
    </w:p>
    <w:p w:rsidR="00D845FC" w:rsidRDefault="00D845FC" w:rsidP="001C63CC">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Untuk menggunakan </w:t>
      </w:r>
      <w:r w:rsidRPr="00D845FC">
        <w:rPr>
          <w:rFonts w:ascii="Times New Roman" w:hAnsi="Times New Roman" w:cs="Times New Roman"/>
          <w:i/>
          <w:color w:val="000000" w:themeColor="text1"/>
          <w:sz w:val="24"/>
          <w:szCs w:val="24"/>
        </w:rPr>
        <w:t>mobile banking</w:t>
      </w:r>
      <w:r>
        <w:rPr>
          <w:rFonts w:ascii="Times New Roman" w:hAnsi="Times New Roman" w:cs="Times New Roman"/>
          <w:color w:val="000000" w:themeColor="text1"/>
          <w:sz w:val="24"/>
          <w:szCs w:val="24"/>
        </w:rPr>
        <w:t xml:space="preserve"> Bank Central Asia ini juga perlu diperhatikan bahwa aplikasi ini hanya bisa digunakan untuk satu </w:t>
      </w:r>
      <w:r w:rsidRPr="00D845FC">
        <w:rPr>
          <w:rFonts w:ascii="Times New Roman" w:hAnsi="Times New Roman" w:cs="Times New Roman"/>
          <w:i/>
          <w:color w:val="000000" w:themeColor="text1"/>
          <w:sz w:val="24"/>
          <w:szCs w:val="24"/>
        </w:rPr>
        <w:t>SIM Card</w:t>
      </w:r>
      <w:r>
        <w:rPr>
          <w:rFonts w:ascii="Times New Roman" w:hAnsi="Times New Roman" w:cs="Times New Roman"/>
          <w:color w:val="000000" w:themeColor="text1"/>
          <w:sz w:val="24"/>
          <w:szCs w:val="24"/>
        </w:rPr>
        <w:t xml:space="preserve"> saja yang sudah terdaftar. Jika sewaktu-waktu nasabah ingin mengganti </w:t>
      </w:r>
      <w:r w:rsidRPr="00D845FC">
        <w:rPr>
          <w:rFonts w:ascii="Times New Roman" w:hAnsi="Times New Roman" w:cs="Times New Roman"/>
          <w:i/>
          <w:color w:val="000000" w:themeColor="text1"/>
          <w:sz w:val="24"/>
          <w:szCs w:val="24"/>
        </w:rPr>
        <w:t>SIM Card</w:t>
      </w:r>
      <w:r>
        <w:rPr>
          <w:rFonts w:ascii="Times New Roman" w:hAnsi="Times New Roman" w:cs="Times New Roman"/>
          <w:color w:val="000000" w:themeColor="text1"/>
          <w:sz w:val="24"/>
          <w:szCs w:val="24"/>
        </w:rPr>
        <w:t xml:space="preserve"> maka nasabah tersebut harus melakukan pendaftaran ulang untuk membuka aplikasi </w:t>
      </w:r>
      <w:r w:rsidRPr="00D845FC">
        <w:rPr>
          <w:rFonts w:ascii="Times New Roman" w:hAnsi="Times New Roman" w:cs="Times New Roman"/>
          <w:i/>
          <w:color w:val="000000" w:themeColor="text1"/>
          <w:sz w:val="24"/>
          <w:szCs w:val="24"/>
        </w:rPr>
        <w:t>mobile banking</w:t>
      </w:r>
      <w:r>
        <w:rPr>
          <w:rFonts w:ascii="Times New Roman" w:hAnsi="Times New Roman" w:cs="Times New Roman"/>
          <w:color w:val="000000" w:themeColor="text1"/>
          <w:sz w:val="24"/>
          <w:szCs w:val="24"/>
        </w:rPr>
        <w:t xml:space="preserve"> Bank Central Asia. Dalam melakukan akses kegiatan seperti transfer dana ke nasabah lain juga dikenakan biaya yang langsung dipotong dari dana pulsa. Selain itu, aplikasi </w:t>
      </w:r>
      <w:r w:rsidRPr="00685CE7">
        <w:rPr>
          <w:rFonts w:ascii="Times New Roman" w:hAnsi="Times New Roman" w:cs="Times New Roman"/>
          <w:i/>
          <w:color w:val="000000" w:themeColor="text1"/>
          <w:sz w:val="24"/>
          <w:szCs w:val="24"/>
        </w:rPr>
        <w:t>mobile banking</w:t>
      </w:r>
      <w:r w:rsidR="00685CE7">
        <w:rPr>
          <w:rFonts w:ascii="Times New Roman" w:hAnsi="Times New Roman" w:cs="Times New Roman"/>
          <w:color w:val="000000" w:themeColor="text1"/>
          <w:sz w:val="24"/>
          <w:szCs w:val="24"/>
        </w:rPr>
        <w:t xml:space="preserve"> Bank Central Asia</w:t>
      </w:r>
      <w:r>
        <w:rPr>
          <w:rFonts w:ascii="Times New Roman" w:hAnsi="Times New Roman" w:cs="Times New Roman"/>
          <w:color w:val="000000" w:themeColor="text1"/>
          <w:sz w:val="24"/>
          <w:szCs w:val="24"/>
        </w:rPr>
        <w:t xml:space="preserve"> ini sendiri juga masih menggunakan </w:t>
      </w:r>
      <w:r w:rsidRPr="00685CE7">
        <w:rPr>
          <w:rFonts w:ascii="Times New Roman" w:hAnsi="Times New Roman" w:cs="Times New Roman"/>
          <w:i/>
          <w:color w:val="000000" w:themeColor="text1"/>
          <w:sz w:val="24"/>
          <w:szCs w:val="24"/>
        </w:rPr>
        <w:t>password number</w:t>
      </w:r>
      <w:r>
        <w:rPr>
          <w:rFonts w:ascii="Times New Roman" w:hAnsi="Times New Roman" w:cs="Times New Roman"/>
          <w:color w:val="000000" w:themeColor="text1"/>
          <w:sz w:val="24"/>
          <w:szCs w:val="24"/>
        </w:rPr>
        <w:t xml:space="preserve"> untuk membuka aplikasinya. Padahal untuk bebera</w:t>
      </w:r>
      <w:r w:rsidR="00685CE7">
        <w:rPr>
          <w:rFonts w:ascii="Times New Roman" w:hAnsi="Times New Roman" w:cs="Times New Roman"/>
          <w:color w:val="000000" w:themeColor="text1"/>
          <w:sz w:val="24"/>
          <w:szCs w:val="24"/>
        </w:rPr>
        <w:t xml:space="preserve">pa </w:t>
      </w:r>
      <w:r w:rsidR="00685CE7" w:rsidRPr="00685CE7">
        <w:rPr>
          <w:rFonts w:ascii="Times New Roman" w:hAnsi="Times New Roman" w:cs="Times New Roman"/>
          <w:i/>
          <w:color w:val="000000" w:themeColor="text1"/>
          <w:sz w:val="24"/>
          <w:szCs w:val="24"/>
        </w:rPr>
        <w:t xml:space="preserve">handphone </w:t>
      </w:r>
      <w:r w:rsidR="00685CE7">
        <w:rPr>
          <w:rFonts w:ascii="Times New Roman" w:hAnsi="Times New Roman" w:cs="Times New Roman"/>
          <w:color w:val="000000" w:themeColor="text1"/>
          <w:sz w:val="24"/>
          <w:szCs w:val="24"/>
        </w:rPr>
        <w:t xml:space="preserve">yang canggih sudah dilengkapi oleh fasilitas </w:t>
      </w:r>
      <w:r w:rsidR="00685CE7" w:rsidRPr="00685CE7">
        <w:rPr>
          <w:rFonts w:ascii="Times New Roman" w:hAnsi="Times New Roman" w:cs="Times New Roman"/>
          <w:i/>
          <w:color w:val="000000" w:themeColor="text1"/>
          <w:sz w:val="24"/>
          <w:szCs w:val="24"/>
        </w:rPr>
        <w:t>finger print</w:t>
      </w:r>
      <w:r w:rsidR="00685CE7">
        <w:rPr>
          <w:rFonts w:ascii="Times New Roman" w:hAnsi="Times New Roman" w:cs="Times New Roman"/>
          <w:i/>
          <w:color w:val="000000" w:themeColor="text1"/>
          <w:sz w:val="24"/>
          <w:szCs w:val="24"/>
        </w:rPr>
        <w:t xml:space="preserve"> </w:t>
      </w:r>
      <w:r w:rsidR="00685CE7">
        <w:rPr>
          <w:rFonts w:ascii="Times New Roman" w:hAnsi="Times New Roman" w:cs="Times New Roman"/>
          <w:color w:val="000000" w:themeColor="text1"/>
          <w:sz w:val="24"/>
          <w:szCs w:val="24"/>
        </w:rPr>
        <w:t>yang dapat digunakan sebagai ko</w:t>
      </w:r>
      <w:r w:rsidR="003A4406">
        <w:rPr>
          <w:rFonts w:ascii="Times New Roman" w:hAnsi="Times New Roman" w:cs="Times New Roman"/>
          <w:color w:val="000000" w:themeColor="text1"/>
          <w:sz w:val="24"/>
          <w:szCs w:val="24"/>
        </w:rPr>
        <w:t xml:space="preserve">de akses pribadi yang lebih mudah karena tidak perlu mengetik lagi di </w:t>
      </w:r>
      <w:r w:rsidR="003A4406" w:rsidRPr="003A4406">
        <w:rPr>
          <w:rFonts w:ascii="Times New Roman" w:hAnsi="Times New Roman" w:cs="Times New Roman"/>
          <w:i/>
          <w:color w:val="000000" w:themeColor="text1"/>
          <w:sz w:val="24"/>
          <w:szCs w:val="24"/>
        </w:rPr>
        <w:t>handphone</w:t>
      </w:r>
      <w:r w:rsidR="003A4406">
        <w:rPr>
          <w:rFonts w:ascii="Times New Roman" w:hAnsi="Times New Roman" w:cs="Times New Roman"/>
          <w:color w:val="000000" w:themeColor="text1"/>
          <w:sz w:val="24"/>
          <w:szCs w:val="24"/>
        </w:rPr>
        <w:t xml:space="preserve"> serta lebih aman</w:t>
      </w:r>
      <w:r w:rsidR="006D4D5D">
        <w:rPr>
          <w:rFonts w:ascii="Times New Roman" w:hAnsi="Times New Roman" w:cs="Times New Roman"/>
          <w:color w:val="000000" w:themeColor="text1"/>
          <w:sz w:val="24"/>
          <w:szCs w:val="24"/>
        </w:rPr>
        <w:t xml:space="preserve"> </w:t>
      </w:r>
      <w:r w:rsidR="00685CE7">
        <w:rPr>
          <w:rFonts w:ascii="Times New Roman" w:hAnsi="Times New Roman" w:cs="Times New Roman"/>
          <w:color w:val="000000" w:themeColor="text1"/>
          <w:sz w:val="24"/>
          <w:szCs w:val="24"/>
        </w:rPr>
        <w:t xml:space="preserve">(sumber: </w:t>
      </w:r>
      <w:hyperlink r:id="rId13" w:history="1">
        <w:r w:rsidR="00685CE7" w:rsidRPr="00092CE9">
          <w:rPr>
            <w:rStyle w:val="Hyperlink"/>
            <w:rFonts w:ascii="Times New Roman" w:hAnsi="Times New Roman" w:cs="Times New Roman"/>
            <w:color w:val="000000" w:themeColor="text1"/>
            <w:sz w:val="24"/>
            <w:szCs w:val="24"/>
            <w:u w:val="none"/>
          </w:rPr>
          <w:t>www.halomoney.co.id</w:t>
        </w:r>
      </w:hyperlink>
      <w:r w:rsidR="00685CE7">
        <w:rPr>
          <w:rFonts w:ascii="Times New Roman" w:hAnsi="Times New Roman" w:cs="Times New Roman"/>
          <w:color w:val="000000" w:themeColor="text1"/>
          <w:sz w:val="24"/>
          <w:szCs w:val="24"/>
        </w:rPr>
        <w:t>).</w:t>
      </w:r>
    </w:p>
    <w:p w:rsidR="00F434D8" w:rsidRPr="00F434D8" w:rsidRDefault="00685CE7" w:rsidP="001C63CC">
      <w:pPr>
        <w:spacing w:line="480"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Penggunaan </w:t>
      </w:r>
      <w:r w:rsidRPr="00685CE7">
        <w:rPr>
          <w:rFonts w:ascii="Times New Roman" w:hAnsi="Times New Roman" w:cs="Times New Roman"/>
          <w:i/>
          <w:color w:val="000000" w:themeColor="text1"/>
          <w:sz w:val="24"/>
          <w:szCs w:val="24"/>
        </w:rPr>
        <w:t>mobile banking</w:t>
      </w:r>
      <w:r>
        <w:rPr>
          <w:rFonts w:ascii="Times New Roman" w:hAnsi="Times New Roman" w:cs="Times New Roman"/>
          <w:color w:val="000000" w:themeColor="text1"/>
          <w:sz w:val="24"/>
          <w:szCs w:val="24"/>
        </w:rPr>
        <w:t xml:space="preserve"> ini sendiri juga tidak hanya untuk golongan ekonomi tertentu, melainkan untuk semua kalangan dengan cara harus terdaftar sebagai nasabah di Bank Central Asia dan mempunyai aplikasi tesebut serta jaringan internet yang baik.</w:t>
      </w:r>
      <w:r w:rsidR="00076973">
        <w:rPr>
          <w:rFonts w:ascii="Times New Roman" w:hAnsi="Times New Roman" w:cs="Times New Roman"/>
          <w:color w:val="000000" w:themeColor="text1"/>
          <w:sz w:val="24"/>
          <w:szCs w:val="24"/>
        </w:rPr>
        <w:t xml:space="preserve"> Hal ini yang menyebabkan pengguna </w:t>
      </w:r>
      <w:r w:rsidR="00076973" w:rsidRPr="00076973">
        <w:rPr>
          <w:rFonts w:ascii="Times New Roman" w:hAnsi="Times New Roman" w:cs="Times New Roman"/>
          <w:i/>
          <w:color w:val="000000" w:themeColor="text1"/>
          <w:sz w:val="24"/>
          <w:szCs w:val="24"/>
        </w:rPr>
        <w:t>mobile banking</w:t>
      </w:r>
      <w:r w:rsidR="00076973">
        <w:rPr>
          <w:rFonts w:ascii="Times New Roman" w:hAnsi="Times New Roman" w:cs="Times New Roman"/>
          <w:color w:val="000000" w:themeColor="text1"/>
          <w:sz w:val="24"/>
          <w:szCs w:val="24"/>
        </w:rPr>
        <w:t xml:space="preserve"> tidak hanya untuk kalangan dewasa melainkan dari usia remaja. Selain itu, sekarang ini sudah banyak bisnis online shop yang mulai berkembang dimana setiap transaksi pembayaran harus melalui via transfer antar bank yang bersangkutan. Untuk menghemat waktu dan biaya oleh karena itulah menjadi dorongan bagi nasabah untuk mempunyai </w:t>
      </w:r>
      <w:r w:rsidR="002023EF">
        <w:rPr>
          <w:rFonts w:ascii="Times New Roman" w:hAnsi="Times New Roman" w:cs="Times New Roman"/>
          <w:i/>
          <w:color w:val="000000" w:themeColor="text1"/>
          <w:sz w:val="24"/>
          <w:szCs w:val="24"/>
        </w:rPr>
        <w:t>mobile ban</w:t>
      </w:r>
      <w:r w:rsidR="00076973" w:rsidRPr="00BA4686">
        <w:rPr>
          <w:rFonts w:ascii="Times New Roman" w:hAnsi="Times New Roman" w:cs="Times New Roman"/>
          <w:i/>
          <w:color w:val="000000" w:themeColor="text1"/>
          <w:sz w:val="24"/>
          <w:szCs w:val="24"/>
        </w:rPr>
        <w:t>king</w:t>
      </w:r>
      <w:r w:rsidR="00076973">
        <w:rPr>
          <w:rFonts w:ascii="Times New Roman" w:hAnsi="Times New Roman" w:cs="Times New Roman"/>
          <w:color w:val="000000" w:themeColor="text1"/>
          <w:sz w:val="24"/>
          <w:szCs w:val="24"/>
        </w:rPr>
        <w:t>.</w:t>
      </w:r>
      <w:r w:rsidR="00F434D8">
        <w:rPr>
          <w:rFonts w:ascii="Times New Roman" w:hAnsi="Times New Roman" w:cs="Times New Roman"/>
          <w:color w:val="000000" w:themeColor="text1"/>
          <w:sz w:val="24"/>
          <w:szCs w:val="24"/>
          <w:lang w:val="en-US"/>
        </w:rPr>
        <w:t xml:space="preserve"> Menurut Mihrun Kamalina </w:t>
      </w:r>
      <w:r w:rsidR="00F434D8" w:rsidRPr="00F434D8">
        <w:rPr>
          <w:rFonts w:ascii="Times New Roman" w:hAnsi="Times New Roman" w:cs="Times New Roman"/>
          <w:sz w:val="24"/>
          <w:szCs w:val="24"/>
        </w:rPr>
        <w:t>dalam situs kompasiana</w:t>
      </w:r>
      <w:r w:rsidR="00F434D8">
        <w:rPr>
          <w:rFonts w:ascii="Times New Roman" w:hAnsi="Times New Roman" w:cs="Times New Roman"/>
          <w:sz w:val="24"/>
          <w:szCs w:val="24"/>
        </w:rPr>
        <w:t xml:space="preserve"> mengatakan bahwa </w:t>
      </w:r>
      <w:r w:rsidR="00F434D8" w:rsidRPr="00F434D8">
        <w:rPr>
          <w:rFonts w:ascii="Times New Roman" w:hAnsi="Times New Roman" w:cs="Times New Roman"/>
          <w:sz w:val="24"/>
          <w:szCs w:val="24"/>
        </w:rPr>
        <w:t>Dibandingkan layanan </w:t>
      </w:r>
      <w:r w:rsidR="00F434D8" w:rsidRPr="00821217">
        <w:rPr>
          <w:rFonts w:ascii="Times New Roman" w:hAnsi="Times New Roman" w:cs="Times New Roman"/>
          <w:i/>
          <w:sz w:val="24"/>
          <w:szCs w:val="24"/>
        </w:rPr>
        <w:t>E-Banking</w:t>
      </w:r>
      <w:r w:rsidR="00F434D8" w:rsidRPr="00F434D8">
        <w:rPr>
          <w:rFonts w:ascii="Times New Roman" w:hAnsi="Times New Roman" w:cs="Times New Roman"/>
          <w:sz w:val="24"/>
          <w:szCs w:val="24"/>
        </w:rPr>
        <w:t> lainnya, perkembangan </w:t>
      </w:r>
      <w:r w:rsidR="00F434D8" w:rsidRPr="00821217">
        <w:rPr>
          <w:rFonts w:ascii="Times New Roman" w:hAnsi="Times New Roman" w:cs="Times New Roman"/>
          <w:i/>
          <w:sz w:val="24"/>
          <w:szCs w:val="24"/>
        </w:rPr>
        <w:t>Mobile Banking</w:t>
      </w:r>
      <w:r w:rsidR="00F434D8" w:rsidRPr="00F434D8">
        <w:rPr>
          <w:rFonts w:ascii="Times New Roman" w:hAnsi="Times New Roman" w:cs="Times New Roman"/>
          <w:sz w:val="24"/>
          <w:szCs w:val="24"/>
        </w:rPr>
        <w:t xml:space="preserve"> (M-</w:t>
      </w:r>
      <w:r w:rsidR="00F434D8" w:rsidRPr="00821217">
        <w:rPr>
          <w:rFonts w:ascii="Times New Roman" w:hAnsi="Times New Roman" w:cs="Times New Roman"/>
          <w:i/>
          <w:sz w:val="24"/>
          <w:szCs w:val="24"/>
        </w:rPr>
        <w:t>Banking</w:t>
      </w:r>
      <w:r w:rsidR="00F434D8" w:rsidRPr="00F434D8">
        <w:rPr>
          <w:rFonts w:ascii="Times New Roman" w:hAnsi="Times New Roman" w:cs="Times New Roman"/>
          <w:sz w:val="24"/>
          <w:szCs w:val="24"/>
        </w:rPr>
        <w:t>) terbilang paling cepat. Perkembangan ini hadir karena layanan M-</w:t>
      </w:r>
      <w:r w:rsidR="00F434D8" w:rsidRPr="00821217">
        <w:rPr>
          <w:rFonts w:ascii="Times New Roman" w:hAnsi="Times New Roman" w:cs="Times New Roman"/>
          <w:i/>
          <w:sz w:val="24"/>
          <w:szCs w:val="24"/>
        </w:rPr>
        <w:t>Banking</w:t>
      </w:r>
      <w:r w:rsidR="00F434D8" w:rsidRPr="00F434D8">
        <w:rPr>
          <w:rFonts w:ascii="Times New Roman" w:hAnsi="Times New Roman" w:cs="Times New Roman"/>
          <w:sz w:val="24"/>
          <w:szCs w:val="24"/>
        </w:rPr>
        <w:t> mampu menjawab kebutuhan masyarakat modern yang sangat mengedepankan kecepatan mobilitas. Dengan satu sentuhan, M-</w:t>
      </w:r>
      <w:r w:rsidR="00F434D8" w:rsidRPr="00821217">
        <w:rPr>
          <w:rFonts w:ascii="Times New Roman" w:hAnsi="Times New Roman" w:cs="Times New Roman"/>
          <w:i/>
          <w:sz w:val="24"/>
          <w:szCs w:val="24"/>
        </w:rPr>
        <w:t>Banking</w:t>
      </w:r>
      <w:r w:rsidR="00F434D8" w:rsidRPr="00F434D8">
        <w:rPr>
          <w:rFonts w:ascii="Times New Roman" w:hAnsi="Times New Roman" w:cs="Times New Roman"/>
          <w:sz w:val="24"/>
          <w:szCs w:val="24"/>
        </w:rPr>
        <w:t> menciptakan kemudahan layanan perbankan y</w:t>
      </w:r>
      <w:r w:rsidR="003F3F56">
        <w:rPr>
          <w:rFonts w:ascii="Times New Roman" w:hAnsi="Times New Roman" w:cs="Times New Roman"/>
          <w:sz w:val="24"/>
          <w:szCs w:val="24"/>
        </w:rPr>
        <w:t>a</w:t>
      </w:r>
      <w:r w:rsidR="00F434D8" w:rsidRPr="00F434D8">
        <w:rPr>
          <w:rFonts w:ascii="Times New Roman" w:hAnsi="Times New Roman" w:cs="Times New Roman"/>
          <w:sz w:val="24"/>
          <w:szCs w:val="24"/>
        </w:rPr>
        <w:t xml:space="preserve">ng terbilang cukup </w:t>
      </w:r>
      <w:r w:rsidR="006D4D5D">
        <w:rPr>
          <w:rFonts w:ascii="Times New Roman" w:hAnsi="Times New Roman" w:cs="Times New Roman"/>
          <w:sz w:val="24"/>
          <w:szCs w:val="24"/>
        </w:rPr>
        <w:t xml:space="preserve">komplek </w:t>
      </w:r>
      <w:r w:rsidR="00F434D8">
        <w:rPr>
          <w:rFonts w:ascii="Times New Roman" w:hAnsi="Times New Roman" w:cs="Times New Roman"/>
          <w:sz w:val="24"/>
          <w:szCs w:val="24"/>
        </w:rPr>
        <w:t>(</w:t>
      </w:r>
      <w:r w:rsidR="003F3F56">
        <w:rPr>
          <w:rFonts w:ascii="Times New Roman" w:hAnsi="Times New Roman" w:cs="Times New Roman"/>
          <w:sz w:val="24"/>
          <w:szCs w:val="24"/>
        </w:rPr>
        <w:t>Chaesarina, 2018</w:t>
      </w:r>
      <w:r w:rsidR="00F434D8">
        <w:rPr>
          <w:rFonts w:ascii="Times New Roman" w:hAnsi="Times New Roman" w:cs="Times New Roman"/>
          <w:sz w:val="24"/>
          <w:szCs w:val="24"/>
        </w:rPr>
        <w:t>).</w:t>
      </w:r>
    </w:p>
    <w:p w:rsidR="0027685C" w:rsidRDefault="00F434D8" w:rsidP="001C63CC">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rPr>
        <w:lastRenderedPageBreak/>
        <w:t xml:space="preserve"> </w:t>
      </w:r>
      <w:r w:rsidR="0027685C">
        <w:rPr>
          <w:rFonts w:ascii="Times New Roman" w:hAnsi="Times New Roman" w:cs="Times New Roman"/>
          <w:color w:val="000000" w:themeColor="text1"/>
          <w:sz w:val="24"/>
          <w:szCs w:val="24"/>
        </w:rPr>
        <w:t xml:space="preserve">Untuk membangun intensitas perilaku penggunaan </w:t>
      </w:r>
      <w:r w:rsidR="0027685C" w:rsidRPr="0027685C">
        <w:rPr>
          <w:rFonts w:ascii="Times New Roman" w:hAnsi="Times New Roman" w:cs="Times New Roman"/>
          <w:i/>
          <w:color w:val="000000" w:themeColor="text1"/>
          <w:sz w:val="24"/>
          <w:szCs w:val="24"/>
        </w:rPr>
        <w:t>mobile banking</w:t>
      </w:r>
      <w:r w:rsidR="0027685C">
        <w:rPr>
          <w:rFonts w:ascii="Times New Roman" w:hAnsi="Times New Roman" w:cs="Times New Roman"/>
          <w:color w:val="000000" w:themeColor="text1"/>
          <w:sz w:val="24"/>
          <w:szCs w:val="24"/>
        </w:rPr>
        <w:t xml:space="preserve"> Bank Central Asia oleh nasabah</w:t>
      </w:r>
      <w:r w:rsidR="000A7B96">
        <w:rPr>
          <w:rFonts w:ascii="Times New Roman" w:hAnsi="Times New Roman" w:cs="Times New Roman"/>
          <w:color w:val="000000" w:themeColor="text1"/>
          <w:sz w:val="24"/>
          <w:szCs w:val="24"/>
        </w:rPr>
        <w:t>, maka</w:t>
      </w:r>
      <w:r w:rsidR="0027685C">
        <w:rPr>
          <w:rFonts w:ascii="Times New Roman" w:hAnsi="Times New Roman" w:cs="Times New Roman"/>
          <w:color w:val="000000" w:themeColor="text1"/>
          <w:sz w:val="24"/>
          <w:szCs w:val="24"/>
        </w:rPr>
        <w:t xml:space="preserve"> perlu dilakukan penelitian terkait dengan faktor-faktor yang me</w:t>
      </w:r>
      <w:r w:rsidR="000A7B96">
        <w:rPr>
          <w:rFonts w:ascii="Times New Roman" w:hAnsi="Times New Roman" w:cs="Times New Roman"/>
          <w:color w:val="000000" w:themeColor="text1"/>
          <w:sz w:val="24"/>
          <w:szCs w:val="24"/>
        </w:rPr>
        <w:t xml:space="preserve">mpengaruhi seperti halnya </w:t>
      </w:r>
      <w:r w:rsidR="0027685C">
        <w:rPr>
          <w:rFonts w:ascii="Times New Roman" w:hAnsi="Times New Roman" w:cs="Times New Roman"/>
          <w:color w:val="000000" w:themeColor="text1"/>
          <w:sz w:val="24"/>
          <w:szCs w:val="24"/>
        </w:rPr>
        <w:t xml:space="preserve">dengan </w:t>
      </w:r>
      <w:r w:rsidR="0027685C" w:rsidRPr="0027685C">
        <w:rPr>
          <w:rFonts w:ascii="Times New Roman" w:hAnsi="Times New Roman" w:cs="Times New Roman"/>
          <w:i/>
          <w:color w:val="000000" w:themeColor="text1"/>
          <w:sz w:val="24"/>
          <w:szCs w:val="24"/>
        </w:rPr>
        <w:t>consumer attitude</w:t>
      </w:r>
      <w:r w:rsidR="0027685C">
        <w:rPr>
          <w:rFonts w:ascii="Times New Roman" w:hAnsi="Times New Roman" w:cs="Times New Roman"/>
          <w:color w:val="000000" w:themeColor="text1"/>
          <w:sz w:val="24"/>
          <w:szCs w:val="24"/>
        </w:rPr>
        <w:t xml:space="preserve"> terhadap </w:t>
      </w:r>
      <w:r w:rsidR="0027685C" w:rsidRPr="0027685C">
        <w:rPr>
          <w:rFonts w:ascii="Times New Roman" w:hAnsi="Times New Roman" w:cs="Times New Roman"/>
          <w:i/>
          <w:color w:val="000000" w:themeColor="text1"/>
          <w:sz w:val="24"/>
          <w:szCs w:val="24"/>
        </w:rPr>
        <w:t>mobile banking</w:t>
      </w:r>
      <w:r w:rsidR="0027685C">
        <w:rPr>
          <w:rFonts w:ascii="Times New Roman" w:hAnsi="Times New Roman" w:cs="Times New Roman"/>
          <w:color w:val="000000" w:themeColor="text1"/>
          <w:sz w:val="24"/>
          <w:szCs w:val="24"/>
        </w:rPr>
        <w:t xml:space="preserve"> tersebut. Dimana </w:t>
      </w:r>
      <w:r w:rsidR="0027685C" w:rsidRPr="0027685C">
        <w:rPr>
          <w:rFonts w:ascii="Times New Roman" w:hAnsi="Times New Roman" w:cs="Times New Roman"/>
          <w:i/>
          <w:color w:val="000000" w:themeColor="text1"/>
          <w:sz w:val="24"/>
          <w:szCs w:val="24"/>
        </w:rPr>
        <w:t>consumer attitude</w:t>
      </w:r>
      <w:r w:rsidR="0027685C">
        <w:rPr>
          <w:rFonts w:ascii="Times New Roman" w:hAnsi="Times New Roman" w:cs="Times New Roman"/>
          <w:color w:val="000000" w:themeColor="text1"/>
          <w:sz w:val="24"/>
          <w:szCs w:val="24"/>
        </w:rPr>
        <w:t xml:space="preserve"> ini dipengaruhi oleh dua faktor utama yang berasal dari </w:t>
      </w:r>
      <w:r w:rsidR="0027685C" w:rsidRPr="0027685C">
        <w:rPr>
          <w:rFonts w:ascii="Times New Roman" w:hAnsi="Times New Roman" w:cs="Times New Roman"/>
          <w:i/>
          <w:color w:val="000000" w:themeColor="text1"/>
          <w:sz w:val="24"/>
          <w:szCs w:val="24"/>
        </w:rPr>
        <w:t>perceived usefulness</w:t>
      </w:r>
      <w:r w:rsidR="0027685C">
        <w:rPr>
          <w:rFonts w:ascii="Times New Roman" w:hAnsi="Times New Roman" w:cs="Times New Roman"/>
          <w:color w:val="000000" w:themeColor="text1"/>
          <w:sz w:val="24"/>
          <w:szCs w:val="24"/>
        </w:rPr>
        <w:t xml:space="preserve"> dan </w:t>
      </w:r>
      <w:r w:rsidR="0027685C" w:rsidRPr="0027685C">
        <w:rPr>
          <w:rFonts w:ascii="Times New Roman" w:hAnsi="Times New Roman" w:cs="Times New Roman"/>
          <w:i/>
          <w:color w:val="000000" w:themeColor="text1"/>
          <w:sz w:val="24"/>
          <w:szCs w:val="24"/>
        </w:rPr>
        <w:t>perceived ease to use</w:t>
      </w:r>
      <w:r w:rsidR="0027685C">
        <w:rPr>
          <w:rFonts w:ascii="Times New Roman" w:hAnsi="Times New Roman" w:cs="Times New Roman"/>
          <w:color w:val="000000" w:themeColor="text1"/>
          <w:sz w:val="24"/>
          <w:szCs w:val="24"/>
        </w:rPr>
        <w:t xml:space="preserve"> serta faktor lain seperti </w:t>
      </w:r>
      <w:r w:rsidR="0027685C" w:rsidRPr="0027685C">
        <w:rPr>
          <w:rFonts w:ascii="Times New Roman" w:hAnsi="Times New Roman" w:cs="Times New Roman"/>
          <w:i/>
          <w:color w:val="000000" w:themeColor="text1"/>
          <w:sz w:val="24"/>
          <w:szCs w:val="24"/>
        </w:rPr>
        <w:t>social influence</w:t>
      </w:r>
      <w:r w:rsidR="0027685C">
        <w:rPr>
          <w:rFonts w:ascii="Times New Roman" w:hAnsi="Times New Roman" w:cs="Times New Roman"/>
          <w:color w:val="000000" w:themeColor="text1"/>
          <w:sz w:val="24"/>
          <w:szCs w:val="24"/>
        </w:rPr>
        <w:t>. Model penelitian ini dikenal dengan sebutan Technology Acceptance Model (TAM) yang dimana bertujuan untuk memberikan kerangka dasar untuk penelusuran pengaruh faktor eksternal terhadap kepercaya</w:t>
      </w:r>
      <w:r w:rsidR="006D4D5D">
        <w:rPr>
          <w:rFonts w:ascii="Times New Roman" w:hAnsi="Times New Roman" w:cs="Times New Roman"/>
          <w:color w:val="000000" w:themeColor="text1"/>
          <w:sz w:val="24"/>
          <w:szCs w:val="24"/>
        </w:rPr>
        <w:t xml:space="preserve">an,sikap dan tujuan penggunaan </w:t>
      </w:r>
      <w:r w:rsidR="0027685C">
        <w:rPr>
          <w:rFonts w:ascii="Times New Roman" w:hAnsi="Times New Roman" w:cs="Times New Roman"/>
          <w:color w:val="000000" w:themeColor="text1"/>
          <w:sz w:val="24"/>
          <w:szCs w:val="24"/>
        </w:rPr>
        <w:t>(Davis,1989).</w:t>
      </w:r>
    </w:p>
    <w:p w:rsidR="0065457D" w:rsidRDefault="0065457D" w:rsidP="001C63CC">
      <w:pPr>
        <w:spacing w:line="480"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t>Berdasarkan latar belakang yang telah diuraikan, penulis ingin melakukan penelitian dengan judul : “</w:t>
      </w:r>
      <w:r>
        <w:rPr>
          <w:rFonts w:ascii="Times New Roman" w:hAnsi="Times New Roman" w:cs="Times New Roman"/>
          <w:sz w:val="24"/>
          <w:szCs w:val="24"/>
        </w:rPr>
        <w:t xml:space="preserve">Pengaruh </w:t>
      </w:r>
      <w:r w:rsidRPr="00D03A62">
        <w:rPr>
          <w:rFonts w:ascii="Times New Roman" w:hAnsi="Times New Roman" w:cs="Times New Roman"/>
          <w:i/>
          <w:sz w:val="24"/>
          <w:szCs w:val="24"/>
        </w:rPr>
        <w:t>Perceiv</w:t>
      </w:r>
      <w:r w:rsidR="005A2864">
        <w:rPr>
          <w:rFonts w:ascii="Times New Roman" w:hAnsi="Times New Roman" w:cs="Times New Roman"/>
          <w:i/>
          <w:sz w:val="24"/>
          <w:szCs w:val="24"/>
        </w:rPr>
        <w:t>ed Usefulness, Perceived Ease of</w:t>
      </w:r>
      <w:r w:rsidRPr="00D03A62">
        <w:rPr>
          <w:rFonts w:ascii="Times New Roman" w:hAnsi="Times New Roman" w:cs="Times New Roman"/>
          <w:i/>
          <w:sz w:val="24"/>
          <w:szCs w:val="24"/>
        </w:rPr>
        <w:t xml:space="preserve"> Use</w:t>
      </w:r>
      <w:r>
        <w:rPr>
          <w:rFonts w:ascii="Times New Roman" w:hAnsi="Times New Roman" w:cs="Times New Roman"/>
          <w:sz w:val="24"/>
          <w:szCs w:val="24"/>
        </w:rPr>
        <w:t xml:space="preserve"> dan </w:t>
      </w:r>
      <w:r w:rsidRPr="00D03A62">
        <w:rPr>
          <w:rFonts w:ascii="Times New Roman" w:hAnsi="Times New Roman" w:cs="Times New Roman"/>
          <w:i/>
          <w:sz w:val="24"/>
          <w:szCs w:val="24"/>
        </w:rPr>
        <w:t xml:space="preserve">Social Influence </w:t>
      </w:r>
      <w:r>
        <w:rPr>
          <w:rFonts w:ascii="Times New Roman" w:hAnsi="Times New Roman" w:cs="Times New Roman"/>
          <w:sz w:val="24"/>
          <w:szCs w:val="24"/>
        </w:rPr>
        <w:t xml:space="preserve">Terhadap </w:t>
      </w:r>
      <w:r w:rsidRPr="00D03A62">
        <w:rPr>
          <w:rFonts w:ascii="Times New Roman" w:hAnsi="Times New Roman" w:cs="Times New Roman"/>
          <w:i/>
          <w:sz w:val="24"/>
          <w:szCs w:val="24"/>
        </w:rPr>
        <w:t>Behavior Intention to Use</w:t>
      </w:r>
      <w:r>
        <w:rPr>
          <w:rFonts w:ascii="Times New Roman" w:hAnsi="Times New Roman" w:cs="Times New Roman"/>
          <w:sz w:val="24"/>
          <w:szCs w:val="24"/>
        </w:rPr>
        <w:t xml:space="preserve"> melalui </w:t>
      </w:r>
      <w:r w:rsidRPr="00D03A62">
        <w:rPr>
          <w:rFonts w:ascii="Times New Roman" w:hAnsi="Times New Roman" w:cs="Times New Roman"/>
          <w:i/>
          <w:sz w:val="24"/>
          <w:szCs w:val="24"/>
        </w:rPr>
        <w:t>Consumer Attitude</w:t>
      </w:r>
      <w:r>
        <w:rPr>
          <w:rFonts w:ascii="Times New Roman" w:hAnsi="Times New Roman" w:cs="Times New Roman"/>
          <w:sz w:val="24"/>
          <w:szCs w:val="24"/>
        </w:rPr>
        <w:t xml:space="preserve"> pada </w:t>
      </w:r>
      <w:r w:rsidRPr="00D03A62">
        <w:rPr>
          <w:rFonts w:ascii="Times New Roman" w:hAnsi="Times New Roman" w:cs="Times New Roman"/>
          <w:i/>
          <w:sz w:val="24"/>
          <w:szCs w:val="24"/>
        </w:rPr>
        <w:t>M</w:t>
      </w:r>
      <w:r>
        <w:rPr>
          <w:rFonts w:ascii="Times New Roman" w:hAnsi="Times New Roman" w:cs="Times New Roman"/>
          <w:i/>
          <w:sz w:val="24"/>
          <w:szCs w:val="24"/>
        </w:rPr>
        <w:t xml:space="preserve">obile </w:t>
      </w:r>
      <w:r w:rsidRPr="00D03A62">
        <w:rPr>
          <w:rFonts w:ascii="Times New Roman" w:hAnsi="Times New Roman" w:cs="Times New Roman"/>
          <w:i/>
          <w:sz w:val="24"/>
          <w:szCs w:val="24"/>
        </w:rPr>
        <w:t>banking</w:t>
      </w:r>
      <w:r>
        <w:rPr>
          <w:rFonts w:ascii="Times New Roman" w:hAnsi="Times New Roman" w:cs="Times New Roman"/>
          <w:sz w:val="24"/>
          <w:szCs w:val="24"/>
        </w:rPr>
        <w:t xml:space="preserve"> Bank Central Asia”.</w:t>
      </w:r>
    </w:p>
    <w:p w:rsidR="00C84CE5" w:rsidRPr="00854AEA" w:rsidRDefault="00C84CE5" w:rsidP="00C84CE5">
      <w:pPr>
        <w:spacing w:line="240" w:lineRule="auto"/>
        <w:ind w:firstLine="360"/>
        <w:jc w:val="both"/>
        <w:rPr>
          <w:rFonts w:ascii="Times New Roman" w:hAnsi="Times New Roman" w:cs="Times New Roman"/>
          <w:color w:val="000000" w:themeColor="text1"/>
          <w:sz w:val="24"/>
          <w:szCs w:val="24"/>
        </w:rPr>
      </w:pPr>
    </w:p>
    <w:p w:rsidR="008E67B5" w:rsidRPr="00D03A62" w:rsidRDefault="00C43627" w:rsidP="00D03A62">
      <w:pPr>
        <w:pStyle w:val="ListParagraph"/>
        <w:numPr>
          <w:ilvl w:val="0"/>
          <w:numId w:val="1"/>
        </w:numPr>
        <w:spacing w:line="720" w:lineRule="auto"/>
        <w:jc w:val="both"/>
        <w:rPr>
          <w:rFonts w:ascii="Times New Roman" w:hAnsi="Times New Roman" w:cs="Times New Roman"/>
          <w:b/>
          <w:sz w:val="24"/>
          <w:szCs w:val="24"/>
        </w:rPr>
      </w:pPr>
      <w:r w:rsidRPr="00D03A62">
        <w:rPr>
          <w:rFonts w:ascii="Times New Roman" w:hAnsi="Times New Roman" w:cs="Times New Roman"/>
          <w:b/>
          <w:sz w:val="24"/>
          <w:szCs w:val="24"/>
        </w:rPr>
        <w:t>Identifikasi Masalah</w:t>
      </w:r>
    </w:p>
    <w:p w:rsidR="008E67B5" w:rsidRDefault="008E67B5" w:rsidP="008E67B5">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Peneliti mengidentifikasi beberapa masalah terkait dengan latar belakang penelitian, yaitu sebagai berikut:</w:t>
      </w:r>
    </w:p>
    <w:p w:rsidR="008962D3" w:rsidRDefault="008962D3" w:rsidP="008962D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6538E5">
        <w:rPr>
          <w:rFonts w:ascii="Times New Roman" w:hAnsi="Times New Roman" w:cs="Times New Roman"/>
          <w:i/>
          <w:sz w:val="24"/>
          <w:szCs w:val="24"/>
        </w:rPr>
        <w:t>mobile banking</w:t>
      </w:r>
      <w:r>
        <w:rPr>
          <w:rFonts w:ascii="Times New Roman" w:hAnsi="Times New Roman" w:cs="Times New Roman"/>
          <w:sz w:val="24"/>
          <w:szCs w:val="24"/>
        </w:rPr>
        <w:t xml:space="preserve"> penting untuk masyarakat Indonesia?</w:t>
      </w:r>
    </w:p>
    <w:p w:rsidR="008962D3" w:rsidRDefault="008962D3" w:rsidP="008962D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masyarakat Indonesia merasa puas dengan layanan </w:t>
      </w:r>
      <w:r w:rsidRPr="00D403CC">
        <w:rPr>
          <w:rFonts w:ascii="Times New Roman" w:hAnsi="Times New Roman" w:cs="Times New Roman"/>
          <w:i/>
          <w:sz w:val="24"/>
          <w:szCs w:val="24"/>
        </w:rPr>
        <w:t>mobile banking</w:t>
      </w:r>
      <w:r>
        <w:rPr>
          <w:rFonts w:ascii="Times New Roman" w:hAnsi="Times New Roman" w:cs="Times New Roman"/>
          <w:sz w:val="24"/>
          <w:szCs w:val="24"/>
        </w:rPr>
        <w:t xml:space="preserve"> Bank Central Asia ?</w:t>
      </w:r>
    </w:p>
    <w:p w:rsidR="008962D3" w:rsidRPr="008962D3" w:rsidRDefault="008962D3" w:rsidP="008962D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layanan </w:t>
      </w:r>
      <w:r w:rsidRPr="00D403CC">
        <w:rPr>
          <w:rFonts w:ascii="Times New Roman" w:hAnsi="Times New Roman" w:cs="Times New Roman"/>
          <w:i/>
          <w:sz w:val="24"/>
          <w:szCs w:val="24"/>
        </w:rPr>
        <w:t>mobile banking</w:t>
      </w:r>
      <w:r>
        <w:rPr>
          <w:rFonts w:ascii="Times New Roman" w:hAnsi="Times New Roman" w:cs="Times New Roman"/>
          <w:sz w:val="24"/>
          <w:szCs w:val="24"/>
        </w:rPr>
        <w:t xml:space="preserve"> Bank Central Asia sudah dikenal oleh masyarakat Indonesia?</w:t>
      </w:r>
    </w:p>
    <w:p w:rsidR="008E67B5" w:rsidRDefault="008E67B5" w:rsidP="008E67B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8E67B5">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sidRPr="008E67B5">
        <w:rPr>
          <w:rFonts w:ascii="Times New Roman" w:hAnsi="Times New Roman" w:cs="Times New Roman"/>
          <w:i/>
          <w:sz w:val="24"/>
          <w:szCs w:val="24"/>
        </w:rPr>
        <w:t>customer attitude</w:t>
      </w:r>
      <w:r>
        <w:rPr>
          <w:rFonts w:ascii="Times New Roman" w:hAnsi="Times New Roman" w:cs="Times New Roman"/>
          <w:sz w:val="24"/>
          <w:szCs w:val="24"/>
        </w:rPr>
        <w:t xml:space="preserve"> pada penggunaan </w:t>
      </w:r>
      <w:r w:rsidR="008962D3">
        <w:rPr>
          <w:rFonts w:ascii="Times New Roman" w:hAnsi="Times New Roman" w:cs="Times New Roman"/>
          <w:i/>
          <w:sz w:val="24"/>
          <w:szCs w:val="24"/>
        </w:rPr>
        <w:t xml:space="preserve">mobile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8E67B5" w:rsidRPr="008E67B5" w:rsidRDefault="008E67B5" w:rsidP="008E67B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Pr>
          <w:rFonts w:ascii="Times New Roman" w:hAnsi="Times New Roman" w:cs="Times New Roman"/>
          <w:i/>
          <w:sz w:val="24"/>
          <w:szCs w:val="24"/>
        </w:rPr>
        <w:t>perceived ease to use</w:t>
      </w:r>
      <w:r>
        <w:rPr>
          <w:rFonts w:ascii="Times New Roman" w:hAnsi="Times New Roman" w:cs="Times New Roman"/>
          <w:sz w:val="24"/>
          <w:szCs w:val="24"/>
        </w:rPr>
        <w:t xml:space="preserve">mempengaruhi </w:t>
      </w:r>
      <w:r w:rsidRPr="008E67B5">
        <w:rPr>
          <w:rFonts w:ascii="Times New Roman" w:hAnsi="Times New Roman" w:cs="Times New Roman"/>
          <w:i/>
          <w:sz w:val="24"/>
          <w:szCs w:val="24"/>
        </w:rPr>
        <w:t>customer attitude</w:t>
      </w:r>
      <w:r>
        <w:rPr>
          <w:rFonts w:ascii="Times New Roman" w:hAnsi="Times New Roman" w:cs="Times New Roman"/>
          <w:sz w:val="24"/>
          <w:szCs w:val="24"/>
        </w:rPr>
        <w:t xml:space="preserve"> pada penggunaan </w:t>
      </w:r>
      <w:r w:rsidR="008962D3">
        <w:rPr>
          <w:rFonts w:ascii="Times New Roman" w:hAnsi="Times New Roman" w:cs="Times New Roman"/>
          <w:i/>
          <w:sz w:val="24"/>
          <w:szCs w:val="24"/>
        </w:rPr>
        <w:t xml:space="preserve">mobile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8E67B5" w:rsidRPr="008E67B5" w:rsidRDefault="008E67B5" w:rsidP="008E67B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social influence</w:t>
      </w:r>
      <w:r>
        <w:rPr>
          <w:rFonts w:ascii="Times New Roman" w:hAnsi="Times New Roman" w:cs="Times New Roman"/>
          <w:sz w:val="24"/>
          <w:szCs w:val="24"/>
        </w:rPr>
        <w:t xml:space="preserve"> mempengaruhi </w:t>
      </w:r>
      <w:r w:rsidRPr="008E67B5">
        <w:rPr>
          <w:rFonts w:ascii="Times New Roman" w:hAnsi="Times New Roman" w:cs="Times New Roman"/>
          <w:i/>
          <w:sz w:val="24"/>
          <w:szCs w:val="24"/>
        </w:rPr>
        <w:t>customer attitude</w:t>
      </w:r>
      <w:r>
        <w:rPr>
          <w:rFonts w:ascii="Times New Roman" w:hAnsi="Times New Roman" w:cs="Times New Roman"/>
          <w:sz w:val="24"/>
          <w:szCs w:val="24"/>
        </w:rPr>
        <w:t xml:space="preserve"> pada penggunaan </w:t>
      </w:r>
      <w:r w:rsidR="008962D3">
        <w:rPr>
          <w:rFonts w:ascii="Times New Roman" w:hAnsi="Times New Roman" w:cs="Times New Roman"/>
          <w:i/>
          <w:sz w:val="24"/>
          <w:szCs w:val="24"/>
        </w:rPr>
        <w:t xml:space="preserve">mobile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8E67B5" w:rsidRPr="008E67B5" w:rsidRDefault="008E67B5" w:rsidP="008E67B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8E67B5">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008962D3">
        <w:rPr>
          <w:rFonts w:ascii="Times New Roman" w:hAnsi="Times New Roman" w:cs="Times New Roman"/>
          <w:i/>
          <w:sz w:val="24"/>
          <w:szCs w:val="24"/>
        </w:rPr>
        <w:t xml:space="preserve">mobile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8E67B5" w:rsidRDefault="008E67B5" w:rsidP="008E67B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57174C">
        <w:rPr>
          <w:rFonts w:ascii="Times New Roman" w:hAnsi="Times New Roman" w:cs="Times New Roman"/>
          <w:i/>
          <w:sz w:val="24"/>
          <w:szCs w:val="24"/>
        </w:rPr>
        <w:t>perceived ease to use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8E67B5">
        <w:rPr>
          <w:rFonts w:ascii="Times New Roman" w:hAnsi="Times New Roman" w:cs="Times New Roman"/>
          <w:i/>
          <w:sz w:val="24"/>
          <w:szCs w:val="24"/>
        </w:rPr>
        <w:t>m</w:t>
      </w:r>
      <w:r w:rsidR="008962D3">
        <w:rPr>
          <w:rFonts w:ascii="Times New Roman" w:hAnsi="Times New Roman" w:cs="Times New Roman"/>
          <w:i/>
          <w:sz w:val="24"/>
          <w:szCs w:val="24"/>
        </w:rPr>
        <w:t xml:space="preserve">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57174C" w:rsidRDefault="0057174C" w:rsidP="0057174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social influence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8E67B5">
        <w:rPr>
          <w:rFonts w:ascii="Times New Roman" w:hAnsi="Times New Roman" w:cs="Times New Roman"/>
          <w:i/>
          <w:sz w:val="24"/>
          <w:szCs w:val="24"/>
        </w:rPr>
        <w:t>m</w:t>
      </w:r>
      <w:r w:rsidR="008962D3">
        <w:rPr>
          <w:rFonts w:ascii="Times New Roman" w:hAnsi="Times New Roman" w:cs="Times New Roman"/>
          <w:i/>
          <w:sz w:val="24"/>
          <w:szCs w:val="24"/>
        </w:rPr>
        <w:t xml:space="preserve">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E33091" w:rsidRDefault="008962D3" w:rsidP="00E3309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8962D3">
        <w:rPr>
          <w:rFonts w:ascii="Times New Roman" w:hAnsi="Times New Roman" w:cs="Times New Roman"/>
          <w:i/>
          <w:sz w:val="24"/>
          <w:szCs w:val="24"/>
        </w:rPr>
        <w:t>consumer attitude</w:t>
      </w:r>
      <w:r>
        <w:rPr>
          <w:rFonts w:ascii="Times New Roman" w:hAnsi="Times New Roman" w:cs="Times New Roman"/>
          <w:sz w:val="24"/>
          <w:szCs w:val="24"/>
        </w:rPr>
        <w:t xml:space="preserve"> mempengaruhi </w:t>
      </w:r>
      <w:r w:rsidRPr="008962D3">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8962D3">
        <w:rPr>
          <w:rFonts w:ascii="Times New Roman" w:hAnsi="Times New Roman" w:cs="Times New Roman"/>
          <w:i/>
          <w:sz w:val="24"/>
          <w:szCs w:val="24"/>
        </w:rPr>
        <w:t>mobile banking</w:t>
      </w:r>
      <w:r>
        <w:rPr>
          <w:rFonts w:ascii="Times New Roman" w:hAnsi="Times New Roman" w:cs="Times New Roman"/>
          <w:sz w:val="24"/>
          <w:szCs w:val="24"/>
        </w:rPr>
        <w:t xml:space="preserve"> Bank Central Asia ?</w:t>
      </w:r>
    </w:p>
    <w:p w:rsidR="00AA0C93" w:rsidRPr="00AA0C93" w:rsidRDefault="00AA0C93" w:rsidP="00AA0C93">
      <w:pPr>
        <w:pStyle w:val="ListParagraph"/>
        <w:spacing w:line="480" w:lineRule="auto"/>
        <w:jc w:val="both"/>
        <w:rPr>
          <w:rFonts w:ascii="Times New Roman" w:hAnsi="Times New Roman" w:cs="Times New Roman"/>
          <w:sz w:val="24"/>
          <w:szCs w:val="24"/>
        </w:rPr>
      </w:pPr>
    </w:p>
    <w:p w:rsidR="00C43627" w:rsidRPr="00D03A62" w:rsidRDefault="00C43627" w:rsidP="001C63CC">
      <w:pPr>
        <w:pStyle w:val="ListParagraph"/>
        <w:numPr>
          <w:ilvl w:val="0"/>
          <w:numId w:val="1"/>
        </w:numPr>
        <w:spacing w:line="480" w:lineRule="auto"/>
        <w:jc w:val="both"/>
        <w:rPr>
          <w:rFonts w:ascii="Times New Roman" w:hAnsi="Times New Roman" w:cs="Times New Roman"/>
          <w:b/>
          <w:sz w:val="24"/>
          <w:szCs w:val="24"/>
        </w:rPr>
      </w:pPr>
      <w:r w:rsidRPr="00D03A62">
        <w:rPr>
          <w:rFonts w:ascii="Times New Roman" w:hAnsi="Times New Roman" w:cs="Times New Roman"/>
          <w:b/>
          <w:sz w:val="24"/>
          <w:szCs w:val="24"/>
        </w:rPr>
        <w:t>Batasan Masalah</w:t>
      </w:r>
    </w:p>
    <w:p w:rsidR="0057174C" w:rsidRDefault="0057174C" w:rsidP="00E55FC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identifikasi masalah yang diterangkan diatas, maka peneliti merumuskan batasan masalah sebagai berikut:</w:t>
      </w:r>
    </w:p>
    <w:p w:rsidR="0057174C" w:rsidRDefault="0057174C" w:rsidP="0057174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8E67B5">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sidRPr="008E67B5">
        <w:rPr>
          <w:rFonts w:ascii="Times New Roman" w:hAnsi="Times New Roman" w:cs="Times New Roman"/>
          <w:i/>
          <w:sz w:val="24"/>
          <w:szCs w:val="24"/>
        </w:rPr>
        <w:t>customer attitude</w:t>
      </w:r>
      <w:r>
        <w:rPr>
          <w:rFonts w:ascii="Times New Roman" w:hAnsi="Times New Roman" w:cs="Times New Roman"/>
          <w:sz w:val="24"/>
          <w:szCs w:val="24"/>
        </w:rPr>
        <w:t xml:space="preserve"> pada penggunaan </w:t>
      </w:r>
      <w:r w:rsidR="008962D3">
        <w:rPr>
          <w:rFonts w:ascii="Times New Roman" w:hAnsi="Times New Roman" w:cs="Times New Roman"/>
          <w:i/>
          <w:sz w:val="24"/>
          <w:szCs w:val="24"/>
        </w:rPr>
        <w:t xml:space="preserve">mobile </w:t>
      </w:r>
      <w:r w:rsidRPr="008E67B5">
        <w:rPr>
          <w:rFonts w:ascii="Times New Roman" w:hAnsi="Times New Roman" w:cs="Times New Roman"/>
          <w:i/>
          <w:sz w:val="24"/>
          <w:szCs w:val="24"/>
        </w:rPr>
        <w:t>banking</w:t>
      </w:r>
      <w:r w:rsidR="00D403CC">
        <w:rPr>
          <w:rFonts w:ascii="Times New Roman" w:hAnsi="Times New Roman" w:cs="Times New Roman"/>
          <w:sz w:val="24"/>
          <w:szCs w:val="24"/>
        </w:rPr>
        <w:t xml:space="preserve"> Bank Central Asia </w:t>
      </w:r>
      <w:r>
        <w:rPr>
          <w:rFonts w:ascii="Times New Roman" w:hAnsi="Times New Roman" w:cs="Times New Roman"/>
          <w:sz w:val="24"/>
          <w:szCs w:val="24"/>
        </w:rPr>
        <w:t>?</w:t>
      </w:r>
    </w:p>
    <w:p w:rsidR="0057174C" w:rsidRPr="008E67B5" w:rsidRDefault="0057174C" w:rsidP="0057174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perceived ease to use</w:t>
      </w:r>
      <w:r w:rsidR="00D403CC">
        <w:rPr>
          <w:rFonts w:ascii="Times New Roman" w:hAnsi="Times New Roman" w:cs="Times New Roman"/>
          <w:i/>
          <w:sz w:val="24"/>
          <w:szCs w:val="24"/>
        </w:rPr>
        <w:t xml:space="preserve"> </w:t>
      </w:r>
      <w:r>
        <w:rPr>
          <w:rFonts w:ascii="Times New Roman" w:hAnsi="Times New Roman" w:cs="Times New Roman"/>
          <w:sz w:val="24"/>
          <w:szCs w:val="24"/>
        </w:rPr>
        <w:t xml:space="preserve">mempengaruhi </w:t>
      </w:r>
      <w:r w:rsidRPr="008E67B5">
        <w:rPr>
          <w:rFonts w:ascii="Times New Roman" w:hAnsi="Times New Roman" w:cs="Times New Roman"/>
          <w:i/>
          <w:sz w:val="24"/>
          <w:szCs w:val="24"/>
        </w:rPr>
        <w:t>customer attitude</w:t>
      </w:r>
      <w:r>
        <w:rPr>
          <w:rFonts w:ascii="Times New Roman" w:hAnsi="Times New Roman" w:cs="Times New Roman"/>
          <w:sz w:val="24"/>
          <w:szCs w:val="24"/>
        </w:rPr>
        <w:t xml:space="preserve"> pada penggunaan </w:t>
      </w:r>
      <w:r w:rsidR="008962D3">
        <w:rPr>
          <w:rFonts w:ascii="Times New Roman" w:hAnsi="Times New Roman" w:cs="Times New Roman"/>
          <w:i/>
          <w:sz w:val="24"/>
          <w:szCs w:val="24"/>
        </w:rPr>
        <w:t xml:space="preserve">mobile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D403CC">
        <w:rPr>
          <w:rFonts w:ascii="Times New Roman" w:hAnsi="Times New Roman" w:cs="Times New Roman"/>
          <w:sz w:val="24"/>
          <w:szCs w:val="24"/>
        </w:rPr>
        <w:t xml:space="preserve">ank </w:t>
      </w:r>
      <w:r>
        <w:rPr>
          <w:rFonts w:ascii="Times New Roman" w:hAnsi="Times New Roman" w:cs="Times New Roman"/>
          <w:sz w:val="24"/>
          <w:szCs w:val="24"/>
        </w:rPr>
        <w:t>C</w:t>
      </w:r>
      <w:r w:rsidR="00D403CC">
        <w:rPr>
          <w:rFonts w:ascii="Times New Roman" w:hAnsi="Times New Roman" w:cs="Times New Roman"/>
          <w:sz w:val="24"/>
          <w:szCs w:val="24"/>
        </w:rPr>
        <w:t xml:space="preserve">entral </w:t>
      </w:r>
      <w:r>
        <w:rPr>
          <w:rFonts w:ascii="Times New Roman" w:hAnsi="Times New Roman" w:cs="Times New Roman"/>
          <w:sz w:val="24"/>
          <w:szCs w:val="24"/>
        </w:rPr>
        <w:t>A</w:t>
      </w:r>
      <w:r w:rsidR="00D403CC">
        <w:rPr>
          <w:rFonts w:ascii="Times New Roman" w:hAnsi="Times New Roman" w:cs="Times New Roman"/>
          <w:sz w:val="24"/>
          <w:szCs w:val="24"/>
        </w:rPr>
        <w:t xml:space="preserve">sia </w:t>
      </w:r>
      <w:r>
        <w:rPr>
          <w:rFonts w:ascii="Times New Roman" w:hAnsi="Times New Roman" w:cs="Times New Roman"/>
          <w:sz w:val="24"/>
          <w:szCs w:val="24"/>
        </w:rPr>
        <w:t>?</w:t>
      </w:r>
    </w:p>
    <w:p w:rsidR="0057174C" w:rsidRPr="008E67B5" w:rsidRDefault="0057174C" w:rsidP="0057174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social influence</w:t>
      </w:r>
      <w:r>
        <w:rPr>
          <w:rFonts w:ascii="Times New Roman" w:hAnsi="Times New Roman" w:cs="Times New Roman"/>
          <w:sz w:val="24"/>
          <w:szCs w:val="24"/>
        </w:rPr>
        <w:t xml:space="preserve"> mempengaruhi </w:t>
      </w:r>
      <w:r w:rsidRPr="008E67B5">
        <w:rPr>
          <w:rFonts w:ascii="Times New Roman" w:hAnsi="Times New Roman" w:cs="Times New Roman"/>
          <w:i/>
          <w:sz w:val="24"/>
          <w:szCs w:val="24"/>
        </w:rPr>
        <w:t>customer attitude</w:t>
      </w:r>
      <w:r>
        <w:rPr>
          <w:rFonts w:ascii="Times New Roman" w:hAnsi="Times New Roman" w:cs="Times New Roman"/>
          <w:sz w:val="24"/>
          <w:szCs w:val="24"/>
        </w:rPr>
        <w:t xml:space="preserve"> pada penggunaan </w:t>
      </w:r>
      <w:r w:rsidR="008962D3">
        <w:rPr>
          <w:rFonts w:ascii="Times New Roman" w:hAnsi="Times New Roman" w:cs="Times New Roman"/>
          <w:i/>
          <w:sz w:val="24"/>
          <w:szCs w:val="24"/>
        </w:rPr>
        <w:t xml:space="preserve">mobile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57174C" w:rsidRPr="008E67B5" w:rsidRDefault="0057174C" w:rsidP="0057174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8E67B5">
        <w:rPr>
          <w:rFonts w:ascii="Times New Roman" w:hAnsi="Times New Roman" w:cs="Times New Roman"/>
          <w:i/>
          <w:sz w:val="24"/>
          <w:szCs w:val="24"/>
        </w:rPr>
        <w:t>perceived usefulness</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008962D3">
        <w:rPr>
          <w:rFonts w:ascii="Times New Roman" w:hAnsi="Times New Roman" w:cs="Times New Roman"/>
          <w:i/>
          <w:sz w:val="24"/>
          <w:szCs w:val="24"/>
        </w:rPr>
        <w:t xml:space="preserve">mobile </w:t>
      </w:r>
      <w:r w:rsidRPr="008E67B5">
        <w:rPr>
          <w:rFonts w:ascii="Times New Roman" w:hAnsi="Times New Roman" w:cs="Times New Roman"/>
          <w:i/>
          <w:sz w:val="24"/>
          <w:szCs w:val="24"/>
        </w:rPr>
        <w:t>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57174C" w:rsidRDefault="0057174C" w:rsidP="0057174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Pr>
          <w:rFonts w:ascii="Times New Roman" w:hAnsi="Times New Roman" w:cs="Times New Roman"/>
          <w:i/>
          <w:sz w:val="24"/>
          <w:szCs w:val="24"/>
        </w:rPr>
        <w:t>perceived ease to use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8E67B5">
        <w:rPr>
          <w:rFonts w:ascii="Times New Roman" w:hAnsi="Times New Roman" w:cs="Times New Roman"/>
          <w:i/>
          <w:sz w:val="24"/>
          <w:szCs w:val="24"/>
        </w:rPr>
        <w:t>m</w:t>
      </w:r>
      <w:r w:rsidR="008962D3">
        <w:rPr>
          <w:rFonts w:ascii="Times New Roman" w:hAnsi="Times New Roman" w:cs="Times New Roman"/>
          <w:i/>
          <w:sz w:val="24"/>
          <w:szCs w:val="24"/>
        </w:rPr>
        <w:t>obile b</w:t>
      </w:r>
      <w:r w:rsidRPr="008E67B5">
        <w:rPr>
          <w:rFonts w:ascii="Times New Roman" w:hAnsi="Times New Roman" w:cs="Times New Roman"/>
          <w:i/>
          <w:sz w:val="24"/>
          <w:szCs w:val="24"/>
        </w:rPr>
        <w:t>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57174C" w:rsidRDefault="0057174C" w:rsidP="0057174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social influence</w:t>
      </w:r>
      <w:r>
        <w:rPr>
          <w:rFonts w:ascii="Times New Roman" w:hAnsi="Times New Roman" w:cs="Times New Roman"/>
          <w:sz w:val="24"/>
          <w:szCs w:val="24"/>
        </w:rPr>
        <w:t xml:space="preserve"> mempengaruhi </w:t>
      </w:r>
      <w:r>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8E67B5">
        <w:rPr>
          <w:rFonts w:ascii="Times New Roman" w:hAnsi="Times New Roman" w:cs="Times New Roman"/>
          <w:i/>
          <w:sz w:val="24"/>
          <w:szCs w:val="24"/>
        </w:rPr>
        <w:t>m-banking</w:t>
      </w:r>
      <w:r>
        <w:rPr>
          <w:rFonts w:ascii="Times New Roman" w:hAnsi="Times New Roman" w:cs="Times New Roman"/>
          <w:sz w:val="24"/>
          <w:szCs w:val="24"/>
        </w:rPr>
        <w:t xml:space="preserve"> B</w:t>
      </w:r>
      <w:r w:rsidR="008962D3">
        <w:rPr>
          <w:rFonts w:ascii="Times New Roman" w:hAnsi="Times New Roman" w:cs="Times New Roman"/>
          <w:sz w:val="24"/>
          <w:szCs w:val="24"/>
        </w:rPr>
        <w:t xml:space="preserve">ank </w:t>
      </w:r>
      <w:r>
        <w:rPr>
          <w:rFonts w:ascii="Times New Roman" w:hAnsi="Times New Roman" w:cs="Times New Roman"/>
          <w:sz w:val="24"/>
          <w:szCs w:val="24"/>
        </w:rPr>
        <w:t>C</w:t>
      </w:r>
      <w:r w:rsidR="008962D3">
        <w:rPr>
          <w:rFonts w:ascii="Times New Roman" w:hAnsi="Times New Roman" w:cs="Times New Roman"/>
          <w:sz w:val="24"/>
          <w:szCs w:val="24"/>
        </w:rPr>
        <w:t xml:space="preserve">entral </w:t>
      </w:r>
      <w:r>
        <w:rPr>
          <w:rFonts w:ascii="Times New Roman" w:hAnsi="Times New Roman" w:cs="Times New Roman"/>
          <w:sz w:val="24"/>
          <w:szCs w:val="24"/>
        </w:rPr>
        <w:t>A</w:t>
      </w:r>
      <w:r w:rsidR="008962D3">
        <w:rPr>
          <w:rFonts w:ascii="Times New Roman" w:hAnsi="Times New Roman" w:cs="Times New Roman"/>
          <w:sz w:val="24"/>
          <w:szCs w:val="24"/>
        </w:rPr>
        <w:t xml:space="preserve">sia </w:t>
      </w:r>
      <w:r>
        <w:rPr>
          <w:rFonts w:ascii="Times New Roman" w:hAnsi="Times New Roman" w:cs="Times New Roman"/>
          <w:sz w:val="24"/>
          <w:szCs w:val="24"/>
        </w:rPr>
        <w:t>?</w:t>
      </w:r>
    </w:p>
    <w:p w:rsidR="00406F37" w:rsidRPr="006A02FC" w:rsidRDefault="00406F37" w:rsidP="00406F3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8962D3">
        <w:rPr>
          <w:rFonts w:ascii="Times New Roman" w:hAnsi="Times New Roman" w:cs="Times New Roman"/>
          <w:i/>
          <w:sz w:val="24"/>
          <w:szCs w:val="24"/>
        </w:rPr>
        <w:t>consumer attitude</w:t>
      </w:r>
      <w:r>
        <w:rPr>
          <w:rFonts w:ascii="Times New Roman" w:hAnsi="Times New Roman" w:cs="Times New Roman"/>
          <w:sz w:val="24"/>
          <w:szCs w:val="24"/>
        </w:rPr>
        <w:t xml:space="preserve"> mempengaruhi </w:t>
      </w:r>
      <w:r w:rsidRPr="008962D3">
        <w:rPr>
          <w:rFonts w:ascii="Times New Roman" w:hAnsi="Times New Roman" w:cs="Times New Roman"/>
          <w:i/>
          <w:sz w:val="24"/>
          <w:szCs w:val="24"/>
        </w:rPr>
        <w:t>behavioral intention to use</w:t>
      </w:r>
      <w:r>
        <w:rPr>
          <w:rFonts w:ascii="Times New Roman" w:hAnsi="Times New Roman" w:cs="Times New Roman"/>
          <w:sz w:val="24"/>
          <w:szCs w:val="24"/>
        </w:rPr>
        <w:t xml:space="preserve"> pada penggunaan </w:t>
      </w:r>
      <w:r w:rsidRPr="008962D3">
        <w:rPr>
          <w:rFonts w:ascii="Times New Roman" w:hAnsi="Times New Roman" w:cs="Times New Roman"/>
          <w:i/>
          <w:sz w:val="24"/>
          <w:szCs w:val="24"/>
        </w:rPr>
        <w:t>mobile banking</w:t>
      </w:r>
      <w:r>
        <w:rPr>
          <w:rFonts w:ascii="Times New Roman" w:hAnsi="Times New Roman" w:cs="Times New Roman"/>
          <w:sz w:val="24"/>
          <w:szCs w:val="24"/>
        </w:rPr>
        <w:t xml:space="preserve"> Bank Central Asia ?</w:t>
      </w:r>
    </w:p>
    <w:p w:rsidR="00406F37" w:rsidRPr="002C0DCE" w:rsidRDefault="00406F37" w:rsidP="002C0DCE">
      <w:pPr>
        <w:spacing w:line="480" w:lineRule="auto"/>
        <w:jc w:val="both"/>
        <w:rPr>
          <w:rFonts w:ascii="Times New Roman" w:hAnsi="Times New Roman" w:cs="Times New Roman"/>
          <w:b/>
          <w:sz w:val="24"/>
          <w:szCs w:val="24"/>
        </w:rPr>
      </w:pPr>
    </w:p>
    <w:p w:rsidR="00C43627" w:rsidRPr="00406F37" w:rsidRDefault="00C43627" w:rsidP="001C63CC">
      <w:pPr>
        <w:pStyle w:val="ListParagraph"/>
        <w:numPr>
          <w:ilvl w:val="0"/>
          <w:numId w:val="1"/>
        </w:numPr>
        <w:spacing w:line="480" w:lineRule="auto"/>
        <w:jc w:val="both"/>
        <w:rPr>
          <w:rFonts w:ascii="Times New Roman" w:hAnsi="Times New Roman" w:cs="Times New Roman"/>
          <w:b/>
          <w:sz w:val="24"/>
          <w:szCs w:val="24"/>
        </w:rPr>
      </w:pPr>
      <w:r w:rsidRPr="00406F37">
        <w:rPr>
          <w:rFonts w:ascii="Times New Roman" w:hAnsi="Times New Roman" w:cs="Times New Roman"/>
          <w:b/>
          <w:sz w:val="24"/>
          <w:szCs w:val="24"/>
        </w:rPr>
        <w:t>Batasan Penelitian</w:t>
      </w:r>
    </w:p>
    <w:p w:rsidR="0057174C" w:rsidRDefault="0057174C" w:rsidP="00406F37">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Agar penelitian ini menjadi lebih terarah,maka penelitian ini dibatasi sebagai berikut:</w:t>
      </w:r>
    </w:p>
    <w:p w:rsidR="0057174C" w:rsidRDefault="0057174C" w:rsidP="0057174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Objek penelitian </w:t>
      </w:r>
      <w:r w:rsidR="00406F37">
        <w:rPr>
          <w:rFonts w:ascii="Times New Roman" w:hAnsi="Times New Roman" w:cs="Times New Roman"/>
          <w:sz w:val="24"/>
          <w:szCs w:val="24"/>
        </w:rPr>
        <w:t xml:space="preserve">adalah </w:t>
      </w:r>
      <w:r>
        <w:rPr>
          <w:rFonts w:ascii="Times New Roman" w:hAnsi="Times New Roman" w:cs="Times New Roman"/>
          <w:sz w:val="24"/>
          <w:szCs w:val="24"/>
        </w:rPr>
        <w:t>Bank Central Asia</w:t>
      </w:r>
      <w:r w:rsidR="00406F37">
        <w:rPr>
          <w:rFonts w:ascii="Times New Roman" w:hAnsi="Times New Roman" w:cs="Times New Roman"/>
          <w:sz w:val="24"/>
          <w:szCs w:val="24"/>
        </w:rPr>
        <w:t>.</w:t>
      </w:r>
    </w:p>
    <w:p w:rsidR="0057174C" w:rsidRDefault="0057174C" w:rsidP="0057174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Subjek penelitian ini adalah konsumen yang menggunakan aplikasi </w:t>
      </w:r>
      <w:r w:rsidRPr="0057174C">
        <w:rPr>
          <w:rFonts w:ascii="Times New Roman" w:hAnsi="Times New Roman" w:cs="Times New Roman"/>
          <w:i/>
          <w:sz w:val="24"/>
          <w:szCs w:val="24"/>
        </w:rPr>
        <w:t>Mobile banking</w:t>
      </w:r>
      <w:r>
        <w:rPr>
          <w:rFonts w:ascii="Times New Roman" w:hAnsi="Times New Roman" w:cs="Times New Roman"/>
          <w:i/>
          <w:sz w:val="24"/>
          <w:szCs w:val="24"/>
        </w:rPr>
        <w:t xml:space="preserve"> </w:t>
      </w:r>
      <w:r w:rsidR="00406F37">
        <w:rPr>
          <w:rFonts w:ascii="Times New Roman" w:hAnsi="Times New Roman" w:cs="Times New Roman"/>
          <w:sz w:val="24"/>
          <w:szCs w:val="24"/>
        </w:rPr>
        <w:t>Bank Central Asia.</w:t>
      </w:r>
    </w:p>
    <w:p w:rsidR="00CA7B57" w:rsidRPr="00406F37" w:rsidRDefault="0057174C" w:rsidP="00CA7B5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yang diteliti yaitu </w:t>
      </w:r>
      <w:r w:rsidRPr="00406F37">
        <w:rPr>
          <w:rFonts w:ascii="Times New Roman" w:hAnsi="Times New Roman" w:cs="Times New Roman"/>
          <w:i/>
          <w:sz w:val="24"/>
          <w:szCs w:val="24"/>
        </w:rPr>
        <w:t>Perceived Usefulness, Perceived Ease To Use, Social Influence, Consumer Attitude, dan Behavioral Intention to Use.</w:t>
      </w:r>
    </w:p>
    <w:p w:rsidR="005E6DBC" w:rsidRPr="002D1727" w:rsidRDefault="00406F37" w:rsidP="002D172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Periode penelitian yaitu </w:t>
      </w:r>
      <w:r w:rsidR="00D03A62">
        <w:rPr>
          <w:rFonts w:ascii="Times New Roman" w:hAnsi="Times New Roman" w:cs="Times New Roman"/>
          <w:sz w:val="24"/>
          <w:szCs w:val="24"/>
        </w:rPr>
        <w:t>Oktober 2018 hingga Januari 2019</w:t>
      </w:r>
    </w:p>
    <w:p w:rsidR="002D1727" w:rsidRPr="002D1727" w:rsidRDefault="002D1727" w:rsidP="002D1727">
      <w:pPr>
        <w:pStyle w:val="ListParagraph"/>
        <w:spacing w:line="480" w:lineRule="auto"/>
        <w:jc w:val="both"/>
        <w:rPr>
          <w:rFonts w:ascii="Times New Roman" w:hAnsi="Times New Roman" w:cs="Times New Roman"/>
          <w:sz w:val="24"/>
          <w:szCs w:val="24"/>
        </w:rPr>
      </w:pPr>
    </w:p>
    <w:p w:rsidR="005E6DBC" w:rsidRPr="00BE744E" w:rsidRDefault="005E6DBC" w:rsidP="005E6DBC">
      <w:pPr>
        <w:pStyle w:val="ListParagraph"/>
        <w:numPr>
          <w:ilvl w:val="0"/>
          <w:numId w:val="1"/>
        </w:numPr>
        <w:spacing w:line="480" w:lineRule="auto"/>
        <w:jc w:val="both"/>
        <w:rPr>
          <w:rFonts w:ascii="Times New Roman" w:hAnsi="Times New Roman" w:cs="Times New Roman"/>
          <w:b/>
          <w:sz w:val="24"/>
          <w:szCs w:val="24"/>
        </w:rPr>
      </w:pPr>
      <w:r w:rsidRPr="00BE744E">
        <w:rPr>
          <w:rFonts w:ascii="Times New Roman" w:hAnsi="Times New Roman" w:cs="Times New Roman"/>
          <w:b/>
          <w:sz w:val="24"/>
          <w:szCs w:val="24"/>
        </w:rPr>
        <w:t>Rumusan Masalah</w:t>
      </w:r>
    </w:p>
    <w:p w:rsidR="007B09A8" w:rsidRDefault="005E6DBC" w:rsidP="005E6DB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masalah diaas, maka perumusan masalah yang diambil adalah: “Pengaruh </w:t>
      </w:r>
      <w:r w:rsidRPr="00D03A62">
        <w:rPr>
          <w:rFonts w:ascii="Times New Roman" w:hAnsi="Times New Roman" w:cs="Times New Roman"/>
          <w:i/>
          <w:sz w:val="24"/>
          <w:szCs w:val="24"/>
        </w:rPr>
        <w:t>Perceived Usefulness, Perceived Ease To Use</w:t>
      </w:r>
      <w:r>
        <w:rPr>
          <w:rFonts w:ascii="Times New Roman" w:hAnsi="Times New Roman" w:cs="Times New Roman"/>
          <w:sz w:val="24"/>
          <w:szCs w:val="24"/>
        </w:rPr>
        <w:t xml:space="preserve"> dan </w:t>
      </w:r>
      <w:r w:rsidRPr="00D03A62">
        <w:rPr>
          <w:rFonts w:ascii="Times New Roman" w:hAnsi="Times New Roman" w:cs="Times New Roman"/>
          <w:i/>
          <w:sz w:val="24"/>
          <w:szCs w:val="24"/>
        </w:rPr>
        <w:t xml:space="preserve">Social Influence </w:t>
      </w:r>
      <w:r>
        <w:rPr>
          <w:rFonts w:ascii="Times New Roman" w:hAnsi="Times New Roman" w:cs="Times New Roman"/>
          <w:sz w:val="24"/>
          <w:szCs w:val="24"/>
        </w:rPr>
        <w:t xml:space="preserve">Terhadap </w:t>
      </w:r>
      <w:r w:rsidRPr="00D03A62">
        <w:rPr>
          <w:rFonts w:ascii="Times New Roman" w:hAnsi="Times New Roman" w:cs="Times New Roman"/>
          <w:i/>
          <w:sz w:val="24"/>
          <w:szCs w:val="24"/>
        </w:rPr>
        <w:t>Behavior Intention to Use</w:t>
      </w:r>
      <w:r>
        <w:rPr>
          <w:rFonts w:ascii="Times New Roman" w:hAnsi="Times New Roman" w:cs="Times New Roman"/>
          <w:sz w:val="24"/>
          <w:szCs w:val="24"/>
        </w:rPr>
        <w:t xml:space="preserve"> melalui </w:t>
      </w:r>
      <w:r w:rsidRPr="00D03A62">
        <w:rPr>
          <w:rFonts w:ascii="Times New Roman" w:hAnsi="Times New Roman" w:cs="Times New Roman"/>
          <w:i/>
          <w:sz w:val="24"/>
          <w:szCs w:val="24"/>
        </w:rPr>
        <w:t>Consumer Attitude</w:t>
      </w:r>
      <w:r>
        <w:rPr>
          <w:rFonts w:ascii="Times New Roman" w:hAnsi="Times New Roman" w:cs="Times New Roman"/>
          <w:sz w:val="24"/>
          <w:szCs w:val="24"/>
        </w:rPr>
        <w:t xml:space="preserve"> pada </w:t>
      </w:r>
      <w:r w:rsidRPr="00D03A62">
        <w:rPr>
          <w:rFonts w:ascii="Times New Roman" w:hAnsi="Times New Roman" w:cs="Times New Roman"/>
          <w:i/>
          <w:sz w:val="24"/>
          <w:szCs w:val="24"/>
        </w:rPr>
        <w:t>M</w:t>
      </w:r>
      <w:r>
        <w:rPr>
          <w:rFonts w:ascii="Times New Roman" w:hAnsi="Times New Roman" w:cs="Times New Roman"/>
          <w:i/>
          <w:sz w:val="24"/>
          <w:szCs w:val="24"/>
        </w:rPr>
        <w:t xml:space="preserve">obile </w:t>
      </w:r>
      <w:r w:rsidRPr="00D03A62">
        <w:rPr>
          <w:rFonts w:ascii="Times New Roman" w:hAnsi="Times New Roman" w:cs="Times New Roman"/>
          <w:i/>
          <w:sz w:val="24"/>
          <w:szCs w:val="24"/>
        </w:rPr>
        <w:t>banking</w:t>
      </w:r>
      <w:r>
        <w:rPr>
          <w:rFonts w:ascii="Times New Roman" w:hAnsi="Times New Roman" w:cs="Times New Roman"/>
          <w:sz w:val="24"/>
          <w:szCs w:val="24"/>
        </w:rPr>
        <w:t xml:space="preserve"> Bank Central Asia”</w:t>
      </w:r>
    </w:p>
    <w:p w:rsidR="005E6DBC" w:rsidRDefault="005E6DBC" w:rsidP="005E6DB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rumusan masalah tersebut, maka dijabarkan pertanyaan terkait rumusan masalah tersebut, sebagai berikut:</w:t>
      </w:r>
    </w:p>
    <w:p w:rsidR="005E6DBC" w:rsidRDefault="005E6DBC" w:rsidP="005E6DB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sidRPr="004A0C35">
        <w:rPr>
          <w:rFonts w:ascii="Times New Roman" w:hAnsi="Times New Roman" w:cs="Times New Roman"/>
          <w:i/>
          <w:sz w:val="24"/>
          <w:szCs w:val="24"/>
        </w:rPr>
        <w:t>perceived usefulness</w:t>
      </w:r>
      <w:r>
        <w:rPr>
          <w:rFonts w:ascii="Times New Roman" w:hAnsi="Times New Roman" w:cs="Times New Roman"/>
          <w:sz w:val="24"/>
          <w:szCs w:val="24"/>
        </w:rPr>
        <w:t xml:space="preserve"> berpengaruh terhadap </w:t>
      </w:r>
      <w:r w:rsidRPr="004A0C35">
        <w:rPr>
          <w:rFonts w:ascii="Times New Roman" w:hAnsi="Times New Roman" w:cs="Times New Roman"/>
          <w:i/>
          <w:sz w:val="24"/>
          <w:szCs w:val="24"/>
        </w:rPr>
        <w:t>behavior intention to use</w:t>
      </w:r>
      <w:r>
        <w:rPr>
          <w:rFonts w:ascii="Times New Roman" w:hAnsi="Times New Roman" w:cs="Times New Roman"/>
          <w:sz w:val="24"/>
          <w:szCs w:val="24"/>
        </w:rPr>
        <w:t xml:space="preserve"> konsumen pada </w:t>
      </w:r>
      <w:r w:rsidRPr="004A0C35">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p>
    <w:p w:rsidR="005E6DBC" w:rsidRDefault="005E6DBC" w:rsidP="005E6DB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4A0C35">
        <w:rPr>
          <w:rFonts w:ascii="Times New Roman" w:hAnsi="Times New Roman" w:cs="Times New Roman"/>
          <w:i/>
          <w:sz w:val="24"/>
          <w:szCs w:val="24"/>
        </w:rPr>
        <w:t>perceived ease to use</w:t>
      </w:r>
      <w:r>
        <w:rPr>
          <w:rFonts w:ascii="Times New Roman" w:hAnsi="Times New Roman" w:cs="Times New Roman"/>
          <w:sz w:val="24"/>
          <w:szCs w:val="24"/>
        </w:rPr>
        <w:t xml:space="preserve"> berpengaruh terhadap </w:t>
      </w:r>
      <w:r w:rsidRPr="004A0C35">
        <w:rPr>
          <w:rFonts w:ascii="Times New Roman" w:hAnsi="Times New Roman" w:cs="Times New Roman"/>
          <w:i/>
          <w:sz w:val="24"/>
          <w:szCs w:val="24"/>
        </w:rPr>
        <w:t>behavior intention to use</w:t>
      </w:r>
      <w:r>
        <w:rPr>
          <w:rFonts w:ascii="Times New Roman" w:hAnsi="Times New Roman" w:cs="Times New Roman"/>
          <w:sz w:val="24"/>
          <w:szCs w:val="24"/>
        </w:rPr>
        <w:t xml:space="preserve"> konsumen pada </w:t>
      </w:r>
      <w:r w:rsidRPr="004A0C35">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p>
    <w:p w:rsidR="005E6DBC" w:rsidRDefault="005E6DBC" w:rsidP="005E6DB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4A0C35">
        <w:rPr>
          <w:rFonts w:ascii="Times New Roman" w:hAnsi="Times New Roman" w:cs="Times New Roman"/>
          <w:i/>
          <w:sz w:val="24"/>
          <w:szCs w:val="24"/>
        </w:rPr>
        <w:t>social influence</w:t>
      </w:r>
      <w:r>
        <w:rPr>
          <w:rFonts w:ascii="Times New Roman" w:hAnsi="Times New Roman" w:cs="Times New Roman"/>
          <w:sz w:val="24"/>
          <w:szCs w:val="24"/>
        </w:rPr>
        <w:t xml:space="preserve"> berpengaruh terhadap </w:t>
      </w:r>
      <w:r w:rsidRPr="004A0C35">
        <w:rPr>
          <w:rFonts w:ascii="Times New Roman" w:hAnsi="Times New Roman" w:cs="Times New Roman"/>
          <w:i/>
          <w:sz w:val="24"/>
          <w:szCs w:val="24"/>
        </w:rPr>
        <w:t>behavior intention to use</w:t>
      </w:r>
      <w:r>
        <w:rPr>
          <w:rFonts w:ascii="Times New Roman" w:hAnsi="Times New Roman" w:cs="Times New Roman"/>
          <w:sz w:val="24"/>
          <w:szCs w:val="24"/>
        </w:rPr>
        <w:t xml:space="preserve"> konsumen pada </w:t>
      </w:r>
      <w:r w:rsidRPr="004A0C35">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p>
    <w:p w:rsidR="005E6DBC" w:rsidRDefault="005E6DBC" w:rsidP="005E6DB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4A0C35">
        <w:rPr>
          <w:rFonts w:ascii="Times New Roman" w:hAnsi="Times New Roman" w:cs="Times New Roman"/>
          <w:i/>
          <w:sz w:val="24"/>
          <w:szCs w:val="24"/>
        </w:rPr>
        <w:t>perceived usefulness</w:t>
      </w:r>
      <w:r>
        <w:rPr>
          <w:rFonts w:ascii="Times New Roman" w:hAnsi="Times New Roman" w:cs="Times New Roman"/>
          <w:sz w:val="24"/>
          <w:szCs w:val="24"/>
        </w:rPr>
        <w:t xml:space="preserve"> berpengaruh tidak langsung terhadap </w:t>
      </w:r>
      <w:r w:rsidRPr="004A0C35">
        <w:rPr>
          <w:rFonts w:ascii="Times New Roman" w:hAnsi="Times New Roman" w:cs="Times New Roman"/>
          <w:i/>
          <w:sz w:val="24"/>
          <w:szCs w:val="24"/>
        </w:rPr>
        <w:t>behavior intention to use</w:t>
      </w:r>
      <w:r>
        <w:rPr>
          <w:rFonts w:ascii="Times New Roman" w:hAnsi="Times New Roman" w:cs="Times New Roman"/>
          <w:sz w:val="24"/>
          <w:szCs w:val="24"/>
        </w:rPr>
        <w:t xml:space="preserve"> konsumen pada </w:t>
      </w:r>
      <w:r w:rsidRPr="004A0C35">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p>
    <w:p w:rsidR="005E6DBC" w:rsidRDefault="005E6DBC" w:rsidP="005E6DB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4A0C35">
        <w:rPr>
          <w:rFonts w:ascii="Times New Roman" w:hAnsi="Times New Roman" w:cs="Times New Roman"/>
          <w:i/>
          <w:sz w:val="24"/>
          <w:szCs w:val="24"/>
        </w:rPr>
        <w:t>perceived ease to use</w:t>
      </w:r>
      <w:r>
        <w:rPr>
          <w:rFonts w:ascii="Times New Roman" w:hAnsi="Times New Roman" w:cs="Times New Roman"/>
          <w:sz w:val="24"/>
          <w:szCs w:val="24"/>
        </w:rPr>
        <w:t xml:space="preserve"> berpengaruh tidak langsung terhadap </w:t>
      </w:r>
      <w:r w:rsidRPr="004A0C35">
        <w:rPr>
          <w:rFonts w:ascii="Times New Roman" w:hAnsi="Times New Roman" w:cs="Times New Roman"/>
          <w:i/>
          <w:sz w:val="24"/>
          <w:szCs w:val="24"/>
        </w:rPr>
        <w:t>behavior intention to use</w:t>
      </w:r>
      <w:r>
        <w:rPr>
          <w:rFonts w:ascii="Times New Roman" w:hAnsi="Times New Roman" w:cs="Times New Roman"/>
          <w:sz w:val="24"/>
          <w:szCs w:val="24"/>
        </w:rPr>
        <w:t xml:space="preserve"> konsumen pada </w:t>
      </w:r>
      <w:r w:rsidRPr="004A0C35">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p>
    <w:p w:rsidR="005E6DBC" w:rsidRDefault="005E6DBC" w:rsidP="005E6DB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4A0C35">
        <w:rPr>
          <w:rFonts w:ascii="Times New Roman" w:hAnsi="Times New Roman" w:cs="Times New Roman"/>
          <w:i/>
          <w:sz w:val="24"/>
          <w:szCs w:val="24"/>
        </w:rPr>
        <w:t>social influence</w:t>
      </w:r>
      <w:r>
        <w:rPr>
          <w:rFonts w:ascii="Times New Roman" w:hAnsi="Times New Roman" w:cs="Times New Roman"/>
          <w:sz w:val="24"/>
          <w:szCs w:val="24"/>
        </w:rPr>
        <w:t xml:space="preserve"> berpengaruh tidak langsung terhadap </w:t>
      </w:r>
      <w:r w:rsidRPr="004A0C35">
        <w:rPr>
          <w:rFonts w:ascii="Times New Roman" w:hAnsi="Times New Roman" w:cs="Times New Roman"/>
          <w:i/>
          <w:sz w:val="24"/>
          <w:szCs w:val="24"/>
        </w:rPr>
        <w:t>behavior intention to use</w:t>
      </w:r>
      <w:r>
        <w:rPr>
          <w:rFonts w:ascii="Times New Roman" w:hAnsi="Times New Roman" w:cs="Times New Roman"/>
          <w:sz w:val="24"/>
          <w:szCs w:val="24"/>
        </w:rPr>
        <w:t xml:space="preserve"> konsumen pada </w:t>
      </w:r>
      <w:r w:rsidRPr="004A0C35">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p>
    <w:p w:rsidR="00844327" w:rsidRDefault="005E6DBC" w:rsidP="00844327">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Pr="004A0C35">
        <w:rPr>
          <w:rFonts w:ascii="Times New Roman" w:hAnsi="Times New Roman" w:cs="Times New Roman"/>
          <w:i/>
          <w:sz w:val="24"/>
          <w:szCs w:val="24"/>
        </w:rPr>
        <w:t>consumer attitude</w:t>
      </w:r>
      <w:r>
        <w:rPr>
          <w:rFonts w:ascii="Times New Roman" w:hAnsi="Times New Roman" w:cs="Times New Roman"/>
          <w:sz w:val="24"/>
          <w:szCs w:val="24"/>
        </w:rPr>
        <w:t xml:space="preserve"> berpengaruh</w:t>
      </w:r>
      <w:r w:rsidR="004A0C35">
        <w:rPr>
          <w:rFonts w:ascii="Times New Roman" w:hAnsi="Times New Roman" w:cs="Times New Roman"/>
          <w:sz w:val="24"/>
          <w:szCs w:val="24"/>
        </w:rPr>
        <w:t xml:space="preserve">  terhadap </w:t>
      </w:r>
      <w:r w:rsidR="004A0C35" w:rsidRPr="004A0C35">
        <w:rPr>
          <w:rFonts w:ascii="Times New Roman" w:hAnsi="Times New Roman" w:cs="Times New Roman"/>
          <w:i/>
          <w:sz w:val="24"/>
          <w:szCs w:val="24"/>
        </w:rPr>
        <w:t>be</w:t>
      </w:r>
      <w:r w:rsidRPr="004A0C35">
        <w:rPr>
          <w:rFonts w:ascii="Times New Roman" w:hAnsi="Times New Roman" w:cs="Times New Roman"/>
          <w:i/>
          <w:sz w:val="24"/>
          <w:szCs w:val="24"/>
        </w:rPr>
        <w:t>havior intention to use</w:t>
      </w:r>
      <w:r>
        <w:rPr>
          <w:rFonts w:ascii="Times New Roman" w:hAnsi="Times New Roman" w:cs="Times New Roman"/>
          <w:sz w:val="24"/>
          <w:szCs w:val="24"/>
        </w:rPr>
        <w:t xml:space="preserve"> konsumen pada </w:t>
      </w:r>
      <w:r w:rsidRPr="004A0C35">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p>
    <w:p w:rsidR="005E6DBC" w:rsidRPr="00844327" w:rsidRDefault="005E6DBC" w:rsidP="00844327">
      <w:pPr>
        <w:pStyle w:val="ListParagraph"/>
        <w:spacing w:line="720" w:lineRule="auto"/>
        <w:ind w:left="1800"/>
        <w:jc w:val="both"/>
        <w:rPr>
          <w:rFonts w:ascii="Times New Roman" w:hAnsi="Times New Roman" w:cs="Times New Roman"/>
          <w:sz w:val="24"/>
          <w:szCs w:val="24"/>
        </w:rPr>
      </w:pPr>
      <w:r w:rsidRPr="00844327">
        <w:rPr>
          <w:rFonts w:ascii="Times New Roman" w:hAnsi="Times New Roman" w:cs="Times New Roman"/>
          <w:sz w:val="24"/>
          <w:szCs w:val="24"/>
        </w:rPr>
        <w:tab/>
      </w:r>
    </w:p>
    <w:p w:rsidR="00844327" w:rsidRDefault="00C43627" w:rsidP="00844327">
      <w:pPr>
        <w:pStyle w:val="ListParagraph"/>
        <w:numPr>
          <w:ilvl w:val="0"/>
          <w:numId w:val="1"/>
        </w:numPr>
        <w:spacing w:line="480" w:lineRule="auto"/>
        <w:jc w:val="both"/>
        <w:rPr>
          <w:rFonts w:ascii="Times New Roman" w:hAnsi="Times New Roman" w:cs="Times New Roman"/>
          <w:b/>
          <w:sz w:val="24"/>
          <w:szCs w:val="24"/>
        </w:rPr>
      </w:pPr>
      <w:r w:rsidRPr="00D03A62">
        <w:rPr>
          <w:rFonts w:ascii="Times New Roman" w:hAnsi="Times New Roman" w:cs="Times New Roman"/>
          <w:b/>
          <w:sz w:val="24"/>
          <w:szCs w:val="24"/>
        </w:rPr>
        <w:t>Tujuan Penelitian</w:t>
      </w:r>
    </w:p>
    <w:p w:rsidR="00CA7B57" w:rsidRPr="00844327" w:rsidRDefault="00CA7B57" w:rsidP="00844327">
      <w:pPr>
        <w:pStyle w:val="ListParagraph"/>
        <w:spacing w:line="480" w:lineRule="auto"/>
        <w:ind w:left="360" w:firstLine="360"/>
        <w:jc w:val="both"/>
        <w:rPr>
          <w:rFonts w:ascii="Times New Roman" w:hAnsi="Times New Roman" w:cs="Times New Roman"/>
          <w:b/>
          <w:sz w:val="24"/>
          <w:szCs w:val="24"/>
        </w:rPr>
      </w:pPr>
      <w:r w:rsidRPr="00844327">
        <w:rPr>
          <w:rFonts w:ascii="Times New Roman" w:hAnsi="Times New Roman" w:cs="Times New Roman"/>
          <w:sz w:val="24"/>
          <w:szCs w:val="24"/>
        </w:rPr>
        <w:t>Tujuan yang didapatkan dari penelitian ini adalah</w:t>
      </w:r>
    </w:p>
    <w:p w:rsidR="00CA7B57" w:rsidRDefault="00CA7B57" w:rsidP="0084432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2E7040">
        <w:rPr>
          <w:rFonts w:ascii="Times New Roman" w:hAnsi="Times New Roman" w:cs="Times New Roman"/>
          <w:sz w:val="24"/>
          <w:szCs w:val="24"/>
        </w:rPr>
        <w:t>mengetahui</w:t>
      </w:r>
      <w:r w:rsidR="00D403CC">
        <w:rPr>
          <w:rFonts w:ascii="Times New Roman" w:hAnsi="Times New Roman" w:cs="Times New Roman"/>
          <w:sz w:val="24"/>
          <w:szCs w:val="24"/>
        </w:rPr>
        <w:t xml:space="preserve"> apakah </w:t>
      </w:r>
      <w:r w:rsidR="00D403CC" w:rsidRPr="00D403CC">
        <w:rPr>
          <w:rFonts w:ascii="Times New Roman" w:hAnsi="Times New Roman" w:cs="Times New Roman"/>
          <w:i/>
          <w:sz w:val="24"/>
          <w:szCs w:val="24"/>
        </w:rPr>
        <w:t>perceived u</w:t>
      </w:r>
      <w:r w:rsidR="00D03A62">
        <w:rPr>
          <w:rFonts w:ascii="Times New Roman" w:hAnsi="Times New Roman" w:cs="Times New Roman"/>
          <w:i/>
          <w:sz w:val="24"/>
          <w:szCs w:val="24"/>
        </w:rPr>
        <w:t>s</w:t>
      </w:r>
      <w:r w:rsidR="00D403CC" w:rsidRPr="00D403CC">
        <w:rPr>
          <w:rFonts w:ascii="Times New Roman" w:hAnsi="Times New Roman" w:cs="Times New Roman"/>
          <w:i/>
          <w:sz w:val="24"/>
          <w:szCs w:val="24"/>
        </w:rPr>
        <w:t>efulness</w:t>
      </w:r>
      <w:r w:rsidR="002E7040">
        <w:rPr>
          <w:rFonts w:ascii="Times New Roman" w:hAnsi="Times New Roman" w:cs="Times New Roman"/>
          <w:sz w:val="24"/>
          <w:szCs w:val="24"/>
        </w:rPr>
        <w:t xml:space="preserve"> mempengaruhi </w:t>
      </w:r>
      <w:r w:rsidR="00D403CC" w:rsidRPr="00D403CC">
        <w:rPr>
          <w:rFonts w:ascii="Times New Roman" w:hAnsi="Times New Roman" w:cs="Times New Roman"/>
          <w:i/>
          <w:sz w:val="24"/>
          <w:szCs w:val="24"/>
        </w:rPr>
        <w:t>consumer attitude</w:t>
      </w:r>
      <w:r w:rsidR="00D03A62">
        <w:rPr>
          <w:rFonts w:ascii="Times New Roman" w:hAnsi="Times New Roman" w:cs="Times New Roman"/>
          <w:i/>
          <w:sz w:val="24"/>
          <w:szCs w:val="24"/>
        </w:rPr>
        <w:t>.</w:t>
      </w:r>
    </w:p>
    <w:p w:rsidR="00CA7B57" w:rsidRDefault="00D03A62" w:rsidP="00CA7B5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Pr="00D03A62">
        <w:rPr>
          <w:rFonts w:ascii="Times New Roman" w:hAnsi="Times New Roman" w:cs="Times New Roman"/>
          <w:i/>
          <w:sz w:val="24"/>
          <w:szCs w:val="24"/>
        </w:rPr>
        <w:t>perceived ease to use</w:t>
      </w:r>
      <w:r w:rsidR="00CA7B57">
        <w:rPr>
          <w:rFonts w:ascii="Times New Roman" w:hAnsi="Times New Roman" w:cs="Times New Roman"/>
          <w:sz w:val="24"/>
          <w:szCs w:val="24"/>
        </w:rPr>
        <w:t xml:space="preserve"> mempengaru</w:t>
      </w:r>
      <w:r>
        <w:rPr>
          <w:rFonts w:ascii="Times New Roman" w:hAnsi="Times New Roman" w:cs="Times New Roman"/>
          <w:sz w:val="24"/>
          <w:szCs w:val="24"/>
        </w:rPr>
        <w:t xml:space="preserve">hi </w:t>
      </w:r>
      <w:r w:rsidRPr="00D403CC">
        <w:rPr>
          <w:rFonts w:ascii="Times New Roman" w:hAnsi="Times New Roman" w:cs="Times New Roman"/>
          <w:i/>
          <w:sz w:val="24"/>
          <w:szCs w:val="24"/>
        </w:rPr>
        <w:t>consumer attitude</w:t>
      </w:r>
      <w:r>
        <w:rPr>
          <w:rFonts w:ascii="Times New Roman" w:hAnsi="Times New Roman" w:cs="Times New Roman"/>
          <w:sz w:val="24"/>
          <w:szCs w:val="24"/>
        </w:rPr>
        <w:t>.</w:t>
      </w:r>
    </w:p>
    <w:p w:rsidR="00CA7B57" w:rsidRDefault="00CA7B57" w:rsidP="00CA7B5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00D03A62" w:rsidRPr="00D03A62">
        <w:rPr>
          <w:rFonts w:ascii="Times New Roman" w:hAnsi="Times New Roman" w:cs="Times New Roman"/>
          <w:i/>
          <w:sz w:val="24"/>
          <w:szCs w:val="24"/>
        </w:rPr>
        <w:t>social influence</w:t>
      </w:r>
      <w:r w:rsidR="00D03A62">
        <w:rPr>
          <w:rFonts w:ascii="Times New Roman" w:hAnsi="Times New Roman" w:cs="Times New Roman"/>
          <w:sz w:val="24"/>
          <w:szCs w:val="24"/>
        </w:rPr>
        <w:t xml:space="preserve"> mempengaruhi </w:t>
      </w:r>
      <w:r w:rsidR="00D03A62" w:rsidRPr="00D03A62">
        <w:rPr>
          <w:rFonts w:ascii="Times New Roman" w:hAnsi="Times New Roman" w:cs="Times New Roman"/>
          <w:i/>
          <w:sz w:val="24"/>
          <w:szCs w:val="24"/>
        </w:rPr>
        <w:t>consumer attitude</w:t>
      </w:r>
      <w:r w:rsidR="00D03A62">
        <w:rPr>
          <w:rFonts w:ascii="Times New Roman" w:hAnsi="Times New Roman" w:cs="Times New Roman"/>
          <w:sz w:val="24"/>
          <w:szCs w:val="24"/>
        </w:rPr>
        <w:t>.</w:t>
      </w:r>
    </w:p>
    <w:p w:rsidR="00EA16B4" w:rsidRDefault="00CA7B57" w:rsidP="00EA16B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00D03A62" w:rsidRPr="00D03A62">
        <w:rPr>
          <w:rFonts w:ascii="Times New Roman" w:hAnsi="Times New Roman" w:cs="Times New Roman"/>
          <w:i/>
          <w:sz w:val="24"/>
          <w:szCs w:val="24"/>
        </w:rPr>
        <w:t>perceived usefulness</w:t>
      </w:r>
      <w:r w:rsidR="00D03A62">
        <w:rPr>
          <w:rFonts w:ascii="Times New Roman" w:hAnsi="Times New Roman" w:cs="Times New Roman"/>
          <w:sz w:val="24"/>
          <w:szCs w:val="24"/>
        </w:rPr>
        <w:t xml:space="preserve"> </w:t>
      </w:r>
      <w:r>
        <w:rPr>
          <w:rFonts w:ascii="Times New Roman" w:hAnsi="Times New Roman" w:cs="Times New Roman"/>
          <w:sz w:val="24"/>
          <w:szCs w:val="24"/>
        </w:rPr>
        <w:t xml:space="preserve">mempengaruhi </w:t>
      </w:r>
      <w:r w:rsidR="00D03A62" w:rsidRPr="00D03A62">
        <w:rPr>
          <w:rFonts w:ascii="Times New Roman" w:hAnsi="Times New Roman" w:cs="Times New Roman"/>
          <w:i/>
          <w:sz w:val="24"/>
          <w:szCs w:val="24"/>
        </w:rPr>
        <w:t>behavioral intention to us</w:t>
      </w:r>
      <w:r w:rsidR="002E7040" w:rsidRPr="00D03A62">
        <w:rPr>
          <w:rFonts w:ascii="Times New Roman" w:hAnsi="Times New Roman" w:cs="Times New Roman"/>
          <w:i/>
          <w:sz w:val="24"/>
          <w:szCs w:val="24"/>
        </w:rPr>
        <w:t>e</w:t>
      </w:r>
      <w:r w:rsidR="00D03A62">
        <w:rPr>
          <w:rFonts w:ascii="Times New Roman" w:hAnsi="Times New Roman" w:cs="Times New Roman"/>
          <w:i/>
          <w:sz w:val="24"/>
          <w:szCs w:val="24"/>
        </w:rPr>
        <w:t>.</w:t>
      </w:r>
      <w:r w:rsidR="002E7040">
        <w:rPr>
          <w:rFonts w:ascii="Times New Roman" w:hAnsi="Times New Roman" w:cs="Times New Roman"/>
          <w:sz w:val="24"/>
          <w:szCs w:val="24"/>
        </w:rPr>
        <w:t xml:space="preserve"> </w:t>
      </w:r>
    </w:p>
    <w:p w:rsidR="00CA7B57" w:rsidRPr="00D03A62" w:rsidRDefault="00EA16B4" w:rsidP="00D03A6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apakah </w:t>
      </w:r>
      <w:r w:rsidR="00D03A62" w:rsidRPr="00D03A62">
        <w:rPr>
          <w:rFonts w:ascii="Times New Roman" w:hAnsi="Times New Roman" w:cs="Times New Roman"/>
          <w:i/>
          <w:sz w:val="24"/>
          <w:szCs w:val="24"/>
        </w:rPr>
        <w:t>perceived ease to use</w:t>
      </w:r>
      <w:r w:rsidR="00D03A62">
        <w:rPr>
          <w:rFonts w:ascii="Times New Roman" w:hAnsi="Times New Roman" w:cs="Times New Roman"/>
          <w:sz w:val="24"/>
          <w:szCs w:val="24"/>
        </w:rPr>
        <w:t xml:space="preserve"> </w:t>
      </w:r>
      <w:r>
        <w:rPr>
          <w:rFonts w:ascii="Times New Roman" w:hAnsi="Times New Roman" w:cs="Times New Roman"/>
          <w:sz w:val="24"/>
          <w:szCs w:val="24"/>
        </w:rPr>
        <w:t>mempengaru</w:t>
      </w:r>
      <w:r w:rsidR="002E7040">
        <w:rPr>
          <w:rFonts w:ascii="Times New Roman" w:hAnsi="Times New Roman" w:cs="Times New Roman"/>
          <w:sz w:val="24"/>
          <w:szCs w:val="24"/>
        </w:rPr>
        <w:t xml:space="preserve">hi </w:t>
      </w:r>
      <w:r w:rsidR="00D03A62" w:rsidRPr="00D03A62">
        <w:rPr>
          <w:rFonts w:ascii="Times New Roman" w:hAnsi="Times New Roman" w:cs="Times New Roman"/>
          <w:i/>
          <w:sz w:val="24"/>
          <w:szCs w:val="24"/>
        </w:rPr>
        <w:t>behavioral intention to use</w:t>
      </w:r>
      <w:r w:rsidR="00D03A62">
        <w:rPr>
          <w:rFonts w:ascii="Times New Roman" w:hAnsi="Times New Roman" w:cs="Times New Roman"/>
          <w:i/>
          <w:sz w:val="24"/>
          <w:szCs w:val="24"/>
        </w:rPr>
        <w:t>.</w:t>
      </w:r>
      <w:r w:rsidR="00D03A62">
        <w:rPr>
          <w:rFonts w:ascii="Times New Roman" w:hAnsi="Times New Roman" w:cs="Times New Roman"/>
          <w:sz w:val="24"/>
          <w:szCs w:val="24"/>
        </w:rPr>
        <w:t xml:space="preserve"> </w:t>
      </w:r>
    </w:p>
    <w:p w:rsidR="00CA7B57" w:rsidRPr="00D03A62" w:rsidRDefault="00CA7B57" w:rsidP="00D03A62">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00D03A62" w:rsidRPr="00D03A62">
        <w:rPr>
          <w:rFonts w:ascii="Times New Roman" w:hAnsi="Times New Roman" w:cs="Times New Roman"/>
          <w:i/>
          <w:sz w:val="24"/>
          <w:szCs w:val="24"/>
        </w:rPr>
        <w:t>social influence</w:t>
      </w:r>
      <w:r w:rsidR="00D03A62">
        <w:rPr>
          <w:rFonts w:ascii="Times New Roman" w:hAnsi="Times New Roman" w:cs="Times New Roman"/>
          <w:sz w:val="24"/>
          <w:szCs w:val="24"/>
        </w:rPr>
        <w:t xml:space="preserve"> </w:t>
      </w:r>
      <w:r>
        <w:rPr>
          <w:rFonts w:ascii="Times New Roman" w:hAnsi="Times New Roman" w:cs="Times New Roman"/>
          <w:sz w:val="24"/>
          <w:szCs w:val="24"/>
        </w:rPr>
        <w:t>mempengar</w:t>
      </w:r>
      <w:r w:rsidR="002E7040">
        <w:rPr>
          <w:rFonts w:ascii="Times New Roman" w:hAnsi="Times New Roman" w:cs="Times New Roman"/>
          <w:sz w:val="24"/>
          <w:szCs w:val="24"/>
        </w:rPr>
        <w:t xml:space="preserve">uhi </w:t>
      </w:r>
      <w:r w:rsidR="00D03A62" w:rsidRPr="00D03A62">
        <w:rPr>
          <w:rFonts w:ascii="Times New Roman" w:hAnsi="Times New Roman" w:cs="Times New Roman"/>
          <w:i/>
          <w:sz w:val="24"/>
          <w:szCs w:val="24"/>
        </w:rPr>
        <w:t>behavioral intention to use</w:t>
      </w:r>
      <w:r w:rsidR="00D03A62">
        <w:rPr>
          <w:rFonts w:ascii="Times New Roman" w:hAnsi="Times New Roman" w:cs="Times New Roman"/>
          <w:i/>
          <w:sz w:val="24"/>
          <w:szCs w:val="24"/>
        </w:rPr>
        <w:t>.</w:t>
      </w:r>
      <w:r w:rsidR="00D03A62">
        <w:rPr>
          <w:rFonts w:ascii="Times New Roman" w:hAnsi="Times New Roman" w:cs="Times New Roman"/>
          <w:sz w:val="24"/>
          <w:szCs w:val="24"/>
        </w:rPr>
        <w:t xml:space="preserve"> </w:t>
      </w:r>
    </w:p>
    <w:p w:rsidR="00EA16B4" w:rsidRPr="00844327" w:rsidRDefault="00CA7B57" w:rsidP="00EA16B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apakah </w:t>
      </w:r>
      <w:r w:rsidR="00D03A62" w:rsidRPr="00D03A62">
        <w:rPr>
          <w:rFonts w:ascii="Times New Roman" w:hAnsi="Times New Roman" w:cs="Times New Roman"/>
          <w:i/>
          <w:sz w:val="24"/>
          <w:szCs w:val="24"/>
        </w:rPr>
        <w:t>consumer attitude</w:t>
      </w:r>
      <w:r w:rsidR="00D03A62">
        <w:rPr>
          <w:rFonts w:ascii="Times New Roman" w:hAnsi="Times New Roman" w:cs="Times New Roman"/>
          <w:sz w:val="24"/>
          <w:szCs w:val="24"/>
        </w:rPr>
        <w:t xml:space="preserve"> </w:t>
      </w:r>
      <w:r w:rsidR="002E7040">
        <w:rPr>
          <w:rFonts w:ascii="Times New Roman" w:hAnsi="Times New Roman" w:cs="Times New Roman"/>
          <w:sz w:val="24"/>
          <w:szCs w:val="24"/>
        </w:rPr>
        <w:t xml:space="preserve">mempengaruhi </w:t>
      </w:r>
      <w:r w:rsidR="00D03A62" w:rsidRPr="00D03A62">
        <w:rPr>
          <w:rFonts w:ascii="Times New Roman" w:hAnsi="Times New Roman" w:cs="Times New Roman"/>
          <w:i/>
          <w:sz w:val="24"/>
          <w:szCs w:val="24"/>
        </w:rPr>
        <w:t>behavioral intention to use</w:t>
      </w:r>
      <w:r w:rsidR="00D03A62">
        <w:rPr>
          <w:rFonts w:ascii="Times New Roman" w:hAnsi="Times New Roman" w:cs="Times New Roman"/>
          <w:i/>
          <w:sz w:val="24"/>
          <w:szCs w:val="24"/>
        </w:rPr>
        <w:t>.</w:t>
      </w:r>
    </w:p>
    <w:p w:rsidR="00844327" w:rsidRPr="00EA16B4" w:rsidRDefault="00844327" w:rsidP="00844327">
      <w:pPr>
        <w:pStyle w:val="ListParagraph"/>
        <w:spacing w:line="720" w:lineRule="auto"/>
        <w:jc w:val="both"/>
        <w:rPr>
          <w:rFonts w:ascii="Times New Roman" w:hAnsi="Times New Roman" w:cs="Times New Roman"/>
          <w:sz w:val="24"/>
          <w:szCs w:val="24"/>
        </w:rPr>
      </w:pPr>
    </w:p>
    <w:p w:rsidR="00844327" w:rsidRDefault="00C43627" w:rsidP="00844327">
      <w:pPr>
        <w:pStyle w:val="ListParagraph"/>
        <w:numPr>
          <w:ilvl w:val="0"/>
          <w:numId w:val="1"/>
        </w:numPr>
        <w:spacing w:line="480" w:lineRule="auto"/>
        <w:jc w:val="both"/>
        <w:rPr>
          <w:rFonts w:ascii="Times New Roman" w:hAnsi="Times New Roman" w:cs="Times New Roman"/>
          <w:b/>
          <w:sz w:val="24"/>
          <w:szCs w:val="24"/>
        </w:rPr>
      </w:pPr>
      <w:r w:rsidRPr="00720E9C">
        <w:rPr>
          <w:rFonts w:ascii="Times New Roman" w:hAnsi="Times New Roman" w:cs="Times New Roman"/>
          <w:b/>
          <w:sz w:val="24"/>
          <w:szCs w:val="24"/>
        </w:rPr>
        <w:t>Manfaat Penelitian</w:t>
      </w:r>
    </w:p>
    <w:p w:rsidR="00471F52" w:rsidRPr="004158A9" w:rsidRDefault="00EA16B4" w:rsidP="004158A9">
      <w:pPr>
        <w:pStyle w:val="ListParagraph"/>
        <w:spacing w:line="480" w:lineRule="auto"/>
        <w:ind w:left="360" w:firstLine="360"/>
        <w:jc w:val="both"/>
        <w:rPr>
          <w:rFonts w:ascii="Times New Roman" w:hAnsi="Times New Roman" w:cs="Times New Roman"/>
          <w:sz w:val="24"/>
          <w:szCs w:val="24"/>
          <w:lang w:val="en-US"/>
        </w:rPr>
      </w:pPr>
      <w:r w:rsidRPr="00844327">
        <w:rPr>
          <w:rFonts w:ascii="Times New Roman" w:hAnsi="Times New Roman" w:cs="Times New Roman"/>
          <w:sz w:val="24"/>
          <w:szCs w:val="24"/>
        </w:rPr>
        <w:t>Penelitian ini diharapkan oleh penulis agar dapat memberikan manfaat kepada semua pihak yang terkait dengan penelitian:</w:t>
      </w:r>
    </w:p>
    <w:p w:rsidR="00F13033" w:rsidRDefault="00EA16B4" w:rsidP="00844327">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Perbankan</w:t>
      </w:r>
    </w:p>
    <w:p w:rsidR="00F13033" w:rsidRPr="00F13033" w:rsidRDefault="00F13033" w:rsidP="00F1303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dapat menjadi masukan bagi manajemen Bank Central Asia dalam mengevaluasi</w:t>
      </w:r>
      <w:r w:rsidR="00CC2056">
        <w:rPr>
          <w:rFonts w:ascii="Times New Roman" w:hAnsi="Times New Roman" w:cs="Times New Roman"/>
          <w:sz w:val="24"/>
          <w:szCs w:val="24"/>
        </w:rPr>
        <w:t xml:space="preserve"> pentingnya </w:t>
      </w:r>
      <w:r w:rsidR="00CC2056" w:rsidRPr="00CC2056">
        <w:rPr>
          <w:rFonts w:ascii="Times New Roman" w:hAnsi="Times New Roman" w:cs="Times New Roman"/>
          <w:i/>
          <w:sz w:val="24"/>
          <w:szCs w:val="24"/>
        </w:rPr>
        <w:t xml:space="preserve">perceived usefulness, perceived ease to use </w:t>
      </w:r>
      <w:r w:rsidR="00CC2056">
        <w:rPr>
          <w:rFonts w:ascii="Times New Roman" w:hAnsi="Times New Roman" w:cs="Times New Roman"/>
          <w:sz w:val="24"/>
          <w:szCs w:val="24"/>
        </w:rPr>
        <w:t xml:space="preserve">dan </w:t>
      </w:r>
      <w:r w:rsidR="00CC2056" w:rsidRPr="00CC2056">
        <w:rPr>
          <w:rFonts w:ascii="Times New Roman" w:hAnsi="Times New Roman" w:cs="Times New Roman"/>
          <w:i/>
          <w:sz w:val="24"/>
          <w:szCs w:val="24"/>
        </w:rPr>
        <w:t>social influence</w:t>
      </w:r>
      <w:r w:rsidR="00CC2056">
        <w:rPr>
          <w:rFonts w:ascii="Times New Roman" w:hAnsi="Times New Roman" w:cs="Times New Roman"/>
          <w:sz w:val="24"/>
          <w:szCs w:val="24"/>
        </w:rPr>
        <w:t xml:space="preserve"> yang mendukung pembentukan </w:t>
      </w:r>
      <w:r w:rsidR="00CC2056" w:rsidRPr="00CC2056">
        <w:rPr>
          <w:rFonts w:ascii="Times New Roman" w:hAnsi="Times New Roman" w:cs="Times New Roman"/>
          <w:i/>
          <w:sz w:val="24"/>
          <w:szCs w:val="24"/>
        </w:rPr>
        <w:t>consumer attitude</w:t>
      </w:r>
      <w:r w:rsidR="00CC2056">
        <w:rPr>
          <w:rFonts w:ascii="Times New Roman" w:hAnsi="Times New Roman" w:cs="Times New Roman"/>
          <w:sz w:val="24"/>
          <w:szCs w:val="24"/>
        </w:rPr>
        <w:t xml:space="preserve"> untuk meningkatkan </w:t>
      </w:r>
      <w:r w:rsidR="00CC2056" w:rsidRPr="00CC2056">
        <w:rPr>
          <w:rFonts w:ascii="Times New Roman" w:hAnsi="Times New Roman" w:cs="Times New Roman"/>
          <w:i/>
          <w:sz w:val="24"/>
          <w:szCs w:val="24"/>
        </w:rPr>
        <w:t>behavioral intention to use</w:t>
      </w:r>
      <w:r w:rsidR="00CC2056">
        <w:rPr>
          <w:rFonts w:ascii="Times New Roman" w:hAnsi="Times New Roman" w:cs="Times New Roman"/>
          <w:sz w:val="24"/>
          <w:szCs w:val="24"/>
        </w:rPr>
        <w:t>.</w:t>
      </w:r>
    </w:p>
    <w:p w:rsidR="00EA16B4" w:rsidRDefault="00EA16B4" w:rsidP="00EA16B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pembaca.</w:t>
      </w:r>
    </w:p>
    <w:p w:rsidR="00CC2056" w:rsidRPr="00CC2056" w:rsidRDefault="00CC2056" w:rsidP="00CC205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menambah pengetahuan dan pemahaman terhadap teori-teori pemasaran khususnya mengenai </w:t>
      </w:r>
      <w:r w:rsidRPr="00CC2056">
        <w:rPr>
          <w:rFonts w:ascii="Times New Roman" w:hAnsi="Times New Roman" w:cs="Times New Roman"/>
          <w:i/>
          <w:sz w:val="24"/>
          <w:szCs w:val="24"/>
        </w:rPr>
        <w:t>perceived us</w:t>
      </w:r>
      <w:r>
        <w:rPr>
          <w:rFonts w:ascii="Times New Roman" w:hAnsi="Times New Roman" w:cs="Times New Roman"/>
          <w:i/>
          <w:sz w:val="24"/>
          <w:szCs w:val="24"/>
        </w:rPr>
        <w:t xml:space="preserve">efulness, perceived ease to use, social influence </w:t>
      </w:r>
      <w:r w:rsidRPr="00CC2056">
        <w:rPr>
          <w:rFonts w:ascii="Times New Roman" w:hAnsi="Times New Roman" w:cs="Times New Roman"/>
          <w:sz w:val="24"/>
          <w:szCs w:val="24"/>
        </w:rPr>
        <w:t>dan</w:t>
      </w:r>
      <w:r>
        <w:rPr>
          <w:rFonts w:ascii="Times New Roman" w:hAnsi="Times New Roman" w:cs="Times New Roman"/>
          <w:i/>
          <w:sz w:val="24"/>
          <w:szCs w:val="24"/>
        </w:rPr>
        <w:t xml:space="preserve"> behavioral intention to use. </w:t>
      </w:r>
      <w:r>
        <w:rPr>
          <w:rFonts w:ascii="Times New Roman" w:hAnsi="Times New Roman" w:cs="Times New Roman"/>
          <w:sz w:val="24"/>
          <w:szCs w:val="24"/>
        </w:rPr>
        <w:t xml:space="preserve">Selain itu, hasil penelitian ini diharapkan juga dapat berkontribusi sebagai literatur untuk penelitian selanjutnya dalam menganalisis </w:t>
      </w:r>
      <w:r w:rsidRPr="00CC2056">
        <w:rPr>
          <w:rFonts w:ascii="Times New Roman" w:hAnsi="Times New Roman" w:cs="Times New Roman"/>
          <w:i/>
          <w:sz w:val="24"/>
          <w:szCs w:val="24"/>
        </w:rPr>
        <w:t xml:space="preserve">behavioral intention to use </w:t>
      </w:r>
      <w:r>
        <w:rPr>
          <w:rFonts w:ascii="Times New Roman" w:hAnsi="Times New Roman" w:cs="Times New Roman"/>
          <w:sz w:val="24"/>
          <w:szCs w:val="24"/>
        </w:rPr>
        <w:t xml:space="preserve">pada layanan </w:t>
      </w:r>
      <w:r w:rsidRPr="00CC2056">
        <w:rPr>
          <w:rFonts w:ascii="Times New Roman" w:hAnsi="Times New Roman" w:cs="Times New Roman"/>
          <w:i/>
          <w:sz w:val="24"/>
          <w:szCs w:val="24"/>
        </w:rPr>
        <w:t>mobile banking</w:t>
      </w:r>
      <w:r>
        <w:rPr>
          <w:rFonts w:ascii="Times New Roman" w:hAnsi="Times New Roman" w:cs="Times New Roman"/>
          <w:sz w:val="24"/>
          <w:szCs w:val="24"/>
        </w:rPr>
        <w:t xml:space="preserve"> Bank Central Asia.</w:t>
      </w:r>
      <w:bookmarkStart w:id="0" w:name="_GoBack"/>
      <w:bookmarkEnd w:id="0"/>
    </w:p>
    <w:sectPr w:rsidR="00CC2056" w:rsidRPr="00CC2056" w:rsidSect="006538E5">
      <w:footerReference w:type="default" r:id="rId14"/>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358" w:rsidRDefault="00007358" w:rsidP="00E55FCC">
      <w:pPr>
        <w:spacing w:before="0" w:after="0" w:line="240" w:lineRule="auto"/>
      </w:pPr>
      <w:r>
        <w:separator/>
      </w:r>
    </w:p>
  </w:endnote>
  <w:endnote w:type="continuationSeparator" w:id="0">
    <w:p w:rsidR="00007358" w:rsidRDefault="00007358" w:rsidP="00E55F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089610"/>
      <w:docPartObj>
        <w:docPartGallery w:val="Page Numbers (Bottom of Page)"/>
        <w:docPartUnique/>
      </w:docPartObj>
    </w:sdtPr>
    <w:sdtEndPr>
      <w:rPr>
        <w:noProof/>
      </w:rPr>
    </w:sdtEndPr>
    <w:sdtContent>
      <w:p w:rsidR="002D0C41" w:rsidRDefault="002D0C41">
        <w:pPr>
          <w:pStyle w:val="Footer"/>
          <w:jc w:val="center"/>
        </w:pPr>
        <w:r>
          <w:fldChar w:fldCharType="begin"/>
        </w:r>
        <w:r>
          <w:instrText xml:space="preserve"> PAGE   \* MERGEFORMAT </w:instrText>
        </w:r>
        <w:r>
          <w:fldChar w:fldCharType="separate"/>
        </w:r>
        <w:r w:rsidR="00217CC2">
          <w:rPr>
            <w:noProof/>
          </w:rPr>
          <w:t>13</w:t>
        </w:r>
        <w:r>
          <w:rPr>
            <w:noProof/>
          </w:rPr>
          <w:fldChar w:fldCharType="end"/>
        </w:r>
      </w:p>
    </w:sdtContent>
  </w:sdt>
  <w:p w:rsidR="00E55FCC" w:rsidRDefault="00E55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358" w:rsidRDefault="00007358" w:rsidP="00E55FCC">
      <w:pPr>
        <w:spacing w:before="0" w:after="0" w:line="240" w:lineRule="auto"/>
      </w:pPr>
      <w:r>
        <w:separator/>
      </w:r>
    </w:p>
  </w:footnote>
  <w:footnote w:type="continuationSeparator" w:id="0">
    <w:p w:rsidR="00007358" w:rsidRDefault="00007358" w:rsidP="00E55FC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B07"/>
    <w:multiLevelType w:val="hybridMultilevel"/>
    <w:tmpl w:val="B9BA8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D5361"/>
    <w:multiLevelType w:val="hybridMultilevel"/>
    <w:tmpl w:val="83A84798"/>
    <w:lvl w:ilvl="0" w:tplc="EDD82D12">
      <w:start w:val="5"/>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4EB0CB3"/>
    <w:multiLevelType w:val="hybridMultilevel"/>
    <w:tmpl w:val="CF660D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5379D6"/>
    <w:multiLevelType w:val="hybridMultilevel"/>
    <w:tmpl w:val="8A846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DE5569"/>
    <w:multiLevelType w:val="hybridMultilevel"/>
    <w:tmpl w:val="6082E9FE"/>
    <w:lvl w:ilvl="0" w:tplc="7C9614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271382E"/>
    <w:multiLevelType w:val="hybridMultilevel"/>
    <w:tmpl w:val="09044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6512B40"/>
    <w:multiLevelType w:val="hybridMultilevel"/>
    <w:tmpl w:val="032ABE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FD5304"/>
    <w:multiLevelType w:val="hybridMultilevel"/>
    <w:tmpl w:val="7B48DC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BD7273"/>
    <w:multiLevelType w:val="hybridMultilevel"/>
    <w:tmpl w:val="B702497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8"/>
  </w:num>
  <w:num w:numId="2">
    <w:abstractNumId w:val="6"/>
  </w:num>
  <w:num w:numId="3">
    <w:abstractNumId w:val="0"/>
  </w:num>
  <w:num w:numId="4">
    <w:abstractNumId w:val="7"/>
  </w:num>
  <w:num w:numId="5">
    <w:abstractNumId w:val="3"/>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B2"/>
    <w:rsid w:val="00007358"/>
    <w:rsid w:val="000133DA"/>
    <w:rsid w:val="000404A0"/>
    <w:rsid w:val="0007393B"/>
    <w:rsid w:val="00076973"/>
    <w:rsid w:val="00092CE9"/>
    <w:rsid w:val="00094723"/>
    <w:rsid w:val="00096F2D"/>
    <w:rsid w:val="000A7B96"/>
    <w:rsid w:val="000E1744"/>
    <w:rsid w:val="001346C5"/>
    <w:rsid w:val="00165A68"/>
    <w:rsid w:val="00174151"/>
    <w:rsid w:val="001C63CC"/>
    <w:rsid w:val="001D20AF"/>
    <w:rsid w:val="001F67D2"/>
    <w:rsid w:val="002023EF"/>
    <w:rsid w:val="00216B62"/>
    <w:rsid w:val="00217CC2"/>
    <w:rsid w:val="00222F51"/>
    <w:rsid w:val="00261C50"/>
    <w:rsid w:val="002644DB"/>
    <w:rsid w:val="00266A37"/>
    <w:rsid w:val="0027685C"/>
    <w:rsid w:val="002C0DCE"/>
    <w:rsid w:val="002D0C41"/>
    <w:rsid w:val="002D1727"/>
    <w:rsid w:val="002E2542"/>
    <w:rsid w:val="002E7040"/>
    <w:rsid w:val="003043A9"/>
    <w:rsid w:val="003202FD"/>
    <w:rsid w:val="0032118E"/>
    <w:rsid w:val="00321FCA"/>
    <w:rsid w:val="00345D3F"/>
    <w:rsid w:val="00362E84"/>
    <w:rsid w:val="003A1D9C"/>
    <w:rsid w:val="003A4406"/>
    <w:rsid w:val="003F2887"/>
    <w:rsid w:val="003F3F56"/>
    <w:rsid w:val="00406F37"/>
    <w:rsid w:val="004158A9"/>
    <w:rsid w:val="00454E8C"/>
    <w:rsid w:val="00471F52"/>
    <w:rsid w:val="00492177"/>
    <w:rsid w:val="00494976"/>
    <w:rsid w:val="004A0C35"/>
    <w:rsid w:val="004B5D4D"/>
    <w:rsid w:val="005074CE"/>
    <w:rsid w:val="005550A5"/>
    <w:rsid w:val="0057174C"/>
    <w:rsid w:val="005A2864"/>
    <w:rsid w:val="005A7F66"/>
    <w:rsid w:val="005E2A77"/>
    <w:rsid w:val="005E6DBC"/>
    <w:rsid w:val="00601C43"/>
    <w:rsid w:val="00652E50"/>
    <w:rsid w:val="006538E5"/>
    <w:rsid w:val="0065457D"/>
    <w:rsid w:val="00685CE7"/>
    <w:rsid w:val="00697077"/>
    <w:rsid w:val="006A02FC"/>
    <w:rsid w:val="006D4D5D"/>
    <w:rsid w:val="00720E9C"/>
    <w:rsid w:val="007B09A8"/>
    <w:rsid w:val="007B5F32"/>
    <w:rsid w:val="007B7504"/>
    <w:rsid w:val="007C0D8E"/>
    <w:rsid w:val="008025A2"/>
    <w:rsid w:val="0082013B"/>
    <w:rsid w:val="00821217"/>
    <w:rsid w:val="0083180B"/>
    <w:rsid w:val="00832503"/>
    <w:rsid w:val="00844327"/>
    <w:rsid w:val="00854AEA"/>
    <w:rsid w:val="008634E8"/>
    <w:rsid w:val="00873FDC"/>
    <w:rsid w:val="008777B2"/>
    <w:rsid w:val="008827BB"/>
    <w:rsid w:val="008962D3"/>
    <w:rsid w:val="008963E1"/>
    <w:rsid w:val="008E67B5"/>
    <w:rsid w:val="009027C3"/>
    <w:rsid w:val="00976FEC"/>
    <w:rsid w:val="00984AB0"/>
    <w:rsid w:val="00995A9C"/>
    <w:rsid w:val="009A24CB"/>
    <w:rsid w:val="009B64EE"/>
    <w:rsid w:val="009F5B2A"/>
    <w:rsid w:val="00A17DC5"/>
    <w:rsid w:val="00A4218C"/>
    <w:rsid w:val="00A47054"/>
    <w:rsid w:val="00AA0C93"/>
    <w:rsid w:val="00AF631A"/>
    <w:rsid w:val="00B02A54"/>
    <w:rsid w:val="00B1171C"/>
    <w:rsid w:val="00B126B8"/>
    <w:rsid w:val="00B31646"/>
    <w:rsid w:val="00B3465B"/>
    <w:rsid w:val="00B56DFE"/>
    <w:rsid w:val="00B63EDB"/>
    <w:rsid w:val="00BA4686"/>
    <w:rsid w:val="00BE744E"/>
    <w:rsid w:val="00C275FF"/>
    <w:rsid w:val="00C43627"/>
    <w:rsid w:val="00C47866"/>
    <w:rsid w:val="00C75459"/>
    <w:rsid w:val="00C84CE5"/>
    <w:rsid w:val="00CA6DC4"/>
    <w:rsid w:val="00CA7B57"/>
    <w:rsid w:val="00CB6C2C"/>
    <w:rsid w:val="00CC2056"/>
    <w:rsid w:val="00CC43F9"/>
    <w:rsid w:val="00D03A62"/>
    <w:rsid w:val="00D403CC"/>
    <w:rsid w:val="00D80AF6"/>
    <w:rsid w:val="00D845FC"/>
    <w:rsid w:val="00DE1B29"/>
    <w:rsid w:val="00DE3710"/>
    <w:rsid w:val="00E23E24"/>
    <w:rsid w:val="00E33091"/>
    <w:rsid w:val="00E35251"/>
    <w:rsid w:val="00E518F7"/>
    <w:rsid w:val="00E55FCC"/>
    <w:rsid w:val="00E63F37"/>
    <w:rsid w:val="00EA16B4"/>
    <w:rsid w:val="00EA5A0C"/>
    <w:rsid w:val="00EE43AB"/>
    <w:rsid w:val="00F13033"/>
    <w:rsid w:val="00F171DB"/>
    <w:rsid w:val="00F20425"/>
    <w:rsid w:val="00F401FC"/>
    <w:rsid w:val="00F434D8"/>
    <w:rsid w:val="00F45769"/>
    <w:rsid w:val="00F519DA"/>
    <w:rsid w:val="00F55A9C"/>
    <w:rsid w:val="00F5788B"/>
    <w:rsid w:val="00F946C3"/>
    <w:rsid w:val="00FA169E"/>
    <w:rsid w:val="00FC5D47"/>
    <w:rsid w:val="00FC7145"/>
    <w:rsid w:val="00FE790A"/>
    <w:rsid w:val="00FF6F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903A4-043F-42B7-AF5F-8BFB8A65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A0C"/>
  </w:style>
  <w:style w:type="paragraph" w:styleId="Heading1">
    <w:name w:val="heading 1"/>
    <w:basedOn w:val="Normal"/>
    <w:next w:val="Normal"/>
    <w:link w:val="Heading1Char"/>
    <w:uiPriority w:val="9"/>
    <w:qFormat/>
    <w:rsid w:val="00EA5A0C"/>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A5A0C"/>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A5A0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EA5A0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EA5A0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EA5A0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EA5A0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EA5A0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5A0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A0C"/>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semiHidden/>
    <w:rsid w:val="00EA5A0C"/>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EA5A0C"/>
    <w:rPr>
      <w:caps/>
      <w:color w:val="0D5571" w:themeColor="accent1" w:themeShade="7F"/>
      <w:spacing w:val="15"/>
    </w:rPr>
  </w:style>
  <w:style w:type="character" w:customStyle="1" w:styleId="Heading4Char">
    <w:name w:val="Heading 4 Char"/>
    <w:basedOn w:val="DefaultParagraphFont"/>
    <w:link w:val="Heading4"/>
    <w:uiPriority w:val="9"/>
    <w:semiHidden/>
    <w:rsid w:val="00EA5A0C"/>
    <w:rPr>
      <w:caps/>
      <w:color w:val="1481AB" w:themeColor="accent1" w:themeShade="BF"/>
      <w:spacing w:val="10"/>
    </w:rPr>
  </w:style>
  <w:style w:type="character" w:customStyle="1" w:styleId="Heading5Char">
    <w:name w:val="Heading 5 Char"/>
    <w:basedOn w:val="DefaultParagraphFont"/>
    <w:link w:val="Heading5"/>
    <w:uiPriority w:val="9"/>
    <w:semiHidden/>
    <w:rsid w:val="00EA5A0C"/>
    <w:rPr>
      <w:caps/>
      <w:color w:val="1481AB" w:themeColor="accent1" w:themeShade="BF"/>
      <w:spacing w:val="10"/>
    </w:rPr>
  </w:style>
  <w:style w:type="character" w:customStyle="1" w:styleId="Heading6Char">
    <w:name w:val="Heading 6 Char"/>
    <w:basedOn w:val="DefaultParagraphFont"/>
    <w:link w:val="Heading6"/>
    <w:uiPriority w:val="9"/>
    <w:semiHidden/>
    <w:rsid w:val="00EA5A0C"/>
    <w:rPr>
      <w:caps/>
      <w:color w:val="1481AB" w:themeColor="accent1" w:themeShade="BF"/>
      <w:spacing w:val="10"/>
    </w:rPr>
  </w:style>
  <w:style w:type="character" w:customStyle="1" w:styleId="Heading7Char">
    <w:name w:val="Heading 7 Char"/>
    <w:basedOn w:val="DefaultParagraphFont"/>
    <w:link w:val="Heading7"/>
    <w:uiPriority w:val="9"/>
    <w:semiHidden/>
    <w:rsid w:val="00EA5A0C"/>
    <w:rPr>
      <w:caps/>
      <w:color w:val="1481AB" w:themeColor="accent1" w:themeShade="BF"/>
      <w:spacing w:val="10"/>
    </w:rPr>
  </w:style>
  <w:style w:type="character" w:customStyle="1" w:styleId="Heading8Char">
    <w:name w:val="Heading 8 Char"/>
    <w:basedOn w:val="DefaultParagraphFont"/>
    <w:link w:val="Heading8"/>
    <w:uiPriority w:val="9"/>
    <w:semiHidden/>
    <w:rsid w:val="00EA5A0C"/>
    <w:rPr>
      <w:caps/>
      <w:spacing w:val="10"/>
      <w:sz w:val="18"/>
      <w:szCs w:val="18"/>
    </w:rPr>
  </w:style>
  <w:style w:type="character" w:customStyle="1" w:styleId="Heading9Char">
    <w:name w:val="Heading 9 Char"/>
    <w:basedOn w:val="DefaultParagraphFont"/>
    <w:link w:val="Heading9"/>
    <w:uiPriority w:val="9"/>
    <w:semiHidden/>
    <w:rsid w:val="00EA5A0C"/>
    <w:rPr>
      <w:i/>
      <w:iCs/>
      <w:caps/>
      <w:spacing w:val="10"/>
      <w:sz w:val="18"/>
      <w:szCs w:val="18"/>
    </w:rPr>
  </w:style>
  <w:style w:type="paragraph" w:styleId="Caption">
    <w:name w:val="caption"/>
    <w:basedOn w:val="Normal"/>
    <w:next w:val="Normal"/>
    <w:uiPriority w:val="35"/>
    <w:semiHidden/>
    <w:unhideWhenUsed/>
    <w:qFormat/>
    <w:rsid w:val="00EA5A0C"/>
    <w:rPr>
      <w:b/>
      <w:bCs/>
      <w:color w:val="1481AB" w:themeColor="accent1" w:themeShade="BF"/>
      <w:sz w:val="16"/>
      <w:szCs w:val="16"/>
    </w:rPr>
  </w:style>
  <w:style w:type="paragraph" w:styleId="Title">
    <w:name w:val="Title"/>
    <w:basedOn w:val="Normal"/>
    <w:next w:val="Normal"/>
    <w:link w:val="TitleChar"/>
    <w:uiPriority w:val="10"/>
    <w:qFormat/>
    <w:rsid w:val="00EA5A0C"/>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EA5A0C"/>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EA5A0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5A0C"/>
    <w:rPr>
      <w:caps/>
      <w:color w:val="595959" w:themeColor="text1" w:themeTint="A6"/>
      <w:spacing w:val="10"/>
      <w:sz w:val="21"/>
      <w:szCs w:val="21"/>
    </w:rPr>
  </w:style>
  <w:style w:type="character" w:styleId="Strong">
    <w:name w:val="Strong"/>
    <w:uiPriority w:val="22"/>
    <w:qFormat/>
    <w:rsid w:val="00EA5A0C"/>
    <w:rPr>
      <w:b/>
      <w:bCs/>
    </w:rPr>
  </w:style>
  <w:style w:type="character" w:styleId="Emphasis">
    <w:name w:val="Emphasis"/>
    <w:uiPriority w:val="20"/>
    <w:qFormat/>
    <w:rsid w:val="00EA5A0C"/>
    <w:rPr>
      <w:caps/>
      <w:color w:val="0D5571" w:themeColor="accent1" w:themeShade="7F"/>
      <w:spacing w:val="5"/>
    </w:rPr>
  </w:style>
  <w:style w:type="paragraph" w:styleId="NoSpacing">
    <w:name w:val="No Spacing"/>
    <w:uiPriority w:val="1"/>
    <w:qFormat/>
    <w:rsid w:val="00EA5A0C"/>
    <w:pPr>
      <w:spacing w:after="0" w:line="240" w:lineRule="auto"/>
    </w:pPr>
  </w:style>
  <w:style w:type="paragraph" w:styleId="Quote">
    <w:name w:val="Quote"/>
    <w:basedOn w:val="Normal"/>
    <w:next w:val="Normal"/>
    <w:link w:val="QuoteChar"/>
    <w:uiPriority w:val="29"/>
    <w:qFormat/>
    <w:rsid w:val="00EA5A0C"/>
    <w:rPr>
      <w:i/>
      <w:iCs/>
      <w:sz w:val="24"/>
      <w:szCs w:val="24"/>
    </w:rPr>
  </w:style>
  <w:style w:type="character" w:customStyle="1" w:styleId="QuoteChar">
    <w:name w:val="Quote Char"/>
    <w:basedOn w:val="DefaultParagraphFont"/>
    <w:link w:val="Quote"/>
    <w:uiPriority w:val="29"/>
    <w:rsid w:val="00EA5A0C"/>
    <w:rPr>
      <w:i/>
      <w:iCs/>
      <w:sz w:val="24"/>
      <w:szCs w:val="24"/>
    </w:rPr>
  </w:style>
  <w:style w:type="paragraph" w:styleId="IntenseQuote">
    <w:name w:val="Intense Quote"/>
    <w:basedOn w:val="Normal"/>
    <w:next w:val="Normal"/>
    <w:link w:val="IntenseQuoteChar"/>
    <w:uiPriority w:val="30"/>
    <w:qFormat/>
    <w:rsid w:val="00EA5A0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EA5A0C"/>
    <w:rPr>
      <w:color w:val="1CADE4" w:themeColor="accent1"/>
      <w:sz w:val="24"/>
      <w:szCs w:val="24"/>
    </w:rPr>
  </w:style>
  <w:style w:type="character" w:styleId="SubtleEmphasis">
    <w:name w:val="Subtle Emphasis"/>
    <w:uiPriority w:val="19"/>
    <w:qFormat/>
    <w:rsid w:val="00EA5A0C"/>
    <w:rPr>
      <w:i/>
      <w:iCs/>
      <w:color w:val="0D5571" w:themeColor="accent1" w:themeShade="7F"/>
    </w:rPr>
  </w:style>
  <w:style w:type="character" w:styleId="IntenseEmphasis">
    <w:name w:val="Intense Emphasis"/>
    <w:uiPriority w:val="21"/>
    <w:qFormat/>
    <w:rsid w:val="00EA5A0C"/>
    <w:rPr>
      <w:b/>
      <w:bCs/>
      <w:caps/>
      <w:color w:val="0D5571" w:themeColor="accent1" w:themeShade="7F"/>
      <w:spacing w:val="10"/>
    </w:rPr>
  </w:style>
  <w:style w:type="character" w:styleId="SubtleReference">
    <w:name w:val="Subtle Reference"/>
    <w:uiPriority w:val="31"/>
    <w:qFormat/>
    <w:rsid w:val="00EA5A0C"/>
    <w:rPr>
      <w:b/>
      <w:bCs/>
      <w:color w:val="1CADE4" w:themeColor="accent1"/>
    </w:rPr>
  </w:style>
  <w:style w:type="character" w:styleId="IntenseReference">
    <w:name w:val="Intense Reference"/>
    <w:uiPriority w:val="32"/>
    <w:qFormat/>
    <w:rsid w:val="00EA5A0C"/>
    <w:rPr>
      <w:b/>
      <w:bCs/>
      <w:i/>
      <w:iCs/>
      <w:caps/>
      <w:color w:val="1CADE4" w:themeColor="accent1"/>
    </w:rPr>
  </w:style>
  <w:style w:type="character" w:styleId="BookTitle">
    <w:name w:val="Book Title"/>
    <w:uiPriority w:val="33"/>
    <w:qFormat/>
    <w:rsid w:val="00EA5A0C"/>
    <w:rPr>
      <w:b/>
      <w:bCs/>
      <w:i/>
      <w:iCs/>
      <w:spacing w:val="0"/>
    </w:rPr>
  </w:style>
  <w:style w:type="paragraph" w:styleId="TOCHeading">
    <w:name w:val="TOC Heading"/>
    <w:basedOn w:val="Heading1"/>
    <w:next w:val="Normal"/>
    <w:uiPriority w:val="39"/>
    <w:semiHidden/>
    <w:unhideWhenUsed/>
    <w:qFormat/>
    <w:rsid w:val="00EA5A0C"/>
    <w:pPr>
      <w:outlineLvl w:val="9"/>
    </w:pPr>
  </w:style>
  <w:style w:type="paragraph" w:styleId="ListParagraph">
    <w:name w:val="List Paragraph"/>
    <w:basedOn w:val="Normal"/>
    <w:uiPriority w:val="34"/>
    <w:qFormat/>
    <w:rsid w:val="000E1744"/>
    <w:pPr>
      <w:ind w:left="720"/>
      <w:contextualSpacing/>
    </w:pPr>
  </w:style>
  <w:style w:type="paragraph" w:styleId="Header">
    <w:name w:val="header"/>
    <w:basedOn w:val="Normal"/>
    <w:link w:val="HeaderChar"/>
    <w:uiPriority w:val="99"/>
    <w:unhideWhenUsed/>
    <w:rsid w:val="00E55F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5FCC"/>
  </w:style>
  <w:style w:type="paragraph" w:styleId="Footer">
    <w:name w:val="footer"/>
    <w:basedOn w:val="Normal"/>
    <w:link w:val="FooterChar"/>
    <w:uiPriority w:val="99"/>
    <w:unhideWhenUsed/>
    <w:rsid w:val="00E55F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5FCC"/>
  </w:style>
  <w:style w:type="character" w:styleId="Hyperlink">
    <w:name w:val="Hyperlink"/>
    <w:basedOn w:val="DefaultParagraphFont"/>
    <w:uiPriority w:val="99"/>
    <w:unhideWhenUsed/>
    <w:rsid w:val="00C47866"/>
    <w:rPr>
      <w:color w:val="6B9F25" w:themeColor="hyperlink"/>
      <w:u w:val="single"/>
    </w:rPr>
  </w:style>
  <w:style w:type="table" w:styleId="TableGrid">
    <w:name w:val="Table Grid"/>
    <w:basedOn w:val="TableNormal"/>
    <w:uiPriority w:val="39"/>
    <w:rsid w:val="00EE43A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baya.tribunnews.com/2017/07/30/pertahankan-loyalitas-nasabah-lewat-inovasi-digitalisasi-perbankan/" TargetMode="External"/><Relationship Id="rId13" Type="http://schemas.openxmlformats.org/officeDocument/2006/relationships/hyperlink" Target="http://www.halomoney.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deti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a.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ca.co.id" TargetMode="External"/><Relationship Id="rId4" Type="http://schemas.openxmlformats.org/officeDocument/2006/relationships/settings" Target="settings.xml"/><Relationship Id="rId9" Type="http://schemas.openxmlformats.org/officeDocument/2006/relationships/hyperlink" Target="http://www.sharingvision.com"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3A09-4BC8-4474-BD7E-E48B3168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13</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marcellina</dc:creator>
  <cp:keywords/>
  <dc:description/>
  <cp:lastModifiedBy>gracia marcellina</cp:lastModifiedBy>
  <cp:revision>78</cp:revision>
  <dcterms:created xsi:type="dcterms:W3CDTF">2018-10-01T14:15:00Z</dcterms:created>
  <dcterms:modified xsi:type="dcterms:W3CDTF">2019-03-29T09:39:00Z</dcterms:modified>
</cp:coreProperties>
</file>