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58" w:rsidRPr="002815AA" w:rsidRDefault="00323A58" w:rsidP="00323A58">
      <w:pPr>
        <w:keepNext/>
        <w:keepLines/>
        <w:spacing w:before="240" w:after="0" w:line="480" w:lineRule="auto"/>
        <w:jc w:val="center"/>
        <w:outlineLvl w:val="0"/>
        <w:rPr>
          <w:rFonts w:ascii="Times New Roman" w:eastAsiaTheme="majorEastAsia" w:hAnsi="Times New Roman" w:cs="Times New Roman"/>
          <w:b/>
          <w:sz w:val="24"/>
          <w:szCs w:val="24"/>
        </w:rPr>
      </w:pPr>
      <w:bookmarkStart w:id="0" w:name="_Toc16860376"/>
      <w:bookmarkStart w:id="1" w:name="_Toc17162533"/>
      <w:r w:rsidRPr="002815AA">
        <w:rPr>
          <w:rFonts w:ascii="Times New Roman" w:eastAsiaTheme="majorEastAsia" w:hAnsi="Times New Roman" w:cs="Times New Roman"/>
          <w:b/>
          <w:sz w:val="24"/>
          <w:szCs w:val="24"/>
        </w:rPr>
        <w:t>BAB III</w:t>
      </w:r>
      <w:bookmarkEnd w:id="0"/>
      <w:bookmarkEnd w:id="1"/>
    </w:p>
    <w:p w:rsidR="00323A58" w:rsidRPr="002815AA" w:rsidRDefault="00323A58" w:rsidP="00323A58">
      <w:pPr>
        <w:keepNext/>
        <w:keepLines/>
        <w:spacing w:before="240" w:after="0" w:line="480" w:lineRule="auto"/>
        <w:jc w:val="center"/>
        <w:outlineLvl w:val="0"/>
        <w:rPr>
          <w:rFonts w:ascii="Times New Roman" w:eastAsiaTheme="majorEastAsia" w:hAnsi="Times New Roman" w:cs="Times New Roman"/>
          <w:b/>
          <w:sz w:val="24"/>
          <w:szCs w:val="24"/>
        </w:rPr>
      </w:pPr>
      <w:bookmarkStart w:id="2" w:name="_Toc16860377"/>
      <w:bookmarkStart w:id="3" w:name="_Toc17162534"/>
      <w:r w:rsidRPr="002815AA">
        <w:rPr>
          <w:rFonts w:ascii="Times New Roman" w:eastAsiaTheme="majorEastAsia" w:hAnsi="Times New Roman" w:cs="Times New Roman"/>
          <w:b/>
          <w:sz w:val="24"/>
          <w:szCs w:val="24"/>
        </w:rPr>
        <w:t>METODE PENELITIAN</w:t>
      </w:r>
      <w:bookmarkEnd w:id="2"/>
      <w:bookmarkEnd w:id="3"/>
    </w:p>
    <w:p w:rsidR="00323A58" w:rsidRPr="002815AA" w:rsidRDefault="00323A58" w:rsidP="00323A58">
      <w:pPr>
        <w:spacing w:line="480" w:lineRule="auto"/>
        <w:ind w:firstLine="720"/>
        <w:jc w:val="both"/>
        <w:rPr>
          <w:rFonts w:ascii="Times New Roman" w:hAnsi="Times New Roman" w:cs="Times New Roman"/>
          <w:sz w:val="24"/>
          <w:szCs w:val="24"/>
        </w:rPr>
      </w:pPr>
      <w:r w:rsidRPr="002815AA">
        <w:rPr>
          <w:rFonts w:ascii="Times New Roman" w:hAnsi="Times New Roman" w:cs="Times New Roman"/>
          <w:sz w:val="24"/>
          <w:szCs w:val="24"/>
        </w:rPr>
        <w:t>Pada Bab ini, akan dijelaskan mengenai objek penelitian, desain penelitian, definisi operasional dan pengukuran variabel penelitian, metode pengumpulan data, teknik pengambilan sampel, serta teknik analisis data. Objek dari penelitian ini adalah perusahaan manufaktur yang terdaftar di Bursa Efek Indonesia. Desain penelian ini menjelaskan tentang dasar dari pengambilan data, cara pengambilan data dan sebagainya.</w:t>
      </w:r>
    </w:p>
    <w:p w:rsidR="00323A58" w:rsidRPr="002815AA" w:rsidRDefault="00323A58" w:rsidP="00323A58">
      <w:pPr>
        <w:spacing w:line="480" w:lineRule="auto"/>
        <w:ind w:firstLine="720"/>
        <w:jc w:val="both"/>
        <w:rPr>
          <w:rFonts w:ascii="Times New Roman" w:hAnsi="Times New Roman" w:cs="Times New Roman"/>
          <w:sz w:val="24"/>
          <w:szCs w:val="24"/>
        </w:rPr>
      </w:pPr>
      <w:r w:rsidRPr="002815AA">
        <w:rPr>
          <w:rFonts w:ascii="Times New Roman" w:hAnsi="Times New Roman" w:cs="Times New Roman"/>
          <w:sz w:val="24"/>
          <w:szCs w:val="24"/>
        </w:rPr>
        <w:t>Definisi operasional dan pengukuran variabel membahas tentang ukuran dari variabel dependen dan variabel independen. Teknik pengambilan data menjelaskan kriteria perusahaan yang akan digunakan dalam penelitian. Teknik analisis data menjelaskan mengenai pengujian data dan kemungkinan dari hasil pengujian tersebut. Pengujian data menggunakan Uji regresi linear berganda, uji kesamaan koefisien, analisis deskriptif, uji asumsi klasik, dan pengujian hipotesis</w:t>
      </w:r>
      <w:r>
        <w:rPr>
          <w:rFonts w:ascii="Times New Roman" w:hAnsi="Times New Roman" w:cs="Times New Roman"/>
          <w:sz w:val="24"/>
          <w:szCs w:val="24"/>
        </w:rPr>
        <w:t>.</w:t>
      </w:r>
    </w:p>
    <w:p w:rsidR="00323A58" w:rsidRPr="002815AA" w:rsidRDefault="00323A58" w:rsidP="00323A58">
      <w:pPr>
        <w:keepNext/>
        <w:keepLines/>
        <w:spacing w:before="40" w:after="0" w:line="480" w:lineRule="auto"/>
        <w:outlineLvl w:val="1"/>
        <w:rPr>
          <w:rFonts w:ascii="Times New Roman" w:eastAsiaTheme="majorEastAsia" w:hAnsi="Times New Roman" w:cs="Times New Roman"/>
          <w:b/>
          <w:sz w:val="24"/>
          <w:szCs w:val="24"/>
        </w:rPr>
      </w:pPr>
      <w:bookmarkStart w:id="4" w:name="_Toc16860378"/>
      <w:bookmarkStart w:id="5" w:name="_Toc17162535"/>
      <w:r w:rsidRPr="002815AA">
        <w:rPr>
          <w:rFonts w:ascii="Times New Roman" w:eastAsiaTheme="majorEastAsia" w:hAnsi="Times New Roman" w:cs="Times New Roman"/>
          <w:b/>
          <w:sz w:val="24"/>
          <w:szCs w:val="24"/>
        </w:rPr>
        <w:t>A. Objek Penelitian</w:t>
      </w:r>
      <w:bookmarkEnd w:id="4"/>
      <w:bookmarkEnd w:id="5"/>
    </w:p>
    <w:p w:rsidR="00323A58" w:rsidRPr="002815AA" w:rsidRDefault="00323A58" w:rsidP="00323A58">
      <w:pPr>
        <w:spacing w:line="480" w:lineRule="auto"/>
        <w:ind w:firstLine="720"/>
        <w:jc w:val="both"/>
        <w:rPr>
          <w:rFonts w:ascii="Times New Roman" w:hAnsi="Times New Roman" w:cs="Times New Roman"/>
          <w:sz w:val="24"/>
          <w:szCs w:val="24"/>
        </w:rPr>
      </w:pPr>
      <w:r w:rsidRPr="002815AA">
        <w:rPr>
          <w:rFonts w:ascii="Times New Roman" w:hAnsi="Times New Roman" w:cs="Times New Roman"/>
          <w:sz w:val="24"/>
          <w:szCs w:val="24"/>
        </w:rPr>
        <w:t xml:space="preserve">Dalam penelitian ini yang menjadi objek penelitian adalah perusahaan manufaktur yang telah memenuhi kriteria yang ditetapkan yaitu perusahaan yang terdaftar di Bursa Efek Indonesia pada tahun 2015-2017 dan perusahaan yang memiliki data lengkap sesuai dengan mekanisme </w:t>
      </w:r>
      <w:r w:rsidRPr="002815AA">
        <w:rPr>
          <w:rFonts w:ascii="Times New Roman" w:hAnsi="Times New Roman" w:cs="Times New Roman"/>
          <w:i/>
          <w:sz w:val="24"/>
          <w:szCs w:val="24"/>
        </w:rPr>
        <w:t>Good Corporate Governance</w:t>
      </w:r>
      <w:r w:rsidRPr="002815AA">
        <w:rPr>
          <w:rFonts w:ascii="Times New Roman" w:hAnsi="Times New Roman" w:cs="Times New Roman"/>
          <w:sz w:val="24"/>
          <w:szCs w:val="24"/>
        </w:rPr>
        <w:t>, dalam penelitian ini diproksikan oleh ukuran dewan komisaris, komite audit, kepemilikan institusional, frekuensi rapat dewan komisaris, dan frekuensi rapat komite audit.</w:t>
      </w:r>
    </w:p>
    <w:p w:rsidR="00323A58" w:rsidRPr="002815AA" w:rsidRDefault="00323A58" w:rsidP="00323A58">
      <w:pPr>
        <w:spacing w:line="480" w:lineRule="auto"/>
        <w:ind w:firstLine="720"/>
        <w:jc w:val="both"/>
        <w:rPr>
          <w:rFonts w:ascii="Times New Roman" w:hAnsi="Times New Roman" w:cs="Times New Roman"/>
          <w:sz w:val="24"/>
          <w:szCs w:val="24"/>
        </w:rPr>
      </w:pPr>
    </w:p>
    <w:p w:rsidR="00323A58" w:rsidRPr="002815AA" w:rsidRDefault="00323A58" w:rsidP="00323A58">
      <w:pPr>
        <w:spacing w:line="480" w:lineRule="auto"/>
        <w:jc w:val="both"/>
        <w:rPr>
          <w:rFonts w:ascii="Times New Roman" w:hAnsi="Times New Roman" w:cs="Times New Roman"/>
          <w:sz w:val="24"/>
          <w:szCs w:val="24"/>
        </w:rPr>
      </w:pPr>
    </w:p>
    <w:p w:rsidR="00323A58" w:rsidRPr="002815AA" w:rsidRDefault="00323A58" w:rsidP="00323A58">
      <w:pPr>
        <w:keepNext/>
        <w:keepLines/>
        <w:spacing w:before="40" w:after="0" w:line="480" w:lineRule="auto"/>
        <w:outlineLvl w:val="1"/>
        <w:rPr>
          <w:rFonts w:ascii="Times New Roman" w:eastAsiaTheme="majorEastAsia" w:hAnsi="Times New Roman" w:cs="Times New Roman"/>
          <w:b/>
          <w:sz w:val="24"/>
          <w:szCs w:val="24"/>
        </w:rPr>
      </w:pPr>
      <w:bookmarkStart w:id="6" w:name="_Toc16860379"/>
      <w:bookmarkStart w:id="7" w:name="_Toc17162536"/>
      <w:r w:rsidRPr="002815AA">
        <w:rPr>
          <w:rFonts w:ascii="Times New Roman" w:eastAsiaTheme="majorEastAsia" w:hAnsi="Times New Roman" w:cs="Times New Roman"/>
          <w:b/>
          <w:sz w:val="24"/>
          <w:szCs w:val="24"/>
        </w:rPr>
        <w:lastRenderedPageBreak/>
        <w:t>B. Desain Penelitian</w:t>
      </w:r>
      <w:bookmarkEnd w:id="6"/>
      <w:bookmarkEnd w:id="7"/>
    </w:p>
    <w:p w:rsidR="00323A58" w:rsidRPr="002815AA" w:rsidRDefault="00323A58" w:rsidP="00323A58">
      <w:pPr>
        <w:spacing w:line="480" w:lineRule="auto"/>
        <w:ind w:left="360" w:firstLine="720"/>
        <w:jc w:val="both"/>
        <w:rPr>
          <w:rFonts w:ascii="Times New Roman" w:hAnsi="Times New Roman" w:cs="Times New Roman"/>
          <w:sz w:val="24"/>
          <w:szCs w:val="24"/>
        </w:rPr>
      </w:pPr>
      <w:r w:rsidRPr="002815AA">
        <w:rPr>
          <w:rFonts w:ascii="Times New Roman" w:hAnsi="Times New Roman" w:cs="Times New Roman"/>
          <w:sz w:val="24"/>
          <w:szCs w:val="24"/>
        </w:rPr>
        <w:t xml:space="preserve">Dengan mengacu pada tinjauan metode penelitian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"Cooper", "given" : "Donald R", "non-dropping-particle" : "", "parse-names" : false, "suffix" : "" }, { "dropping-particle" : "", "family" : "Schindler", "given" : "Pamela S", "non-dropping-particle" : "", "parse-names" : false, "suffix" : "" } ], "edition" : "12", "id" : "ITEM-1", "issued" : { "date-parts" : [ [ "2017" ] ] }, "publisher" : "Salemba Empat", "publisher-place" : "Jakarta", "title" : "Metode Penelitian Bisnis", "type" : "book" }, "uris" : [ "http://www.mendeley.com/documents/?uuid=92340f48-a93d-4278-8f41-c9f2022d7f41" ] } ], "mendeley" : { "formattedCitation" : "(Cooper &amp; Schindler, 2017)", "manualFormatting" : "Cooper &amp; Schindler (2017:148)", "plainTextFormattedCitation" : "(Cooper &amp; Schindler, 2017)", "previouslyFormattedCitation" : "(Cooper &amp; Schindler, 2017)"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Cooper &amp; Schindler (</w:t>
      </w:r>
      <w:r w:rsidRPr="008008F3">
        <w:rPr>
          <w:rFonts w:ascii="Times New Roman" w:hAnsi="Times New Roman" w:cs="Times New Roman"/>
          <w:noProof/>
          <w:sz w:val="24"/>
          <w:szCs w:val="24"/>
        </w:rPr>
        <w:t>2017</w:t>
      </w:r>
      <w:r>
        <w:rPr>
          <w:rFonts w:ascii="Times New Roman" w:hAnsi="Times New Roman" w:cs="Times New Roman"/>
          <w:noProof/>
          <w:sz w:val="24"/>
          <w:szCs w:val="24"/>
        </w:rPr>
        <w:t>:148</w:t>
      </w:r>
      <w:r w:rsidRPr="008008F3">
        <w:rPr>
          <w:rFonts w:ascii="Times New Roman" w:hAnsi="Times New Roman" w:cs="Times New Roman"/>
          <w:noProof/>
          <w:sz w:val="24"/>
          <w:szCs w:val="24"/>
        </w:rPr>
        <w:t>)</w:t>
      </w:r>
      <w:r>
        <w:rPr>
          <w:rFonts w:ascii="Times New Roman" w:hAnsi="Times New Roman" w:cs="Times New Roman"/>
          <w:sz w:val="24"/>
          <w:szCs w:val="24"/>
        </w:rPr>
        <w:fldChar w:fldCharType="end"/>
      </w:r>
      <w:r w:rsidRPr="002815AA">
        <w:rPr>
          <w:rFonts w:ascii="Times New Roman" w:hAnsi="Times New Roman" w:cs="Times New Roman"/>
          <w:sz w:val="24"/>
          <w:szCs w:val="24"/>
        </w:rPr>
        <w:t>, pendekatan yang digunakan dalam penelitian ini antara lain:</w:t>
      </w:r>
    </w:p>
    <w:p w:rsidR="00323A58" w:rsidRPr="002815AA" w:rsidRDefault="00323A58" w:rsidP="00323A58">
      <w:pPr>
        <w:spacing w:line="480" w:lineRule="auto"/>
        <w:ind w:left="540" w:hanging="270"/>
        <w:jc w:val="both"/>
        <w:rPr>
          <w:rFonts w:ascii="Times New Roman" w:hAnsi="Times New Roman" w:cs="Times New Roman"/>
          <w:sz w:val="24"/>
          <w:szCs w:val="24"/>
        </w:rPr>
      </w:pPr>
      <w:r w:rsidRPr="002815AA">
        <w:rPr>
          <w:rFonts w:ascii="Times New Roman" w:hAnsi="Times New Roman" w:cs="Times New Roman"/>
          <w:sz w:val="24"/>
          <w:szCs w:val="24"/>
        </w:rPr>
        <w:t>1. Berdasarkan tingkat perumusan masalah</w:t>
      </w:r>
    </w:p>
    <w:p w:rsidR="00323A58" w:rsidRPr="002815AA" w:rsidRDefault="00323A58" w:rsidP="00323A58">
      <w:pPr>
        <w:spacing w:line="480" w:lineRule="auto"/>
        <w:ind w:left="540" w:hanging="270"/>
        <w:jc w:val="both"/>
        <w:rPr>
          <w:rFonts w:ascii="Times New Roman" w:hAnsi="Times New Roman" w:cs="Times New Roman"/>
          <w:sz w:val="24"/>
          <w:szCs w:val="24"/>
        </w:rPr>
      </w:pPr>
      <w:r w:rsidRPr="002815AA">
        <w:rPr>
          <w:rFonts w:ascii="Times New Roman" w:hAnsi="Times New Roman" w:cs="Times New Roman"/>
          <w:sz w:val="24"/>
          <w:szCs w:val="24"/>
        </w:rPr>
        <w:tab/>
        <w:t xml:space="preserve">Penelitian ini termasuk studi formal karena penelitian ini dimulai dengan hipotesis dan mencakup prosedur serta rincian mengenai sumber data. Penelitian ini memiliki tujuan untuk menguji hipotesis atau menjawab pertanyaan-pertanyaan yang diajukan yaitu melihat hubungan antara mekanisme </w:t>
      </w:r>
      <w:r w:rsidRPr="002815AA">
        <w:rPr>
          <w:rFonts w:ascii="Times New Roman" w:hAnsi="Times New Roman" w:cs="Times New Roman"/>
          <w:i/>
          <w:sz w:val="24"/>
          <w:szCs w:val="24"/>
        </w:rPr>
        <w:t>good corporate governance</w:t>
      </w:r>
      <w:r w:rsidRPr="002815AA">
        <w:rPr>
          <w:rFonts w:ascii="Times New Roman" w:hAnsi="Times New Roman" w:cs="Times New Roman"/>
          <w:sz w:val="24"/>
          <w:szCs w:val="24"/>
        </w:rPr>
        <w:t xml:space="preserve"> terhadap kinerja perusahaan.</w:t>
      </w:r>
    </w:p>
    <w:p w:rsidR="00323A58" w:rsidRPr="002815AA" w:rsidRDefault="00323A58" w:rsidP="00323A58">
      <w:pPr>
        <w:spacing w:line="480" w:lineRule="auto"/>
        <w:ind w:left="630" w:hanging="360"/>
        <w:jc w:val="both"/>
        <w:rPr>
          <w:rFonts w:ascii="Times New Roman" w:hAnsi="Times New Roman" w:cs="Times New Roman"/>
          <w:sz w:val="24"/>
          <w:szCs w:val="24"/>
        </w:rPr>
      </w:pPr>
      <w:r w:rsidRPr="002815AA">
        <w:rPr>
          <w:rFonts w:ascii="Times New Roman" w:hAnsi="Times New Roman" w:cs="Times New Roman"/>
          <w:sz w:val="24"/>
          <w:szCs w:val="24"/>
        </w:rPr>
        <w:t>2. Berdasarkan metode pengumpulan data</w:t>
      </w:r>
    </w:p>
    <w:p w:rsidR="00323A58" w:rsidRPr="002815AA" w:rsidRDefault="00323A58" w:rsidP="00323A58">
      <w:pPr>
        <w:spacing w:line="480" w:lineRule="auto"/>
        <w:ind w:left="540" w:hanging="270"/>
        <w:jc w:val="both"/>
        <w:rPr>
          <w:rFonts w:ascii="Times New Roman" w:hAnsi="Times New Roman" w:cs="Times New Roman"/>
          <w:sz w:val="24"/>
          <w:szCs w:val="24"/>
        </w:rPr>
      </w:pPr>
      <w:r w:rsidRPr="002815AA">
        <w:rPr>
          <w:rFonts w:ascii="Times New Roman" w:hAnsi="Times New Roman" w:cs="Times New Roman"/>
          <w:sz w:val="24"/>
          <w:szCs w:val="24"/>
        </w:rPr>
        <w:tab/>
        <w:t xml:space="preserve">Penelitian ini menggunakan data sekunder dengan mengamati objek penelitian yaitu perusahaan manufaktur yang terdaftar di Bursa Efek Indonesia. Data diambil dari </w:t>
      </w:r>
      <w:hyperlink r:id="rId5" w:history="1">
        <w:r w:rsidRPr="002815AA">
          <w:rPr>
            <w:rFonts w:ascii="Times New Roman" w:hAnsi="Times New Roman" w:cs="Times New Roman"/>
            <w:color w:val="0563C1" w:themeColor="hyperlink"/>
            <w:sz w:val="24"/>
            <w:szCs w:val="24"/>
            <w:u w:val="single"/>
          </w:rPr>
          <w:t>www.idx.co.id</w:t>
        </w:r>
      </w:hyperlink>
      <w:r w:rsidRPr="002815AA">
        <w:rPr>
          <w:rFonts w:ascii="Times New Roman" w:hAnsi="Times New Roman" w:cs="Times New Roman"/>
          <w:sz w:val="24"/>
          <w:szCs w:val="24"/>
        </w:rPr>
        <w:t xml:space="preserve"> untuk mengambil laporan tahunan dan laporan keuangan perusahaan.</w:t>
      </w:r>
    </w:p>
    <w:p w:rsidR="00323A58" w:rsidRPr="002815AA" w:rsidRDefault="00323A58" w:rsidP="00323A58">
      <w:pPr>
        <w:spacing w:line="480" w:lineRule="auto"/>
        <w:ind w:left="630" w:hanging="360"/>
        <w:jc w:val="both"/>
        <w:rPr>
          <w:rFonts w:ascii="Times New Roman" w:hAnsi="Times New Roman" w:cs="Times New Roman"/>
          <w:sz w:val="24"/>
          <w:szCs w:val="24"/>
        </w:rPr>
      </w:pPr>
      <w:r w:rsidRPr="002815AA">
        <w:rPr>
          <w:rFonts w:ascii="Times New Roman" w:hAnsi="Times New Roman" w:cs="Times New Roman"/>
          <w:sz w:val="24"/>
          <w:szCs w:val="24"/>
        </w:rPr>
        <w:t>3. Berdasarkan kontrol peneliti terhadap variabel</w:t>
      </w:r>
    </w:p>
    <w:p w:rsidR="00323A58" w:rsidRPr="002815AA" w:rsidRDefault="00323A58" w:rsidP="00323A58">
      <w:pPr>
        <w:spacing w:line="480" w:lineRule="auto"/>
        <w:ind w:left="540" w:hanging="270"/>
        <w:jc w:val="both"/>
        <w:rPr>
          <w:rFonts w:ascii="Times New Roman" w:hAnsi="Times New Roman" w:cs="Times New Roman"/>
          <w:sz w:val="24"/>
          <w:szCs w:val="24"/>
        </w:rPr>
      </w:pPr>
      <w:r w:rsidRPr="002815AA">
        <w:rPr>
          <w:rFonts w:ascii="Times New Roman" w:hAnsi="Times New Roman" w:cs="Times New Roman"/>
          <w:sz w:val="24"/>
          <w:szCs w:val="24"/>
        </w:rPr>
        <w:tab/>
        <w:t>Penelitian ini menggunakan semua data yang diperoleh untuk penelitian ini telah tersedia sehingga peneliti tidak dapat mempengaruhi dan hanya dapat melaporkan apa yang terjadi pada tahun 2015-2017.</w:t>
      </w:r>
    </w:p>
    <w:p w:rsidR="00323A58" w:rsidRPr="002815AA" w:rsidRDefault="00323A58" w:rsidP="00323A58">
      <w:pPr>
        <w:spacing w:line="480" w:lineRule="auto"/>
        <w:ind w:left="630" w:hanging="360"/>
        <w:jc w:val="both"/>
        <w:rPr>
          <w:rFonts w:ascii="Times New Roman" w:hAnsi="Times New Roman" w:cs="Times New Roman"/>
          <w:sz w:val="24"/>
          <w:szCs w:val="24"/>
        </w:rPr>
      </w:pPr>
      <w:r w:rsidRPr="002815AA">
        <w:rPr>
          <w:rFonts w:ascii="Times New Roman" w:hAnsi="Times New Roman" w:cs="Times New Roman"/>
          <w:sz w:val="24"/>
          <w:szCs w:val="24"/>
        </w:rPr>
        <w:t>4. Berdasarkan tujuan studi</w:t>
      </w:r>
    </w:p>
    <w:p w:rsidR="00323A58" w:rsidRDefault="00323A58" w:rsidP="00323A58">
      <w:pPr>
        <w:spacing w:line="480" w:lineRule="auto"/>
        <w:ind w:left="540" w:hanging="270"/>
        <w:jc w:val="both"/>
        <w:rPr>
          <w:rFonts w:ascii="Times New Roman" w:hAnsi="Times New Roman" w:cs="Times New Roman"/>
          <w:sz w:val="24"/>
          <w:szCs w:val="24"/>
        </w:rPr>
      </w:pPr>
      <w:r w:rsidRPr="002815AA">
        <w:rPr>
          <w:rFonts w:ascii="Times New Roman" w:hAnsi="Times New Roman" w:cs="Times New Roman"/>
          <w:sz w:val="24"/>
          <w:szCs w:val="24"/>
        </w:rPr>
        <w:tab/>
        <w:t>Penelitian ini tergolong penelitian deskriptif korelasional, karena penelitian ini berkaitan dengan pertanyaan “pengaruh” dan “seberapa besar pengaruhnya” variabel independen terhadap variabel dependen.</w:t>
      </w:r>
    </w:p>
    <w:p w:rsidR="00323A58" w:rsidRDefault="00323A58" w:rsidP="00323A58">
      <w:pPr>
        <w:spacing w:line="480" w:lineRule="auto"/>
        <w:ind w:left="540" w:hanging="270"/>
        <w:jc w:val="both"/>
        <w:rPr>
          <w:rFonts w:ascii="Times New Roman" w:hAnsi="Times New Roman" w:cs="Times New Roman"/>
          <w:sz w:val="24"/>
          <w:szCs w:val="24"/>
        </w:rPr>
      </w:pPr>
    </w:p>
    <w:p w:rsidR="00323A58" w:rsidRPr="002815AA" w:rsidRDefault="00323A58" w:rsidP="00323A58">
      <w:pPr>
        <w:spacing w:line="480" w:lineRule="auto"/>
        <w:ind w:left="540" w:hanging="270"/>
        <w:jc w:val="both"/>
        <w:rPr>
          <w:rFonts w:ascii="Times New Roman" w:hAnsi="Times New Roman" w:cs="Times New Roman"/>
          <w:sz w:val="24"/>
          <w:szCs w:val="24"/>
        </w:rPr>
      </w:pPr>
      <w:r w:rsidRPr="002815AA">
        <w:rPr>
          <w:rFonts w:ascii="Times New Roman" w:hAnsi="Times New Roman" w:cs="Times New Roman"/>
          <w:sz w:val="24"/>
          <w:szCs w:val="24"/>
        </w:rPr>
        <w:lastRenderedPageBreak/>
        <w:t>5. Berdasarkan dimensi waktu</w:t>
      </w:r>
    </w:p>
    <w:p w:rsidR="00323A58" w:rsidRPr="002815AA" w:rsidRDefault="00323A58" w:rsidP="00323A58">
      <w:pPr>
        <w:spacing w:line="480" w:lineRule="auto"/>
        <w:ind w:left="540" w:hanging="270"/>
        <w:jc w:val="both"/>
        <w:rPr>
          <w:rFonts w:ascii="Times New Roman" w:hAnsi="Times New Roman" w:cs="Times New Roman"/>
          <w:sz w:val="24"/>
          <w:szCs w:val="24"/>
        </w:rPr>
      </w:pPr>
      <w:r w:rsidRPr="002815AA">
        <w:rPr>
          <w:rFonts w:ascii="Times New Roman" w:hAnsi="Times New Roman" w:cs="Times New Roman"/>
          <w:sz w:val="24"/>
          <w:szCs w:val="24"/>
        </w:rPr>
        <w:tab/>
        <w:t xml:space="preserve">Penelitian ini merupakan gabungan dari </w:t>
      </w:r>
      <w:r w:rsidRPr="002815AA">
        <w:rPr>
          <w:rFonts w:ascii="Times New Roman" w:hAnsi="Times New Roman" w:cs="Times New Roman"/>
          <w:i/>
          <w:sz w:val="24"/>
          <w:szCs w:val="24"/>
        </w:rPr>
        <w:t>cross sectional</w:t>
      </w:r>
      <w:r w:rsidRPr="002815AA">
        <w:rPr>
          <w:rFonts w:ascii="Times New Roman" w:hAnsi="Times New Roman" w:cs="Times New Roman"/>
          <w:sz w:val="24"/>
          <w:szCs w:val="24"/>
        </w:rPr>
        <w:t xml:space="preserve"> dan </w:t>
      </w:r>
      <w:r w:rsidRPr="002815AA">
        <w:rPr>
          <w:rFonts w:ascii="Times New Roman" w:hAnsi="Times New Roman" w:cs="Times New Roman"/>
          <w:i/>
          <w:sz w:val="24"/>
          <w:szCs w:val="24"/>
        </w:rPr>
        <w:t>time series</w:t>
      </w:r>
      <w:r w:rsidRPr="002815AA">
        <w:rPr>
          <w:rFonts w:ascii="Times New Roman" w:hAnsi="Times New Roman" w:cs="Times New Roman"/>
          <w:sz w:val="24"/>
          <w:szCs w:val="24"/>
        </w:rPr>
        <w:t>, karena peneliti mengambil lebih dari satu variabel selama beberapa tahun.</w:t>
      </w:r>
    </w:p>
    <w:p w:rsidR="00323A58" w:rsidRPr="002815AA" w:rsidRDefault="00323A58" w:rsidP="00323A58">
      <w:pPr>
        <w:spacing w:line="480" w:lineRule="auto"/>
        <w:ind w:firstLine="270"/>
        <w:jc w:val="both"/>
        <w:rPr>
          <w:rFonts w:ascii="Times New Roman" w:hAnsi="Times New Roman" w:cs="Times New Roman"/>
          <w:sz w:val="24"/>
          <w:szCs w:val="24"/>
        </w:rPr>
      </w:pPr>
      <w:r w:rsidRPr="002815AA">
        <w:rPr>
          <w:rFonts w:ascii="Times New Roman" w:hAnsi="Times New Roman" w:cs="Times New Roman"/>
          <w:sz w:val="24"/>
          <w:szCs w:val="24"/>
        </w:rPr>
        <w:t>6. Berdasarkan cakupan topik</w:t>
      </w:r>
    </w:p>
    <w:p w:rsidR="00323A58" w:rsidRPr="002815AA" w:rsidRDefault="00323A58" w:rsidP="00323A58">
      <w:pPr>
        <w:spacing w:line="480" w:lineRule="auto"/>
        <w:ind w:left="540" w:hanging="270"/>
        <w:jc w:val="both"/>
        <w:rPr>
          <w:rFonts w:ascii="Times New Roman" w:hAnsi="Times New Roman" w:cs="Times New Roman"/>
          <w:sz w:val="24"/>
          <w:szCs w:val="24"/>
        </w:rPr>
      </w:pPr>
      <w:r w:rsidRPr="002815AA">
        <w:rPr>
          <w:rFonts w:ascii="Times New Roman" w:hAnsi="Times New Roman" w:cs="Times New Roman"/>
          <w:sz w:val="24"/>
          <w:szCs w:val="24"/>
        </w:rPr>
        <w:tab/>
        <w:t>Penelitian ini dianggap sebagai studi statistik karena hipotesisnya diuji secara kuantitatif. Kesimpulan hasil temuan disajikan berdasarkan sejauh mana tingkat representatif sampel di dalam suatu populasi dan tingkat validitas sampel.</w:t>
      </w:r>
    </w:p>
    <w:p w:rsidR="00323A58" w:rsidRPr="002815AA" w:rsidRDefault="00323A58" w:rsidP="00323A58">
      <w:pPr>
        <w:spacing w:line="480" w:lineRule="auto"/>
        <w:ind w:left="630" w:hanging="360"/>
        <w:jc w:val="both"/>
        <w:rPr>
          <w:rFonts w:ascii="Times New Roman" w:hAnsi="Times New Roman" w:cs="Times New Roman"/>
          <w:sz w:val="24"/>
          <w:szCs w:val="24"/>
        </w:rPr>
      </w:pPr>
      <w:r w:rsidRPr="002815AA">
        <w:rPr>
          <w:rFonts w:ascii="Times New Roman" w:hAnsi="Times New Roman" w:cs="Times New Roman"/>
          <w:sz w:val="24"/>
          <w:szCs w:val="24"/>
        </w:rPr>
        <w:t>7. Berdasarkan lingkungan penelitian</w:t>
      </w:r>
    </w:p>
    <w:p w:rsidR="00323A58" w:rsidRPr="002815AA" w:rsidRDefault="00323A58" w:rsidP="00323A58">
      <w:pPr>
        <w:spacing w:line="480" w:lineRule="auto"/>
        <w:ind w:left="540" w:hanging="270"/>
        <w:jc w:val="both"/>
        <w:rPr>
          <w:rFonts w:ascii="Times New Roman" w:hAnsi="Times New Roman" w:cs="Times New Roman"/>
          <w:sz w:val="24"/>
          <w:szCs w:val="24"/>
        </w:rPr>
      </w:pPr>
      <w:r w:rsidRPr="002815AA">
        <w:rPr>
          <w:rFonts w:ascii="Times New Roman" w:hAnsi="Times New Roman" w:cs="Times New Roman"/>
          <w:sz w:val="24"/>
          <w:szCs w:val="24"/>
        </w:rPr>
        <w:tab/>
        <w:t>Peneliti mengumpulkan seluruh data-data perusahaan manufaktur yang terdaftar di Bursa Efek Indonesia untuk keperluan penelitian dari lapangan.</w:t>
      </w:r>
    </w:p>
    <w:p w:rsidR="00323A58" w:rsidRPr="002815AA" w:rsidRDefault="00323A58" w:rsidP="00323A58">
      <w:pPr>
        <w:keepNext/>
        <w:keepLines/>
        <w:spacing w:before="40" w:after="0" w:line="480" w:lineRule="auto"/>
        <w:outlineLvl w:val="1"/>
        <w:rPr>
          <w:rFonts w:ascii="Times New Roman" w:eastAsiaTheme="majorEastAsia" w:hAnsi="Times New Roman" w:cs="Times New Roman"/>
          <w:b/>
          <w:sz w:val="24"/>
          <w:szCs w:val="24"/>
        </w:rPr>
      </w:pPr>
      <w:bookmarkStart w:id="8" w:name="_Toc16860380"/>
      <w:bookmarkStart w:id="9" w:name="_Toc17162537"/>
      <w:r w:rsidRPr="002815AA">
        <w:rPr>
          <w:rFonts w:ascii="Times New Roman" w:eastAsiaTheme="majorEastAsia" w:hAnsi="Times New Roman" w:cs="Times New Roman"/>
          <w:b/>
          <w:sz w:val="24"/>
          <w:szCs w:val="24"/>
        </w:rPr>
        <w:t>C. Variabel Penelitian</w:t>
      </w:r>
      <w:bookmarkEnd w:id="8"/>
      <w:bookmarkEnd w:id="9"/>
    </w:p>
    <w:p w:rsidR="00323A58" w:rsidRPr="002815AA" w:rsidRDefault="00323A58" w:rsidP="00323A58">
      <w:pPr>
        <w:spacing w:line="480" w:lineRule="auto"/>
        <w:ind w:firstLine="270"/>
        <w:jc w:val="both"/>
        <w:rPr>
          <w:rFonts w:ascii="Times New Roman" w:hAnsi="Times New Roman" w:cs="Times New Roman"/>
          <w:sz w:val="24"/>
          <w:szCs w:val="24"/>
        </w:rPr>
      </w:pPr>
      <w:r w:rsidRPr="002815AA">
        <w:rPr>
          <w:rFonts w:ascii="Times New Roman" w:hAnsi="Times New Roman" w:cs="Times New Roman"/>
          <w:sz w:val="24"/>
          <w:szCs w:val="24"/>
        </w:rPr>
        <w:t>Variabel yang digunakan untuk menguji dan menjawab hipotesis adalah sebagai berikut:</w:t>
      </w:r>
    </w:p>
    <w:p w:rsidR="00323A58" w:rsidRPr="002815AA" w:rsidRDefault="00323A58" w:rsidP="00323A58">
      <w:pPr>
        <w:tabs>
          <w:tab w:val="left" w:pos="3138"/>
        </w:tabs>
        <w:spacing w:line="480" w:lineRule="auto"/>
        <w:jc w:val="both"/>
        <w:rPr>
          <w:rFonts w:ascii="Times New Roman" w:hAnsi="Times New Roman" w:cs="Times New Roman"/>
          <w:b/>
          <w:sz w:val="24"/>
          <w:szCs w:val="24"/>
        </w:rPr>
      </w:pPr>
      <w:r w:rsidRPr="002815AA">
        <w:rPr>
          <w:rFonts w:ascii="Times New Roman" w:hAnsi="Times New Roman" w:cs="Times New Roman"/>
          <w:sz w:val="24"/>
          <w:szCs w:val="24"/>
        </w:rPr>
        <w:t xml:space="preserve">    </w:t>
      </w:r>
      <w:r w:rsidRPr="002815AA">
        <w:rPr>
          <w:rFonts w:ascii="Times New Roman" w:hAnsi="Times New Roman" w:cs="Times New Roman"/>
          <w:b/>
          <w:sz w:val="24"/>
          <w:szCs w:val="24"/>
        </w:rPr>
        <w:t>1. Variabel Independen</w:t>
      </w:r>
    </w:p>
    <w:p w:rsidR="00323A58" w:rsidRPr="002815AA" w:rsidRDefault="00323A58" w:rsidP="00323A58">
      <w:pPr>
        <w:tabs>
          <w:tab w:val="left" w:pos="3138"/>
        </w:tabs>
        <w:spacing w:line="480" w:lineRule="auto"/>
        <w:ind w:left="630" w:hanging="180"/>
        <w:jc w:val="both"/>
        <w:rPr>
          <w:rFonts w:ascii="Times New Roman" w:hAnsi="Times New Roman" w:cs="Times New Roman"/>
          <w:b/>
          <w:sz w:val="24"/>
          <w:szCs w:val="24"/>
        </w:rPr>
      </w:pPr>
      <w:r w:rsidRPr="002815AA">
        <w:rPr>
          <w:rFonts w:ascii="Times New Roman" w:hAnsi="Times New Roman" w:cs="Times New Roman"/>
          <w:b/>
          <w:sz w:val="24"/>
          <w:szCs w:val="24"/>
        </w:rPr>
        <w:t>Mekanisme Good Corporate Governance</w:t>
      </w:r>
    </w:p>
    <w:p w:rsidR="00323A58" w:rsidRPr="002815AA" w:rsidRDefault="00323A58" w:rsidP="00323A58">
      <w:pPr>
        <w:tabs>
          <w:tab w:val="left" w:pos="3138"/>
        </w:tabs>
        <w:spacing w:line="480" w:lineRule="auto"/>
        <w:ind w:left="450" w:firstLine="630"/>
        <w:jc w:val="both"/>
        <w:rPr>
          <w:rFonts w:ascii="Times New Roman" w:hAnsi="Times New Roman" w:cs="Times New Roman"/>
          <w:sz w:val="24"/>
          <w:szCs w:val="24"/>
        </w:rPr>
      </w:pPr>
      <w:r w:rsidRPr="002815AA">
        <w:rPr>
          <w:rFonts w:ascii="Times New Roman" w:hAnsi="Times New Roman" w:cs="Times New Roman"/>
          <w:sz w:val="24"/>
          <w:szCs w:val="24"/>
        </w:rPr>
        <w:t xml:space="preserve">Mekanisme </w:t>
      </w:r>
      <w:r w:rsidRPr="002815AA">
        <w:rPr>
          <w:rFonts w:ascii="Times New Roman" w:hAnsi="Times New Roman" w:cs="Times New Roman"/>
          <w:i/>
          <w:sz w:val="24"/>
          <w:szCs w:val="24"/>
        </w:rPr>
        <w:t>good corporate governance</w:t>
      </w:r>
      <w:r w:rsidRPr="002815AA">
        <w:rPr>
          <w:rFonts w:ascii="Times New Roman" w:hAnsi="Times New Roman" w:cs="Times New Roman"/>
          <w:sz w:val="24"/>
          <w:szCs w:val="24"/>
        </w:rPr>
        <w:t xml:space="preserve"> akan diproksikan yang terdiri dari ukuran dewan komisaris, ukuran komite audit, struktur kepemilikan institusional, frekuensi rapat dewan komisaris, dan frekuensi rapat komite audit.</w:t>
      </w:r>
    </w:p>
    <w:p w:rsidR="00323A58" w:rsidRPr="002815AA" w:rsidRDefault="00323A58" w:rsidP="00323A58">
      <w:pPr>
        <w:tabs>
          <w:tab w:val="left" w:pos="3138"/>
        </w:tabs>
        <w:spacing w:line="480" w:lineRule="auto"/>
        <w:jc w:val="both"/>
        <w:rPr>
          <w:rFonts w:ascii="Times New Roman" w:hAnsi="Times New Roman" w:cs="Times New Roman"/>
          <w:b/>
          <w:sz w:val="24"/>
          <w:szCs w:val="24"/>
        </w:rPr>
      </w:pPr>
      <w:r w:rsidRPr="002815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15AA">
        <w:rPr>
          <w:rFonts w:ascii="Times New Roman" w:hAnsi="Times New Roman" w:cs="Times New Roman"/>
          <w:b/>
          <w:sz w:val="24"/>
          <w:szCs w:val="24"/>
        </w:rPr>
        <w:t>a.   Ukuran Dewan Komisaris</w:t>
      </w:r>
    </w:p>
    <w:p w:rsidR="00323A58" w:rsidRPr="002815AA" w:rsidRDefault="00323A58" w:rsidP="00323A58">
      <w:pPr>
        <w:tabs>
          <w:tab w:val="left" w:pos="3138"/>
        </w:tabs>
        <w:spacing w:line="480" w:lineRule="auto"/>
        <w:ind w:left="810" w:firstLine="540"/>
        <w:jc w:val="both"/>
        <w:rPr>
          <w:rFonts w:ascii="Times New Roman" w:hAnsi="Times New Roman" w:cs="Times New Roman"/>
          <w:sz w:val="24"/>
          <w:szCs w:val="24"/>
        </w:rPr>
      </w:pPr>
      <w:r w:rsidRPr="002815AA">
        <w:rPr>
          <w:rFonts w:ascii="Times New Roman" w:hAnsi="Times New Roman" w:cs="Times New Roman"/>
          <w:sz w:val="24"/>
          <w:szCs w:val="24"/>
        </w:rPr>
        <w:t xml:space="preserve">Ukuran dewan komisaris dalam penelitian ini adalah jumlah seluruh anggota dewan komisaris dalam suatu perusahaan. Ukuran dewan komisaris dapat dihitung dengan </w:t>
      </w:r>
      <w:r w:rsidRPr="002815AA">
        <w:rPr>
          <w:rFonts w:ascii="Times New Roman" w:hAnsi="Times New Roman" w:cs="Times New Roman"/>
          <w:sz w:val="24"/>
          <w:szCs w:val="24"/>
        </w:rPr>
        <w:lastRenderedPageBreak/>
        <w:t>anggota dewan komisaris dalam sebuah perusahaan yang disebutkan dalam laporan tahunan.</w:t>
      </w:r>
    </w:p>
    <w:p w:rsidR="00323A58" w:rsidRPr="002815AA" w:rsidRDefault="00323A58" w:rsidP="00323A58">
      <w:pPr>
        <w:tabs>
          <w:tab w:val="left" w:pos="3138"/>
        </w:tabs>
        <w:spacing w:line="480" w:lineRule="auto"/>
        <w:jc w:val="both"/>
        <w:rPr>
          <w:rFonts w:ascii="Times New Roman" w:hAnsi="Times New Roman" w:cs="Times New Roman"/>
          <w:b/>
          <w:sz w:val="24"/>
          <w:szCs w:val="24"/>
        </w:rPr>
      </w:pPr>
      <w:r w:rsidRPr="002815AA">
        <w:rPr>
          <w:rFonts w:ascii="Times New Roman" w:hAnsi="Times New Roman" w:cs="Times New Roman"/>
          <w:sz w:val="24"/>
          <w:szCs w:val="24"/>
        </w:rPr>
        <w:t xml:space="preserve">       </w:t>
      </w:r>
      <w:r w:rsidRPr="002815AA">
        <w:rPr>
          <w:rFonts w:ascii="Times New Roman" w:hAnsi="Times New Roman" w:cs="Times New Roman"/>
          <w:b/>
          <w:sz w:val="24"/>
          <w:szCs w:val="24"/>
        </w:rPr>
        <w:t>b.   Ukuran Komite Audit</w:t>
      </w:r>
    </w:p>
    <w:p w:rsidR="00323A58" w:rsidRPr="002815AA" w:rsidRDefault="00323A58" w:rsidP="00323A58">
      <w:pPr>
        <w:tabs>
          <w:tab w:val="left" w:pos="3138"/>
        </w:tabs>
        <w:spacing w:line="480" w:lineRule="auto"/>
        <w:ind w:left="810" w:firstLine="540"/>
        <w:jc w:val="both"/>
        <w:rPr>
          <w:rFonts w:ascii="Times New Roman" w:hAnsi="Times New Roman" w:cs="Times New Roman"/>
          <w:sz w:val="24"/>
          <w:szCs w:val="24"/>
        </w:rPr>
      </w:pPr>
      <w:r w:rsidRPr="002815AA">
        <w:rPr>
          <w:rFonts w:ascii="Times New Roman" w:hAnsi="Times New Roman" w:cs="Times New Roman"/>
          <w:sz w:val="24"/>
          <w:szCs w:val="24"/>
        </w:rPr>
        <w:t>Ukuran komite audit dalam penelitian ini adalah jumlah seluruh anggota komite audit dalam suatu perusahaan. Ukuran komite audit dapat dihitung dengan menghitung anggota komite audit dalam sebuah perusahaan yang disebutkan dalam laporan tahunan.</w:t>
      </w:r>
    </w:p>
    <w:p w:rsidR="00323A58" w:rsidRPr="002815AA" w:rsidRDefault="00323A58" w:rsidP="00323A58">
      <w:pPr>
        <w:tabs>
          <w:tab w:val="left" w:pos="3138"/>
        </w:tabs>
        <w:spacing w:line="480" w:lineRule="auto"/>
        <w:jc w:val="both"/>
        <w:rPr>
          <w:rFonts w:ascii="Times New Roman" w:hAnsi="Times New Roman" w:cs="Times New Roman"/>
          <w:b/>
          <w:sz w:val="24"/>
          <w:szCs w:val="24"/>
        </w:rPr>
      </w:pPr>
      <w:r w:rsidRPr="002815AA">
        <w:rPr>
          <w:rFonts w:ascii="Times New Roman" w:hAnsi="Times New Roman" w:cs="Times New Roman"/>
          <w:b/>
          <w:sz w:val="24"/>
          <w:szCs w:val="24"/>
        </w:rPr>
        <w:t xml:space="preserve">       c.   Struktur Kepemilikan Institusional</w:t>
      </w:r>
    </w:p>
    <w:p w:rsidR="00323A58" w:rsidRPr="002815AA" w:rsidRDefault="00323A58" w:rsidP="00323A58">
      <w:pPr>
        <w:tabs>
          <w:tab w:val="left" w:pos="3138"/>
        </w:tabs>
        <w:spacing w:line="480" w:lineRule="auto"/>
        <w:ind w:left="810" w:firstLine="540"/>
        <w:jc w:val="both"/>
        <w:rPr>
          <w:rFonts w:ascii="Times New Roman" w:hAnsi="Times New Roman" w:cs="Times New Roman"/>
          <w:sz w:val="24"/>
          <w:szCs w:val="24"/>
        </w:rPr>
      </w:pPr>
      <w:r>
        <w:rPr>
          <w:rFonts w:ascii="Times New Roman" w:hAnsi="Times New Roman" w:cs="Times New Roman"/>
          <w:sz w:val="24"/>
          <w:szCs w:val="24"/>
        </w:rPr>
        <w:t xml:space="preserve">Kepemilikan institusional merupakan kepemilikan saham perusahaan oleh institusi keuangan seperti perusahaan asuransi, dana pensiun, dan </w:t>
      </w:r>
      <w:r w:rsidRPr="00DF7FD9">
        <w:rPr>
          <w:rFonts w:ascii="Times New Roman" w:hAnsi="Times New Roman" w:cs="Times New Roman"/>
          <w:i/>
          <w:sz w:val="24"/>
          <w:szCs w:val="24"/>
        </w:rPr>
        <w:t>investment banking</w:t>
      </w:r>
      <w:r>
        <w:rPr>
          <w:rFonts w:ascii="Times New Roman" w:hAnsi="Times New Roman" w:cs="Times New Roman"/>
          <w:sz w:val="24"/>
          <w:szCs w:val="24"/>
        </w:rPr>
        <w:t xml:space="preserve">. </w:t>
      </w:r>
      <w:r w:rsidRPr="002815AA">
        <w:rPr>
          <w:rFonts w:ascii="Times New Roman" w:hAnsi="Times New Roman" w:cs="Times New Roman"/>
          <w:sz w:val="24"/>
          <w:szCs w:val="24"/>
        </w:rPr>
        <w:t>Kepemilikan yang banyak terkonsentrasi oleh institusi akan memudahkan pengendalian sehingga akan m</w:t>
      </w:r>
      <w:r>
        <w:rPr>
          <w:rFonts w:ascii="Times New Roman" w:hAnsi="Times New Roman" w:cs="Times New Roman"/>
          <w:sz w:val="24"/>
          <w:szCs w:val="24"/>
        </w:rPr>
        <w:t xml:space="preserve">eningkatkan kinerja perusahaan. </w:t>
      </w:r>
      <w:r w:rsidRPr="002815AA">
        <w:rPr>
          <w:rFonts w:ascii="Times New Roman" w:hAnsi="Times New Roman" w:cs="Times New Roman"/>
          <w:sz w:val="24"/>
          <w:szCs w:val="24"/>
        </w:rPr>
        <w:t>Kepemilikan institusi diukur dengan skala rasio melalui jumlah saham yang dimiliki oleh investor institusi dibandingkan dengan tota</w:t>
      </w:r>
      <w:r>
        <w:rPr>
          <w:rFonts w:ascii="Times New Roman" w:hAnsi="Times New Roman" w:cs="Times New Roman"/>
          <w:sz w:val="24"/>
          <w:szCs w:val="24"/>
        </w:rPr>
        <w:t>l saham perusahaan yang beredar.</w:t>
      </w:r>
    </w:p>
    <w:p w:rsidR="00323A58" w:rsidRPr="002815AA" w:rsidRDefault="00323A58" w:rsidP="00323A58">
      <w:pPr>
        <w:tabs>
          <w:tab w:val="left" w:pos="3138"/>
        </w:tabs>
        <w:spacing w:line="480" w:lineRule="auto"/>
        <w:ind w:left="810" w:firstLine="540"/>
        <w:jc w:val="both"/>
        <w:rPr>
          <w:rFonts w:ascii="Times New Roman" w:hAnsi="Times New Roman" w:cs="Times New Roman"/>
          <w:sz w:val="72"/>
          <w:szCs w:val="72"/>
        </w:rPr>
      </w:pPr>
      <w:r w:rsidRPr="002815AA">
        <w:rPr>
          <w:rFonts w:ascii="Times New Roman" w:hAnsi="Times New Roman" w:cs="Times New Roman"/>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6" o:title=""/>
          </v:shape>
          <o:OLEObject Type="Embed" ProgID="Equation.3" ShapeID="_x0000_i1025" DrawAspect="Content" ObjectID="_1632008586" r:id="rId7"/>
        </w:object>
      </w:r>
      <w:r w:rsidRPr="002815AA">
        <w:rPr>
          <w:rFonts w:ascii="Times New Roman" w:hAnsi="Times New Roman" w:cs="Times New Roman"/>
          <w:sz w:val="24"/>
          <w:szCs w:val="24"/>
        </w:rPr>
        <w:t xml:space="preserve">Kepemilikan Institusional = </w:t>
      </w:r>
      <m:oMath>
        <m:f>
          <m:fPr>
            <m:ctrlPr>
              <w:rPr>
                <w:rFonts w:ascii="Cambria Math" w:hAnsi="Cambria Math" w:cs="Times New Roman"/>
                <w:sz w:val="28"/>
                <w:szCs w:val="28"/>
              </w:rPr>
            </m:ctrlPr>
          </m:fPr>
          <m:num>
            <m:r>
              <m:rPr>
                <m:sty m:val="p"/>
              </m:rPr>
              <w:rPr>
                <w:rFonts w:ascii="Cambria Math" w:hAnsi="Cambria Math" w:cs="Times New Roman"/>
                <w:sz w:val="28"/>
                <w:szCs w:val="28"/>
              </w:rPr>
              <m:t>Jumlah Saham yang dimiliki investor institusi</m:t>
            </m:r>
          </m:num>
          <m:den>
            <m:r>
              <m:rPr>
                <m:sty m:val="p"/>
              </m:rPr>
              <w:rPr>
                <w:rFonts w:ascii="Cambria Math" w:hAnsi="Cambria Math" w:cs="Times New Roman"/>
                <w:sz w:val="28"/>
                <w:szCs w:val="28"/>
              </w:rPr>
              <m:t>Total Saham beredar</m:t>
            </m:r>
          </m:den>
        </m:f>
      </m:oMath>
    </w:p>
    <w:p w:rsidR="00323A58" w:rsidRPr="002815AA" w:rsidRDefault="00323A58" w:rsidP="00323A58">
      <w:pPr>
        <w:tabs>
          <w:tab w:val="left" w:pos="3138"/>
        </w:tabs>
        <w:spacing w:line="480" w:lineRule="auto"/>
        <w:jc w:val="both"/>
        <w:rPr>
          <w:rFonts w:ascii="Times New Roman" w:hAnsi="Times New Roman" w:cs="Times New Roman"/>
          <w:b/>
          <w:sz w:val="24"/>
          <w:szCs w:val="24"/>
        </w:rPr>
      </w:pPr>
      <w:r w:rsidRPr="002815AA">
        <w:rPr>
          <w:rFonts w:ascii="Times New Roman" w:hAnsi="Times New Roman" w:cs="Times New Roman"/>
          <w:b/>
          <w:sz w:val="24"/>
          <w:szCs w:val="24"/>
        </w:rPr>
        <w:t xml:space="preserve">       d.   Frekuensi Rapat Dewan Komisaris</w:t>
      </w:r>
    </w:p>
    <w:p w:rsidR="00323A58" w:rsidRDefault="00323A58" w:rsidP="00323A58">
      <w:pPr>
        <w:tabs>
          <w:tab w:val="left" w:pos="3138"/>
        </w:tabs>
        <w:spacing w:line="480" w:lineRule="auto"/>
        <w:ind w:left="810" w:firstLine="540"/>
        <w:jc w:val="both"/>
        <w:rPr>
          <w:rFonts w:ascii="Times New Roman" w:hAnsi="Times New Roman" w:cs="Times New Roman"/>
          <w:sz w:val="24"/>
          <w:szCs w:val="24"/>
        </w:rPr>
      </w:pPr>
      <w:r w:rsidRPr="002815AA">
        <w:rPr>
          <w:rFonts w:ascii="Times New Roman" w:hAnsi="Times New Roman" w:cs="Times New Roman"/>
          <w:sz w:val="24"/>
          <w:szCs w:val="24"/>
        </w:rPr>
        <w:t>Frekuensi rapat dewan komisaris dalam penelitian ini adalah jumlah aktivitas rapat yang dilakukan dewan komisaris di suatu perusahaan selama 1 tahun. Rapat dewan komisaris ini dapat dihitung dengan menghitung jumlah rapat dewan komisaris selama 1 tahun yang disebutkan dalam laporan tahunan.</w:t>
      </w:r>
    </w:p>
    <w:p w:rsidR="00323A58" w:rsidRPr="002815AA" w:rsidRDefault="00323A58" w:rsidP="00323A58">
      <w:pPr>
        <w:tabs>
          <w:tab w:val="left" w:pos="3138"/>
        </w:tabs>
        <w:spacing w:line="480" w:lineRule="auto"/>
        <w:ind w:left="810" w:firstLine="540"/>
        <w:jc w:val="both"/>
        <w:rPr>
          <w:rFonts w:ascii="Times New Roman" w:hAnsi="Times New Roman" w:cs="Times New Roman"/>
          <w:sz w:val="24"/>
          <w:szCs w:val="24"/>
        </w:rPr>
      </w:pPr>
    </w:p>
    <w:p w:rsidR="00323A58" w:rsidRPr="002815AA" w:rsidRDefault="00323A58" w:rsidP="00323A58">
      <w:pPr>
        <w:tabs>
          <w:tab w:val="left" w:pos="3138"/>
        </w:tabs>
        <w:spacing w:line="480" w:lineRule="auto"/>
        <w:jc w:val="both"/>
        <w:rPr>
          <w:rFonts w:ascii="Times New Roman" w:hAnsi="Times New Roman" w:cs="Times New Roman"/>
          <w:b/>
          <w:sz w:val="24"/>
          <w:szCs w:val="24"/>
        </w:rPr>
      </w:pPr>
      <w:r w:rsidRPr="002815AA">
        <w:rPr>
          <w:rFonts w:ascii="Times New Roman" w:hAnsi="Times New Roman" w:cs="Times New Roman"/>
          <w:sz w:val="24"/>
          <w:szCs w:val="24"/>
        </w:rPr>
        <w:lastRenderedPageBreak/>
        <w:t xml:space="preserve">       </w:t>
      </w:r>
      <w:r w:rsidRPr="002815AA">
        <w:rPr>
          <w:rFonts w:ascii="Times New Roman" w:hAnsi="Times New Roman" w:cs="Times New Roman"/>
          <w:b/>
          <w:sz w:val="24"/>
          <w:szCs w:val="24"/>
        </w:rPr>
        <w:t>e.   Frekuensi Rapat Komite Audit</w:t>
      </w:r>
    </w:p>
    <w:p w:rsidR="00323A58" w:rsidRPr="002815AA" w:rsidRDefault="00323A58" w:rsidP="00323A58">
      <w:pPr>
        <w:tabs>
          <w:tab w:val="left" w:pos="3138"/>
        </w:tabs>
        <w:spacing w:line="480" w:lineRule="auto"/>
        <w:ind w:left="810" w:firstLine="540"/>
        <w:jc w:val="both"/>
        <w:rPr>
          <w:rFonts w:ascii="Times New Roman" w:hAnsi="Times New Roman" w:cs="Times New Roman"/>
          <w:sz w:val="24"/>
          <w:szCs w:val="24"/>
        </w:rPr>
      </w:pPr>
      <w:r w:rsidRPr="002815AA">
        <w:rPr>
          <w:rFonts w:ascii="Times New Roman" w:hAnsi="Times New Roman" w:cs="Times New Roman"/>
          <w:sz w:val="24"/>
          <w:szCs w:val="24"/>
        </w:rPr>
        <w:t>Frekuensi rapat komite audit dalam penelitian ini adalah jumlah aktivitas rapat yang dilakukan komite audit di suatu perusahaan selama 1 tahun. Rapat komite audit ini dapat dihitung dengan menghitung jumlah rapat komite audit selama 1 tahun yang disebutkan dalam laporan tahunan.</w:t>
      </w:r>
    </w:p>
    <w:p w:rsidR="00323A58" w:rsidRPr="002815AA" w:rsidRDefault="00323A58" w:rsidP="00323A58">
      <w:pPr>
        <w:tabs>
          <w:tab w:val="left" w:pos="3138"/>
        </w:tabs>
        <w:spacing w:line="480" w:lineRule="auto"/>
        <w:jc w:val="both"/>
        <w:rPr>
          <w:rFonts w:ascii="Times New Roman" w:hAnsi="Times New Roman" w:cs="Times New Roman"/>
          <w:b/>
          <w:sz w:val="24"/>
          <w:szCs w:val="24"/>
        </w:rPr>
      </w:pPr>
      <w:r w:rsidRPr="002815AA">
        <w:rPr>
          <w:rFonts w:ascii="Times New Roman" w:hAnsi="Times New Roman" w:cs="Times New Roman"/>
          <w:b/>
          <w:sz w:val="24"/>
          <w:szCs w:val="24"/>
        </w:rPr>
        <w:t xml:space="preserve">    2. Variabel Dependen</w:t>
      </w:r>
    </w:p>
    <w:p w:rsidR="00323A58" w:rsidRPr="002815AA" w:rsidRDefault="00323A58" w:rsidP="00323A58">
      <w:pPr>
        <w:tabs>
          <w:tab w:val="left" w:pos="3138"/>
        </w:tabs>
        <w:spacing w:line="480" w:lineRule="auto"/>
        <w:ind w:left="450" w:firstLine="720"/>
        <w:jc w:val="both"/>
        <w:rPr>
          <w:rFonts w:ascii="Times New Roman" w:hAnsi="Times New Roman" w:cs="Times New Roman"/>
          <w:sz w:val="24"/>
          <w:szCs w:val="24"/>
        </w:rPr>
      </w:pPr>
      <w:r w:rsidRPr="002815AA">
        <w:rPr>
          <w:rFonts w:ascii="Times New Roman" w:hAnsi="Times New Roman" w:cs="Times New Roman"/>
          <w:sz w:val="24"/>
          <w:szCs w:val="24"/>
        </w:rPr>
        <w:t xml:space="preserve">Variabel dependen pada penelitian ini yaitu kinerja perusahaan, merupakan sesuatu yang dihasilkan oleh suatu organisasi dalam periode waktu tertentu dengan mengacu standar yang telah ditetapkan. Dalam penelitian ini kinerja perusahaan diukur dengan menggunakan </w:t>
      </w:r>
      <w:r w:rsidRPr="002815AA">
        <w:rPr>
          <w:rFonts w:ascii="Times New Roman" w:hAnsi="Times New Roman" w:cs="Times New Roman"/>
          <w:i/>
          <w:sz w:val="24"/>
          <w:szCs w:val="24"/>
        </w:rPr>
        <w:t>Earnings Per Share</w:t>
      </w:r>
      <w:r w:rsidRPr="002815AA">
        <w:rPr>
          <w:rFonts w:ascii="Times New Roman" w:hAnsi="Times New Roman" w:cs="Times New Roman"/>
          <w:sz w:val="24"/>
          <w:szCs w:val="24"/>
        </w:rPr>
        <w:t xml:space="preserve"> (EPS).</w:t>
      </w:r>
    </w:p>
    <w:p w:rsidR="00323A58" w:rsidRPr="002815AA" w:rsidRDefault="00323A58" w:rsidP="00323A58">
      <w:pPr>
        <w:tabs>
          <w:tab w:val="left" w:pos="3138"/>
        </w:tabs>
        <w:spacing w:line="480" w:lineRule="auto"/>
        <w:ind w:left="630" w:firstLine="540"/>
        <w:jc w:val="both"/>
        <w:rPr>
          <w:rFonts w:ascii="Times New Roman" w:hAnsi="Times New Roman" w:cs="Times New Roman"/>
          <w:sz w:val="24"/>
          <w:szCs w:val="24"/>
        </w:rPr>
      </w:pPr>
      <w:r w:rsidRPr="002815AA">
        <w:rPr>
          <w:rFonts w:ascii="Times New Roman" w:hAnsi="Times New Roman" w:cs="Times New Roman"/>
          <w:sz w:val="24"/>
          <w:szCs w:val="24"/>
        </w:rPr>
        <w:t>Rumus:</w:t>
      </w:r>
    </w:p>
    <w:p w:rsidR="00323A58" w:rsidRPr="002815AA" w:rsidRDefault="00323A58" w:rsidP="00323A58">
      <w:pPr>
        <w:tabs>
          <w:tab w:val="left" w:pos="3138"/>
        </w:tabs>
        <w:spacing w:line="480" w:lineRule="auto"/>
        <w:ind w:left="630" w:firstLine="540"/>
        <w:jc w:val="both"/>
        <w:rPr>
          <w:rFonts w:ascii="Times New Roman" w:hAnsi="Times New Roman" w:cs="Times New Roman"/>
          <w:sz w:val="24"/>
          <w:szCs w:val="24"/>
        </w:rPr>
      </w:pPr>
      <w:r w:rsidRPr="002815AA">
        <w:rPr>
          <w:rFonts w:ascii="Times New Roman" w:hAnsi="Times New Roman" w:cs="Times New Roman"/>
          <w:sz w:val="24"/>
          <w:szCs w:val="24"/>
        </w:rPr>
        <w:t xml:space="preserve">EPS = </w:t>
      </w:r>
      <m:oMath>
        <m:f>
          <m:fPr>
            <m:ctrlPr>
              <w:rPr>
                <w:rFonts w:ascii="Cambria Math" w:hAnsi="Cambria Math" w:cs="Times New Roman"/>
                <w:sz w:val="28"/>
                <w:szCs w:val="28"/>
              </w:rPr>
            </m:ctrlPr>
          </m:fPr>
          <m:num>
            <m:r>
              <m:rPr>
                <m:sty m:val="p"/>
              </m:rPr>
              <w:rPr>
                <w:rFonts w:ascii="Cambria Math" w:hAnsi="Cambria Math" w:cs="Times New Roman"/>
                <w:sz w:val="28"/>
                <w:szCs w:val="28"/>
              </w:rPr>
              <m:t>Laba bersih setelah pajak-Dividend</m:t>
            </m:r>
          </m:num>
          <m:den>
            <m:r>
              <m:rPr>
                <m:sty m:val="p"/>
              </m:rPr>
              <w:rPr>
                <w:rFonts w:ascii="Cambria Math" w:hAnsi="Cambria Math" w:cs="Times New Roman"/>
                <w:sz w:val="28"/>
                <w:szCs w:val="28"/>
              </w:rPr>
              <m:t>Jumlah Saham yang beredar</m:t>
            </m:r>
          </m:den>
        </m:f>
      </m:oMath>
    </w:p>
    <w:p w:rsidR="00323A58" w:rsidRPr="002815AA" w:rsidRDefault="00323A58" w:rsidP="00323A58">
      <w:pPr>
        <w:tabs>
          <w:tab w:val="left" w:pos="3138"/>
        </w:tabs>
        <w:spacing w:line="276" w:lineRule="auto"/>
        <w:jc w:val="center"/>
        <w:rPr>
          <w:rFonts w:ascii="Times New Roman" w:hAnsi="Times New Roman" w:cs="Times New Roman"/>
          <w:b/>
          <w:sz w:val="24"/>
          <w:szCs w:val="24"/>
        </w:rPr>
      </w:pPr>
    </w:p>
    <w:p w:rsidR="00323A58" w:rsidRDefault="00323A58" w:rsidP="00323A58">
      <w:pPr>
        <w:tabs>
          <w:tab w:val="left" w:pos="3138"/>
        </w:tabs>
        <w:spacing w:line="276" w:lineRule="auto"/>
        <w:jc w:val="center"/>
        <w:rPr>
          <w:rFonts w:ascii="Times New Roman" w:hAnsi="Times New Roman" w:cs="Times New Roman"/>
          <w:b/>
          <w:sz w:val="24"/>
          <w:szCs w:val="24"/>
        </w:rPr>
      </w:pPr>
    </w:p>
    <w:p w:rsidR="00323A58" w:rsidRDefault="00323A58" w:rsidP="00323A58">
      <w:pPr>
        <w:tabs>
          <w:tab w:val="left" w:pos="3138"/>
        </w:tabs>
        <w:spacing w:line="276" w:lineRule="auto"/>
        <w:jc w:val="center"/>
        <w:rPr>
          <w:rFonts w:ascii="Times New Roman" w:hAnsi="Times New Roman" w:cs="Times New Roman"/>
          <w:b/>
          <w:sz w:val="24"/>
          <w:szCs w:val="24"/>
        </w:rPr>
      </w:pPr>
    </w:p>
    <w:p w:rsidR="00323A58" w:rsidRDefault="00323A58" w:rsidP="00323A58">
      <w:pPr>
        <w:tabs>
          <w:tab w:val="left" w:pos="3138"/>
        </w:tabs>
        <w:spacing w:line="276" w:lineRule="auto"/>
        <w:jc w:val="center"/>
        <w:rPr>
          <w:rFonts w:ascii="Times New Roman" w:hAnsi="Times New Roman" w:cs="Times New Roman"/>
          <w:b/>
          <w:sz w:val="24"/>
          <w:szCs w:val="24"/>
        </w:rPr>
      </w:pPr>
    </w:p>
    <w:p w:rsidR="00323A58" w:rsidRDefault="00323A58" w:rsidP="00323A58">
      <w:pPr>
        <w:tabs>
          <w:tab w:val="left" w:pos="3138"/>
        </w:tabs>
        <w:spacing w:line="276" w:lineRule="auto"/>
        <w:jc w:val="center"/>
        <w:rPr>
          <w:rFonts w:ascii="Times New Roman" w:hAnsi="Times New Roman" w:cs="Times New Roman"/>
          <w:b/>
          <w:sz w:val="24"/>
          <w:szCs w:val="24"/>
        </w:rPr>
      </w:pPr>
    </w:p>
    <w:p w:rsidR="00323A58" w:rsidRPr="002815AA" w:rsidRDefault="00323A58" w:rsidP="00323A58">
      <w:pPr>
        <w:tabs>
          <w:tab w:val="left" w:pos="3138"/>
        </w:tabs>
        <w:spacing w:line="276" w:lineRule="auto"/>
        <w:jc w:val="center"/>
        <w:rPr>
          <w:rFonts w:ascii="Times New Roman" w:hAnsi="Times New Roman" w:cs="Times New Roman"/>
          <w:b/>
          <w:sz w:val="24"/>
          <w:szCs w:val="24"/>
        </w:rPr>
      </w:pPr>
    </w:p>
    <w:p w:rsidR="00323A58" w:rsidRPr="002815AA" w:rsidRDefault="00323A58" w:rsidP="00323A58">
      <w:pPr>
        <w:tabs>
          <w:tab w:val="left" w:pos="3138"/>
        </w:tabs>
        <w:spacing w:line="276" w:lineRule="auto"/>
        <w:jc w:val="center"/>
        <w:rPr>
          <w:rFonts w:ascii="Times New Roman" w:hAnsi="Times New Roman" w:cs="Times New Roman"/>
          <w:b/>
          <w:sz w:val="24"/>
          <w:szCs w:val="24"/>
        </w:rPr>
      </w:pPr>
    </w:p>
    <w:p w:rsidR="00323A58" w:rsidRPr="002815AA" w:rsidRDefault="00323A58" w:rsidP="00323A58">
      <w:pPr>
        <w:tabs>
          <w:tab w:val="left" w:pos="3138"/>
        </w:tabs>
        <w:spacing w:line="276" w:lineRule="auto"/>
        <w:jc w:val="center"/>
        <w:rPr>
          <w:rFonts w:ascii="Times New Roman" w:hAnsi="Times New Roman" w:cs="Times New Roman"/>
          <w:b/>
          <w:sz w:val="24"/>
          <w:szCs w:val="24"/>
        </w:rPr>
      </w:pPr>
    </w:p>
    <w:p w:rsidR="00323A58" w:rsidRPr="002815AA" w:rsidRDefault="00323A58" w:rsidP="00323A58">
      <w:pPr>
        <w:tabs>
          <w:tab w:val="left" w:pos="3138"/>
        </w:tabs>
        <w:spacing w:line="276" w:lineRule="auto"/>
        <w:jc w:val="center"/>
        <w:rPr>
          <w:rFonts w:ascii="Times New Roman" w:hAnsi="Times New Roman" w:cs="Times New Roman"/>
          <w:b/>
          <w:sz w:val="24"/>
          <w:szCs w:val="24"/>
        </w:rPr>
      </w:pPr>
    </w:p>
    <w:p w:rsidR="00323A58" w:rsidRPr="002815AA" w:rsidRDefault="00323A58" w:rsidP="00323A58">
      <w:pPr>
        <w:tabs>
          <w:tab w:val="left" w:pos="3138"/>
        </w:tabs>
        <w:spacing w:line="276" w:lineRule="auto"/>
        <w:rPr>
          <w:rFonts w:ascii="Times New Roman" w:hAnsi="Times New Roman" w:cs="Times New Roman"/>
          <w:b/>
          <w:sz w:val="24"/>
          <w:szCs w:val="24"/>
        </w:rPr>
      </w:pPr>
    </w:p>
    <w:p w:rsidR="00323A58" w:rsidRPr="0072634C" w:rsidRDefault="00323A58" w:rsidP="00323A58">
      <w:pPr>
        <w:pStyle w:val="Caption"/>
        <w:spacing w:line="360" w:lineRule="auto"/>
        <w:jc w:val="center"/>
        <w:rPr>
          <w:rFonts w:ascii="Times New Roman" w:hAnsi="Times New Roman" w:cs="Times New Roman"/>
          <w:b/>
          <w:i w:val="0"/>
          <w:color w:val="auto"/>
          <w:sz w:val="24"/>
          <w:szCs w:val="24"/>
        </w:rPr>
      </w:pPr>
      <w:bookmarkStart w:id="10" w:name="_Toc17119778"/>
      <w:bookmarkStart w:id="11" w:name="_Toc17161385"/>
      <w:r w:rsidRPr="0072634C">
        <w:rPr>
          <w:rFonts w:ascii="Times New Roman" w:hAnsi="Times New Roman" w:cs="Times New Roman"/>
          <w:b/>
          <w:i w:val="0"/>
          <w:color w:val="auto"/>
          <w:sz w:val="24"/>
          <w:szCs w:val="24"/>
        </w:rPr>
        <w:lastRenderedPageBreak/>
        <w:t xml:space="preserve">Tabel 3 </w:t>
      </w:r>
      <w:r w:rsidRPr="0072634C">
        <w:rPr>
          <w:rFonts w:ascii="Times New Roman" w:hAnsi="Times New Roman" w:cs="Times New Roman"/>
          <w:b/>
          <w:i w:val="0"/>
          <w:color w:val="auto"/>
          <w:sz w:val="24"/>
          <w:szCs w:val="24"/>
        </w:rPr>
        <w:fldChar w:fldCharType="begin"/>
      </w:r>
      <w:r w:rsidRPr="0072634C">
        <w:rPr>
          <w:rFonts w:ascii="Times New Roman" w:hAnsi="Times New Roman" w:cs="Times New Roman"/>
          <w:b/>
          <w:i w:val="0"/>
          <w:color w:val="auto"/>
          <w:sz w:val="24"/>
          <w:szCs w:val="24"/>
        </w:rPr>
        <w:instrText xml:space="preserve"> SEQ Tabel_3 \* ARABIC </w:instrText>
      </w:r>
      <w:r w:rsidRPr="0072634C">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72634C">
        <w:rPr>
          <w:rFonts w:ascii="Times New Roman" w:hAnsi="Times New Roman" w:cs="Times New Roman"/>
          <w:b/>
          <w:i w:val="0"/>
          <w:color w:val="auto"/>
          <w:sz w:val="24"/>
          <w:szCs w:val="24"/>
        </w:rPr>
        <w:fldChar w:fldCharType="end"/>
      </w:r>
      <w:r w:rsidRPr="0072634C">
        <w:rPr>
          <w:rFonts w:ascii="Times New Roman" w:hAnsi="Times New Roman" w:cs="Times New Roman"/>
          <w:b/>
          <w:i w:val="0"/>
          <w:color w:val="auto"/>
          <w:sz w:val="24"/>
          <w:szCs w:val="24"/>
        </w:rPr>
        <w:br/>
        <w:t>Variabel Penelitian</w:t>
      </w:r>
      <w:bookmarkEnd w:id="10"/>
      <w:bookmarkEnd w:id="11"/>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235"/>
        <w:gridCol w:w="937"/>
        <w:gridCol w:w="1336"/>
        <w:gridCol w:w="947"/>
        <w:gridCol w:w="3960"/>
      </w:tblGrid>
      <w:tr w:rsidR="00323A58" w:rsidRPr="002815AA" w:rsidTr="00E1603B">
        <w:tc>
          <w:tcPr>
            <w:tcW w:w="570" w:type="dxa"/>
          </w:tcPr>
          <w:p w:rsidR="00323A58" w:rsidRPr="002815AA" w:rsidRDefault="00323A58" w:rsidP="00E1603B">
            <w:pPr>
              <w:tabs>
                <w:tab w:val="left" w:pos="3138"/>
              </w:tabs>
              <w:spacing w:line="276" w:lineRule="auto"/>
              <w:jc w:val="center"/>
              <w:rPr>
                <w:rFonts w:ascii="Times New Roman" w:hAnsi="Times New Roman" w:cs="Times New Roman"/>
                <w:b/>
                <w:sz w:val="24"/>
                <w:szCs w:val="24"/>
              </w:rPr>
            </w:pPr>
            <w:r w:rsidRPr="002815AA">
              <w:rPr>
                <w:rFonts w:ascii="Times New Roman" w:hAnsi="Times New Roman" w:cs="Times New Roman"/>
                <w:b/>
                <w:sz w:val="24"/>
                <w:szCs w:val="24"/>
              </w:rPr>
              <w:t>No.</w:t>
            </w:r>
          </w:p>
        </w:tc>
        <w:tc>
          <w:tcPr>
            <w:tcW w:w="2288" w:type="dxa"/>
          </w:tcPr>
          <w:p w:rsidR="00323A58" w:rsidRPr="002815AA" w:rsidRDefault="00323A58" w:rsidP="00E1603B">
            <w:pPr>
              <w:tabs>
                <w:tab w:val="left" w:pos="3138"/>
              </w:tabs>
              <w:spacing w:line="276" w:lineRule="auto"/>
              <w:jc w:val="center"/>
              <w:rPr>
                <w:rFonts w:ascii="Times New Roman" w:hAnsi="Times New Roman" w:cs="Times New Roman"/>
                <w:b/>
                <w:sz w:val="24"/>
                <w:szCs w:val="24"/>
              </w:rPr>
            </w:pPr>
            <w:r w:rsidRPr="002815AA">
              <w:rPr>
                <w:rFonts w:ascii="Times New Roman" w:hAnsi="Times New Roman" w:cs="Times New Roman"/>
                <w:b/>
                <w:sz w:val="24"/>
                <w:szCs w:val="24"/>
              </w:rPr>
              <w:t>Nama Variabel</w:t>
            </w:r>
          </w:p>
        </w:tc>
        <w:tc>
          <w:tcPr>
            <w:tcW w:w="937" w:type="dxa"/>
          </w:tcPr>
          <w:p w:rsidR="00323A58" w:rsidRPr="002815AA" w:rsidRDefault="00323A58" w:rsidP="00E1603B">
            <w:pPr>
              <w:tabs>
                <w:tab w:val="left" w:pos="3138"/>
              </w:tabs>
              <w:spacing w:line="276" w:lineRule="auto"/>
              <w:jc w:val="center"/>
              <w:rPr>
                <w:rFonts w:ascii="Times New Roman" w:hAnsi="Times New Roman" w:cs="Times New Roman"/>
                <w:b/>
                <w:sz w:val="24"/>
                <w:szCs w:val="24"/>
              </w:rPr>
            </w:pPr>
            <w:r w:rsidRPr="002815AA">
              <w:rPr>
                <w:rFonts w:ascii="Times New Roman" w:hAnsi="Times New Roman" w:cs="Times New Roman"/>
                <w:b/>
                <w:sz w:val="24"/>
                <w:szCs w:val="24"/>
              </w:rPr>
              <w:t>Simbol</w:t>
            </w:r>
          </w:p>
        </w:tc>
        <w:tc>
          <w:tcPr>
            <w:tcW w:w="1240" w:type="dxa"/>
          </w:tcPr>
          <w:p w:rsidR="00323A58" w:rsidRPr="002815AA" w:rsidRDefault="00323A58" w:rsidP="00E1603B">
            <w:pPr>
              <w:tabs>
                <w:tab w:val="left" w:pos="3138"/>
              </w:tabs>
              <w:spacing w:line="276" w:lineRule="auto"/>
              <w:jc w:val="center"/>
              <w:rPr>
                <w:rFonts w:ascii="Times New Roman" w:hAnsi="Times New Roman" w:cs="Times New Roman"/>
                <w:b/>
                <w:sz w:val="24"/>
                <w:szCs w:val="24"/>
              </w:rPr>
            </w:pPr>
            <w:r w:rsidRPr="002815AA">
              <w:rPr>
                <w:rFonts w:ascii="Times New Roman" w:hAnsi="Times New Roman" w:cs="Times New Roman"/>
                <w:b/>
                <w:sz w:val="24"/>
                <w:szCs w:val="24"/>
              </w:rPr>
              <w:t>Status</w:t>
            </w:r>
          </w:p>
        </w:tc>
        <w:tc>
          <w:tcPr>
            <w:tcW w:w="957" w:type="dxa"/>
          </w:tcPr>
          <w:p w:rsidR="00323A58" w:rsidRPr="002815AA" w:rsidRDefault="00323A58" w:rsidP="00E1603B">
            <w:pPr>
              <w:tabs>
                <w:tab w:val="left" w:pos="3138"/>
              </w:tabs>
              <w:spacing w:line="276" w:lineRule="auto"/>
              <w:jc w:val="center"/>
              <w:rPr>
                <w:rFonts w:ascii="Times New Roman" w:hAnsi="Times New Roman" w:cs="Times New Roman"/>
                <w:b/>
                <w:sz w:val="24"/>
                <w:szCs w:val="24"/>
              </w:rPr>
            </w:pPr>
            <w:r w:rsidRPr="002815AA">
              <w:rPr>
                <w:rFonts w:ascii="Times New Roman" w:hAnsi="Times New Roman" w:cs="Times New Roman"/>
                <w:b/>
                <w:sz w:val="24"/>
                <w:szCs w:val="24"/>
              </w:rPr>
              <w:t>Skala</w:t>
            </w:r>
          </w:p>
        </w:tc>
        <w:tc>
          <w:tcPr>
            <w:tcW w:w="3993" w:type="dxa"/>
          </w:tcPr>
          <w:p w:rsidR="00323A58" w:rsidRPr="002815AA" w:rsidRDefault="00323A58" w:rsidP="00E1603B">
            <w:pPr>
              <w:tabs>
                <w:tab w:val="left" w:pos="3138"/>
              </w:tabs>
              <w:spacing w:line="276" w:lineRule="auto"/>
              <w:jc w:val="center"/>
              <w:rPr>
                <w:rFonts w:ascii="Times New Roman" w:hAnsi="Times New Roman" w:cs="Times New Roman"/>
                <w:b/>
                <w:sz w:val="24"/>
                <w:szCs w:val="24"/>
              </w:rPr>
            </w:pPr>
            <w:r w:rsidRPr="002815AA">
              <w:rPr>
                <w:rFonts w:ascii="Times New Roman" w:hAnsi="Times New Roman" w:cs="Times New Roman"/>
                <w:b/>
                <w:sz w:val="24"/>
                <w:szCs w:val="24"/>
              </w:rPr>
              <w:t>Proksi</w:t>
            </w:r>
          </w:p>
        </w:tc>
      </w:tr>
      <w:tr w:rsidR="00323A58" w:rsidRPr="002815AA" w:rsidTr="00E1603B">
        <w:tc>
          <w:tcPr>
            <w:tcW w:w="570"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1</w:t>
            </w:r>
          </w:p>
        </w:tc>
        <w:tc>
          <w:tcPr>
            <w:tcW w:w="2288" w:type="dxa"/>
          </w:tcPr>
          <w:p w:rsidR="00323A58" w:rsidRPr="002815AA" w:rsidRDefault="00323A58" w:rsidP="00E1603B">
            <w:pPr>
              <w:tabs>
                <w:tab w:val="left" w:pos="3138"/>
              </w:tabs>
              <w:spacing w:line="276" w:lineRule="auto"/>
              <w:rPr>
                <w:rFonts w:ascii="Times New Roman" w:hAnsi="Times New Roman" w:cs="Times New Roman"/>
                <w:sz w:val="24"/>
                <w:szCs w:val="24"/>
              </w:rPr>
            </w:pPr>
            <w:r w:rsidRPr="002815AA">
              <w:rPr>
                <w:rFonts w:ascii="Times New Roman" w:hAnsi="Times New Roman" w:cs="Times New Roman"/>
                <w:sz w:val="24"/>
                <w:szCs w:val="24"/>
              </w:rPr>
              <w:t>Dewan Komisaris</w:t>
            </w:r>
          </w:p>
        </w:tc>
        <w:tc>
          <w:tcPr>
            <w:tcW w:w="937"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DK</w:t>
            </w:r>
          </w:p>
        </w:tc>
        <w:tc>
          <w:tcPr>
            <w:tcW w:w="1240"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Independen</w:t>
            </w:r>
          </w:p>
        </w:tc>
        <w:tc>
          <w:tcPr>
            <w:tcW w:w="957"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Rasio</w:t>
            </w:r>
          </w:p>
        </w:tc>
        <w:tc>
          <w:tcPr>
            <w:tcW w:w="3993" w:type="dxa"/>
          </w:tcPr>
          <w:p w:rsidR="00323A58" w:rsidRPr="002815AA" w:rsidRDefault="00323A58" w:rsidP="00E1603B">
            <w:pPr>
              <w:tabs>
                <w:tab w:val="left" w:pos="3138"/>
              </w:tabs>
              <w:spacing w:line="276" w:lineRule="auto"/>
              <w:rPr>
                <w:rFonts w:ascii="Times New Roman" w:hAnsi="Times New Roman" w:cs="Times New Roman"/>
                <w:sz w:val="24"/>
                <w:szCs w:val="24"/>
              </w:rPr>
            </w:pPr>
            <w:r w:rsidRPr="002815AA">
              <w:rPr>
                <w:rFonts w:ascii="Times New Roman" w:hAnsi="Times New Roman" w:cs="Times New Roman"/>
                <w:sz w:val="24"/>
                <w:szCs w:val="24"/>
              </w:rPr>
              <w:t xml:space="preserve">Jumlah seluruh dewan komisaris dalam suatu perusahaan </w:t>
            </w:r>
          </w:p>
        </w:tc>
      </w:tr>
      <w:tr w:rsidR="00323A58" w:rsidRPr="002815AA" w:rsidTr="00E1603B">
        <w:tc>
          <w:tcPr>
            <w:tcW w:w="570"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2</w:t>
            </w:r>
          </w:p>
        </w:tc>
        <w:tc>
          <w:tcPr>
            <w:tcW w:w="2288" w:type="dxa"/>
          </w:tcPr>
          <w:p w:rsidR="00323A58" w:rsidRPr="002815AA" w:rsidRDefault="00323A58" w:rsidP="00E1603B">
            <w:pPr>
              <w:tabs>
                <w:tab w:val="left" w:pos="3138"/>
              </w:tabs>
              <w:spacing w:line="276" w:lineRule="auto"/>
              <w:rPr>
                <w:rFonts w:ascii="Times New Roman" w:hAnsi="Times New Roman" w:cs="Times New Roman"/>
                <w:sz w:val="24"/>
                <w:szCs w:val="24"/>
              </w:rPr>
            </w:pPr>
            <w:r w:rsidRPr="002815AA">
              <w:rPr>
                <w:rFonts w:ascii="Times New Roman" w:hAnsi="Times New Roman" w:cs="Times New Roman"/>
                <w:sz w:val="24"/>
                <w:szCs w:val="24"/>
              </w:rPr>
              <w:t>Komite Audit</w:t>
            </w:r>
          </w:p>
        </w:tc>
        <w:tc>
          <w:tcPr>
            <w:tcW w:w="937"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KA</w:t>
            </w:r>
          </w:p>
        </w:tc>
        <w:tc>
          <w:tcPr>
            <w:tcW w:w="1240"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Independen</w:t>
            </w:r>
          </w:p>
        </w:tc>
        <w:tc>
          <w:tcPr>
            <w:tcW w:w="957"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Rasio</w:t>
            </w:r>
          </w:p>
        </w:tc>
        <w:tc>
          <w:tcPr>
            <w:tcW w:w="3993" w:type="dxa"/>
          </w:tcPr>
          <w:p w:rsidR="00323A58" w:rsidRPr="002815AA" w:rsidRDefault="00323A58" w:rsidP="00E1603B">
            <w:pPr>
              <w:tabs>
                <w:tab w:val="left" w:pos="3138"/>
              </w:tabs>
              <w:spacing w:line="276" w:lineRule="auto"/>
              <w:rPr>
                <w:rFonts w:ascii="Times New Roman" w:hAnsi="Times New Roman" w:cs="Times New Roman"/>
                <w:sz w:val="24"/>
                <w:szCs w:val="24"/>
              </w:rPr>
            </w:pPr>
            <w:r w:rsidRPr="002815AA">
              <w:rPr>
                <w:rFonts w:ascii="Times New Roman" w:hAnsi="Times New Roman" w:cs="Times New Roman"/>
                <w:sz w:val="24"/>
                <w:szCs w:val="24"/>
              </w:rPr>
              <w:t>Jumlah seluruh komite audit dalam suatu perusahaan</w:t>
            </w:r>
          </w:p>
        </w:tc>
      </w:tr>
      <w:tr w:rsidR="00323A58" w:rsidRPr="002815AA" w:rsidTr="00E1603B">
        <w:tc>
          <w:tcPr>
            <w:tcW w:w="570"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3</w:t>
            </w:r>
          </w:p>
        </w:tc>
        <w:tc>
          <w:tcPr>
            <w:tcW w:w="2288" w:type="dxa"/>
          </w:tcPr>
          <w:p w:rsidR="00323A58" w:rsidRPr="002815AA" w:rsidRDefault="00323A58" w:rsidP="00E1603B">
            <w:pPr>
              <w:tabs>
                <w:tab w:val="left" w:pos="3138"/>
              </w:tabs>
              <w:spacing w:line="276" w:lineRule="auto"/>
              <w:rPr>
                <w:rFonts w:ascii="Times New Roman" w:hAnsi="Times New Roman" w:cs="Times New Roman"/>
                <w:sz w:val="24"/>
                <w:szCs w:val="24"/>
              </w:rPr>
            </w:pPr>
            <w:r w:rsidRPr="002815AA">
              <w:rPr>
                <w:rFonts w:ascii="Times New Roman" w:hAnsi="Times New Roman" w:cs="Times New Roman"/>
                <w:sz w:val="24"/>
                <w:szCs w:val="24"/>
              </w:rPr>
              <w:t>Kepemilikan Institusional</w:t>
            </w:r>
          </w:p>
        </w:tc>
        <w:tc>
          <w:tcPr>
            <w:tcW w:w="937"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KI</w:t>
            </w:r>
          </w:p>
        </w:tc>
        <w:tc>
          <w:tcPr>
            <w:tcW w:w="1240"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Independen</w:t>
            </w:r>
          </w:p>
        </w:tc>
        <w:tc>
          <w:tcPr>
            <w:tcW w:w="957"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Rasio</w:t>
            </w:r>
          </w:p>
        </w:tc>
        <w:tc>
          <w:tcPr>
            <w:tcW w:w="3993" w:type="dxa"/>
          </w:tcPr>
          <w:p w:rsidR="00323A58" w:rsidRPr="002815AA" w:rsidRDefault="00323A58" w:rsidP="00E1603B">
            <w:pPr>
              <w:tabs>
                <w:tab w:val="left" w:pos="3138"/>
              </w:tabs>
              <w:spacing w:line="276" w:lineRule="auto"/>
              <w:rPr>
                <w:rFonts w:ascii="Times New Roman" w:hAnsi="Times New Roman" w:cs="Times New Roman"/>
                <w:sz w:val="24"/>
                <w:szCs w:val="24"/>
              </w:rPr>
            </w:pPr>
            <m:oMathPara>
              <m:oMath>
                <m:r>
                  <m:rPr>
                    <m:sty m:val="p"/>
                  </m:rPr>
                  <w:rPr>
                    <w:rFonts w:ascii="Cambria Math" w:hAnsi="Cambria Math" w:cs="Times New Roman"/>
                    <w:sz w:val="16"/>
                    <w:szCs w:val="16"/>
                  </w:rPr>
                  <m:t>KI=</m:t>
                </m:r>
                <m:f>
                  <m:fPr>
                    <m:ctrlPr>
                      <w:rPr>
                        <w:rFonts w:ascii="Cambria Math" w:hAnsi="Cambria Math" w:cs="Times New Roman"/>
                        <w:sz w:val="16"/>
                        <w:szCs w:val="16"/>
                      </w:rPr>
                    </m:ctrlPr>
                  </m:fPr>
                  <m:num>
                    <m:r>
                      <m:rPr>
                        <m:sty m:val="p"/>
                      </m:rPr>
                      <w:rPr>
                        <w:rFonts w:ascii="Cambria Math" w:hAnsi="Cambria Math" w:cs="Times New Roman"/>
                        <w:sz w:val="16"/>
                        <w:szCs w:val="16"/>
                      </w:rPr>
                      <m:t>Jumlah saham yang dimiliki investor institusi</m:t>
                    </m:r>
                  </m:num>
                  <m:den>
                    <m:r>
                      <m:rPr>
                        <m:sty m:val="p"/>
                      </m:rPr>
                      <w:rPr>
                        <w:rFonts w:ascii="Cambria Math" w:hAnsi="Cambria Math" w:cs="Times New Roman"/>
                        <w:sz w:val="16"/>
                        <w:szCs w:val="16"/>
                      </w:rPr>
                      <m:t>Total saham beredar</m:t>
                    </m:r>
                  </m:den>
                </m:f>
              </m:oMath>
            </m:oMathPara>
          </w:p>
        </w:tc>
      </w:tr>
      <w:tr w:rsidR="00323A58" w:rsidRPr="002815AA" w:rsidTr="00E1603B">
        <w:tc>
          <w:tcPr>
            <w:tcW w:w="570"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4</w:t>
            </w:r>
          </w:p>
        </w:tc>
        <w:tc>
          <w:tcPr>
            <w:tcW w:w="2288" w:type="dxa"/>
          </w:tcPr>
          <w:p w:rsidR="00323A58" w:rsidRPr="002815AA" w:rsidRDefault="00323A58" w:rsidP="00E1603B">
            <w:pPr>
              <w:tabs>
                <w:tab w:val="left" w:pos="3138"/>
              </w:tabs>
              <w:spacing w:line="276" w:lineRule="auto"/>
              <w:rPr>
                <w:rFonts w:ascii="Times New Roman" w:hAnsi="Times New Roman" w:cs="Times New Roman"/>
                <w:sz w:val="24"/>
                <w:szCs w:val="24"/>
              </w:rPr>
            </w:pPr>
            <w:r w:rsidRPr="002815AA">
              <w:rPr>
                <w:rFonts w:ascii="Times New Roman" w:hAnsi="Times New Roman" w:cs="Times New Roman"/>
                <w:sz w:val="24"/>
                <w:szCs w:val="24"/>
              </w:rPr>
              <w:t>Frekuensi Rapat Dewan Komisaris</w:t>
            </w:r>
          </w:p>
        </w:tc>
        <w:tc>
          <w:tcPr>
            <w:tcW w:w="937"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FRDK</w:t>
            </w:r>
          </w:p>
        </w:tc>
        <w:tc>
          <w:tcPr>
            <w:tcW w:w="1240"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Independen</w:t>
            </w:r>
          </w:p>
        </w:tc>
        <w:tc>
          <w:tcPr>
            <w:tcW w:w="957"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Rasio</w:t>
            </w:r>
          </w:p>
        </w:tc>
        <w:tc>
          <w:tcPr>
            <w:tcW w:w="3993" w:type="dxa"/>
          </w:tcPr>
          <w:p w:rsidR="00323A58" w:rsidRPr="002815AA" w:rsidRDefault="00323A58" w:rsidP="00E1603B">
            <w:pPr>
              <w:tabs>
                <w:tab w:val="left" w:pos="3138"/>
              </w:tabs>
              <w:spacing w:line="276" w:lineRule="auto"/>
              <w:rPr>
                <w:rFonts w:ascii="Times New Roman" w:hAnsi="Times New Roman" w:cs="Times New Roman"/>
                <w:sz w:val="24"/>
                <w:szCs w:val="24"/>
              </w:rPr>
            </w:pPr>
            <w:r w:rsidRPr="002815AA">
              <w:rPr>
                <w:rFonts w:ascii="Times New Roman" w:hAnsi="Times New Roman" w:cs="Times New Roman"/>
                <w:sz w:val="24"/>
                <w:szCs w:val="24"/>
              </w:rPr>
              <w:t>Jumlah rapat dewan komisaris suatu perusahaan selama satu tahun</w:t>
            </w:r>
          </w:p>
        </w:tc>
      </w:tr>
      <w:tr w:rsidR="00323A58" w:rsidRPr="002815AA" w:rsidTr="00E1603B">
        <w:tc>
          <w:tcPr>
            <w:tcW w:w="570"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5</w:t>
            </w:r>
          </w:p>
        </w:tc>
        <w:tc>
          <w:tcPr>
            <w:tcW w:w="2288" w:type="dxa"/>
          </w:tcPr>
          <w:p w:rsidR="00323A58" w:rsidRPr="002815AA" w:rsidRDefault="00323A58" w:rsidP="00E1603B">
            <w:pPr>
              <w:tabs>
                <w:tab w:val="left" w:pos="3138"/>
              </w:tabs>
              <w:spacing w:line="276" w:lineRule="auto"/>
              <w:rPr>
                <w:rFonts w:ascii="Times New Roman" w:hAnsi="Times New Roman" w:cs="Times New Roman"/>
                <w:sz w:val="24"/>
                <w:szCs w:val="24"/>
              </w:rPr>
            </w:pPr>
            <w:r w:rsidRPr="002815AA">
              <w:rPr>
                <w:rFonts w:ascii="Times New Roman" w:hAnsi="Times New Roman" w:cs="Times New Roman"/>
                <w:sz w:val="24"/>
                <w:szCs w:val="24"/>
              </w:rPr>
              <w:t>Frekuensi Rapat Komite Audit</w:t>
            </w:r>
          </w:p>
        </w:tc>
        <w:tc>
          <w:tcPr>
            <w:tcW w:w="937"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FRKA</w:t>
            </w:r>
          </w:p>
        </w:tc>
        <w:tc>
          <w:tcPr>
            <w:tcW w:w="1240"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Independen</w:t>
            </w:r>
          </w:p>
        </w:tc>
        <w:tc>
          <w:tcPr>
            <w:tcW w:w="957"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Rasio</w:t>
            </w:r>
          </w:p>
        </w:tc>
        <w:tc>
          <w:tcPr>
            <w:tcW w:w="3993" w:type="dxa"/>
          </w:tcPr>
          <w:p w:rsidR="00323A58" w:rsidRPr="002815AA" w:rsidRDefault="00323A58" w:rsidP="00E1603B">
            <w:pPr>
              <w:tabs>
                <w:tab w:val="left" w:pos="3138"/>
              </w:tabs>
              <w:spacing w:line="276" w:lineRule="auto"/>
              <w:rPr>
                <w:rFonts w:ascii="Times New Roman" w:hAnsi="Times New Roman" w:cs="Times New Roman"/>
                <w:sz w:val="24"/>
                <w:szCs w:val="24"/>
              </w:rPr>
            </w:pPr>
            <w:r w:rsidRPr="002815AA">
              <w:rPr>
                <w:rFonts w:ascii="Times New Roman" w:hAnsi="Times New Roman" w:cs="Times New Roman"/>
                <w:sz w:val="24"/>
                <w:szCs w:val="24"/>
              </w:rPr>
              <w:t>Jumlah rapat komite audit suatu perusahaan selama satu tahun</w:t>
            </w:r>
          </w:p>
        </w:tc>
      </w:tr>
      <w:tr w:rsidR="00323A58" w:rsidRPr="002815AA" w:rsidTr="00E1603B">
        <w:tc>
          <w:tcPr>
            <w:tcW w:w="570"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6</w:t>
            </w:r>
          </w:p>
        </w:tc>
        <w:tc>
          <w:tcPr>
            <w:tcW w:w="2288" w:type="dxa"/>
          </w:tcPr>
          <w:p w:rsidR="00323A58" w:rsidRPr="002815AA" w:rsidRDefault="00323A58" w:rsidP="00E1603B">
            <w:pPr>
              <w:tabs>
                <w:tab w:val="left" w:pos="3138"/>
              </w:tabs>
              <w:spacing w:line="276" w:lineRule="auto"/>
              <w:rPr>
                <w:rFonts w:ascii="Times New Roman" w:hAnsi="Times New Roman" w:cs="Times New Roman"/>
                <w:sz w:val="24"/>
                <w:szCs w:val="24"/>
              </w:rPr>
            </w:pPr>
            <w:r w:rsidRPr="002815AA">
              <w:rPr>
                <w:rFonts w:ascii="Times New Roman" w:hAnsi="Times New Roman" w:cs="Times New Roman"/>
                <w:sz w:val="24"/>
                <w:szCs w:val="24"/>
              </w:rPr>
              <w:t>Kinerja Perusahaan</w:t>
            </w:r>
          </w:p>
        </w:tc>
        <w:tc>
          <w:tcPr>
            <w:tcW w:w="937"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KP</w:t>
            </w:r>
          </w:p>
        </w:tc>
        <w:tc>
          <w:tcPr>
            <w:tcW w:w="1240"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Dependen</w:t>
            </w:r>
          </w:p>
        </w:tc>
        <w:tc>
          <w:tcPr>
            <w:tcW w:w="957"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Rasio</w:t>
            </w:r>
          </w:p>
        </w:tc>
        <w:tc>
          <w:tcPr>
            <w:tcW w:w="3993" w:type="dxa"/>
          </w:tcPr>
          <w:p w:rsidR="00323A58" w:rsidRPr="002815AA" w:rsidRDefault="00323A58" w:rsidP="00E1603B">
            <w:pPr>
              <w:tabs>
                <w:tab w:val="left" w:pos="3138"/>
              </w:tabs>
              <w:spacing w:line="276" w:lineRule="auto"/>
              <w:rPr>
                <w:rFonts w:ascii="Times New Roman" w:hAnsi="Times New Roman" w:cs="Times New Roman"/>
                <w:sz w:val="24"/>
                <w:szCs w:val="24"/>
              </w:rPr>
            </w:pPr>
            <m:oMathPara>
              <m:oMath>
                <m:r>
                  <m:rPr>
                    <m:sty m:val="p"/>
                  </m:rPr>
                  <w:rPr>
                    <w:rFonts w:ascii="Cambria Math" w:hAnsi="Cambria Math" w:cs="Times New Roman"/>
                    <w:sz w:val="16"/>
                    <w:szCs w:val="16"/>
                  </w:rPr>
                  <m:t>EPS=</m:t>
                </m:r>
                <m:f>
                  <m:fPr>
                    <m:ctrlPr>
                      <w:rPr>
                        <w:rFonts w:ascii="Cambria Math" w:hAnsi="Cambria Math" w:cs="Times New Roman"/>
                        <w:sz w:val="16"/>
                        <w:szCs w:val="16"/>
                      </w:rPr>
                    </m:ctrlPr>
                  </m:fPr>
                  <m:num>
                    <m:r>
                      <m:rPr>
                        <m:sty m:val="p"/>
                      </m:rPr>
                      <w:rPr>
                        <w:rFonts w:ascii="Cambria Math" w:hAnsi="Cambria Math" w:cs="Times New Roman"/>
                        <w:sz w:val="16"/>
                        <w:szCs w:val="16"/>
                      </w:rPr>
                      <m:t>Laba bersih setelah pajak-Dividend</m:t>
                    </m:r>
                  </m:num>
                  <m:den>
                    <m:r>
                      <m:rPr>
                        <m:sty m:val="p"/>
                      </m:rPr>
                      <w:rPr>
                        <w:rFonts w:ascii="Cambria Math" w:hAnsi="Cambria Math" w:cs="Times New Roman"/>
                        <w:sz w:val="16"/>
                        <w:szCs w:val="16"/>
                      </w:rPr>
                      <m:t>Jumlah Saham yang beredar</m:t>
                    </m:r>
                  </m:den>
                </m:f>
              </m:oMath>
            </m:oMathPara>
          </w:p>
        </w:tc>
      </w:tr>
    </w:tbl>
    <w:p w:rsidR="00323A58" w:rsidRPr="002815AA" w:rsidRDefault="00323A58" w:rsidP="00323A58">
      <w:pPr>
        <w:tabs>
          <w:tab w:val="left" w:pos="3138"/>
        </w:tabs>
        <w:spacing w:line="480" w:lineRule="auto"/>
        <w:rPr>
          <w:rFonts w:ascii="Times New Roman" w:hAnsi="Times New Roman" w:cs="Times New Roman"/>
          <w:b/>
          <w:sz w:val="24"/>
          <w:szCs w:val="24"/>
        </w:rPr>
      </w:pPr>
    </w:p>
    <w:p w:rsidR="00323A58" w:rsidRPr="002815AA" w:rsidRDefault="00323A58" w:rsidP="00323A58">
      <w:pPr>
        <w:keepNext/>
        <w:keepLines/>
        <w:spacing w:before="40" w:after="0" w:line="480" w:lineRule="auto"/>
        <w:outlineLvl w:val="1"/>
        <w:rPr>
          <w:rFonts w:ascii="Times New Roman" w:eastAsiaTheme="majorEastAsia" w:hAnsi="Times New Roman" w:cs="Times New Roman"/>
          <w:b/>
          <w:sz w:val="24"/>
          <w:szCs w:val="24"/>
        </w:rPr>
      </w:pPr>
      <w:bookmarkStart w:id="12" w:name="_Toc16860381"/>
      <w:bookmarkStart w:id="13" w:name="_Toc17162538"/>
      <w:r w:rsidRPr="002815AA">
        <w:rPr>
          <w:rFonts w:ascii="Times New Roman" w:eastAsiaTheme="majorEastAsia" w:hAnsi="Times New Roman" w:cs="Times New Roman"/>
          <w:b/>
          <w:sz w:val="24"/>
          <w:szCs w:val="24"/>
        </w:rPr>
        <w:t>D. Teknik Pengumpulan Data</w:t>
      </w:r>
      <w:bookmarkEnd w:id="12"/>
      <w:bookmarkEnd w:id="13"/>
    </w:p>
    <w:p w:rsidR="00323A58" w:rsidRPr="002815AA" w:rsidRDefault="00323A58" w:rsidP="00323A58">
      <w:pPr>
        <w:tabs>
          <w:tab w:val="left" w:pos="3138"/>
        </w:tabs>
        <w:spacing w:line="480" w:lineRule="auto"/>
        <w:ind w:left="270" w:firstLine="630"/>
        <w:jc w:val="both"/>
        <w:rPr>
          <w:rFonts w:ascii="Times New Roman" w:hAnsi="Times New Roman" w:cs="Times New Roman"/>
          <w:sz w:val="24"/>
          <w:szCs w:val="24"/>
          <w:lang w:val="en-ID"/>
        </w:rPr>
      </w:pPr>
      <w:r w:rsidRPr="002815AA">
        <w:rPr>
          <w:rFonts w:ascii="Times New Roman" w:hAnsi="Times New Roman" w:cs="Times New Roman"/>
          <w:sz w:val="24"/>
          <w:szCs w:val="24"/>
          <w:lang w:val="en-ID"/>
        </w:rPr>
        <w:t xml:space="preserve">Teknik pengumpulan data yang digunakan dalam penelitian ini adalah teknik observasi dengan pengamatan terhadap data sekunder pada laporan keuangan perusahaan manufaktur yang terdaftar di Bursa Efek Indonesia selama tahun 2015 sampai dengan tahun 2017. Data yang berhubungan dengan informasi perusahaan yang menjadi sampel didapat dari </w:t>
      </w:r>
      <w:r w:rsidRPr="002815AA">
        <w:rPr>
          <w:rFonts w:ascii="Times New Roman" w:hAnsi="Times New Roman" w:cs="Times New Roman"/>
          <w:i/>
          <w:sz w:val="24"/>
          <w:szCs w:val="24"/>
          <w:lang w:val="en-ID"/>
        </w:rPr>
        <w:t xml:space="preserve">website </w:t>
      </w:r>
      <w:r w:rsidRPr="002815AA">
        <w:rPr>
          <w:rFonts w:ascii="Times New Roman" w:hAnsi="Times New Roman" w:cs="Times New Roman"/>
          <w:sz w:val="24"/>
          <w:szCs w:val="24"/>
          <w:lang w:val="en-ID"/>
        </w:rPr>
        <w:t>Bursa Efek Indonesia (</w:t>
      </w:r>
      <w:hyperlink r:id="rId8" w:history="1">
        <w:r w:rsidRPr="002815AA">
          <w:rPr>
            <w:rFonts w:ascii="Times New Roman" w:hAnsi="Times New Roman" w:cs="Times New Roman"/>
            <w:color w:val="0563C1" w:themeColor="hyperlink"/>
            <w:sz w:val="24"/>
            <w:szCs w:val="24"/>
            <w:u w:val="single"/>
            <w:lang w:val="en-ID"/>
          </w:rPr>
          <w:t>www.idx.co.id</w:t>
        </w:r>
      </w:hyperlink>
      <w:r w:rsidRPr="002815AA">
        <w:rPr>
          <w:rFonts w:ascii="Times New Roman" w:hAnsi="Times New Roman" w:cs="Times New Roman"/>
          <w:sz w:val="24"/>
          <w:szCs w:val="24"/>
          <w:lang w:val="en-ID"/>
        </w:rPr>
        <w:t xml:space="preserve">). </w:t>
      </w:r>
    </w:p>
    <w:p w:rsidR="00323A58" w:rsidRPr="002815AA" w:rsidRDefault="00323A58" w:rsidP="00323A58">
      <w:pPr>
        <w:keepNext/>
        <w:keepLines/>
        <w:spacing w:before="40" w:after="0" w:line="480" w:lineRule="auto"/>
        <w:outlineLvl w:val="1"/>
        <w:rPr>
          <w:rFonts w:ascii="Times New Roman" w:eastAsiaTheme="majorEastAsia" w:hAnsi="Times New Roman" w:cs="Times New Roman"/>
          <w:b/>
          <w:sz w:val="24"/>
          <w:szCs w:val="24"/>
          <w:lang w:val="en-ID"/>
        </w:rPr>
      </w:pPr>
      <w:bookmarkStart w:id="14" w:name="_Toc16860382"/>
      <w:bookmarkStart w:id="15" w:name="_Toc17162539"/>
      <w:r w:rsidRPr="002815AA">
        <w:rPr>
          <w:rFonts w:ascii="Times New Roman" w:eastAsiaTheme="majorEastAsia" w:hAnsi="Times New Roman" w:cs="Times New Roman"/>
          <w:b/>
          <w:sz w:val="24"/>
          <w:szCs w:val="24"/>
          <w:lang w:val="en-ID"/>
        </w:rPr>
        <w:t>E. Teknik Pengambilan Sampel</w:t>
      </w:r>
      <w:bookmarkEnd w:id="14"/>
      <w:bookmarkEnd w:id="15"/>
    </w:p>
    <w:p w:rsidR="00323A58" w:rsidRPr="002815AA" w:rsidRDefault="00323A58" w:rsidP="00323A58">
      <w:pPr>
        <w:tabs>
          <w:tab w:val="left" w:pos="3138"/>
        </w:tabs>
        <w:spacing w:line="480" w:lineRule="auto"/>
        <w:ind w:left="270" w:firstLine="630"/>
        <w:jc w:val="both"/>
        <w:rPr>
          <w:rFonts w:ascii="Times New Roman" w:hAnsi="Times New Roman" w:cs="Times New Roman"/>
          <w:sz w:val="24"/>
          <w:szCs w:val="24"/>
        </w:rPr>
      </w:pPr>
      <w:r w:rsidRPr="002815AA">
        <w:rPr>
          <w:rFonts w:ascii="Times New Roman" w:hAnsi="Times New Roman" w:cs="Times New Roman"/>
          <w:sz w:val="24"/>
          <w:szCs w:val="24"/>
        </w:rPr>
        <w:t xml:space="preserve">Metode pengambilan sampel yang digunakan adalah </w:t>
      </w:r>
      <w:r w:rsidRPr="002815AA">
        <w:rPr>
          <w:rFonts w:ascii="Times New Roman" w:hAnsi="Times New Roman" w:cs="Times New Roman"/>
          <w:i/>
          <w:sz w:val="24"/>
          <w:szCs w:val="24"/>
        </w:rPr>
        <w:t>purposive sampling</w:t>
      </w:r>
      <w:r w:rsidRPr="002815AA">
        <w:rPr>
          <w:rFonts w:ascii="Times New Roman" w:hAnsi="Times New Roman" w:cs="Times New Roman"/>
          <w:sz w:val="24"/>
          <w:szCs w:val="24"/>
        </w:rPr>
        <w:t xml:space="preserve"> yaitu pengambilan sampel dilakukan berdasarkan kriteria berikut ini:</w:t>
      </w:r>
    </w:p>
    <w:p w:rsidR="00323A58" w:rsidRPr="002815AA" w:rsidRDefault="00323A58" w:rsidP="00323A58">
      <w:pPr>
        <w:tabs>
          <w:tab w:val="left" w:pos="3138"/>
        </w:tabs>
        <w:spacing w:line="480" w:lineRule="auto"/>
        <w:ind w:left="270"/>
        <w:jc w:val="both"/>
        <w:rPr>
          <w:rFonts w:ascii="Times New Roman" w:hAnsi="Times New Roman" w:cs="Times New Roman"/>
          <w:sz w:val="24"/>
          <w:szCs w:val="24"/>
        </w:rPr>
      </w:pPr>
      <w:r w:rsidRPr="002815AA">
        <w:rPr>
          <w:rFonts w:ascii="Times New Roman" w:hAnsi="Times New Roman" w:cs="Times New Roman"/>
          <w:sz w:val="24"/>
          <w:szCs w:val="24"/>
        </w:rPr>
        <w:t>1.   Perusahaan manufaktur yang terdaftar di Bursa Efek Indonesia periode 2015-2017.</w:t>
      </w:r>
    </w:p>
    <w:p w:rsidR="00323A58" w:rsidRPr="002815AA" w:rsidRDefault="00323A58" w:rsidP="00323A58">
      <w:pPr>
        <w:tabs>
          <w:tab w:val="left" w:pos="3138"/>
        </w:tabs>
        <w:spacing w:line="480" w:lineRule="auto"/>
        <w:ind w:left="270"/>
        <w:jc w:val="both"/>
        <w:rPr>
          <w:rFonts w:ascii="Times New Roman" w:hAnsi="Times New Roman" w:cs="Times New Roman"/>
          <w:sz w:val="24"/>
          <w:szCs w:val="24"/>
        </w:rPr>
      </w:pPr>
      <w:r w:rsidRPr="002815AA">
        <w:rPr>
          <w:rFonts w:ascii="Times New Roman" w:hAnsi="Times New Roman" w:cs="Times New Roman"/>
          <w:sz w:val="24"/>
          <w:szCs w:val="24"/>
        </w:rPr>
        <w:lastRenderedPageBreak/>
        <w:t xml:space="preserve">2.   Perusahaan tidak </w:t>
      </w:r>
      <w:r w:rsidRPr="002815AA">
        <w:rPr>
          <w:rFonts w:ascii="Times New Roman" w:hAnsi="Times New Roman" w:cs="Times New Roman"/>
          <w:i/>
          <w:sz w:val="24"/>
          <w:szCs w:val="24"/>
        </w:rPr>
        <w:t xml:space="preserve">delisting </w:t>
      </w:r>
      <w:r w:rsidRPr="002815AA">
        <w:rPr>
          <w:rFonts w:ascii="Times New Roman" w:hAnsi="Times New Roman" w:cs="Times New Roman"/>
          <w:sz w:val="24"/>
          <w:szCs w:val="24"/>
        </w:rPr>
        <w:t>selama periode penelitian 2015-2017.</w:t>
      </w:r>
    </w:p>
    <w:p w:rsidR="00323A58" w:rsidRPr="002815AA" w:rsidRDefault="00323A58" w:rsidP="00323A58">
      <w:pPr>
        <w:tabs>
          <w:tab w:val="left" w:pos="3138"/>
        </w:tabs>
        <w:spacing w:line="480" w:lineRule="auto"/>
        <w:ind w:left="630" w:hanging="360"/>
        <w:jc w:val="both"/>
        <w:rPr>
          <w:rFonts w:ascii="Times New Roman" w:hAnsi="Times New Roman" w:cs="Times New Roman"/>
          <w:sz w:val="24"/>
          <w:szCs w:val="24"/>
        </w:rPr>
      </w:pPr>
      <w:r w:rsidRPr="002815AA">
        <w:rPr>
          <w:rFonts w:ascii="Times New Roman" w:hAnsi="Times New Roman" w:cs="Times New Roman"/>
          <w:sz w:val="24"/>
          <w:szCs w:val="24"/>
        </w:rPr>
        <w:t>3.   Perusahaan yang memiliki data mengenai dewan komisaris, komite audit, kepemilikan institusional, frekuensi rapat dewan komisaris, dan frekuensi rapat komite audit.</w:t>
      </w:r>
    </w:p>
    <w:p w:rsidR="00323A58" w:rsidRPr="002815AA" w:rsidRDefault="00323A58" w:rsidP="00323A58">
      <w:pPr>
        <w:tabs>
          <w:tab w:val="left" w:pos="3138"/>
        </w:tabs>
        <w:spacing w:line="480" w:lineRule="auto"/>
        <w:ind w:left="630" w:hanging="360"/>
        <w:jc w:val="both"/>
        <w:rPr>
          <w:rFonts w:ascii="Times New Roman" w:hAnsi="Times New Roman" w:cs="Times New Roman"/>
          <w:sz w:val="24"/>
          <w:szCs w:val="24"/>
        </w:rPr>
      </w:pPr>
      <w:r w:rsidRPr="002815AA">
        <w:rPr>
          <w:rFonts w:ascii="Times New Roman" w:hAnsi="Times New Roman" w:cs="Times New Roman"/>
          <w:sz w:val="24"/>
          <w:szCs w:val="24"/>
        </w:rPr>
        <w:t>4.   Laporan keuangan dinyatakan dalam Rupiah.</w:t>
      </w:r>
    </w:p>
    <w:p w:rsidR="00323A58" w:rsidRPr="00FB4D09" w:rsidRDefault="00323A58" w:rsidP="00323A58">
      <w:pPr>
        <w:tabs>
          <w:tab w:val="left" w:pos="3138"/>
        </w:tabs>
        <w:spacing w:line="276" w:lineRule="auto"/>
        <w:jc w:val="center"/>
        <w:rPr>
          <w:rFonts w:ascii="Times New Roman" w:hAnsi="Times New Roman" w:cs="Times New Roman"/>
          <w:b/>
          <w:sz w:val="24"/>
          <w:szCs w:val="24"/>
        </w:rPr>
      </w:pPr>
    </w:p>
    <w:p w:rsidR="00323A58" w:rsidRPr="00FB4D09" w:rsidRDefault="00323A58" w:rsidP="00323A58">
      <w:pPr>
        <w:pStyle w:val="Caption"/>
        <w:spacing w:line="360" w:lineRule="auto"/>
        <w:jc w:val="center"/>
        <w:rPr>
          <w:rFonts w:ascii="Times New Roman" w:hAnsi="Times New Roman" w:cs="Times New Roman"/>
          <w:b/>
          <w:i w:val="0"/>
          <w:color w:val="auto"/>
          <w:sz w:val="24"/>
          <w:szCs w:val="24"/>
        </w:rPr>
      </w:pPr>
      <w:bookmarkStart w:id="16" w:name="_Toc17119779"/>
      <w:bookmarkStart w:id="17" w:name="_Toc17161386"/>
      <w:r w:rsidRPr="00FB4D09">
        <w:rPr>
          <w:rFonts w:ascii="Times New Roman" w:hAnsi="Times New Roman" w:cs="Times New Roman"/>
          <w:b/>
          <w:i w:val="0"/>
          <w:color w:val="auto"/>
          <w:sz w:val="24"/>
          <w:szCs w:val="24"/>
        </w:rPr>
        <w:t xml:space="preserve">Tabel 3 </w:t>
      </w:r>
      <w:r w:rsidRPr="00FB4D09">
        <w:rPr>
          <w:rFonts w:ascii="Times New Roman" w:hAnsi="Times New Roman" w:cs="Times New Roman"/>
          <w:b/>
          <w:i w:val="0"/>
          <w:color w:val="auto"/>
          <w:sz w:val="24"/>
          <w:szCs w:val="24"/>
        </w:rPr>
        <w:fldChar w:fldCharType="begin"/>
      </w:r>
      <w:r w:rsidRPr="00FB4D09">
        <w:rPr>
          <w:rFonts w:ascii="Times New Roman" w:hAnsi="Times New Roman" w:cs="Times New Roman"/>
          <w:b/>
          <w:i w:val="0"/>
          <w:color w:val="auto"/>
          <w:sz w:val="24"/>
          <w:szCs w:val="24"/>
        </w:rPr>
        <w:instrText xml:space="preserve"> SEQ Tabel_3 \* ARABIC </w:instrText>
      </w:r>
      <w:r w:rsidRPr="00FB4D09">
        <w:rPr>
          <w:rFonts w:ascii="Times New Roman" w:hAnsi="Times New Roman" w:cs="Times New Roman"/>
          <w:b/>
          <w:i w:val="0"/>
          <w:color w:val="auto"/>
          <w:sz w:val="24"/>
          <w:szCs w:val="24"/>
        </w:rPr>
        <w:fldChar w:fldCharType="separate"/>
      </w:r>
      <w:r w:rsidRPr="00FB4D09">
        <w:rPr>
          <w:rFonts w:ascii="Times New Roman" w:hAnsi="Times New Roman" w:cs="Times New Roman"/>
          <w:b/>
          <w:i w:val="0"/>
          <w:noProof/>
          <w:color w:val="auto"/>
          <w:sz w:val="24"/>
          <w:szCs w:val="24"/>
        </w:rPr>
        <w:t>2</w:t>
      </w:r>
      <w:r w:rsidRPr="00FB4D09">
        <w:rPr>
          <w:rFonts w:ascii="Times New Roman" w:hAnsi="Times New Roman" w:cs="Times New Roman"/>
          <w:b/>
          <w:i w:val="0"/>
          <w:color w:val="auto"/>
          <w:sz w:val="24"/>
          <w:szCs w:val="24"/>
        </w:rPr>
        <w:fldChar w:fldCharType="end"/>
      </w:r>
      <w:r w:rsidRPr="00FB4D09">
        <w:rPr>
          <w:rFonts w:ascii="Times New Roman" w:hAnsi="Times New Roman" w:cs="Times New Roman"/>
          <w:b/>
          <w:i w:val="0"/>
          <w:color w:val="auto"/>
          <w:sz w:val="24"/>
          <w:szCs w:val="24"/>
        </w:rPr>
        <w:br/>
        <w:t>Proses Pengambilan Sampel</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615"/>
      </w:tblGrid>
      <w:tr w:rsidR="00323A58" w:rsidRPr="002815AA" w:rsidTr="00E1603B">
        <w:trPr>
          <w:trHeight w:val="467"/>
        </w:trPr>
        <w:tc>
          <w:tcPr>
            <w:tcW w:w="7735" w:type="dxa"/>
            <w:noWrap/>
            <w:hideMark/>
          </w:tcPr>
          <w:p w:rsidR="00323A58" w:rsidRPr="002815AA" w:rsidRDefault="00323A58" w:rsidP="00E1603B">
            <w:pPr>
              <w:tabs>
                <w:tab w:val="left" w:pos="3138"/>
                <w:tab w:val="center" w:pos="4680"/>
                <w:tab w:val="left" w:pos="6466"/>
              </w:tabs>
              <w:spacing w:line="276" w:lineRule="auto"/>
              <w:jc w:val="center"/>
              <w:rPr>
                <w:rFonts w:ascii="Times New Roman" w:hAnsi="Times New Roman" w:cs="Times New Roman"/>
                <w:bCs/>
                <w:sz w:val="24"/>
                <w:szCs w:val="24"/>
              </w:rPr>
            </w:pPr>
            <w:r w:rsidRPr="002815AA">
              <w:rPr>
                <w:rFonts w:ascii="Times New Roman" w:hAnsi="Times New Roman" w:cs="Times New Roman"/>
                <w:bCs/>
                <w:sz w:val="24"/>
                <w:szCs w:val="24"/>
              </w:rPr>
              <w:t>Keterangan</w:t>
            </w:r>
          </w:p>
        </w:tc>
        <w:tc>
          <w:tcPr>
            <w:tcW w:w="1615" w:type="dxa"/>
            <w:noWrap/>
            <w:hideMark/>
          </w:tcPr>
          <w:p w:rsidR="00323A58" w:rsidRPr="002815AA" w:rsidRDefault="00323A58" w:rsidP="00E1603B">
            <w:pPr>
              <w:tabs>
                <w:tab w:val="left" w:pos="3138"/>
                <w:tab w:val="center" w:pos="4680"/>
                <w:tab w:val="left" w:pos="6466"/>
              </w:tabs>
              <w:spacing w:line="276" w:lineRule="auto"/>
              <w:jc w:val="center"/>
              <w:rPr>
                <w:rFonts w:ascii="Times New Roman" w:hAnsi="Times New Roman" w:cs="Times New Roman"/>
                <w:bCs/>
                <w:sz w:val="24"/>
                <w:szCs w:val="24"/>
              </w:rPr>
            </w:pPr>
            <w:r w:rsidRPr="002815AA">
              <w:rPr>
                <w:rFonts w:ascii="Times New Roman" w:hAnsi="Times New Roman" w:cs="Times New Roman"/>
                <w:bCs/>
                <w:sz w:val="24"/>
                <w:szCs w:val="24"/>
              </w:rPr>
              <w:t>Total</w:t>
            </w:r>
          </w:p>
        </w:tc>
      </w:tr>
      <w:tr w:rsidR="00323A58" w:rsidRPr="002815AA" w:rsidTr="00E1603B">
        <w:trPr>
          <w:trHeight w:val="315"/>
        </w:trPr>
        <w:tc>
          <w:tcPr>
            <w:tcW w:w="7735" w:type="dxa"/>
            <w:noWrap/>
            <w:hideMark/>
          </w:tcPr>
          <w:p w:rsidR="00323A58" w:rsidRPr="002815AA" w:rsidRDefault="00323A58" w:rsidP="00E1603B">
            <w:pPr>
              <w:tabs>
                <w:tab w:val="left" w:pos="3138"/>
                <w:tab w:val="center" w:pos="4680"/>
                <w:tab w:val="left" w:pos="6466"/>
              </w:tabs>
              <w:spacing w:line="276" w:lineRule="auto"/>
              <w:rPr>
                <w:rFonts w:ascii="Times New Roman" w:hAnsi="Times New Roman" w:cs="Times New Roman"/>
                <w:sz w:val="24"/>
                <w:szCs w:val="24"/>
              </w:rPr>
            </w:pPr>
            <w:r w:rsidRPr="002815AA">
              <w:rPr>
                <w:rFonts w:ascii="Times New Roman" w:hAnsi="Times New Roman" w:cs="Times New Roman"/>
                <w:sz w:val="24"/>
                <w:szCs w:val="24"/>
              </w:rPr>
              <w:t>Perusahaan manufaktur yang terdaftar di BEI periode 2015-2017</w:t>
            </w:r>
          </w:p>
        </w:tc>
        <w:tc>
          <w:tcPr>
            <w:tcW w:w="1615" w:type="dxa"/>
            <w:noWrap/>
            <w:hideMark/>
          </w:tcPr>
          <w:p w:rsidR="00323A58" w:rsidRPr="002815AA" w:rsidRDefault="00323A58" w:rsidP="00E1603B">
            <w:pPr>
              <w:tabs>
                <w:tab w:val="left" w:pos="3138"/>
                <w:tab w:val="center" w:pos="4680"/>
                <w:tab w:val="left" w:pos="6466"/>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145</w:t>
            </w:r>
          </w:p>
        </w:tc>
      </w:tr>
      <w:tr w:rsidR="00323A58" w:rsidRPr="002815AA" w:rsidTr="00E1603B">
        <w:trPr>
          <w:trHeight w:val="315"/>
        </w:trPr>
        <w:tc>
          <w:tcPr>
            <w:tcW w:w="7735" w:type="dxa"/>
            <w:noWrap/>
            <w:hideMark/>
          </w:tcPr>
          <w:p w:rsidR="00323A58" w:rsidRPr="002815AA" w:rsidRDefault="00323A58" w:rsidP="00E1603B">
            <w:pPr>
              <w:tabs>
                <w:tab w:val="left" w:pos="3138"/>
                <w:tab w:val="center" w:pos="4680"/>
                <w:tab w:val="left" w:pos="6466"/>
              </w:tabs>
              <w:spacing w:line="276" w:lineRule="auto"/>
              <w:rPr>
                <w:rFonts w:ascii="Times New Roman" w:hAnsi="Times New Roman" w:cs="Times New Roman"/>
                <w:sz w:val="24"/>
                <w:szCs w:val="24"/>
              </w:rPr>
            </w:pPr>
            <w:r w:rsidRPr="002815AA">
              <w:rPr>
                <w:rFonts w:ascii="Times New Roman" w:hAnsi="Times New Roman" w:cs="Times New Roman"/>
                <w:sz w:val="24"/>
                <w:szCs w:val="24"/>
              </w:rPr>
              <w:t xml:space="preserve">Perusahaan manufaktur yang </w:t>
            </w:r>
            <w:r w:rsidRPr="002815AA">
              <w:rPr>
                <w:rFonts w:ascii="Times New Roman" w:hAnsi="Times New Roman" w:cs="Times New Roman"/>
                <w:i/>
                <w:sz w:val="24"/>
                <w:szCs w:val="24"/>
              </w:rPr>
              <w:t>delisting</w:t>
            </w:r>
            <w:r w:rsidRPr="002815AA">
              <w:rPr>
                <w:rFonts w:ascii="Times New Roman" w:hAnsi="Times New Roman" w:cs="Times New Roman"/>
                <w:sz w:val="24"/>
                <w:szCs w:val="24"/>
              </w:rPr>
              <w:t xml:space="preserve"> selama periode 2015-2017</w:t>
            </w:r>
          </w:p>
        </w:tc>
        <w:tc>
          <w:tcPr>
            <w:tcW w:w="1615" w:type="dxa"/>
            <w:noWrap/>
            <w:hideMark/>
          </w:tcPr>
          <w:p w:rsidR="00323A58" w:rsidRPr="002815AA" w:rsidRDefault="00323A58" w:rsidP="00E1603B">
            <w:pPr>
              <w:tabs>
                <w:tab w:val="left" w:pos="3138"/>
                <w:tab w:val="center" w:pos="4680"/>
                <w:tab w:val="left" w:pos="6466"/>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(3)</w:t>
            </w:r>
          </w:p>
        </w:tc>
      </w:tr>
      <w:tr w:rsidR="00323A58" w:rsidRPr="002815AA" w:rsidTr="00E1603B">
        <w:trPr>
          <w:trHeight w:val="315"/>
        </w:trPr>
        <w:tc>
          <w:tcPr>
            <w:tcW w:w="7735" w:type="dxa"/>
            <w:noWrap/>
            <w:hideMark/>
          </w:tcPr>
          <w:p w:rsidR="00323A58" w:rsidRPr="002815AA" w:rsidRDefault="00323A58" w:rsidP="00E1603B">
            <w:pPr>
              <w:tabs>
                <w:tab w:val="left" w:pos="3138"/>
                <w:tab w:val="center" w:pos="4680"/>
                <w:tab w:val="left" w:pos="6466"/>
              </w:tabs>
              <w:spacing w:line="276" w:lineRule="auto"/>
              <w:rPr>
                <w:rFonts w:ascii="Times New Roman" w:hAnsi="Times New Roman" w:cs="Times New Roman"/>
                <w:sz w:val="24"/>
                <w:szCs w:val="24"/>
              </w:rPr>
            </w:pPr>
            <w:r w:rsidRPr="002815AA">
              <w:rPr>
                <w:rFonts w:ascii="Times New Roman" w:hAnsi="Times New Roman" w:cs="Times New Roman"/>
                <w:sz w:val="24"/>
                <w:szCs w:val="24"/>
              </w:rPr>
              <w:t>Perusahaan yang menggunakan mata uang asing</w:t>
            </w:r>
          </w:p>
        </w:tc>
        <w:tc>
          <w:tcPr>
            <w:tcW w:w="1615" w:type="dxa"/>
            <w:noWrap/>
            <w:hideMark/>
          </w:tcPr>
          <w:p w:rsidR="00323A58" w:rsidRPr="002815AA" w:rsidRDefault="00323A58" w:rsidP="00E1603B">
            <w:pPr>
              <w:tabs>
                <w:tab w:val="left" w:pos="3138"/>
                <w:tab w:val="center" w:pos="4680"/>
                <w:tab w:val="left" w:pos="6466"/>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(27)</w:t>
            </w:r>
          </w:p>
        </w:tc>
      </w:tr>
      <w:tr w:rsidR="00323A58" w:rsidRPr="002815AA" w:rsidTr="00E1603B">
        <w:trPr>
          <w:trHeight w:val="315"/>
        </w:trPr>
        <w:tc>
          <w:tcPr>
            <w:tcW w:w="7735" w:type="dxa"/>
            <w:noWrap/>
            <w:hideMark/>
          </w:tcPr>
          <w:p w:rsidR="00323A58" w:rsidRPr="002815AA" w:rsidRDefault="00323A58" w:rsidP="00E1603B">
            <w:pPr>
              <w:tabs>
                <w:tab w:val="left" w:pos="3138"/>
                <w:tab w:val="center" w:pos="4680"/>
                <w:tab w:val="left" w:pos="6466"/>
              </w:tabs>
              <w:spacing w:line="276" w:lineRule="auto"/>
              <w:rPr>
                <w:rFonts w:ascii="Times New Roman" w:hAnsi="Times New Roman" w:cs="Times New Roman"/>
                <w:sz w:val="24"/>
                <w:szCs w:val="24"/>
              </w:rPr>
            </w:pPr>
            <w:r w:rsidRPr="002815AA">
              <w:rPr>
                <w:rFonts w:ascii="Times New Roman" w:hAnsi="Times New Roman" w:cs="Times New Roman"/>
                <w:sz w:val="24"/>
                <w:szCs w:val="24"/>
              </w:rPr>
              <w:t>Perusahaan yang tidak memiliki kelengkapan data yang diperlukan untuk kebutuhan setiap variabel</w:t>
            </w:r>
          </w:p>
        </w:tc>
        <w:tc>
          <w:tcPr>
            <w:tcW w:w="1615" w:type="dxa"/>
            <w:noWrap/>
            <w:hideMark/>
          </w:tcPr>
          <w:p w:rsidR="00323A58" w:rsidRPr="002815AA" w:rsidRDefault="00323A58" w:rsidP="00E1603B">
            <w:pPr>
              <w:tabs>
                <w:tab w:val="left" w:pos="3138"/>
                <w:tab w:val="center" w:pos="4680"/>
                <w:tab w:val="left" w:pos="6466"/>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(86)</w:t>
            </w:r>
          </w:p>
        </w:tc>
      </w:tr>
      <w:tr w:rsidR="00323A58" w:rsidRPr="002815AA" w:rsidTr="00E1603B">
        <w:trPr>
          <w:trHeight w:val="315"/>
        </w:trPr>
        <w:tc>
          <w:tcPr>
            <w:tcW w:w="7735" w:type="dxa"/>
            <w:noWrap/>
            <w:hideMark/>
          </w:tcPr>
          <w:p w:rsidR="00323A58" w:rsidRPr="002815AA" w:rsidRDefault="00323A58" w:rsidP="00E1603B">
            <w:pPr>
              <w:tabs>
                <w:tab w:val="left" w:pos="3138"/>
                <w:tab w:val="center" w:pos="4680"/>
                <w:tab w:val="left" w:pos="6466"/>
              </w:tabs>
              <w:spacing w:line="276" w:lineRule="auto"/>
              <w:rPr>
                <w:rFonts w:ascii="Times New Roman" w:hAnsi="Times New Roman" w:cs="Times New Roman"/>
                <w:sz w:val="24"/>
                <w:szCs w:val="24"/>
              </w:rPr>
            </w:pPr>
            <w:r w:rsidRPr="002815AA">
              <w:rPr>
                <w:rFonts w:ascii="Times New Roman" w:hAnsi="Times New Roman" w:cs="Times New Roman"/>
                <w:sz w:val="24"/>
                <w:szCs w:val="24"/>
              </w:rPr>
              <w:t>Jumlah perusahaan yang terpilih menjadi sampel</w:t>
            </w:r>
          </w:p>
        </w:tc>
        <w:tc>
          <w:tcPr>
            <w:tcW w:w="1615" w:type="dxa"/>
            <w:noWrap/>
            <w:hideMark/>
          </w:tcPr>
          <w:p w:rsidR="00323A58" w:rsidRPr="002815AA" w:rsidRDefault="00323A58" w:rsidP="00E1603B">
            <w:pPr>
              <w:tabs>
                <w:tab w:val="left" w:pos="3138"/>
                <w:tab w:val="center" w:pos="4680"/>
                <w:tab w:val="left" w:pos="6466"/>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29</w:t>
            </w:r>
          </w:p>
        </w:tc>
      </w:tr>
      <w:tr w:rsidR="00323A58" w:rsidRPr="002815AA" w:rsidTr="00E1603B">
        <w:trPr>
          <w:trHeight w:val="315"/>
        </w:trPr>
        <w:tc>
          <w:tcPr>
            <w:tcW w:w="7735" w:type="dxa"/>
            <w:noWrap/>
            <w:hideMark/>
          </w:tcPr>
          <w:p w:rsidR="00323A58" w:rsidRPr="002815AA" w:rsidRDefault="00323A58" w:rsidP="00E1603B">
            <w:pPr>
              <w:tabs>
                <w:tab w:val="left" w:pos="3138"/>
                <w:tab w:val="center" w:pos="4680"/>
                <w:tab w:val="left" w:pos="6466"/>
              </w:tabs>
              <w:spacing w:line="276" w:lineRule="auto"/>
              <w:rPr>
                <w:rFonts w:ascii="Times New Roman" w:hAnsi="Times New Roman" w:cs="Times New Roman"/>
                <w:sz w:val="24"/>
                <w:szCs w:val="24"/>
              </w:rPr>
            </w:pPr>
            <w:r w:rsidRPr="002815AA">
              <w:rPr>
                <w:rFonts w:ascii="Times New Roman" w:hAnsi="Times New Roman" w:cs="Times New Roman"/>
                <w:sz w:val="24"/>
                <w:szCs w:val="24"/>
              </w:rPr>
              <w:t>Jumlah sampel selama 3 tahun</w:t>
            </w:r>
          </w:p>
        </w:tc>
        <w:tc>
          <w:tcPr>
            <w:tcW w:w="1615" w:type="dxa"/>
            <w:noWrap/>
            <w:hideMark/>
          </w:tcPr>
          <w:p w:rsidR="00323A58" w:rsidRPr="002815AA" w:rsidRDefault="00323A58" w:rsidP="00E1603B">
            <w:pPr>
              <w:tabs>
                <w:tab w:val="left" w:pos="3138"/>
                <w:tab w:val="center" w:pos="4680"/>
                <w:tab w:val="left" w:pos="6466"/>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87</w:t>
            </w:r>
          </w:p>
        </w:tc>
      </w:tr>
    </w:tbl>
    <w:p w:rsidR="00323A58" w:rsidRPr="002815AA" w:rsidRDefault="00323A58" w:rsidP="00323A58">
      <w:pPr>
        <w:tabs>
          <w:tab w:val="left" w:pos="3138"/>
          <w:tab w:val="center" w:pos="4680"/>
          <w:tab w:val="left" w:pos="6466"/>
        </w:tabs>
        <w:spacing w:line="480" w:lineRule="auto"/>
        <w:rPr>
          <w:rFonts w:ascii="Times New Roman" w:hAnsi="Times New Roman" w:cs="Times New Roman"/>
          <w:sz w:val="24"/>
          <w:szCs w:val="24"/>
        </w:rPr>
      </w:pPr>
      <w:r w:rsidRPr="002815AA">
        <w:rPr>
          <w:rFonts w:ascii="Times New Roman" w:hAnsi="Times New Roman" w:cs="Times New Roman"/>
          <w:sz w:val="24"/>
          <w:szCs w:val="24"/>
        </w:rPr>
        <w:t xml:space="preserve">Sumber: </w:t>
      </w:r>
      <w:hyperlink r:id="rId9" w:history="1">
        <w:r w:rsidRPr="002815AA">
          <w:rPr>
            <w:rFonts w:ascii="Times New Roman" w:hAnsi="Times New Roman" w:cs="Times New Roman"/>
            <w:color w:val="0563C1" w:themeColor="hyperlink"/>
            <w:sz w:val="24"/>
            <w:szCs w:val="24"/>
            <w:u w:val="single"/>
          </w:rPr>
          <w:t>www.idx.co.id</w:t>
        </w:r>
      </w:hyperlink>
      <w:r w:rsidRPr="002815AA">
        <w:rPr>
          <w:rFonts w:ascii="Times New Roman" w:hAnsi="Times New Roman" w:cs="Times New Roman"/>
          <w:sz w:val="24"/>
          <w:szCs w:val="24"/>
        </w:rPr>
        <w:t xml:space="preserve"> (Data olahan peneliti 2019)</w:t>
      </w:r>
    </w:p>
    <w:p w:rsidR="00323A58" w:rsidRPr="002815AA" w:rsidRDefault="00323A58" w:rsidP="00323A58">
      <w:pPr>
        <w:keepNext/>
        <w:keepLines/>
        <w:spacing w:before="40" w:after="0" w:line="480" w:lineRule="auto"/>
        <w:outlineLvl w:val="1"/>
        <w:rPr>
          <w:rFonts w:ascii="Times New Roman" w:eastAsiaTheme="majorEastAsia" w:hAnsi="Times New Roman" w:cs="Times New Roman"/>
          <w:b/>
          <w:sz w:val="24"/>
          <w:szCs w:val="24"/>
        </w:rPr>
      </w:pPr>
      <w:bookmarkStart w:id="18" w:name="_Toc16860383"/>
      <w:bookmarkStart w:id="19" w:name="_Toc17162540"/>
      <w:r w:rsidRPr="002815AA">
        <w:rPr>
          <w:rFonts w:ascii="Times New Roman" w:eastAsiaTheme="majorEastAsia" w:hAnsi="Times New Roman" w:cs="Times New Roman"/>
          <w:b/>
          <w:sz w:val="24"/>
          <w:szCs w:val="24"/>
        </w:rPr>
        <w:t>F. Teknik Analisis Data</w:t>
      </w:r>
      <w:bookmarkEnd w:id="18"/>
      <w:bookmarkEnd w:id="19"/>
    </w:p>
    <w:p w:rsidR="00323A58" w:rsidRPr="002815AA" w:rsidRDefault="00323A58" w:rsidP="00323A58">
      <w:pPr>
        <w:tabs>
          <w:tab w:val="left" w:pos="450"/>
        </w:tabs>
        <w:spacing w:line="480" w:lineRule="auto"/>
        <w:ind w:left="357" w:firstLine="720"/>
        <w:jc w:val="both"/>
        <w:rPr>
          <w:rFonts w:ascii="Times New Roman" w:hAnsi="Times New Roman" w:cs="Times New Roman"/>
          <w:sz w:val="24"/>
          <w:szCs w:val="24"/>
          <w:lang w:val="en-ID"/>
        </w:rPr>
      </w:pPr>
      <w:r w:rsidRPr="002815AA">
        <w:rPr>
          <w:rFonts w:ascii="Times New Roman" w:hAnsi="Times New Roman" w:cs="Times New Roman"/>
          <w:sz w:val="24"/>
          <w:szCs w:val="24"/>
          <w:lang w:val="en-ID"/>
        </w:rPr>
        <w:t>Data yang dikumpulkan dalam penelitian ini akan diolah dan dianalisis dengan pengujian statistik sebagai berikut:</w:t>
      </w:r>
    </w:p>
    <w:p w:rsidR="00323A58" w:rsidRPr="002815AA" w:rsidRDefault="00323A58" w:rsidP="00323A58">
      <w:pPr>
        <w:keepNext/>
        <w:keepLines/>
        <w:spacing w:before="40" w:after="0" w:line="480" w:lineRule="auto"/>
        <w:outlineLvl w:val="2"/>
        <w:rPr>
          <w:rFonts w:ascii="Times New Roman" w:eastAsiaTheme="majorEastAsia" w:hAnsi="Times New Roman" w:cs="Times New Roman"/>
          <w:b/>
          <w:sz w:val="24"/>
          <w:szCs w:val="24"/>
          <w:lang w:eastAsia="ja-JP"/>
        </w:rPr>
      </w:pPr>
      <w:bookmarkStart w:id="20" w:name="_Toc536559558"/>
      <w:bookmarkStart w:id="21" w:name="_Toc16860384"/>
      <w:bookmarkStart w:id="22" w:name="_Toc17162541"/>
      <w:r w:rsidRPr="002815AA">
        <w:rPr>
          <w:rFonts w:ascii="Times New Roman" w:eastAsiaTheme="majorEastAsia" w:hAnsi="Times New Roman" w:cs="Times New Roman"/>
          <w:b/>
          <w:sz w:val="24"/>
          <w:szCs w:val="24"/>
        </w:rPr>
        <w:t xml:space="preserve">1. </w:t>
      </w:r>
      <w:r w:rsidRPr="002815AA">
        <w:rPr>
          <w:rFonts w:ascii="Times New Roman" w:eastAsiaTheme="majorEastAsia" w:hAnsi="Times New Roman" w:cs="Times New Roman"/>
          <w:b/>
          <w:sz w:val="24"/>
          <w:szCs w:val="24"/>
          <w:lang w:eastAsia="ja-JP"/>
        </w:rPr>
        <w:t>Uji</w:t>
      </w:r>
      <w:bookmarkEnd w:id="20"/>
      <w:r w:rsidRPr="002815AA">
        <w:rPr>
          <w:rFonts w:ascii="Times New Roman" w:eastAsiaTheme="majorEastAsia" w:hAnsi="Times New Roman" w:cs="Times New Roman"/>
          <w:b/>
          <w:sz w:val="24"/>
          <w:szCs w:val="24"/>
          <w:lang w:eastAsia="ja-JP"/>
        </w:rPr>
        <w:t xml:space="preserve"> Kesamaan Koefisien (Uji </w:t>
      </w:r>
      <w:r w:rsidRPr="002815AA">
        <w:rPr>
          <w:rFonts w:ascii="Times New Roman" w:eastAsiaTheme="majorEastAsia" w:hAnsi="Times New Roman" w:cs="Times New Roman"/>
          <w:b/>
          <w:i/>
          <w:sz w:val="24"/>
          <w:szCs w:val="24"/>
          <w:lang w:eastAsia="ja-JP"/>
        </w:rPr>
        <w:t>Pooling</w:t>
      </w:r>
      <w:r w:rsidRPr="002815AA">
        <w:rPr>
          <w:rFonts w:ascii="Times New Roman" w:eastAsiaTheme="majorEastAsia" w:hAnsi="Times New Roman" w:cs="Times New Roman"/>
          <w:b/>
          <w:sz w:val="24"/>
          <w:szCs w:val="24"/>
          <w:lang w:eastAsia="ja-JP"/>
        </w:rPr>
        <w:t>)</w:t>
      </w:r>
      <w:bookmarkEnd w:id="21"/>
      <w:bookmarkEnd w:id="22"/>
    </w:p>
    <w:p w:rsidR="00323A58" w:rsidRPr="002815AA" w:rsidRDefault="00323A58" w:rsidP="00323A58">
      <w:pPr>
        <w:spacing w:after="0" w:line="480" w:lineRule="auto"/>
        <w:ind w:left="360" w:firstLine="720"/>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 xml:space="preserve">Sebelum melakukan pengujian lebih lanjut terhadap variabel-variabel </w:t>
      </w:r>
      <w:r w:rsidRPr="002815AA">
        <w:rPr>
          <w:rFonts w:ascii="Times New Roman" w:eastAsia="MS Gothic" w:hAnsi="Times New Roman" w:cs="Times New Roman"/>
          <w:bCs/>
          <w:i/>
          <w:sz w:val="24"/>
          <w:lang w:eastAsia="ja-JP"/>
        </w:rPr>
        <w:t xml:space="preserve">independen </w:t>
      </w:r>
      <w:r w:rsidRPr="002815AA">
        <w:rPr>
          <w:rFonts w:ascii="Times New Roman" w:eastAsia="MS Gothic" w:hAnsi="Times New Roman" w:cs="Times New Roman"/>
          <w:bCs/>
          <w:sz w:val="24"/>
          <w:lang w:eastAsia="ja-JP"/>
        </w:rPr>
        <w:t xml:space="preserve">pada </w:t>
      </w:r>
      <w:r w:rsidRPr="002815AA">
        <w:rPr>
          <w:rFonts w:ascii="Times New Roman" w:eastAsia="MS Gothic" w:hAnsi="Times New Roman" w:cs="Times New Roman"/>
          <w:bCs/>
          <w:i/>
          <w:sz w:val="24"/>
          <w:lang w:eastAsia="ja-JP"/>
        </w:rPr>
        <w:t>dependen</w:t>
      </w:r>
      <w:r w:rsidRPr="002815AA">
        <w:rPr>
          <w:rFonts w:ascii="Times New Roman" w:eastAsia="MS Gothic" w:hAnsi="Times New Roman" w:cs="Times New Roman"/>
          <w:bCs/>
          <w:sz w:val="24"/>
          <w:lang w:eastAsia="ja-JP"/>
        </w:rPr>
        <w:t xml:space="preserve">, perlu dilakukan uji kesamaan koefisien terlebih dahulu. Pengujian ini disebut dengan </w:t>
      </w:r>
      <w:r w:rsidRPr="002815AA">
        <w:rPr>
          <w:rFonts w:ascii="Times New Roman" w:eastAsia="MS Gothic" w:hAnsi="Times New Roman" w:cs="Times New Roman"/>
          <w:bCs/>
          <w:i/>
          <w:sz w:val="24"/>
          <w:lang w:eastAsia="ja-JP"/>
        </w:rPr>
        <w:t xml:space="preserve">comparing two </w:t>
      </w:r>
      <w:proofErr w:type="gramStart"/>
      <w:r w:rsidRPr="002815AA">
        <w:rPr>
          <w:rFonts w:ascii="Times New Roman" w:eastAsia="MS Gothic" w:hAnsi="Times New Roman" w:cs="Times New Roman"/>
          <w:bCs/>
          <w:i/>
          <w:sz w:val="24"/>
          <w:lang w:eastAsia="ja-JP"/>
        </w:rPr>
        <w:t>regression</w:t>
      </w:r>
      <w:proofErr w:type="gramEnd"/>
      <w:r w:rsidRPr="002815AA">
        <w:rPr>
          <w:rFonts w:ascii="Times New Roman" w:eastAsia="MS Gothic" w:hAnsi="Times New Roman" w:cs="Times New Roman"/>
          <w:bCs/>
          <w:i/>
          <w:sz w:val="24"/>
          <w:lang w:eastAsia="ja-JP"/>
        </w:rPr>
        <w:t>: the dummy variable approach</w:t>
      </w:r>
      <w:r w:rsidRPr="002815AA">
        <w:rPr>
          <w:rFonts w:ascii="Times New Roman" w:eastAsia="MS Gothic" w:hAnsi="Times New Roman" w:cs="Times New Roman"/>
          <w:bCs/>
          <w:sz w:val="24"/>
          <w:lang w:eastAsia="ja-JP"/>
        </w:rPr>
        <w:t xml:space="preserve">. Hal ini disebabkan, data penelitian yang digunakan dalam penelitian ini adalah data penelitian menggabungkan data </w:t>
      </w:r>
      <w:r w:rsidRPr="002815AA">
        <w:rPr>
          <w:rFonts w:ascii="Times New Roman" w:eastAsia="MS Gothic" w:hAnsi="Times New Roman" w:cs="Times New Roman"/>
          <w:bCs/>
          <w:sz w:val="24"/>
          <w:lang w:eastAsia="ja-JP"/>
        </w:rPr>
        <w:lastRenderedPageBreak/>
        <w:t>selama 3 tahun (</w:t>
      </w:r>
      <w:r w:rsidRPr="002815AA">
        <w:rPr>
          <w:rFonts w:ascii="Times New Roman" w:eastAsia="MS Gothic" w:hAnsi="Times New Roman" w:cs="Times New Roman"/>
          <w:bCs/>
          <w:i/>
          <w:sz w:val="24"/>
          <w:lang w:eastAsia="ja-JP"/>
        </w:rPr>
        <w:t>cross sectional</w:t>
      </w:r>
      <w:r w:rsidRPr="002815AA">
        <w:rPr>
          <w:rFonts w:ascii="Times New Roman" w:eastAsia="MS Gothic" w:hAnsi="Times New Roman" w:cs="Times New Roman"/>
          <w:bCs/>
          <w:sz w:val="24"/>
          <w:lang w:eastAsia="ja-JP"/>
        </w:rPr>
        <w:t xml:space="preserve">) dengan </w:t>
      </w:r>
      <w:r w:rsidRPr="002815AA">
        <w:rPr>
          <w:rFonts w:ascii="Times New Roman" w:eastAsia="MS Gothic" w:hAnsi="Times New Roman" w:cs="Times New Roman"/>
          <w:bCs/>
          <w:i/>
          <w:sz w:val="24"/>
          <w:lang w:eastAsia="ja-JP"/>
        </w:rPr>
        <w:t>time series</w:t>
      </w:r>
      <w:r w:rsidRPr="002815AA">
        <w:rPr>
          <w:rFonts w:ascii="Times New Roman" w:eastAsia="MS Gothic" w:hAnsi="Times New Roman" w:cs="Times New Roman"/>
          <w:bCs/>
          <w:sz w:val="24"/>
          <w:lang w:eastAsia="ja-JP"/>
        </w:rPr>
        <w:t xml:space="preserve"> (</w:t>
      </w:r>
      <w:r w:rsidRPr="002815AA">
        <w:rPr>
          <w:rFonts w:ascii="Times New Roman" w:eastAsia="MS Gothic" w:hAnsi="Times New Roman" w:cs="Times New Roman"/>
          <w:bCs/>
          <w:i/>
          <w:sz w:val="24"/>
          <w:lang w:eastAsia="ja-JP"/>
        </w:rPr>
        <w:t>pooling</w:t>
      </w:r>
      <w:r w:rsidRPr="002815AA">
        <w:rPr>
          <w:rFonts w:ascii="Times New Roman" w:eastAsia="MS Gothic" w:hAnsi="Times New Roman" w:cs="Times New Roman"/>
          <w:bCs/>
          <w:sz w:val="24"/>
          <w:lang w:eastAsia="ja-JP"/>
        </w:rPr>
        <w:t xml:space="preserve">). Pengujian ini dilakukan untuk mengetahui apakah ada perbedaan slope diantara persamaan regresi yang ada. Bila terbukti ada perbedaan, maka data tidak dapat di-pool. Untuk mengujinya penulis menggunakan teknik dummy variabel dengan program SPSS 25. Jika nilai signifikansi dummy lebih besar dari 0,05 maka dapat dilakukan </w:t>
      </w:r>
      <w:r w:rsidRPr="002815AA">
        <w:rPr>
          <w:rFonts w:ascii="Times New Roman" w:eastAsia="MS Gothic" w:hAnsi="Times New Roman" w:cs="Times New Roman"/>
          <w:bCs/>
          <w:i/>
          <w:sz w:val="24"/>
          <w:lang w:eastAsia="ja-JP"/>
        </w:rPr>
        <w:t xml:space="preserve">pooling </w:t>
      </w:r>
      <w:r w:rsidRPr="002815AA">
        <w:rPr>
          <w:rFonts w:ascii="Times New Roman" w:eastAsia="MS Gothic" w:hAnsi="Times New Roman" w:cs="Times New Roman"/>
          <w:bCs/>
          <w:sz w:val="24"/>
          <w:lang w:eastAsia="ja-JP"/>
        </w:rPr>
        <w:t>data. Langkah-langkah pengujiannya adalah sebagai berikut:</w:t>
      </w:r>
    </w:p>
    <w:p w:rsidR="00323A58" w:rsidRPr="002815AA" w:rsidRDefault="00323A58" w:rsidP="00323A58">
      <w:pPr>
        <w:numPr>
          <w:ilvl w:val="1"/>
          <w:numId w:val="1"/>
        </w:numPr>
        <w:spacing w:after="0" w:line="480" w:lineRule="auto"/>
        <w:ind w:left="1170"/>
        <w:contextualSpacing/>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 xml:space="preserve">Bentuk variabel </w:t>
      </w:r>
      <w:r w:rsidRPr="002815AA">
        <w:rPr>
          <w:rFonts w:ascii="Times New Roman" w:eastAsia="MS Gothic" w:hAnsi="Times New Roman" w:cs="Times New Roman"/>
          <w:bCs/>
          <w:i/>
          <w:sz w:val="24"/>
          <w:lang w:eastAsia="ja-JP"/>
        </w:rPr>
        <w:t xml:space="preserve">dummy </w:t>
      </w:r>
      <w:r w:rsidRPr="002815AA">
        <w:rPr>
          <w:rFonts w:ascii="Times New Roman" w:eastAsia="MS Gothic" w:hAnsi="Times New Roman" w:cs="Times New Roman"/>
          <w:bCs/>
          <w:sz w:val="24"/>
          <w:lang w:eastAsia="ja-JP"/>
        </w:rPr>
        <w:t>tahun pada model, yakni:</w:t>
      </w:r>
    </w:p>
    <w:p w:rsidR="00323A58" w:rsidRPr="002815AA" w:rsidRDefault="00323A58" w:rsidP="00323A58">
      <w:pPr>
        <w:spacing w:after="0" w:line="480" w:lineRule="auto"/>
        <w:ind w:left="1170"/>
        <w:contextualSpacing/>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 xml:space="preserve">Dummy = 0 untuk tahun </w:t>
      </w:r>
      <w:proofErr w:type="gramStart"/>
      <w:r w:rsidRPr="002815AA">
        <w:rPr>
          <w:rFonts w:ascii="Times New Roman" w:eastAsia="MS Gothic" w:hAnsi="Times New Roman" w:cs="Times New Roman"/>
          <w:bCs/>
          <w:sz w:val="24"/>
          <w:lang w:eastAsia="ja-JP"/>
        </w:rPr>
        <w:t>2015 ;</w:t>
      </w:r>
      <w:proofErr w:type="gramEnd"/>
      <w:r w:rsidRPr="002815AA">
        <w:rPr>
          <w:rFonts w:ascii="Times New Roman" w:eastAsia="MS Gothic" w:hAnsi="Times New Roman" w:cs="Times New Roman"/>
          <w:bCs/>
          <w:sz w:val="24"/>
          <w:lang w:eastAsia="ja-JP"/>
        </w:rPr>
        <w:t xml:space="preserve"> dummy = 1 untuk tahun 2016 ; dummy = 0 untuk tahun 2017</w:t>
      </w:r>
    </w:p>
    <w:p w:rsidR="00323A58" w:rsidRPr="002815AA" w:rsidRDefault="00323A58" w:rsidP="00323A58">
      <w:pPr>
        <w:spacing w:after="0" w:line="480" w:lineRule="auto"/>
        <w:ind w:left="1170"/>
        <w:contextualSpacing/>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 xml:space="preserve">Dummy = 0 untuk tahun </w:t>
      </w:r>
      <w:proofErr w:type="gramStart"/>
      <w:r w:rsidRPr="002815AA">
        <w:rPr>
          <w:rFonts w:ascii="Times New Roman" w:eastAsia="MS Gothic" w:hAnsi="Times New Roman" w:cs="Times New Roman"/>
          <w:bCs/>
          <w:sz w:val="24"/>
          <w:lang w:eastAsia="ja-JP"/>
        </w:rPr>
        <w:t>2015 ;</w:t>
      </w:r>
      <w:proofErr w:type="gramEnd"/>
      <w:r w:rsidRPr="002815AA">
        <w:rPr>
          <w:rFonts w:ascii="Times New Roman" w:eastAsia="MS Gothic" w:hAnsi="Times New Roman" w:cs="Times New Roman"/>
          <w:bCs/>
          <w:sz w:val="24"/>
          <w:lang w:eastAsia="ja-JP"/>
        </w:rPr>
        <w:t xml:space="preserve"> dummy = 0 untuk tahun 2016 ; dummy = 0 untuk tahun 2017</w:t>
      </w:r>
    </w:p>
    <w:p w:rsidR="00323A58" w:rsidRPr="002815AA" w:rsidRDefault="00323A58" w:rsidP="00323A58">
      <w:pPr>
        <w:numPr>
          <w:ilvl w:val="1"/>
          <w:numId w:val="1"/>
        </w:numPr>
        <w:spacing w:after="0" w:line="480" w:lineRule="auto"/>
        <w:ind w:left="1170"/>
        <w:contextualSpacing/>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 xml:space="preserve">Kalikan </w:t>
      </w:r>
      <w:r w:rsidRPr="002815AA">
        <w:rPr>
          <w:rFonts w:ascii="Times New Roman" w:eastAsia="MS Gothic" w:hAnsi="Times New Roman" w:cs="Times New Roman"/>
          <w:bCs/>
          <w:i/>
          <w:sz w:val="24"/>
          <w:lang w:eastAsia="ja-JP"/>
        </w:rPr>
        <w:t xml:space="preserve">dummy </w:t>
      </w:r>
      <w:r w:rsidRPr="002815AA">
        <w:rPr>
          <w:rFonts w:ascii="Times New Roman" w:eastAsia="MS Gothic" w:hAnsi="Times New Roman" w:cs="Times New Roman"/>
          <w:bCs/>
          <w:sz w:val="24"/>
          <w:lang w:eastAsia="ja-JP"/>
        </w:rPr>
        <w:t>tahun masing-masing variabel independen yang ada pada masing-masing model.</w:t>
      </w:r>
    </w:p>
    <w:p w:rsidR="00323A58" w:rsidRDefault="00323A58" w:rsidP="00323A58">
      <w:pPr>
        <w:numPr>
          <w:ilvl w:val="1"/>
          <w:numId w:val="1"/>
        </w:numPr>
        <w:spacing w:after="0" w:line="480" w:lineRule="auto"/>
        <w:ind w:left="1170"/>
        <w:contextualSpacing/>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Maka akan di dapat model sebagai berikut:</w:t>
      </w:r>
    </w:p>
    <w:p w:rsidR="00323A58" w:rsidRPr="002815AA" w:rsidRDefault="00323A58" w:rsidP="00323A58">
      <w:pPr>
        <w:spacing w:after="200" w:line="480" w:lineRule="auto"/>
        <w:ind w:left="720" w:firstLine="720"/>
        <w:contextualSpacing/>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 xml:space="preserve">KP </w:t>
      </w:r>
      <w:r w:rsidRPr="002815AA">
        <w:rPr>
          <w:rFonts w:ascii="Times New Roman" w:eastAsia="MS Gothic" w:hAnsi="Times New Roman" w:cs="Times New Roman"/>
          <w:bCs/>
          <w:sz w:val="24"/>
          <w:lang w:eastAsia="ja-JP"/>
        </w:rPr>
        <w:tab/>
        <w:t>= β</w:t>
      </w:r>
      <w:r w:rsidRPr="002815AA">
        <w:rPr>
          <w:rFonts w:ascii="Times New Roman" w:eastAsia="MS Gothic" w:hAnsi="Times New Roman" w:cs="Times New Roman"/>
          <w:bCs/>
          <w:sz w:val="24"/>
          <w:vertAlign w:val="subscript"/>
          <w:lang w:eastAsia="ja-JP"/>
        </w:rPr>
        <w:t>0</w:t>
      </w:r>
      <w:r w:rsidRPr="002815AA">
        <w:rPr>
          <w:rFonts w:ascii="Times New Roman" w:eastAsia="MS Gothic" w:hAnsi="Times New Roman" w:cs="Times New Roman"/>
          <w:bCs/>
          <w:sz w:val="24"/>
          <w:lang w:eastAsia="ja-JP"/>
        </w:rPr>
        <w:t xml:space="preserve"> + β</w:t>
      </w:r>
      <w:r w:rsidRPr="002815AA">
        <w:rPr>
          <w:rFonts w:ascii="Times New Roman" w:eastAsia="MS Gothic" w:hAnsi="Times New Roman" w:cs="Times New Roman"/>
          <w:bCs/>
          <w:sz w:val="24"/>
          <w:vertAlign w:val="subscript"/>
          <w:lang w:eastAsia="ja-JP"/>
        </w:rPr>
        <w:t>1</w:t>
      </w:r>
      <w:r w:rsidRPr="002815AA">
        <w:rPr>
          <w:rFonts w:ascii="Times New Roman" w:eastAsia="MS Gothic" w:hAnsi="Times New Roman" w:cs="Times New Roman"/>
          <w:bCs/>
          <w:sz w:val="24"/>
          <w:lang w:eastAsia="ja-JP"/>
        </w:rPr>
        <w:t>DK</w:t>
      </w:r>
      <w:r w:rsidRPr="002815AA">
        <w:rPr>
          <w:rFonts w:ascii="Times New Roman" w:eastAsia="MS Gothic" w:hAnsi="Times New Roman" w:cs="Times New Roman"/>
          <w:bCs/>
          <w:sz w:val="24"/>
          <w:vertAlign w:val="subscript"/>
          <w:lang w:eastAsia="ja-JP"/>
        </w:rPr>
        <w:t>it</w:t>
      </w:r>
      <w:r w:rsidRPr="002815AA">
        <w:rPr>
          <w:rFonts w:ascii="Times New Roman" w:eastAsia="MS Gothic" w:hAnsi="Times New Roman" w:cs="Times New Roman"/>
          <w:bCs/>
          <w:sz w:val="24"/>
          <w:lang w:eastAsia="ja-JP"/>
        </w:rPr>
        <w:t xml:space="preserve"> + β</w:t>
      </w:r>
      <w:r w:rsidRPr="002815AA">
        <w:rPr>
          <w:rFonts w:ascii="Times New Roman" w:eastAsia="MS Gothic" w:hAnsi="Times New Roman" w:cs="Times New Roman"/>
          <w:bCs/>
          <w:sz w:val="24"/>
          <w:vertAlign w:val="subscript"/>
          <w:lang w:eastAsia="ja-JP"/>
        </w:rPr>
        <w:t>2</w:t>
      </w:r>
      <w:r w:rsidRPr="002815AA">
        <w:rPr>
          <w:rFonts w:ascii="Times New Roman" w:eastAsia="MS Gothic" w:hAnsi="Times New Roman" w:cs="Times New Roman"/>
          <w:bCs/>
          <w:sz w:val="24"/>
          <w:lang w:eastAsia="ja-JP"/>
        </w:rPr>
        <w:t>KA</w:t>
      </w:r>
      <w:r w:rsidRPr="002815AA">
        <w:rPr>
          <w:rFonts w:ascii="Times New Roman" w:eastAsia="MS Gothic" w:hAnsi="Times New Roman" w:cs="Times New Roman"/>
          <w:bCs/>
          <w:sz w:val="24"/>
          <w:vertAlign w:val="subscript"/>
          <w:lang w:eastAsia="ja-JP"/>
        </w:rPr>
        <w:t>it</w:t>
      </w:r>
      <w:r w:rsidRPr="002815AA">
        <w:rPr>
          <w:rFonts w:ascii="Times New Roman" w:eastAsia="MS Gothic" w:hAnsi="Times New Roman" w:cs="Times New Roman"/>
          <w:bCs/>
          <w:sz w:val="24"/>
          <w:lang w:eastAsia="ja-JP"/>
        </w:rPr>
        <w:t xml:space="preserve"> + β</w:t>
      </w:r>
      <w:r w:rsidRPr="002815AA">
        <w:rPr>
          <w:rFonts w:ascii="Times New Roman" w:eastAsia="MS Gothic" w:hAnsi="Times New Roman" w:cs="Times New Roman"/>
          <w:bCs/>
          <w:sz w:val="24"/>
          <w:vertAlign w:val="subscript"/>
          <w:lang w:eastAsia="ja-JP"/>
        </w:rPr>
        <w:t>3</w:t>
      </w:r>
      <w:r w:rsidRPr="002815AA">
        <w:rPr>
          <w:rFonts w:ascii="Times New Roman" w:eastAsia="MS Gothic" w:hAnsi="Times New Roman" w:cs="Times New Roman"/>
          <w:bCs/>
          <w:sz w:val="24"/>
          <w:lang w:eastAsia="ja-JP"/>
        </w:rPr>
        <w:t>KI</w:t>
      </w:r>
      <w:r w:rsidRPr="002815AA">
        <w:rPr>
          <w:rFonts w:ascii="Times New Roman" w:eastAsia="MS Gothic" w:hAnsi="Times New Roman" w:cs="Times New Roman"/>
          <w:bCs/>
          <w:sz w:val="24"/>
          <w:vertAlign w:val="subscript"/>
          <w:lang w:eastAsia="ja-JP"/>
        </w:rPr>
        <w:t>it</w:t>
      </w:r>
      <w:r w:rsidRPr="002815AA">
        <w:rPr>
          <w:rFonts w:ascii="Times New Roman" w:eastAsia="MS Gothic" w:hAnsi="Times New Roman" w:cs="Times New Roman"/>
          <w:bCs/>
          <w:sz w:val="24"/>
          <w:lang w:eastAsia="ja-JP"/>
        </w:rPr>
        <w:t xml:space="preserve"> + β</w:t>
      </w:r>
      <w:r w:rsidRPr="002815AA">
        <w:rPr>
          <w:rFonts w:ascii="Times New Roman" w:eastAsia="MS Gothic" w:hAnsi="Times New Roman" w:cs="Times New Roman"/>
          <w:bCs/>
          <w:sz w:val="24"/>
          <w:vertAlign w:val="subscript"/>
          <w:lang w:eastAsia="ja-JP"/>
        </w:rPr>
        <w:t>4</w:t>
      </w:r>
      <w:r w:rsidRPr="002815AA">
        <w:rPr>
          <w:rFonts w:ascii="Times New Roman" w:eastAsia="MS Gothic" w:hAnsi="Times New Roman" w:cs="Times New Roman"/>
          <w:bCs/>
          <w:sz w:val="24"/>
          <w:lang w:eastAsia="ja-JP"/>
        </w:rPr>
        <w:t>FRDK</w:t>
      </w:r>
      <w:r w:rsidRPr="002815AA">
        <w:rPr>
          <w:rFonts w:ascii="Times New Roman" w:eastAsia="MS Gothic" w:hAnsi="Times New Roman" w:cs="Times New Roman"/>
          <w:bCs/>
          <w:sz w:val="24"/>
          <w:vertAlign w:val="subscript"/>
          <w:lang w:eastAsia="ja-JP"/>
        </w:rPr>
        <w:t>it</w:t>
      </w:r>
      <w:r w:rsidRPr="002815AA">
        <w:rPr>
          <w:rFonts w:ascii="Times New Roman" w:eastAsia="MS Gothic" w:hAnsi="Times New Roman" w:cs="Times New Roman"/>
          <w:bCs/>
          <w:sz w:val="24"/>
          <w:lang w:eastAsia="ja-JP"/>
        </w:rPr>
        <w:t xml:space="preserve"> +</w:t>
      </w:r>
    </w:p>
    <w:p w:rsidR="00323A58" w:rsidRPr="002815AA" w:rsidRDefault="00323A58" w:rsidP="00323A58">
      <w:pPr>
        <w:spacing w:after="200" w:line="480" w:lineRule="auto"/>
        <w:ind w:left="2070" w:firstLine="270"/>
        <w:contextualSpacing/>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β</w:t>
      </w:r>
      <w:r w:rsidRPr="002815AA">
        <w:rPr>
          <w:rFonts w:ascii="Times New Roman" w:eastAsia="MS Gothic" w:hAnsi="Times New Roman" w:cs="Times New Roman"/>
          <w:bCs/>
          <w:sz w:val="24"/>
          <w:vertAlign w:val="subscript"/>
          <w:lang w:eastAsia="ja-JP"/>
        </w:rPr>
        <w:t>5</w:t>
      </w:r>
      <w:r w:rsidRPr="002815AA">
        <w:rPr>
          <w:rFonts w:ascii="Times New Roman" w:eastAsia="MS Gothic" w:hAnsi="Times New Roman" w:cs="Times New Roman"/>
          <w:bCs/>
          <w:sz w:val="24"/>
          <w:lang w:eastAsia="ja-JP"/>
        </w:rPr>
        <w:t>FRKA</w:t>
      </w:r>
      <w:r w:rsidRPr="002815AA">
        <w:rPr>
          <w:rFonts w:ascii="Times New Roman" w:eastAsia="MS Gothic" w:hAnsi="Times New Roman" w:cs="Times New Roman"/>
          <w:bCs/>
          <w:sz w:val="24"/>
          <w:vertAlign w:val="subscript"/>
          <w:lang w:eastAsia="ja-JP"/>
        </w:rPr>
        <w:t xml:space="preserve">it </w:t>
      </w:r>
      <w:r w:rsidRPr="002815AA">
        <w:rPr>
          <w:rFonts w:ascii="Times New Roman" w:eastAsia="MS Gothic" w:hAnsi="Times New Roman" w:cs="Times New Roman"/>
          <w:bCs/>
          <w:sz w:val="24"/>
          <w:lang w:eastAsia="ja-JP"/>
        </w:rPr>
        <w:t>+ β</w:t>
      </w:r>
      <w:r w:rsidRPr="002815AA">
        <w:rPr>
          <w:rFonts w:ascii="Times New Roman" w:eastAsia="MS Gothic" w:hAnsi="Times New Roman" w:cs="Times New Roman"/>
          <w:bCs/>
          <w:sz w:val="24"/>
          <w:vertAlign w:val="subscript"/>
          <w:lang w:eastAsia="ja-JP"/>
        </w:rPr>
        <w:t>6</w:t>
      </w:r>
      <w:r w:rsidRPr="002815AA">
        <w:rPr>
          <w:rFonts w:ascii="Times New Roman" w:eastAsia="MS Gothic" w:hAnsi="Times New Roman" w:cs="Times New Roman"/>
          <w:bCs/>
          <w:sz w:val="24"/>
          <w:lang w:eastAsia="ja-JP"/>
        </w:rPr>
        <w:t>D1 + β</w:t>
      </w:r>
      <w:r w:rsidRPr="002815AA">
        <w:rPr>
          <w:rFonts w:ascii="Times New Roman" w:eastAsia="MS Gothic" w:hAnsi="Times New Roman" w:cs="Times New Roman"/>
          <w:bCs/>
          <w:sz w:val="24"/>
          <w:vertAlign w:val="subscript"/>
          <w:lang w:eastAsia="ja-JP"/>
        </w:rPr>
        <w:t>7</w:t>
      </w:r>
      <w:r w:rsidRPr="002815AA">
        <w:rPr>
          <w:rFonts w:ascii="Times New Roman" w:eastAsia="MS Gothic" w:hAnsi="Times New Roman" w:cs="Times New Roman"/>
          <w:bCs/>
          <w:sz w:val="24"/>
          <w:lang w:eastAsia="ja-JP"/>
        </w:rPr>
        <w:t>D2 + β</w:t>
      </w:r>
      <w:r w:rsidRPr="002815AA">
        <w:rPr>
          <w:rFonts w:ascii="Times New Roman" w:eastAsia="MS Gothic" w:hAnsi="Times New Roman" w:cs="Times New Roman"/>
          <w:bCs/>
          <w:sz w:val="24"/>
          <w:vertAlign w:val="subscript"/>
          <w:lang w:eastAsia="ja-JP"/>
        </w:rPr>
        <w:t>8</w:t>
      </w:r>
      <w:r w:rsidRPr="002815AA">
        <w:rPr>
          <w:rFonts w:ascii="Times New Roman" w:eastAsia="MS Gothic" w:hAnsi="Times New Roman" w:cs="Times New Roman"/>
          <w:bCs/>
          <w:sz w:val="24"/>
          <w:lang w:eastAsia="ja-JP"/>
        </w:rPr>
        <w:t>DK_D1</w:t>
      </w:r>
      <w:r w:rsidRPr="002815AA">
        <w:rPr>
          <w:rFonts w:ascii="Times New Roman" w:eastAsia="MS Gothic" w:hAnsi="Times New Roman" w:cs="Times New Roman"/>
          <w:bCs/>
          <w:sz w:val="24"/>
          <w:vertAlign w:val="subscript"/>
          <w:lang w:eastAsia="ja-JP"/>
        </w:rPr>
        <w:t>it</w:t>
      </w:r>
      <w:r w:rsidRPr="002815AA">
        <w:rPr>
          <w:rFonts w:ascii="Times New Roman" w:eastAsia="MS Gothic" w:hAnsi="Times New Roman" w:cs="Times New Roman"/>
          <w:bCs/>
          <w:sz w:val="24"/>
          <w:lang w:eastAsia="ja-JP"/>
        </w:rPr>
        <w:t xml:space="preserve"> + β</w:t>
      </w:r>
      <w:r w:rsidRPr="002815AA">
        <w:rPr>
          <w:rFonts w:ascii="Times New Roman" w:eastAsia="MS Gothic" w:hAnsi="Times New Roman" w:cs="Times New Roman"/>
          <w:bCs/>
          <w:sz w:val="24"/>
          <w:vertAlign w:val="subscript"/>
          <w:lang w:eastAsia="ja-JP"/>
        </w:rPr>
        <w:t>9</w:t>
      </w:r>
      <w:r w:rsidRPr="002815AA">
        <w:rPr>
          <w:rFonts w:ascii="Times New Roman" w:eastAsia="MS Gothic" w:hAnsi="Times New Roman" w:cs="Times New Roman"/>
          <w:bCs/>
          <w:sz w:val="24"/>
          <w:lang w:eastAsia="ja-JP"/>
        </w:rPr>
        <w:t>KA_D1</w:t>
      </w:r>
      <w:r w:rsidRPr="002815AA">
        <w:rPr>
          <w:rFonts w:ascii="Times New Roman" w:eastAsia="MS Gothic" w:hAnsi="Times New Roman" w:cs="Times New Roman"/>
          <w:bCs/>
          <w:sz w:val="24"/>
          <w:vertAlign w:val="subscript"/>
          <w:lang w:eastAsia="ja-JP"/>
        </w:rPr>
        <w:t>it</w:t>
      </w:r>
      <w:r w:rsidRPr="002815AA">
        <w:rPr>
          <w:rFonts w:ascii="Times New Roman" w:eastAsia="MS Gothic" w:hAnsi="Times New Roman" w:cs="Times New Roman"/>
          <w:bCs/>
          <w:sz w:val="24"/>
          <w:lang w:eastAsia="ja-JP"/>
        </w:rPr>
        <w:t xml:space="preserve"> +</w:t>
      </w:r>
    </w:p>
    <w:p w:rsidR="00323A58" w:rsidRPr="002815AA" w:rsidRDefault="00323A58" w:rsidP="00323A58">
      <w:pPr>
        <w:spacing w:after="200" w:line="480" w:lineRule="auto"/>
        <w:ind w:left="2340"/>
        <w:contextualSpacing/>
        <w:jc w:val="both"/>
        <w:rPr>
          <w:rFonts w:ascii="Times New Roman" w:eastAsia="MS Gothic" w:hAnsi="Times New Roman" w:cs="Times New Roman"/>
          <w:bCs/>
          <w:sz w:val="24"/>
          <w:vertAlign w:val="subscript"/>
          <w:lang w:eastAsia="ja-JP"/>
        </w:rPr>
      </w:pPr>
      <w:r w:rsidRPr="002815AA">
        <w:rPr>
          <w:rFonts w:ascii="Times New Roman" w:eastAsia="MS Gothic" w:hAnsi="Times New Roman" w:cs="Times New Roman"/>
          <w:bCs/>
          <w:sz w:val="24"/>
          <w:lang w:eastAsia="ja-JP"/>
        </w:rPr>
        <w:t>β</w:t>
      </w:r>
      <w:r w:rsidRPr="002815AA">
        <w:rPr>
          <w:rFonts w:ascii="Times New Roman" w:eastAsia="MS Gothic" w:hAnsi="Times New Roman" w:cs="Times New Roman"/>
          <w:bCs/>
          <w:sz w:val="24"/>
          <w:vertAlign w:val="subscript"/>
          <w:lang w:eastAsia="ja-JP"/>
        </w:rPr>
        <w:t>10</w:t>
      </w:r>
      <w:r w:rsidRPr="002815AA">
        <w:rPr>
          <w:rFonts w:ascii="Times New Roman" w:eastAsia="MS Gothic" w:hAnsi="Times New Roman" w:cs="Times New Roman"/>
          <w:bCs/>
          <w:sz w:val="24"/>
          <w:lang w:eastAsia="ja-JP"/>
        </w:rPr>
        <w:t>KI_D1</w:t>
      </w:r>
      <w:r w:rsidRPr="002815AA">
        <w:rPr>
          <w:rFonts w:ascii="Times New Roman" w:eastAsia="MS Gothic" w:hAnsi="Times New Roman" w:cs="Times New Roman"/>
          <w:bCs/>
          <w:sz w:val="24"/>
          <w:vertAlign w:val="subscript"/>
          <w:lang w:eastAsia="ja-JP"/>
        </w:rPr>
        <w:t xml:space="preserve">it </w:t>
      </w:r>
      <w:r w:rsidRPr="002815AA">
        <w:rPr>
          <w:rFonts w:ascii="Times New Roman" w:eastAsia="MS Gothic" w:hAnsi="Times New Roman" w:cs="Times New Roman"/>
          <w:bCs/>
          <w:sz w:val="24"/>
          <w:lang w:eastAsia="ja-JP"/>
        </w:rPr>
        <w:t>+ β</w:t>
      </w:r>
      <w:r w:rsidRPr="002815AA">
        <w:rPr>
          <w:rFonts w:ascii="Times New Roman" w:eastAsia="MS Gothic" w:hAnsi="Times New Roman" w:cs="Times New Roman"/>
          <w:bCs/>
          <w:sz w:val="24"/>
          <w:vertAlign w:val="subscript"/>
          <w:lang w:eastAsia="ja-JP"/>
        </w:rPr>
        <w:t>11</w:t>
      </w:r>
      <w:r w:rsidRPr="002815AA">
        <w:rPr>
          <w:rFonts w:ascii="Times New Roman" w:eastAsia="MS Gothic" w:hAnsi="Times New Roman" w:cs="Times New Roman"/>
          <w:bCs/>
          <w:sz w:val="24"/>
          <w:lang w:eastAsia="ja-JP"/>
        </w:rPr>
        <w:t>FRDK_D1</w:t>
      </w:r>
      <w:r w:rsidRPr="002815AA">
        <w:rPr>
          <w:rFonts w:ascii="Times New Roman" w:eastAsia="MS Gothic" w:hAnsi="Times New Roman" w:cs="Times New Roman"/>
          <w:bCs/>
          <w:sz w:val="24"/>
          <w:vertAlign w:val="subscript"/>
          <w:lang w:eastAsia="ja-JP"/>
        </w:rPr>
        <w:t>it</w:t>
      </w:r>
      <w:r w:rsidRPr="002815AA">
        <w:rPr>
          <w:rFonts w:ascii="Times New Roman" w:eastAsia="MS Gothic" w:hAnsi="Times New Roman" w:cs="Times New Roman"/>
          <w:bCs/>
          <w:sz w:val="24"/>
          <w:lang w:eastAsia="ja-JP"/>
        </w:rPr>
        <w:t xml:space="preserve"> + β</w:t>
      </w:r>
      <w:r w:rsidRPr="002815AA">
        <w:rPr>
          <w:rFonts w:ascii="Times New Roman" w:eastAsia="MS Gothic" w:hAnsi="Times New Roman" w:cs="Times New Roman"/>
          <w:bCs/>
          <w:sz w:val="24"/>
          <w:vertAlign w:val="subscript"/>
          <w:lang w:eastAsia="ja-JP"/>
        </w:rPr>
        <w:t>12</w:t>
      </w:r>
      <w:r w:rsidRPr="002815AA">
        <w:rPr>
          <w:rFonts w:ascii="Times New Roman" w:eastAsia="MS Gothic" w:hAnsi="Times New Roman" w:cs="Times New Roman"/>
          <w:bCs/>
          <w:sz w:val="24"/>
          <w:lang w:eastAsia="ja-JP"/>
        </w:rPr>
        <w:t>FRKA_D1</w:t>
      </w:r>
      <w:r w:rsidRPr="002815AA">
        <w:rPr>
          <w:rFonts w:ascii="Times New Roman" w:eastAsia="MS Gothic" w:hAnsi="Times New Roman" w:cs="Times New Roman"/>
          <w:bCs/>
          <w:sz w:val="24"/>
          <w:vertAlign w:val="subscript"/>
          <w:lang w:eastAsia="ja-JP"/>
        </w:rPr>
        <w:t xml:space="preserve">it </w:t>
      </w:r>
      <w:r w:rsidRPr="002815AA">
        <w:rPr>
          <w:rFonts w:ascii="Times New Roman" w:eastAsia="MS Gothic" w:hAnsi="Times New Roman" w:cs="Times New Roman"/>
          <w:bCs/>
          <w:sz w:val="24"/>
          <w:lang w:eastAsia="ja-JP"/>
        </w:rPr>
        <w:t>+ β</w:t>
      </w:r>
      <w:r w:rsidRPr="002815AA">
        <w:rPr>
          <w:rFonts w:ascii="Times New Roman" w:eastAsia="MS Gothic" w:hAnsi="Times New Roman" w:cs="Times New Roman"/>
          <w:bCs/>
          <w:sz w:val="24"/>
          <w:vertAlign w:val="subscript"/>
          <w:lang w:eastAsia="ja-JP"/>
        </w:rPr>
        <w:t>13</w:t>
      </w:r>
      <w:r w:rsidRPr="002815AA">
        <w:rPr>
          <w:rFonts w:ascii="Times New Roman" w:eastAsia="MS Gothic" w:hAnsi="Times New Roman" w:cs="Times New Roman"/>
          <w:bCs/>
          <w:sz w:val="24"/>
          <w:lang w:eastAsia="ja-JP"/>
        </w:rPr>
        <w:t>DK_D2</w:t>
      </w:r>
      <w:r w:rsidRPr="002815AA">
        <w:rPr>
          <w:rFonts w:ascii="Times New Roman" w:eastAsia="MS Gothic" w:hAnsi="Times New Roman" w:cs="Times New Roman"/>
          <w:bCs/>
          <w:sz w:val="24"/>
          <w:vertAlign w:val="subscript"/>
          <w:lang w:eastAsia="ja-JP"/>
        </w:rPr>
        <w:t>it</w:t>
      </w:r>
      <w:r>
        <w:rPr>
          <w:rFonts w:ascii="Times New Roman" w:eastAsia="MS Gothic" w:hAnsi="Times New Roman" w:cs="Times New Roman"/>
          <w:bCs/>
          <w:sz w:val="24"/>
          <w:lang w:eastAsia="ja-JP"/>
        </w:rPr>
        <w:t xml:space="preserve"> </w:t>
      </w:r>
      <w:r w:rsidRPr="002815AA">
        <w:rPr>
          <w:rFonts w:ascii="Times New Roman" w:eastAsia="MS Gothic" w:hAnsi="Times New Roman" w:cs="Times New Roman"/>
          <w:bCs/>
          <w:sz w:val="24"/>
          <w:lang w:eastAsia="ja-JP"/>
        </w:rPr>
        <w:t>+ β</w:t>
      </w:r>
      <w:r w:rsidRPr="002815AA">
        <w:rPr>
          <w:rFonts w:ascii="Times New Roman" w:eastAsia="MS Gothic" w:hAnsi="Times New Roman" w:cs="Times New Roman"/>
          <w:bCs/>
          <w:sz w:val="24"/>
          <w:vertAlign w:val="subscript"/>
          <w:lang w:eastAsia="ja-JP"/>
        </w:rPr>
        <w:t>14</w:t>
      </w:r>
      <w:r w:rsidRPr="002815AA">
        <w:rPr>
          <w:rFonts w:ascii="Times New Roman" w:eastAsia="MS Gothic" w:hAnsi="Times New Roman" w:cs="Times New Roman"/>
          <w:bCs/>
          <w:sz w:val="24"/>
          <w:lang w:eastAsia="ja-JP"/>
        </w:rPr>
        <w:t>KA_D2</w:t>
      </w:r>
      <w:r w:rsidRPr="002815AA">
        <w:rPr>
          <w:rFonts w:ascii="Times New Roman" w:eastAsia="MS Gothic" w:hAnsi="Times New Roman" w:cs="Times New Roman"/>
          <w:bCs/>
          <w:sz w:val="24"/>
          <w:vertAlign w:val="subscript"/>
          <w:lang w:eastAsia="ja-JP"/>
        </w:rPr>
        <w:t>it</w:t>
      </w:r>
      <w:r w:rsidRPr="002815AA">
        <w:rPr>
          <w:rFonts w:ascii="Times New Roman" w:eastAsia="MS Gothic" w:hAnsi="Times New Roman" w:cs="Times New Roman"/>
          <w:bCs/>
          <w:sz w:val="24"/>
          <w:lang w:eastAsia="ja-JP"/>
        </w:rPr>
        <w:t xml:space="preserve"> + β</w:t>
      </w:r>
      <w:r w:rsidRPr="002815AA">
        <w:rPr>
          <w:rFonts w:ascii="Times New Roman" w:eastAsia="MS Gothic" w:hAnsi="Times New Roman" w:cs="Times New Roman"/>
          <w:bCs/>
          <w:sz w:val="24"/>
          <w:vertAlign w:val="subscript"/>
          <w:lang w:eastAsia="ja-JP"/>
        </w:rPr>
        <w:t>15</w:t>
      </w:r>
      <w:r w:rsidRPr="002815AA">
        <w:rPr>
          <w:rFonts w:ascii="Times New Roman" w:eastAsia="MS Gothic" w:hAnsi="Times New Roman" w:cs="Times New Roman"/>
          <w:bCs/>
          <w:sz w:val="24"/>
          <w:lang w:eastAsia="ja-JP"/>
        </w:rPr>
        <w:t>KI_D2</w:t>
      </w:r>
      <w:r w:rsidRPr="002815AA">
        <w:rPr>
          <w:rFonts w:ascii="Times New Roman" w:eastAsia="MS Gothic" w:hAnsi="Times New Roman" w:cs="Times New Roman"/>
          <w:bCs/>
          <w:sz w:val="24"/>
          <w:vertAlign w:val="subscript"/>
          <w:lang w:eastAsia="ja-JP"/>
        </w:rPr>
        <w:t>it</w:t>
      </w:r>
      <w:r w:rsidRPr="002815AA">
        <w:rPr>
          <w:rFonts w:ascii="Times New Roman" w:eastAsia="MS Gothic" w:hAnsi="Times New Roman" w:cs="Times New Roman"/>
          <w:bCs/>
          <w:sz w:val="24"/>
          <w:lang w:eastAsia="ja-JP"/>
        </w:rPr>
        <w:t xml:space="preserve"> + β</w:t>
      </w:r>
      <w:r w:rsidRPr="002815AA">
        <w:rPr>
          <w:rFonts w:ascii="Times New Roman" w:eastAsia="MS Gothic" w:hAnsi="Times New Roman" w:cs="Times New Roman"/>
          <w:bCs/>
          <w:sz w:val="24"/>
          <w:vertAlign w:val="subscript"/>
          <w:lang w:eastAsia="ja-JP"/>
        </w:rPr>
        <w:t>16</w:t>
      </w:r>
      <w:r w:rsidRPr="002815AA">
        <w:rPr>
          <w:rFonts w:ascii="Times New Roman" w:eastAsia="MS Gothic" w:hAnsi="Times New Roman" w:cs="Times New Roman"/>
          <w:bCs/>
          <w:sz w:val="24"/>
          <w:lang w:eastAsia="ja-JP"/>
        </w:rPr>
        <w:t>FRDK_D2</w:t>
      </w:r>
      <w:r w:rsidRPr="002815AA">
        <w:rPr>
          <w:rFonts w:ascii="Times New Roman" w:eastAsia="MS Gothic" w:hAnsi="Times New Roman" w:cs="Times New Roman"/>
          <w:bCs/>
          <w:sz w:val="24"/>
          <w:vertAlign w:val="subscript"/>
          <w:lang w:eastAsia="ja-JP"/>
        </w:rPr>
        <w:t>it</w:t>
      </w:r>
      <w:r w:rsidRPr="002815AA">
        <w:rPr>
          <w:rFonts w:ascii="Times New Roman" w:eastAsia="MS Gothic" w:hAnsi="Times New Roman" w:cs="Times New Roman"/>
          <w:bCs/>
          <w:sz w:val="24"/>
          <w:lang w:eastAsia="ja-JP"/>
        </w:rPr>
        <w:t xml:space="preserve"> + β</w:t>
      </w:r>
      <w:r w:rsidRPr="002815AA">
        <w:rPr>
          <w:rFonts w:ascii="Times New Roman" w:eastAsia="MS Gothic" w:hAnsi="Times New Roman" w:cs="Times New Roman"/>
          <w:bCs/>
          <w:sz w:val="24"/>
          <w:vertAlign w:val="subscript"/>
          <w:lang w:eastAsia="ja-JP"/>
        </w:rPr>
        <w:t>17</w:t>
      </w:r>
      <w:r w:rsidRPr="002815AA">
        <w:rPr>
          <w:rFonts w:ascii="Times New Roman" w:eastAsia="MS Gothic" w:hAnsi="Times New Roman" w:cs="Times New Roman"/>
          <w:bCs/>
          <w:sz w:val="24"/>
          <w:lang w:eastAsia="ja-JP"/>
        </w:rPr>
        <w:t>FRKA_D2</w:t>
      </w:r>
      <w:r w:rsidRPr="002815AA">
        <w:rPr>
          <w:rFonts w:ascii="Times New Roman" w:eastAsia="MS Gothic" w:hAnsi="Times New Roman" w:cs="Times New Roman"/>
          <w:bCs/>
          <w:sz w:val="24"/>
          <w:vertAlign w:val="subscript"/>
          <w:lang w:eastAsia="ja-JP"/>
        </w:rPr>
        <w:t xml:space="preserve">it </w:t>
      </w:r>
      <w:r w:rsidRPr="002815AA">
        <w:rPr>
          <w:rFonts w:ascii="Times New Roman" w:eastAsia="MS Gothic" w:hAnsi="Times New Roman" w:cs="Times New Roman"/>
          <w:bCs/>
          <w:sz w:val="24"/>
          <w:lang w:eastAsia="ja-JP"/>
        </w:rPr>
        <w:t xml:space="preserve">+ </w:t>
      </w:r>
      <w:r w:rsidRPr="002815AA">
        <w:rPr>
          <w:rFonts w:ascii="Times New Roman" w:eastAsia="MS Gothic" w:hAnsi="Times New Roman" w:cs="Times New Roman"/>
          <w:bCs/>
          <w:sz w:val="28"/>
          <w:szCs w:val="28"/>
          <w:lang w:eastAsia="ja-JP"/>
        </w:rPr>
        <w:t>ε</w:t>
      </w:r>
      <w:r w:rsidRPr="002815AA">
        <w:rPr>
          <w:rFonts w:ascii="Times New Roman" w:eastAsia="MS Gothic" w:hAnsi="Times New Roman" w:cs="Times New Roman"/>
          <w:bCs/>
          <w:sz w:val="24"/>
          <w:vertAlign w:val="subscript"/>
          <w:lang w:eastAsia="ja-JP"/>
        </w:rPr>
        <w:t>it</w:t>
      </w:r>
    </w:p>
    <w:p w:rsidR="00323A58" w:rsidRPr="002815AA" w:rsidRDefault="00323A58" w:rsidP="00323A58">
      <w:pPr>
        <w:spacing w:after="0" w:line="480" w:lineRule="auto"/>
        <w:ind w:left="1134"/>
        <w:jc w:val="both"/>
        <w:rPr>
          <w:rFonts w:ascii="Times New Roman" w:eastAsia="MS Gothic" w:hAnsi="Times New Roman" w:cs="Times New Roman"/>
          <w:bCs/>
          <w:sz w:val="24"/>
          <w:lang w:eastAsia="ja-JP"/>
        </w:rPr>
      </w:pPr>
      <w:proofErr w:type="gramStart"/>
      <w:r w:rsidRPr="002815AA">
        <w:rPr>
          <w:rFonts w:ascii="Times New Roman" w:eastAsia="MS Gothic" w:hAnsi="Times New Roman" w:cs="Times New Roman"/>
          <w:bCs/>
          <w:sz w:val="24"/>
          <w:lang w:eastAsia="ja-JP"/>
        </w:rPr>
        <w:t>Keterangan :</w:t>
      </w:r>
      <w:proofErr w:type="gramEnd"/>
    </w:p>
    <w:p w:rsidR="00323A58" w:rsidRPr="002815AA" w:rsidRDefault="00323A58" w:rsidP="00323A58">
      <w:pPr>
        <w:spacing w:after="0" w:line="480" w:lineRule="auto"/>
        <w:ind w:left="1134"/>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ab/>
        <w:t>KP</w:t>
      </w:r>
      <w:r w:rsidRPr="002815AA">
        <w:rPr>
          <w:rFonts w:ascii="Times New Roman" w:eastAsia="MS Gothic" w:hAnsi="Times New Roman" w:cs="Times New Roman"/>
          <w:bCs/>
          <w:sz w:val="24"/>
          <w:lang w:eastAsia="ja-JP"/>
        </w:rPr>
        <w:tab/>
      </w:r>
      <w:r w:rsidRPr="002815AA">
        <w:rPr>
          <w:rFonts w:ascii="Times New Roman" w:eastAsia="MS Gothic" w:hAnsi="Times New Roman" w:cs="Times New Roman"/>
          <w:bCs/>
          <w:sz w:val="24"/>
          <w:lang w:eastAsia="ja-JP"/>
        </w:rPr>
        <w:tab/>
        <w:t>= Kinerja perusahaan</w:t>
      </w:r>
    </w:p>
    <w:p w:rsidR="00323A58" w:rsidRPr="002815AA" w:rsidRDefault="00323A58" w:rsidP="00323A58">
      <w:pPr>
        <w:spacing w:after="0" w:line="480" w:lineRule="auto"/>
        <w:ind w:left="1134"/>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ab/>
        <w:t>DK</w:t>
      </w:r>
      <w:r w:rsidRPr="002815AA">
        <w:rPr>
          <w:rFonts w:ascii="Times New Roman" w:eastAsia="MS Gothic" w:hAnsi="Times New Roman" w:cs="Times New Roman"/>
          <w:bCs/>
          <w:sz w:val="24"/>
          <w:vertAlign w:val="subscript"/>
          <w:lang w:eastAsia="ja-JP"/>
        </w:rPr>
        <w:t>it</w:t>
      </w:r>
      <w:r w:rsidRPr="002815AA">
        <w:rPr>
          <w:rFonts w:ascii="Times New Roman" w:eastAsia="MS Gothic" w:hAnsi="Times New Roman" w:cs="Times New Roman"/>
          <w:bCs/>
          <w:sz w:val="24"/>
          <w:lang w:eastAsia="ja-JP"/>
        </w:rPr>
        <w:tab/>
      </w:r>
      <w:r w:rsidRPr="002815AA">
        <w:rPr>
          <w:rFonts w:ascii="Times New Roman" w:eastAsia="MS Gothic" w:hAnsi="Times New Roman" w:cs="Times New Roman"/>
          <w:bCs/>
          <w:sz w:val="24"/>
          <w:lang w:eastAsia="ja-JP"/>
        </w:rPr>
        <w:tab/>
        <w:t>= Dewan komisaris perusahaan i pada periode t</w:t>
      </w:r>
    </w:p>
    <w:p w:rsidR="00323A58" w:rsidRPr="002815AA" w:rsidRDefault="00323A58" w:rsidP="00323A58">
      <w:pPr>
        <w:spacing w:after="0" w:line="480" w:lineRule="auto"/>
        <w:ind w:left="1134"/>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ab/>
        <w:t>KA</w:t>
      </w:r>
      <w:r w:rsidRPr="002815AA">
        <w:rPr>
          <w:rFonts w:ascii="Times New Roman" w:eastAsia="MS Gothic" w:hAnsi="Times New Roman" w:cs="Times New Roman"/>
          <w:bCs/>
          <w:sz w:val="24"/>
          <w:vertAlign w:val="subscript"/>
          <w:lang w:eastAsia="ja-JP"/>
        </w:rPr>
        <w:t>it</w:t>
      </w:r>
      <w:r w:rsidRPr="002815AA">
        <w:rPr>
          <w:rFonts w:ascii="Times New Roman" w:eastAsia="MS Gothic" w:hAnsi="Times New Roman" w:cs="Times New Roman"/>
          <w:bCs/>
          <w:sz w:val="24"/>
          <w:lang w:eastAsia="ja-JP"/>
        </w:rPr>
        <w:tab/>
      </w:r>
      <w:r w:rsidRPr="002815AA">
        <w:rPr>
          <w:rFonts w:ascii="Times New Roman" w:eastAsia="MS Gothic" w:hAnsi="Times New Roman" w:cs="Times New Roman"/>
          <w:bCs/>
          <w:sz w:val="24"/>
          <w:lang w:eastAsia="ja-JP"/>
        </w:rPr>
        <w:tab/>
        <w:t>= Komite audit perusahaan i pada periode t</w:t>
      </w:r>
    </w:p>
    <w:p w:rsidR="00323A58" w:rsidRPr="002815AA" w:rsidRDefault="00323A58" w:rsidP="00323A58">
      <w:pPr>
        <w:spacing w:after="0" w:line="480" w:lineRule="auto"/>
        <w:ind w:left="1134"/>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ab/>
        <w:t>KI</w:t>
      </w:r>
      <w:r w:rsidRPr="002815AA">
        <w:rPr>
          <w:rFonts w:ascii="Times New Roman" w:eastAsia="MS Gothic" w:hAnsi="Times New Roman" w:cs="Times New Roman"/>
          <w:bCs/>
          <w:sz w:val="24"/>
          <w:vertAlign w:val="subscript"/>
          <w:lang w:eastAsia="ja-JP"/>
        </w:rPr>
        <w:t>it</w:t>
      </w:r>
      <w:r w:rsidRPr="002815AA">
        <w:rPr>
          <w:rFonts w:ascii="Times New Roman" w:eastAsia="MS Gothic" w:hAnsi="Times New Roman" w:cs="Times New Roman"/>
          <w:bCs/>
          <w:sz w:val="24"/>
          <w:lang w:eastAsia="ja-JP"/>
        </w:rPr>
        <w:tab/>
      </w:r>
      <w:r w:rsidRPr="002815AA">
        <w:rPr>
          <w:rFonts w:ascii="Times New Roman" w:eastAsia="MS Gothic" w:hAnsi="Times New Roman" w:cs="Times New Roman"/>
          <w:bCs/>
          <w:sz w:val="24"/>
          <w:lang w:eastAsia="ja-JP"/>
        </w:rPr>
        <w:tab/>
        <w:t>= Kepemilikan institusional perusahaan i pada periode t</w:t>
      </w:r>
    </w:p>
    <w:p w:rsidR="00323A58" w:rsidRPr="002815AA" w:rsidRDefault="00323A58" w:rsidP="00323A58">
      <w:pPr>
        <w:spacing w:after="0" w:line="480" w:lineRule="auto"/>
        <w:ind w:left="1134"/>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ab/>
        <w:t>FRDK</w:t>
      </w:r>
      <w:r w:rsidRPr="002815AA">
        <w:rPr>
          <w:rFonts w:ascii="Times New Roman" w:eastAsia="MS Gothic" w:hAnsi="Times New Roman" w:cs="Times New Roman"/>
          <w:bCs/>
          <w:sz w:val="24"/>
          <w:vertAlign w:val="subscript"/>
          <w:lang w:eastAsia="ja-JP"/>
        </w:rPr>
        <w:t>it</w:t>
      </w:r>
      <w:r w:rsidRPr="002815AA">
        <w:rPr>
          <w:rFonts w:ascii="Times New Roman" w:eastAsia="MS Gothic" w:hAnsi="Times New Roman" w:cs="Times New Roman"/>
          <w:bCs/>
          <w:sz w:val="24"/>
          <w:vertAlign w:val="subscript"/>
          <w:lang w:eastAsia="ja-JP"/>
        </w:rPr>
        <w:tab/>
      </w:r>
      <w:r w:rsidRPr="002815AA">
        <w:rPr>
          <w:rFonts w:ascii="Times New Roman" w:eastAsia="MS Gothic" w:hAnsi="Times New Roman" w:cs="Times New Roman"/>
          <w:bCs/>
          <w:sz w:val="24"/>
          <w:lang w:eastAsia="ja-JP"/>
        </w:rPr>
        <w:t>= Frekuensi rapat dewan komisaris perusahaan i pada periode t</w:t>
      </w:r>
    </w:p>
    <w:p w:rsidR="00323A58" w:rsidRPr="002815AA" w:rsidRDefault="00323A58" w:rsidP="00323A58">
      <w:pPr>
        <w:spacing w:after="0" w:line="480" w:lineRule="auto"/>
        <w:ind w:left="1134"/>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lastRenderedPageBreak/>
        <w:tab/>
        <w:t>FRKA</w:t>
      </w:r>
      <w:r w:rsidRPr="002815AA">
        <w:rPr>
          <w:rFonts w:ascii="Times New Roman" w:eastAsia="MS Gothic" w:hAnsi="Times New Roman" w:cs="Times New Roman"/>
          <w:bCs/>
          <w:sz w:val="24"/>
          <w:vertAlign w:val="subscript"/>
          <w:lang w:eastAsia="ja-JP"/>
        </w:rPr>
        <w:t>it</w:t>
      </w:r>
      <w:r w:rsidRPr="002815AA">
        <w:rPr>
          <w:rFonts w:ascii="Times New Roman" w:eastAsia="MS Gothic" w:hAnsi="Times New Roman" w:cs="Times New Roman"/>
          <w:bCs/>
          <w:sz w:val="24"/>
          <w:vertAlign w:val="subscript"/>
          <w:lang w:eastAsia="ja-JP"/>
        </w:rPr>
        <w:tab/>
      </w:r>
      <w:r w:rsidRPr="002815AA">
        <w:rPr>
          <w:rFonts w:ascii="Times New Roman" w:eastAsia="MS Gothic" w:hAnsi="Times New Roman" w:cs="Times New Roman"/>
          <w:bCs/>
          <w:sz w:val="24"/>
          <w:lang w:eastAsia="ja-JP"/>
        </w:rPr>
        <w:t>= Frekuensi rapat komite audit perusahaan i pada periode t</w:t>
      </w:r>
    </w:p>
    <w:p w:rsidR="00323A58" w:rsidRPr="002815AA" w:rsidRDefault="00323A58" w:rsidP="00323A58">
      <w:pPr>
        <w:spacing w:after="0" w:line="480" w:lineRule="auto"/>
        <w:ind w:left="1134"/>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ab/>
        <w:t>D1</w:t>
      </w:r>
      <w:r w:rsidRPr="002815AA">
        <w:rPr>
          <w:rFonts w:ascii="Times New Roman" w:eastAsia="MS Gothic" w:hAnsi="Times New Roman" w:cs="Times New Roman"/>
          <w:bCs/>
          <w:sz w:val="24"/>
          <w:lang w:eastAsia="ja-JP"/>
        </w:rPr>
        <w:tab/>
      </w:r>
      <w:r w:rsidRPr="002815AA">
        <w:rPr>
          <w:rFonts w:ascii="Times New Roman" w:eastAsia="MS Gothic" w:hAnsi="Times New Roman" w:cs="Times New Roman"/>
          <w:bCs/>
          <w:sz w:val="24"/>
          <w:lang w:eastAsia="ja-JP"/>
        </w:rPr>
        <w:tab/>
        <w:t xml:space="preserve">= Variabel </w:t>
      </w:r>
      <w:r w:rsidRPr="002815AA">
        <w:rPr>
          <w:rFonts w:ascii="Times New Roman" w:eastAsia="MS Gothic" w:hAnsi="Times New Roman" w:cs="Times New Roman"/>
          <w:bCs/>
          <w:i/>
          <w:sz w:val="24"/>
          <w:lang w:eastAsia="ja-JP"/>
        </w:rPr>
        <w:t xml:space="preserve">dummy </w:t>
      </w:r>
      <w:r w:rsidRPr="002815AA">
        <w:rPr>
          <w:rFonts w:ascii="Times New Roman" w:eastAsia="MS Gothic" w:hAnsi="Times New Roman" w:cs="Times New Roman"/>
          <w:bCs/>
          <w:sz w:val="24"/>
          <w:lang w:eastAsia="ja-JP"/>
        </w:rPr>
        <w:t>(0 = selain 2016)</w:t>
      </w:r>
    </w:p>
    <w:p w:rsidR="00323A58" w:rsidRPr="002815AA" w:rsidRDefault="00323A58" w:rsidP="00323A58">
      <w:pPr>
        <w:spacing w:after="0" w:line="480" w:lineRule="auto"/>
        <w:ind w:left="1134"/>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ab/>
        <w:t>D2</w:t>
      </w:r>
      <w:r w:rsidRPr="002815AA">
        <w:rPr>
          <w:rFonts w:ascii="Times New Roman" w:eastAsia="MS Gothic" w:hAnsi="Times New Roman" w:cs="Times New Roman"/>
          <w:bCs/>
          <w:sz w:val="24"/>
          <w:lang w:eastAsia="ja-JP"/>
        </w:rPr>
        <w:tab/>
      </w:r>
      <w:r w:rsidRPr="002815AA">
        <w:rPr>
          <w:rFonts w:ascii="Times New Roman" w:eastAsia="MS Gothic" w:hAnsi="Times New Roman" w:cs="Times New Roman"/>
          <w:bCs/>
          <w:sz w:val="24"/>
          <w:lang w:eastAsia="ja-JP"/>
        </w:rPr>
        <w:tab/>
        <w:t xml:space="preserve">= Variabel </w:t>
      </w:r>
      <w:r w:rsidRPr="002815AA">
        <w:rPr>
          <w:rFonts w:ascii="Times New Roman" w:eastAsia="MS Gothic" w:hAnsi="Times New Roman" w:cs="Times New Roman"/>
          <w:bCs/>
          <w:i/>
          <w:sz w:val="24"/>
          <w:lang w:eastAsia="ja-JP"/>
        </w:rPr>
        <w:t xml:space="preserve">dummy </w:t>
      </w:r>
      <w:r w:rsidRPr="002815AA">
        <w:rPr>
          <w:rFonts w:ascii="Times New Roman" w:eastAsia="MS Gothic" w:hAnsi="Times New Roman" w:cs="Times New Roman"/>
          <w:bCs/>
          <w:sz w:val="24"/>
          <w:lang w:eastAsia="ja-JP"/>
        </w:rPr>
        <w:t>(0 = selain 2017)</w:t>
      </w:r>
    </w:p>
    <w:p w:rsidR="00323A58" w:rsidRPr="002815AA" w:rsidRDefault="00323A58" w:rsidP="00323A58">
      <w:pPr>
        <w:spacing w:after="0" w:line="480" w:lineRule="auto"/>
        <w:ind w:left="1134"/>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8"/>
          <w:szCs w:val="28"/>
          <w:lang w:eastAsia="ja-JP"/>
        </w:rPr>
        <w:tab/>
        <w:t>ε</w:t>
      </w:r>
      <w:r w:rsidRPr="002815AA">
        <w:rPr>
          <w:rFonts w:ascii="Times New Roman" w:eastAsia="MS Gothic" w:hAnsi="Times New Roman" w:cs="Times New Roman"/>
          <w:bCs/>
          <w:sz w:val="24"/>
          <w:lang w:eastAsia="ja-JP"/>
        </w:rPr>
        <w:tab/>
      </w:r>
      <w:r w:rsidRPr="002815AA">
        <w:rPr>
          <w:rFonts w:ascii="Times New Roman" w:eastAsia="MS Gothic" w:hAnsi="Times New Roman" w:cs="Times New Roman"/>
          <w:bCs/>
          <w:sz w:val="24"/>
          <w:lang w:eastAsia="ja-JP"/>
        </w:rPr>
        <w:tab/>
        <w:t>= Error</w:t>
      </w:r>
    </w:p>
    <w:p w:rsidR="00323A58" w:rsidRPr="002815AA" w:rsidRDefault="00323A58" w:rsidP="00323A58">
      <w:pPr>
        <w:spacing w:after="200" w:line="360" w:lineRule="auto"/>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ab/>
        <w:t xml:space="preserve">Hipotesis yang </w:t>
      </w:r>
      <w:proofErr w:type="gramStart"/>
      <w:r w:rsidRPr="002815AA">
        <w:rPr>
          <w:rFonts w:ascii="Times New Roman" w:eastAsia="MS Gothic" w:hAnsi="Times New Roman" w:cs="Times New Roman"/>
          <w:bCs/>
          <w:sz w:val="24"/>
          <w:lang w:eastAsia="ja-JP"/>
        </w:rPr>
        <w:t>diuji :</w:t>
      </w:r>
      <w:proofErr w:type="gramEnd"/>
    </w:p>
    <w:p w:rsidR="00323A58" w:rsidRPr="002815AA" w:rsidRDefault="00323A58" w:rsidP="00323A58">
      <w:pPr>
        <w:spacing w:after="200" w:line="360" w:lineRule="auto"/>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ab/>
      </w:r>
      <w:proofErr w:type="gramStart"/>
      <w:r w:rsidRPr="002815AA">
        <w:rPr>
          <w:rFonts w:ascii="Times New Roman" w:eastAsia="MS Gothic" w:hAnsi="Times New Roman" w:cs="Times New Roman"/>
          <w:bCs/>
          <w:sz w:val="24"/>
          <w:lang w:eastAsia="ja-JP"/>
        </w:rPr>
        <w:t>H</w:t>
      </w:r>
      <w:r w:rsidRPr="002815AA">
        <w:rPr>
          <w:rFonts w:ascii="Times New Roman" w:eastAsia="MS Gothic" w:hAnsi="Times New Roman" w:cs="Times New Roman"/>
          <w:bCs/>
          <w:sz w:val="24"/>
          <w:vertAlign w:val="subscript"/>
          <w:lang w:eastAsia="ja-JP"/>
        </w:rPr>
        <w:t>o</w:t>
      </w:r>
      <w:r w:rsidRPr="002815AA">
        <w:rPr>
          <w:rFonts w:ascii="Times New Roman" w:eastAsia="MS Gothic" w:hAnsi="Times New Roman" w:cs="Times New Roman"/>
          <w:bCs/>
          <w:sz w:val="24"/>
          <w:lang w:eastAsia="ja-JP"/>
        </w:rPr>
        <w:t xml:space="preserve"> :</w:t>
      </w:r>
      <w:proofErr w:type="gramEnd"/>
      <w:r w:rsidRPr="002815AA">
        <w:rPr>
          <w:rFonts w:ascii="Times New Roman" w:eastAsia="MS Gothic" w:hAnsi="Times New Roman" w:cs="Times New Roman"/>
          <w:bCs/>
          <w:sz w:val="24"/>
          <w:lang w:eastAsia="ja-JP"/>
        </w:rPr>
        <w:t xml:space="preserve"> Tidak dapat dilakukan pooling data</w:t>
      </w:r>
    </w:p>
    <w:p w:rsidR="00323A58" w:rsidRPr="002815AA" w:rsidRDefault="00323A58" w:rsidP="00323A58">
      <w:pPr>
        <w:spacing w:after="200" w:line="360" w:lineRule="auto"/>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ab/>
      </w:r>
      <w:proofErr w:type="gramStart"/>
      <w:r w:rsidRPr="002815AA">
        <w:rPr>
          <w:rFonts w:ascii="Times New Roman" w:eastAsia="MS Gothic" w:hAnsi="Times New Roman" w:cs="Times New Roman"/>
          <w:bCs/>
          <w:sz w:val="24"/>
          <w:lang w:eastAsia="ja-JP"/>
        </w:rPr>
        <w:t>H</w:t>
      </w:r>
      <w:r w:rsidRPr="002815AA">
        <w:rPr>
          <w:rFonts w:ascii="Times New Roman" w:eastAsia="MS Gothic" w:hAnsi="Times New Roman" w:cs="Times New Roman"/>
          <w:bCs/>
          <w:sz w:val="24"/>
          <w:vertAlign w:val="subscript"/>
          <w:lang w:eastAsia="ja-JP"/>
        </w:rPr>
        <w:t>a</w:t>
      </w:r>
      <w:r w:rsidRPr="002815AA">
        <w:rPr>
          <w:rFonts w:ascii="Times New Roman" w:eastAsia="MS Gothic" w:hAnsi="Times New Roman" w:cs="Times New Roman"/>
          <w:bCs/>
          <w:sz w:val="24"/>
          <w:lang w:eastAsia="ja-JP"/>
        </w:rPr>
        <w:t xml:space="preserve"> :</w:t>
      </w:r>
      <w:proofErr w:type="gramEnd"/>
      <w:r w:rsidRPr="002815AA">
        <w:rPr>
          <w:rFonts w:ascii="Times New Roman" w:eastAsia="MS Gothic" w:hAnsi="Times New Roman" w:cs="Times New Roman"/>
          <w:bCs/>
          <w:sz w:val="24"/>
          <w:lang w:eastAsia="ja-JP"/>
        </w:rPr>
        <w:t xml:space="preserve"> Dapat dilakukan pooling data</w:t>
      </w:r>
    </w:p>
    <w:p w:rsidR="00323A58" w:rsidRPr="002815AA" w:rsidRDefault="00323A58" w:rsidP="00323A58">
      <w:pPr>
        <w:spacing w:after="0" w:line="480" w:lineRule="auto"/>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ab/>
        <w:t xml:space="preserve">Pengambilan keputusan didasarkan pada </w:t>
      </w:r>
      <w:r w:rsidRPr="002815AA">
        <w:rPr>
          <w:rFonts w:ascii="Times New Roman" w:eastAsia="MS Gothic" w:hAnsi="Times New Roman" w:cs="Times New Roman"/>
          <w:bCs/>
          <w:i/>
          <w:sz w:val="24"/>
          <w:lang w:eastAsia="ja-JP"/>
        </w:rPr>
        <w:t xml:space="preserve">P-value </w:t>
      </w:r>
      <w:r w:rsidRPr="002815AA">
        <w:rPr>
          <w:rFonts w:ascii="Times New Roman" w:eastAsia="MS Gothic" w:hAnsi="Times New Roman" w:cs="Times New Roman"/>
          <w:bCs/>
          <w:sz w:val="24"/>
          <w:lang w:eastAsia="ja-JP"/>
        </w:rPr>
        <w:t>sebagai berikut:</w:t>
      </w:r>
    </w:p>
    <w:p w:rsidR="00323A58" w:rsidRPr="002815AA" w:rsidRDefault="00323A58" w:rsidP="00323A58">
      <w:pPr>
        <w:numPr>
          <w:ilvl w:val="0"/>
          <w:numId w:val="2"/>
        </w:numPr>
        <w:spacing w:after="200" w:line="480" w:lineRule="auto"/>
        <w:ind w:left="1080"/>
        <w:contextualSpacing/>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Jika semua nilai sig &gt; 0,05, maka tidak terdapat perbedaan koefisien sehingga data dapat di-</w:t>
      </w:r>
      <w:r w:rsidRPr="002815AA">
        <w:rPr>
          <w:rFonts w:ascii="Times New Roman" w:eastAsia="MS Gothic" w:hAnsi="Times New Roman" w:cs="Times New Roman"/>
          <w:bCs/>
          <w:i/>
          <w:sz w:val="24"/>
          <w:lang w:eastAsia="ja-JP"/>
        </w:rPr>
        <w:t>pool</w:t>
      </w:r>
    </w:p>
    <w:p w:rsidR="00323A58" w:rsidRPr="002815AA" w:rsidRDefault="00323A58" w:rsidP="00323A58">
      <w:pPr>
        <w:numPr>
          <w:ilvl w:val="0"/>
          <w:numId w:val="2"/>
        </w:numPr>
        <w:spacing w:after="200" w:line="480" w:lineRule="auto"/>
        <w:ind w:left="1080"/>
        <w:contextualSpacing/>
        <w:jc w:val="both"/>
        <w:rPr>
          <w:rFonts w:ascii="Times New Roman" w:eastAsia="MS Gothic" w:hAnsi="Times New Roman" w:cs="Times New Roman"/>
          <w:bCs/>
          <w:sz w:val="24"/>
          <w:lang w:eastAsia="ja-JP"/>
        </w:rPr>
      </w:pPr>
      <w:r w:rsidRPr="002815AA">
        <w:rPr>
          <w:rFonts w:ascii="Times New Roman" w:eastAsia="MS Gothic" w:hAnsi="Times New Roman" w:cs="Times New Roman"/>
          <w:bCs/>
          <w:sz w:val="24"/>
          <w:lang w:eastAsia="ja-JP"/>
        </w:rPr>
        <w:t>Jika semua nilai sig &lt; 0,05, maka terdapat perbedaan koefisien sehingga data tidak dapat di-</w:t>
      </w:r>
      <w:r w:rsidRPr="002815AA">
        <w:rPr>
          <w:rFonts w:ascii="Times New Roman" w:eastAsia="MS Gothic" w:hAnsi="Times New Roman" w:cs="Times New Roman"/>
          <w:bCs/>
          <w:i/>
          <w:sz w:val="24"/>
          <w:lang w:eastAsia="ja-JP"/>
        </w:rPr>
        <w:t>pool</w:t>
      </w:r>
    </w:p>
    <w:p w:rsidR="00323A58" w:rsidRPr="002815AA" w:rsidRDefault="00323A58" w:rsidP="00323A58">
      <w:pPr>
        <w:keepNext/>
        <w:keepLines/>
        <w:spacing w:before="40" w:after="0" w:line="480" w:lineRule="auto"/>
        <w:outlineLvl w:val="2"/>
        <w:rPr>
          <w:rFonts w:ascii="Times New Roman" w:eastAsiaTheme="majorEastAsia" w:hAnsi="Times New Roman" w:cs="Times New Roman"/>
          <w:b/>
          <w:sz w:val="24"/>
          <w:szCs w:val="24"/>
        </w:rPr>
      </w:pPr>
      <w:bookmarkStart w:id="23" w:name="_Toc16860385"/>
      <w:bookmarkStart w:id="24" w:name="_Toc17162542"/>
      <w:r w:rsidRPr="002815AA">
        <w:rPr>
          <w:rFonts w:ascii="Times New Roman" w:eastAsiaTheme="majorEastAsia" w:hAnsi="Times New Roman" w:cs="Times New Roman"/>
          <w:b/>
          <w:sz w:val="24"/>
          <w:szCs w:val="24"/>
        </w:rPr>
        <w:t>2. Uji Statistik Deskriptif</w:t>
      </w:r>
      <w:bookmarkEnd w:id="23"/>
      <w:bookmarkEnd w:id="24"/>
    </w:p>
    <w:p w:rsidR="00323A58" w:rsidRPr="002815AA" w:rsidRDefault="00323A58" w:rsidP="00323A58">
      <w:pPr>
        <w:tabs>
          <w:tab w:val="left" w:pos="3138"/>
        </w:tabs>
        <w:spacing w:line="480" w:lineRule="auto"/>
        <w:ind w:left="540" w:firstLine="720"/>
        <w:jc w:val="both"/>
        <w:rPr>
          <w:rFonts w:ascii="Times New Roman" w:hAnsi="Times New Roman" w:cs="Times New Roman"/>
          <w:sz w:val="24"/>
          <w:szCs w:val="24"/>
        </w:rPr>
      </w:pPr>
      <w:r w:rsidRPr="002815AA">
        <w:rPr>
          <w:rFonts w:ascii="Times New Roman" w:hAnsi="Times New Roman" w:cs="Times New Roman"/>
          <w:sz w:val="24"/>
          <w:szCs w:val="24"/>
        </w:rPr>
        <w:t xml:space="preserve">Statistik deskriptif memberikan gambaran atau deskripsi mengenai suatu data yang dilihat dari nilai rata-rata (mean), standar deviasi, varian, maksimum, minimum, sum, range, skewness (kemencengan distribusi), dan kurtosis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"Ghozali", "given" : "Imam", "non-dropping-particle" : "", "parse-names" : false, "suffix" : "" } ], "id" : "ITEM-1", "issued" : { "date-parts" : [ [ "2013" ] ] }, "publisher" : "Badan Penerbit Universitas Diponegoro", "publisher-place" : "Semarang", "title" : "Aplikasi Analisis Multivariete Dengan Program IBM SPSS 23", "type" : "book" }, "uris" : [ "http://www.mendeley.com/documents/?uuid=3b35f798-fcbd-4310-8f14-03cdd583ad42" ] } ], "mendeley" : { "formattedCitation" : "(Ghozali, 2013)", "plainTextFormattedCitation" : "(Ghozali, 2013)", "previouslyFormattedCitation" : "(Ghozali, 2013)" }, "properties" : { "noteIndex" : 0 }, "schema" : "https://github.com/citation-style-language/schema/raw/master/csl-citation.json" }</w:instrText>
      </w:r>
      <w:r>
        <w:rPr>
          <w:rFonts w:ascii="Times New Roman" w:hAnsi="Times New Roman" w:cs="Times New Roman"/>
          <w:sz w:val="24"/>
          <w:szCs w:val="24"/>
        </w:rPr>
        <w:fldChar w:fldCharType="separate"/>
      </w:r>
      <w:r w:rsidRPr="008008F3">
        <w:rPr>
          <w:rFonts w:ascii="Times New Roman" w:hAnsi="Times New Roman" w:cs="Times New Roman"/>
          <w:noProof/>
          <w:sz w:val="24"/>
          <w:szCs w:val="24"/>
        </w:rPr>
        <w:t>(Ghozali, 2013)</w:t>
      </w:r>
      <w:r>
        <w:rPr>
          <w:rFonts w:ascii="Times New Roman" w:hAnsi="Times New Roman" w:cs="Times New Roman"/>
          <w:sz w:val="24"/>
          <w:szCs w:val="24"/>
        </w:rPr>
        <w:fldChar w:fldCharType="end"/>
      </w:r>
      <w:r w:rsidRPr="002815AA">
        <w:rPr>
          <w:rFonts w:ascii="Times New Roman" w:hAnsi="Times New Roman" w:cs="Times New Roman"/>
          <w:sz w:val="24"/>
          <w:szCs w:val="24"/>
        </w:rPr>
        <w:t>. Standar deviasi, varian, dan nilai maksimum minimum menggambarkan persebaran data. Skewness mengukur kemencengan dari data sedangkan kurtosis mengukur puncak distribusi data. Nilai skewness dan kurtosis yang mendekati 0 berarti data berdistribusi normal.</w:t>
      </w:r>
    </w:p>
    <w:p w:rsidR="00323A58" w:rsidRPr="002815AA" w:rsidRDefault="00323A58" w:rsidP="00323A58">
      <w:pPr>
        <w:keepNext/>
        <w:keepLines/>
        <w:spacing w:before="40" w:after="0" w:line="480" w:lineRule="auto"/>
        <w:outlineLvl w:val="2"/>
        <w:rPr>
          <w:rFonts w:ascii="Times New Roman" w:eastAsiaTheme="majorEastAsia" w:hAnsi="Times New Roman" w:cs="Times New Roman"/>
          <w:b/>
          <w:sz w:val="24"/>
          <w:szCs w:val="24"/>
        </w:rPr>
      </w:pPr>
      <w:bookmarkStart w:id="25" w:name="_Toc16860386"/>
      <w:bookmarkStart w:id="26" w:name="_Toc17162543"/>
      <w:r w:rsidRPr="002815AA">
        <w:rPr>
          <w:rFonts w:ascii="Times New Roman" w:eastAsiaTheme="majorEastAsia" w:hAnsi="Times New Roman" w:cs="Times New Roman"/>
          <w:b/>
          <w:sz w:val="24"/>
          <w:szCs w:val="24"/>
        </w:rPr>
        <w:t>3. Uji Asumsi Klasik</w:t>
      </w:r>
      <w:bookmarkEnd w:id="25"/>
      <w:bookmarkEnd w:id="26"/>
    </w:p>
    <w:p w:rsidR="00323A58" w:rsidRPr="002815AA" w:rsidRDefault="00323A58" w:rsidP="00323A58">
      <w:pPr>
        <w:tabs>
          <w:tab w:val="left" w:pos="3138"/>
        </w:tabs>
        <w:spacing w:line="480" w:lineRule="auto"/>
        <w:ind w:left="540" w:firstLine="720"/>
        <w:jc w:val="both"/>
        <w:rPr>
          <w:rFonts w:ascii="Times New Roman" w:hAnsi="Times New Roman" w:cs="Times New Roman"/>
          <w:sz w:val="24"/>
          <w:szCs w:val="24"/>
        </w:rPr>
      </w:pPr>
      <w:r w:rsidRPr="002815AA">
        <w:rPr>
          <w:rFonts w:ascii="Times New Roman" w:hAnsi="Times New Roman" w:cs="Times New Roman"/>
          <w:sz w:val="24"/>
          <w:szCs w:val="24"/>
        </w:rPr>
        <w:t xml:space="preserve">Sebelum melakukan pengujian regresi, terlebih dahulu dilakukan pengujian asumsi klasik yang berguna untuk mengetahui apakah data yang digunakan telah memenuhi </w:t>
      </w:r>
      <w:r w:rsidRPr="002815AA">
        <w:rPr>
          <w:rFonts w:ascii="Times New Roman" w:hAnsi="Times New Roman" w:cs="Times New Roman"/>
          <w:sz w:val="24"/>
          <w:szCs w:val="24"/>
        </w:rPr>
        <w:lastRenderedPageBreak/>
        <w:t>ketentuan dalam model regresi dan untuk menghindari terjadinya estimasi yang bias mengingat tidak semua data dapat diterapkan regresi.</w:t>
      </w:r>
    </w:p>
    <w:p w:rsidR="00323A58" w:rsidRPr="002815AA" w:rsidRDefault="00323A58" w:rsidP="00323A58">
      <w:pPr>
        <w:tabs>
          <w:tab w:val="left" w:pos="3138"/>
        </w:tabs>
        <w:spacing w:line="480" w:lineRule="auto"/>
        <w:ind w:left="540"/>
        <w:jc w:val="both"/>
        <w:rPr>
          <w:rFonts w:ascii="Times New Roman" w:hAnsi="Times New Roman" w:cs="Times New Roman"/>
          <w:sz w:val="24"/>
          <w:szCs w:val="24"/>
        </w:rPr>
      </w:pPr>
      <w:r w:rsidRPr="002815AA">
        <w:rPr>
          <w:rFonts w:ascii="Times New Roman" w:hAnsi="Times New Roman" w:cs="Times New Roman"/>
          <w:sz w:val="24"/>
          <w:szCs w:val="24"/>
        </w:rPr>
        <w:t>a. Uji Normalitas</w:t>
      </w:r>
    </w:p>
    <w:p w:rsidR="00323A58" w:rsidRPr="002815AA" w:rsidRDefault="00323A58" w:rsidP="00323A58">
      <w:pPr>
        <w:tabs>
          <w:tab w:val="left" w:pos="3138"/>
        </w:tabs>
        <w:spacing w:line="480" w:lineRule="auto"/>
        <w:ind w:left="810" w:firstLine="720"/>
        <w:jc w:val="both"/>
        <w:rPr>
          <w:rFonts w:ascii="Times New Roman" w:hAnsi="Times New Roman" w:cs="Times New Roman"/>
          <w:sz w:val="24"/>
          <w:szCs w:val="24"/>
        </w:rPr>
      </w:pPr>
      <w:r w:rsidRPr="002815AA">
        <w:rPr>
          <w:rFonts w:ascii="Times New Roman" w:hAnsi="Times New Roman" w:cs="Times New Roman"/>
          <w:sz w:val="24"/>
          <w:szCs w:val="24"/>
        </w:rPr>
        <w:t xml:space="preserve">Pengujian normalitas bertujuan untuk menguji apakah dalam model regresi, variabel pengganggu atau residual memiliki distribusi normal (Ghozali, 2013). Seperti diketahui uji t dan uji f mengasumsikan bahwa nilai residual mengikuti distribusi normal. Kalau asumsi ini dilanggar maka uji statistik menjadi tidak valid untuk jumlah sampel kecil. Model regresi yang baik adalah model regresi yang memiliki distribusi data normal atau mendekati normal. Pengujian data dalam penelitian ini menggunakan </w:t>
      </w:r>
      <w:r w:rsidRPr="002815AA">
        <w:rPr>
          <w:rFonts w:ascii="Times New Roman" w:hAnsi="Times New Roman" w:cs="Times New Roman"/>
          <w:i/>
          <w:sz w:val="24"/>
          <w:szCs w:val="24"/>
        </w:rPr>
        <w:t>kolmogorov-smirnov</w:t>
      </w:r>
      <w:r w:rsidRPr="002815AA">
        <w:rPr>
          <w:rFonts w:ascii="Times New Roman" w:hAnsi="Times New Roman" w:cs="Times New Roman"/>
          <w:sz w:val="24"/>
          <w:szCs w:val="24"/>
        </w:rPr>
        <w:t xml:space="preserve"> (KS) dengan menggunakan alat bantu software SPSS 25. Adapun hipotesisnya sebagai berikut:</w:t>
      </w:r>
    </w:p>
    <w:p w:rsidR="00323A58" w:rsidRPr="002815AA" w:rsidRDefault="00323A58" w:rsidP="00323A58">
      <w:pPr>
        <w:tabs>
          <w:tab w:val="left" w:pos="3138"/>
        </w:tabs>
        <w:spacing w:line="480" w:lineRule="auto"/>
        <w:ind w:left="810"/>
        <w:jc w:val="both"/>
        <w:rPr>
          <w:rFonts w:ascii="Times New Roman" w:hAnsi="Times New Roman" w:cs="Times New Roman"/>
          <w:sz w:val="24"/>
          <w:szCs w:val="24"/>
        </w:rPr>
      </w:pPr>
      <w:r w:rsidRPr="002815AA">
        <w:rPr>
          <w:rFonts w:ascii="Times New Roman" w:hAnsi="Times New Roman" w:cs="Times New Roman"/>
          <w:sz w:val="24"/>
          <w:szCs w:val="24"/>
        </w:rPr>
        <w:t>H</w:t>
      </w:r>
      <w:proofErr w:type="gramStart"/>
      <w:r w:rsidRPr="002815AA">
        <w:rPr>
          <w:rFonts w:ascii="Times New Roman" w:hAnsi="Times New Roman" w:cs="Times New Roman"/>
          <w:sz w:val="24"/>
          <w:szCs w:val="24"/>
          <w:vertAlign w:val="subscript"/>
        </w:rPr>
        <w:t xml:space="preserve">0 </w:t>
      </w:r>
      <w:r>
        <w:rPr>
          <w:rFonts w:ascii="Times New Roman" w:hAnsi="Times New Roman" w:cs="Times New Roman"/>
          <w:sz w:val="24"/>
          <w:szCs w:val="24"/>
        </w:rPr>
        <w:t>:</w:t>
      </w:r>
      <w:proofErr w:type="gramEnd"/>
      <w:r>
        <w:rPr>
          <w:rFonts w:ascii="Times New Roman" w:hAnsi="Times New Roman" w:cs="Times New Roman"/>
          <w:sz w:val="24"/>
          <w:szCs w:val="24"/>
        </w:rPr>
        <w:t xml:space="preserve"> nilai residual </w:t>
      </w:r>
      <w:r w:rsidRPr="002815AA">
        <w:rPr>
          <w:rFonts w:ascii="Times New Roman" w:hAnsi="Times New Roman" w:cs="Times New Roman"/>
          <w:sz w:val="24"/>
          <w:szCs w:val="24"/>
        </w:rPr>
        <w:t>berdistribusi normal.</w:t>
      </w:r>
    </w:p>
    <w:p w:rsidR="00323A58" w:rsidRPr="002815AA" w:rsidRDefault="00323A58" w:rsidP="00323A58">
      <w:pPr>
        <w:tabs>
          <w:tab w:val="left" w:pos="3138"/>
        </w:tabs>
        <w:spacing w:line="480" w:lineRule="auto"/>
        <w:ind w:left="810"/>
        <w:jc w:val="both"/>
        <w:rPr>
          <w:rFonts w:ascii="Times New Roman" w:hAnsi="Times New Roman" w:cs="Times New Roman"/>
          <w:sz w:val="24"/>
          <w:szCs w:val="24"/>
        </w:rPr>
      </w:pPr>
      <w:proofErr w:type="gramStart"/>
      <w:r w:rsidRPr="002815AA">
        <w:rPr>
          <w:rFonts w:ascii="Times New Roman" w:hAnsi="Times New Roman" w:cs="Times New Roman"/>
          <w:sz w:val="24"/>
          <w:szCs w:val="24"/>
        </w:rPr>
        <w:t>H</w:t>
      </w:r>
      <w:r w:rsidRPr="002815AA">
        <w:rPr>
          <w:rFonts w:ascii="Times New Roman" w:hAnsi="Times New Roman" w:cs="Times New Roman"/>
          <w:sz w:val="24"/>
          <w:szCs w:val="24"/>
          <w:vertAlign w:val="subscript"/>
        </w:rPr>
        <w:t xml:space="preserve">a </w:t>
      </w:r>
      <w:r w:rsidRPr="002815AA">
        <w:rPr>
          <w:rFonts w:ascii="Times New Roman" w:hAnsi="Times New Roman" w:cs="Times New Roman"/>
          <w:sz w:val="24"/>
          <w:szCs w:val="24"/>
        </w:rPr>
        <w:t>:</w:t>
      </w:r>
      <w:proofErr w:type="gramEnd"/>
      <w:r w:rsidRPr="002815AA">
        <w:rPr>
          <w:rFonts w:ascii="Times New Roman" w:hAnsi="Times New Roman" w:cs="Times New Roman"/>
          <w:sz w:val="24"/>
          <w:szCs w:val="24"/>
        </w:rPr>
        <w:t xml:space="preserve"> nilai residual </w:t>
      </w:r>
      <w:r>
        <w:rPr>
          <w:rFonts w:ascii="Times New Roman" w:hAnsi="Times New Roman" w:cs="Times New Roman"/>
          <w:sz w:val="24"/>
          <w:szCs w:val="24"/>
        </w:rPr>
        <w:t xml:space="preserve">tidak </w:t>
      </w:r>
      <w:r w:rsidRPr="002815AA">
        <w:rPr>
          <w:rFonts w:ascii="Times New Roman" w:hAnsi="Times New Roman" w:cs="Times New Roman"/>
          <w:sz w:val="24"/>
          <w:szCs w:val="24"/>
        </w:rPr>
        <w:t>berdistribusi normal.</w:t>
      </w:r>
    </w:p>
    <w:p w:rsidR="00323A58" w:rsidRPr="002815AA" w:rsidRDefault="00323A58" w:rsidP="00323A58">
      <w:pPr>
        <w:tabs>
          <w:tab w:val="left" w:pos="3138"/>
        </w:tabs>
        <w:spacing w:line="480" w:lineRule="auto"/>
        <w:ind w:left="810" w:firstLine="720"/>
        <w:jc w:val="both"/>
        <w:rPr>
          <w:rFonts w:ascii="Times New Roman" w:hAnsi="Times New Roman" w:cs="Times New Roman"/>
          <w:sz w:val="24"/>
          <w:szCs w:val="24"/>
        </w:rPr>
      </w:pPr>
      <w:r w:rsidRPr="002815AA">
        <w:rPr>
          <w:rFonts w:ascii="Times New Roman" w:hAnsi="Times New Roman" w:cs="Times New Roman"/>
          <w:sz w:val="24"/>
          <w:szCs w:val="24"/>
        </w:rPr>
        <w:t xml:space="preserve">Dasar pengambilan keputusan pada one sample </w:t>
      </w:r>
      <w:r w:rsidRPr="002815AA">
        <w:rPr>
          <w:rFonts w:ascii="Times New Roman" w:hAnsi="Times New Roman" w:cs="Times New Roman"/>
          <w:i/>
          <w:sz w:val="24"/>
          <w:szCs w:val="24"/>
        </w:rPr>
        <w:t>kolmogorov-smirnov test</w:t>
      </w:r>
      <w:r w:rsidRPr="002815AA">
        <w:rPr>
          <w:rFonts w:ascii="Times New Roman" w:hAnsi="Times New Roman" w:cs="Times New Roman"/>
          <w:sz w:val="24"/>
          <w:szCs w:val="24"/>
        </w:rPr>
        <w:t xml:space="preserve"> dilakukan dengan menggunakan kriteria pengujian α= 0,05 dimana:</w:t>
      </w:r>
    </w:p>
    <w:p w:rsidR="00323A58" w:rsidRPr="002815AA" w:rsidRDefault="00323A58" w:rsidP="00323A58">
      <w:pPr>
        <w:tabs>
          <w:tab w:val="left" w:pos="3138"/>
        </w:tabs>
        <w:spacing w:line="480" w:lineRule="auto"/>
        <w:ind w:left="810"/>
        <w:jc w:val="both"/>
        <w:rPr>
          <w:rFonts w:ascii="Times New Roman" w:hAnsi="Times New Roman" w:cs="Times New Roman"/>
          <w:sz w:val="24"/>
          <w:szCs w:val="24"/>
        </w:rPr>
      </w:pPr>
      <w:r w:rsidRPr="002815AA">
        <w:rPr>
          <w:rFonts w:ascii="Times New Roman" w:hAnsi="Times New Roman" w:cs="Times New Roman"/>
          <w:sz w:val="24"/>
          <w:szCs w:val="24"/>
        </w:rPr>
        <w:t>Jika sig</w:t>
      </w:r>
      <w:r>
        <w:rPr>
          <w:rFonts w:ascii="Times New Roman" w:hAnsi="Times New Roman" w:cs="Times New Roman"/>
          <w:sz w:val="24"/>
          <w:szCs w:val="24"/>
        </w:rPr>
        <w:t xml:space="preserve"> &gt; α (0,05) maka residual </w:t>
      </w:r>
      <w:r w:rsidRPr="002815AA">
        <w:rPr>
          <w:rFonts w:ascii="Times New Roman" w:hAnsi="Times New Roman" w:cs="Times New Roman"/>
          <w:sz w:val="24"/>
          <w:szCs w:val="24"/>
        </w:rPr>
        <w:t>terdistribusi normal.</w:t>
      </w:r>
    </w:p>
    <w:p w:rsidR="00323A58" w:rsidRPr="002815AA" w:rsidRDefault="00323A58" w:rsidP="00323A58">
      <w:pPr>
        <w:tabs>
          <w:tab w:val="left" w:pos="3138"/>
        </w:tabs>
        <w:spacing w:line="480" w:lineRule="auto"/>
        <w:ind w:left="810"/>
        <w:jc w:val="both"/>
        <w:rPr>
          <w:rFonts w:ascii="Times New Roman" w:hAnsi="Times New Roman" w:cs="Times New Roman"/>
          <w:sz w:val="24"/>
          <w:szCs w:val="24"/>
        </w:rPr>
      </w:pPr>
      <w:r w:rsidRPr="002815AA">
        <w:rPr>
          <w:rFonts w:ascii="Times New Roman" w:hAnsi="Times New Roman" w:cs="Times New Roman"/>
          <w:sz w:val="24"/>
          <w:szCs w:val="24"/>
        </w:rPr>
        <w:t xml:space="preserve">Jika sig &lt; α (0,05) maka residual </w:t>
      </w:r>
      <w:r>
        <w:rPr>
          <w:rFonts w:ascii="Times New Roman" w:hAnsi="Times New Roman" w:cs="Times New Roman"/>
          <w:sz w:val="24"/>
          <w:szCs w:val="24"/>
        </w:rPr>
        <w:t xml:space="preserve">tidak </w:t>
      </w:r>
      <w:r w:rsidRPr="002815AA">
        <w:rPr>
          <w:rFonts w:ascii="Times New Roman" w:hAnsi="Times New Roman" w:cs="Times New Roman"/>
          <w:sz w:val="24"/>
          <w:szCs w:val="24"/>
        </w:rPr>
        <w:t>terdistribusi normal.</w:t>
      </w:r>
    </w:p>
    <w:p w:rsidR="00323A58" w:rsidRPr="002815AA" w:rsidRDefault="00323A58" w:rsidP="00323A58">
      <w:pPr>
        <w:tabs>
          <w:tab w:val="left" w:pos="3138"/>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2815AA">
        <w:rPr>
          <w:rFonts w:ascii="Times New Roman" w:hAnsi="Times New Roman" w:cs="Times New Roman"/>
          <w:sz w:val="24"/>
          <w:szCs w:val="24"/>
        </w:rPr>
        <w:t>b. Uji Multikolinearitas</w:t>
      </w:r>
    </w:p>
    <w:p w:rsidR="00323A58" w:rsidRPr="002815AA" w:rsidRDefault="00323A58" w:rsidP="00323A58">
      <w:pPr>
        <w:tabs>
          <w:tab w:val="left" w:pos="3138"/>
        </w:tabs>
        <w:spacing w:line="480" w:lineRule="auto"/>
        <w:ind w:left="720" w:firstLine="720"/>
        <w:jc w:val="both"/>
        <w:rPr>
          <w:rFonts w:ascii="Times New Roman" w:hAnsi="Times New Roman" w:cs="Times New Roman"/>
          <w:sz w:val="24"/>
          <w:szCs w:val="24"/>
        </w:rPr>
      </w:pPr>
      <w:r w:rsidRPr="002815AA">
        <w:rPr>
          <w:rFonts w:ascii="Times New Roman" w:hAnsi="Times New Roman" w:cs="Times New Roman"/>
          <w:sz w:val="24"/>
          <w:szCs w:val="24"/>
        </w:rPr>
        <w:t xml:space="preserve">Uji multikolinearitas bertujuan untuk menguji apakah dalam model regresi ditemukan adanya korelasi antar variabel bebas (independen). Model regresi yang baik seharusnya tidak terjadi terjadi korelasi di antara variabel independen. Adanya gejala </w:t>
      </w:r>
      <w:r w:rsidRPr="002815AA">
        <w:rPr>
          <w:rFonts w:ascii="Times New Roman" w:hAnsi="Times New Roman" w:cs="Times New Roman"/>
          <w:sz w:val="24"/>
          <w:szCs w:val="24"/>
        </w:rPr>
        <w:lastRenderedPageBreak/>
        <w:t xml:space="preserve">multikolinearitas dapat dilihat dari </w:t>
      </w:r>
      <w:r w:rsidRPr="002815AA">
        <w:rPr>
          <w:rFonts w:ascii="Times New Roman" w:hAnsi="Times New Roman" w:cs="Times New Roman"/>
          <w:i/>
          <w:sz w:val="24"/>
          <w:szCs w:val="24"/>
        </w:rPr>
        <w:t>tolerance value</w:t>
      </w:r>
      <w:r w:rsidRPr="002815AA">
        <w:rPr>
          <w:rFonts w:ascii="Times New Roman" w:hAnsi="Times New Roman" w:cs="Times New Roman"/>
          <w:sz w:val="24"/>
          <w:szCs w:val="24"/>
        </w:rPr>
        <w:t xml:space="preserve"> atau nilai </w:t>
      </w:r>
      <w:r w:rsidRPr="002815AA">
        <w:rPr>
          <w:rFonts w:ascii="Times New Roman" w:hAnsi="Times New Roman" w:cs="Times New Roman"/>
          <w:i/>
          <w:sz w:val="24"/>
          <w:szCs w:val="24"/>
        </w:rPr>
        <w:t>Variance Infation Factor</w:t>
      </w:r>
      <w:r w:rsidRPr="002815AA">
        <w:rPr>
          <w:rFonts w:ascii="Times New Roman" w:hAnsi="Times New Roman" w:cs="Times New Roman"/>
          <w:sz w:val="24"/>
          <w:szCs w:val="24"/>
        </w:rPr>
        <w:t xml:space="preserve"> (VIF). Batas </w:t>
      </w:r>
      <w:r w:rsidRPr="002815AA">
        <w:rPr>
          <w:rFonts w:ascii="Times New Roman" w:hAnsi="Times New Roman" w:cs="Times New Roman"/>
          <w:i/>
          <w:sz w:val="24"/>
          <w:szCs w:val="24"/>
        </w:rPr>
        <w:t>tolerance value</w:t>
      </w:r>
      <w:r w:rsidRPr="002815AA">
        <w:rPr>
          <w:rFonts w:ascii="Times New Roman" w:hAnsi="Times New Roman" w:cs="Times New Roman"/>
          <w:sz w:val="24"/>
          <w:szCs w:val="24"/>
        </w:rPr>
        <w:t xml:space="preserve"> adalah 0,10 dan batas VIF adalah 10. Apabila </w:t>
      </w:r>
      <w:r w:rsidRPr="002815AA">
        <w:rPr>
          <w:rFonts w:ascii="Times New Roman" w:hAnsi="Times New Roman" w:cs="Times New Roman"/>
          <w:i/>
          <w:sz w:val="24"/>
          <w:szCs w:val="24"/>
        </w:rPr>
        <w:t>tolerance value</w:t>
      </w:r>
      <w:r w:rsidRPr="002815AA">
        <w:rPr>
          <w:rFonts w:ascii="Times New Roman" w:hAnsi="Times New Roman" w:cs="Times New Roman"/>
          <w:sz w:val="24"/>
          <w:szCs w:val="24"/>
        </w:rPr>
        <w:t xml:space="preserve"> ≤ 0,10 atau VIF ≥ 10 maka terjadi multikolinearitas. Sebaliknya jika nilai </w:t>
      </w:r>
      <w:r w:rsidRPr="002815AA">
        <w:rPr>
          <w:rFonts w:ascii="Times New Roman" w:hAnsi="Times New Roman" w:cs="Times New Roman"/>
          <w:i/>
          <w:sz w:val="24"/>
          <w:szCs w:val="24"/>
        </w:rPr>
        <w:t>tolerance</w:t>
      </w:r>
      <w:r w:rsidRPr="002815AA">
        <w:rPr>
          <w:rFonts w:ascii="Times New Roman" w:hAnsi="Times New Roman" w:cs="Times New Roman"/>
          <w:sz w:val="24"/>
          <w:szCs w:val="24"/>
        </w:rPr>
        <w:t xml:space="preserve"> ≥ 0,10 atau VIF ≤ 10 maka tidak terjadi multikolinearitas.</w:t>
      </w:r>
    </w:p>
    <w:p w:rsidR="00323A58" w:rsidRPr="002815AA" w:rsidRDefault="00323A58" w:rsidP="00323A58">
      <w:pPr>
        <w:tabs>
          <w:tab w:val="left" w:pos="3138"/>
        </w:tabs>
        <w:spacing w:line="480" w:lineRule="auto"/>
        <w:jc w:val="both"/>
        <w:rPr>
          <w:rFonts w:ascii="Times New Roman" w:hAnsi="Times New Roman" w:cs="Times New Roman"/>
          <w:sz w:val="24"/>
          <w:szCs w:val="24"/>
        </w:rPr>
      </w:pPr>
      <w:r w:rsidRPr="002815AA">
        <w:rPr>
          <w:rFonts w:ascii="Times New Roman" w:hAnsi="Times New Roman" w:cs="Times New Roman"/>
          <w:sz w:val="24"/>
          <w:szCs w:val="24"/>
        </w:rPr>
        <w:t xml:space="preserve">        c. Uji Autokorelasi</w:t>
      </w:r>
    </w:p>
    <w:p w:rsidR="00323A58" w:rsidRPr="002815AA" w:rsidRDefault="00323A58" w:rsidP="00323A58">
      <w:pPr>
        <w:tabs>
          <w:tab w:val="left" w:pos="3138"/>
        </w:tabs>
        <w:spacing w:line="480" w:lineRule="auto"/>
        <w:ind w:left="720" w:firstLine="720"/>
        <w:jc w:val="both"/>
        <w:rPr>
          <w:rFonts w:ascii="Times New Roman" w:hAnsi="Times New Roman" w:cs="Times New Roman"/>
          <w:sz w:val="24"/>
          <w:szCs w:val="24"/>
        </w:rPr>
      </w:pPr>
      <w:r w:rsidRPr="002815AA">
        <w:rPr>
          <w:rFonts w:ascii="Times New Roman" w:hAnsi="Times New Roman" w:cs="Times New Roman"/>
          <w:sz w:val="24"/>
          <w:szCs w:val="24"/>
        </w:rPr>
        <w:t>Uji autokorelasi bertujuan menguji apakah dalam model regresi linear ada korelasi antara kesalahan pengganggu pada periode t dengan kesalahan pengganggu pada periode t-1 (sebelumnya). Jika terjadi korelasi, maka dinamakan ada problem autokorelasi. Model regresi yang baik adalah regresi yang bebas dari autokorelasi (Ghozali, 2013). Pendeteksian autokorelasi ini menggunakan uji Durbin-Watson (DW test).</w:t>
      </w:r>
    </w:p>
    <w:p w:rsidR="00323A58" w:rsidRPr="002815AA" w:rsidRDefault="00323A58" w:rsidP="00323A58">
      <w:pPr>
        <w:tabs>
          <w:tab w:val="left" w:pos="3138"/>
        </w:tabs>
        <w:spacing w:line="480" w:lineRule="auto"/>
        <w:ind w:left="720"/>
        <w:jc w:val="both"/>
        <w:rPr>
          <w:rFonts w:ascii="Times New Roman" w:hAnsi="Times New Roman" w:cs="Times New Roman"/>
          <w:sz w:val="24"/>
          <w:szCs w:val="24"/>
        </w:rPr>
      </w:pPr>
      <w:proofErr w:type="gramStart"/>
      <w:r w:rsidRPr="002815AA">
        <w:rPr>
          <w:rFonts w:ascii="Times New Roman" w:hAnsi="Times New Roman" w:cs="Times New Roman"/>
          <w:sz w:val="24"/>
          <w:szCs w:val="24"/>
        </w:rPr>
        <w:t>Ho  :</w:t>
      </w:r>
      <w:proofErr w:type="gramEnd"/>
      <w:r w:rsidRPr="002815AA">
        <w:rPr>
          <w:rFonts w:ascii="Times New Roman" w:hAnsi="Times New Roman" w:cs="Times New Roman"/>
          <w:sz w:val="24"/>
          <w:szCs w:val="24"/>
        </w:rPr>
        <w:t xml:space="preserve"> tidak ada autokorelasi (r = 0)</w:t>
      </w:r>
    </w:p>
    <w:p w:rsidR="00323A58" w:rsidRPr="002815AA" w:rsidRDefault="00323A58" w:rsidP="00323A58">
      <w:pPr>
        <w:tabs>
          <w:tab w:val="left" w:pos="3138"/>
        </w:tabs>
        <w:spacing w:line="480" w:lineRule="auto"/>
        <w:ind w:left="720"/>
        <w:jc w:val="both"/>
        <w:rPr>
          <w:rFonts w:ascii="Times New Roman" w:hAnsi="Times New Roman" w:cs="Times New Roman"/>
          <w:sz w:val="24"/>
          <w:szCs w:val="24"/>
        </w:rPr>
      </w:pPr>
      <w:proofErr w:type="gramStart"/>
      <w:r w:rsidRPr="002815AA">
        <w:rPr>
          <w:rFonts w:ascii="Times New Roman" w:hAnsi="Times New Roman" w:cs="Times New Roman"/>
          <w:sz w:val="24"/>
          <w:szCs w:val="24"/>
        </w:rPr>
        <w:t>Ha :</w:t>
      </w:r>
      <w:proofErr w:type="gramEnd"/>
      <w:r w:rsidRPr="002815AA">
        <w:rPr>
          <w:rFonts w:ascii="Times New Roman" w:hAnsi="Times New Roman" w:cs="Times New Roman"/>
          <w:sz w:val="24"/>
          <w:szCs w:val="24"/>
        </w:rPr>
        <w:t xml:space="preserve"> ada autokorelasi (r = ≠ 0)</w:t>
      </w:r>
    </w:p>
    <w:p w:rsidR="00323A58" w:rsidRPr="002815AA" w:rsidRDefault="00323A58" w:rsidP="00323A58">
      <w:pPr>
        <w:tabs>
          <w:tab w:val="left" w:pos="3138"/>
        </w:tabs>
        <w:spacing w:line="480" w:lineRule="auto"/>
        <w:ind w:firstLine="1080"/>
        <w:jc w:val="both"/>
        <w:rPr>
          <w:rFonts w:ascii="Times New Roman" w:hAnsi="Times New Roman" w:cs="Times New Roman"/>
          <w:sz w:val="24"/>
          <w:szCs w:val="24"/>
        </w:rPr>
      </w:pPr>
      <w:r w:rsidRPr="002815AA">
        <w:rPr>
          <w:rFonts w:ascii="Times New Roman" w:hAnsi="Times New Roman" w:cs="Times New Roman"/>
          <w:sz w:val="24"/>
          <w:szCs w:val="24"/>
        </w:rPr>
        <w:t>Pengambilan keputusan ada tidaknya autokorelasi:</w:t>
      </w:r>
    </w:p>
    <w:tbl>
      <w:tblPr>
        <w:tblW w:w="846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1842"/>
        <w:gridCol w:w="2753"/>
      </w:tblGrid>
      <w:tr w:rsidR="00323A58" w:rsidRPr="002815AA" w:rsidTr="00E1603B">
        <w:trPr>
          <w:trHeight w:val="170"/>
        </w:trPr>
        <w:tc>
          <w:tcPr>
            <w:tcW w:w="3865"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Hipotesis nol</w:t>
            </w:r>
          </w:p>
        </w:tc>
        <w:tc>
          <w:tcPr>
            <w:tcW w:w="1842"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Keputusan</w:t>
            </w:r>
          </w:p>
        </w:tc>
        <w:tc>
          <w:tcPr>
            <w:tcW w:w="2753" w:type="dxa"/>
          </w:tcPr>
          <w:p w:rsidR="00323A58" w:rsidRPr="002815AA" w:rsidRDefault="00323A58" w:rsidP="00E1603B">
            <w:pPr>
              <w:tabs>
                <w:tab w:val="left" w:pos="3138"/>
              </w:tabs>
              <w:spacing w:line="276" w:lineRule="auto"/>
              <w:jc w:val="center"/>
              <w:rPr>
                <w:rFonts w:ascii="Times New Roman" w:hAnsi="Times New Roman" w:cs="Times New Roman"/>
                <w:sz w:val="24"/>
                <w:szCs w:val="24"/>
              </w:rPr>
            </w:pPr>
            <w:r w:rsidRPr="002815AA">
              <w:rPr>
                <w:rFonts w:ascii="Times New Roman" w:hAnsi="Times New Roman" w:cs="Times New Roman"/>
                <w:sz w:val="24"/>
                <w:szCs w:val="24"/>
              </w:rPr>
              <w:t>Jika</w:t>
            </w:r>
          </w:p>
        </w:tc>
      </w:tr>
      <w:tr w:rsidR="00323A58" w:rsidRPr="002815AA" w:rsidTr="00E1603B">
        <w:trPr>
          <w:trHeight w:val="1286"/>
        </w:trPr>
        <w:tc>
          <w:tcPr>
            <w:tcW w:w="3865" w:type="dxa"/>
          </w:tcPr>
          <w:p w:rsidR="00323A58" w:rsidRPr="002815AA" w:rsidRDefault="00323A58" w:rsidP="00E1603B">
            <w:pPr>
              <w:tabs>
                <w:tab w:val="left" w:pos="3138"/>
              </w:tabs>
              <w:spacing w:line="240" w:lineRule="auto"/>
              <w:jc w:val="both"/>
              <w:rPr>
                <w:rFonts w:ascii="Times New Roman" w:hAnsi="Times New Roman" w:cs="Times New Roman"/>
                <w:sz w:val="24"/>
                <w:szCs w:val="24"/>
              </w:rPr>
            </w:pPr>
            <w:r w:rsidRPr="002815AA">
              <w:rPr>
                <w:rFonts w:ascii="Times New Roman" w:hAnsi="Times New Roman" w:cs="Times New Roman"/>
                <w:sz w:val="24"/>
                <w:szCs w:val="24"/>
              </w:rPr>
              <w:t>Tdk ada autokorelasi positif</w:t>
            </w:r>
          </w:p>
          <w:p w:rsidR="00323A58" w:rsidRPr="002815AA" w:rsidRDefault="00323A58" w:rsidP="00E1603B">
            <w:pPr>
              <w:tabs>
                <w:tab w:val="left" w:pos="3138"/>
              </w:tabs>
              <w:spacing w:line="240" w:lineRule="auto"/>
              <w:jc w:val="both"/>
              <w:rPr>
                <w:rFonts w:ascii="Times New Roman" w:hAnsi="Times New Roman" w:cs="Times New Roman"/>
                <w:sz w:val="24"/>
                <w:szCs w:val="24"/>
              </w:rPr>
            </w:pPr>
            <w:r w:rsidRPr="002815AA">
              <w:rPr>
                <w:rFonts w:ascii="Times New Roman" w:hAnsi="Times New Roman" w:cs="Times New Roman"/>
                <w:sz w:val="24"/>
                <w:szCs w:val="24"/>
              </w:rPr>
              <w:t xml:space="preserve">Tdk ada autokorelasi positif </w:t>
            </w:r>
          </w:p>
          <w:p w:rsidR="00323A58" w:rsidRPr="002815AA" w:rsidRDefault="00323A58" w:rsidP="00E1603B">
            <w:pPr>
              <w:tabs>
                <w:tab w:val="left" w:pos="3138"/>
              </w:tabs>
              <w:spacing w:line="240" w:lineRule="auto"/>
              <w:jc w:val="both"/>
              <w:rPr>
                <w:rFonts w:ascii="Times New Roman" w:hAnsi="Times New Roman" w:cs="Times New Roman"/>
                <w:sz w:val="24"/>
                <w:szCs w:val="24"/>
              </w:rPr>
            </w:pPr>
            <w:r w:rsidRPr="002815AA">
              <w:rPr>
                <w:rFonts w:ascii="Times New Roman" w:hAnsi="Times New Roman" w:cs="Times New Roman"/>
                <w:sz w:val="24"/>
                <w:szCs w:val="24"/>
              </w:rPr>
              <w:t>Tdk ada korelasi negatif</w:t>
            </w:r>
          </w:p>
          <w:p w:rsidR="00323A58" w:rsidRPr="002815AA" w:rsidRDefault="00323A58" w:rsidP="00E1603B">
            <w:pPr>
              <w:tabs>
                <w:tab w:val="left" w:pos="3138"/>
              </w:tabs>
              <w:spacing w:line="240" w:lineRule="auto"/>
              <w:jc w:val="both"/>
              <w:rPr>
                <w:rFonts w:ascii="Times New Roman" w:hAnsi="Times New Roman" w:cs="Times New Roman"/>
                <w:sz w:val="24"/>
                <w:szCs w:val="24"/>
              </w:rPr>
            </w:pPr>
            <w:r w:rsidRPr="002815AA">
              <w:rPr>
                <w:rFonts w:ascii="Times New Roman" w:hAnsi="Times New Roman" w:cs="Times New Roman"/>
                <w:sz w:val="24"/>
                <w:szCs w:val="24"/>
              </w:rPr>
              <w:t>Tdk ada korelasi negatif</w:t>
            </w:r>
          </w:p>
          <w:p w:rsidR="00323A58" w:rsidRPr="002815AA" w:rsidRDefault="00323A58" w:rsidP="00E1603B">
            <w:pPr>
              <w:tabs>
                <w:tab w:val="left" w:pos="3138"/>
              </w:tabs>
              <w:spacing w:line="240" w:lineRule="auto"/>
              <w:jc w:val="both"/>
              <w:rPr>
                <w:rFonts w:ascii="Times New Roman" w:hAnsi="Times New Roman" w:cs="Times New Roman"/>
                <w:sz w:val="24"/>
                <w:szCs w:val="24"/>
              </w:rPr>
            </w:pPr>
            <w:r w:rsidRPr="002815AA">
              <w:rPr>
                <w:rFonts w:ascii="Times New Roman" w:hAnsi="Times New Roman" w:cs="Times New Roman"/>
                <w:sz w:val="24"/>
                <w:szCs w:val="24"/>
              </w:rPr>
              <w:t>Tdk ada autokorelasi positif atau negatif</w:t>
            </w:r>
          </w:p>
        </w:tc>
        <w:tc>
          <w:tcPr>
            <w:tcW w:w="1842" w:type="dxa"/>
          </w:tcPr>
          <w:p w:rsidR="00323A58" w:rsidRPr="002815AA" w:rsidRDefault="00323A58" w:rsidP="00E1603B">
            <w:pPr>
              <w:tabs>
                <w:tab w:val="left" w:pos="3138"/>
              </w:tabs>
              <w:spacing w:line="240" w:lineRule="auto"/>
              <w:jc w:val="center"/>
              <w:rPr>
                <w:rFonts w:ascii="Times New Roman" w:hAnsi="Times New Roman" w:cs="Times New Roman"/>
                <w:sz w:val="24"/>
                <w:szCs w:val="24"/>
              </w:rPr>
            </w:pPr>
            <w:r w:rsidRPr="002815AA">
              <w:rPr>
                <w:rFonts w:ascii="Times New Roman" w:hAnsi="Times New Roman" w:cs="Times New Roman"/>
                <w:sz w:val="24"/>
                <w:szCs w:val="24"/>
              </w:rPr>
              <w:t>Tolak</w:t>
            </w:r>
          </w:p>
          <w:p w:rsidR="00323A58" w:rsidRPr="002815AA" w:rsidRDefault="00323A58" w:rsidP="00E1603B">
            <w:pPr>
              <w:tabs>
                <w:tab w:val="left" w:pos="3138"/>
              </w:tabs>
              <w:spacing w:line="240" w:lineRule="auto"/>
              <w:jc w:val="center"/>
              <w:rPr>
                <w:rFonts w:ascii="Times New Roman" w:hAnsi="Times New Roman" w:cs="Times New Roman"/>
                <w:sz w:val="24"/>
                <w:szCs w:val="24"/>
              </w:rPr>
            </w:pPr>
            <w:r w:rsidRPr="002815AA">
              <w:rPr>
                <w:rFonts w:ascii="Times New Roman" w:hAnsi="Times New Roman" w:cs="Times New Roman"/>
                <w:sz w:val="24"/>
                <w:szCs w:val="24"/>
              </w:rPr>
              <w:t>No decision</w:t>
            </w:r>
          </w:p>
          <w:p w:rsidR="00323A58" w:rsidRPr="002815AA" w:rsidRDefault="00323A58" w:rsidP="00E1603B">
            <w:pPr>
              <w:tabs>
                <w:tab w:val="left" w:pos="3138"/>
              </w:tabs>
              <w:spacing w:line="240" w:lineRule="auto"/>
              <w:jc w:val="center"/>
              <w:rPr>
                <w:rFonts w:ascii="Times New Roman" w:hAnsi="Times New Roman" w:cs="Times New Roman"/>
                <w:sz w:val="24"/>
                <w:szCs w:val="24"/>
              </w:rPr>
            </w:pPr>
            <w:r w:rsidRPr="002815AA">
              <w:rPr>
                <w:rFonts w:ascii="Times New Roman" w:hAnsi="Times New Roman" w:cs="Times New Roman"/>
                <w:sz w:val="24"/>
                <w:szCs w:val="24"/>
              </w:rPr>
              <w:t>Tolak</w:t>
            </w:r>
          </w:p>
          <w:p w:rsidR="00323A58" w:rsidRPr="002815AA" w:rsidRDefault="00323A58" w:rsidP="00E1603B">
            <w:pPr>
              <w:tabs>
                <w:tab w:val="left" w:pos="3138"/>
              </w:tabs>
              <w:spacing w:line="240" w:lineRule="auto"/>
              <w:jc w:val="center"/>
              <w:rPr>
                <w:rFonts w:ascii="Times New Roman" w:hAnsi="Times New Roman" w:cs="Times New Roman"/>
                <w:sz w:val="24"/>
                <w:szCs w:val="24"/>
              </w:rPr>
            </w:pPr>
            <w:r w:rsidRPr="002815AA">
              <w:rPr>
                <w:rFonts w:ascii="Times New Roman" w:hAnsi="Times New Roman" w:cs="Times New Roman"/>
                <w:sz w:val="24"/>
                <w:szCs w:val="24"/>
              </w:rPr>
              <w:t>No decision</w:t>
            </w:r>
          </w:p>
          <w:p w:rsidR="00323A58" w:rsidRPr="002815AA" w:rsidRDefault="00323A58" w:rsidP="00E1603B">
            <w:pPr>
              <w:tabs>
                <w:tab w:val="left" w:pos="3138"/>
              </w:tabs>
              <w:spacing w:line="240" w:lineRule="auto"/>
              <w:jc w:val="center"/>
              <w:rPr>
                <w:rFonts w:ascii="Times New Roman" w:hAnsi="Times New Roman" w:cs="Times New Roman"/>
                <w:sz w:val="24"/>
                <w:szCs w:val="24"/>
              </w:rPr>
            </w:pPr>
            <w:r w:rsidRPr="002815AA">
              <w:rPr>
                <w:rFonts w:ascii="Times New Roman" w:hAnsi="Times New Roman" w:cs="Times New Roman"/>
                <w:sz w:val="24"/>
                <w:szCs w:val="24"/>
              </w:rPr>
              <w:t>Tdk ditolak</w:t>
            </w:r>
          </w:p>
        </w:tc>
        <w:tc>
          <w:tcPr>
            <w:tcW w:w="2753" w:type="dxa"/>
          </w:tcPr>
          <w:p w:rsidR="00323A58" w:rsidRPr="002815AA" w:rsidRDefault="00323A58" w:rsidP="00E1603B">
            <w:pPr>
              <w:tabs>
                <w:tab w:val="left" w:pos="3138"/>
              </w:tabs>
              <w:spacing w:line="240" w:lineRule="auto"/>
              <w:jc w:val="center"/>
              <w:rPr>
                <w:rFonts w:ascii="Times New Roman" w:hAnsi="Times New Roman" w:cs="Times New Roman"/>
                <w:sz w:val="24"/>
                <w:szCs w:val="24"/>
              </w:rPr>
            </w:pPr>
            <w:r w:rsidRPr="002815AA">
              <w:rPr>
                <w:rFonts w:ascii="Times New Roman" w:hAnsi="Times New Roman" w:cs="Times New Roman"/>
                <w:sz w:val="24"/>
                <w:szCs w:val="24"/>
              </w:rPr>
              <w:t>0 &lt; d &lt; dl</w:t>
            </w:r>
          </w:p>
          <w:p w:rsidR="00323A58" w:rsidRPr="002815AA" w:rsidRDefault="00323A58" w:rsidP="00E1603B">
            <w:pPr>
              <w:tabs>
                <w:tab w:val="left" w:pos="3138"/>
              </w:tabs>
              <w:spacing w:line="240" w:lineRule="auto"/>
              <w:jc w:val="center"/>
              <w:rPr>
                <w:rFonts w:ascii="Times New Roman" w:hAnsi="Times New Roman" w:cs="Times New Roman"/>
                <w:sz w:val="24"/>
                <w:szCs w:val="24"/>
              </w:rPr>
            </w:pPr>
            <w:r w:rsidRPr="002815AA">
              <w:rPr>
                <w:rFonts w:ascii="Times New Roman" w:hAnsi="Times New Roman" w:cs="Times New Roman"/>
                <w:sz w:val="24"/>
                <w:szCs w:val="24"/>
              </w:rPr>
              <w:t>dl ≤ d ≤ du</w:t>
            </w:r>
          </w:p>
          <w:p w:rsidR="00323A58" w:rsidRPr="002815AA" w:rsidRDefault="00323A58" w:rsidP="00E1603B">
            <w:pPr>
              <w:tabs>
                <w:tab w:val="left" w:pos="3138"/>
              </w:tabs>
              <w:spacing w:line="240" w:lineRule="auto"/>
              <w:jc w:val="center"/>
              <w:rPr>
                <w:rFonts w:ascii="Times New Roman" w:hAnsi="Times New Roman" w:cs="Times New Roman"/>
                <w:sz w:val="24"/>
                <w:szCs w:val="24"/>
              </w:rPr>
            </w:pPr>
            <w:r w:rsidRPr="002815AA">
              <w:rPr>
                <w:rFonts w:ascii="Times New Roman" w:hAnsi="Times New Roman" w:cs="Times New Roman"/>
                <w:sz w:val="24"/>
                <w:szCs w:val="24"/>
              </w:rPr>
              <w:t>4 – dl &lt; d &lt; 4</w:t>
            </w:r>
          </w:p>
          <w:p w:rsidR="00323A58" w:rsidRPr="002815AA" w:rsidRDefault="00323A58" w:rsidP="00E1603B">
            <w:pPr>
              <w:tabs>
                <w:tab w:val="left" w:pos="3138"/>
              </w:tabs>
              <w:spacing w:line="240" w:lineRule="auto"/>
              <w:jc w:val="center"/>
              <w:rPr>
                <w:rFonts w:ascii="Times New Roman" w:hAnsi="Times New Roman" w:cs="Times New Roman"/>
                <w:sz w:val="24"/>
                <w:szCs w:val="24"/>
              </w:rPr>
            </w:pPr>
            <w:r w:rsidRPr="002815AA">
              <w:rPr>
                <w:rFonts w:ascii="Times New Roman" w:hAnsi="Times New Roman" w:cs="Times New Roman"/>
                <w:sz w:val="24"/>
                <w:szCs w:val="24"/>
              </w:rPr>
              <w:t>4 – du ≤ d ≤ 4 – dl</w:t>
            </w:r>
          </w:p>
          <w:p w:rsidR="00323A58" w:rsidRPr="002815AA" w:rsidRDefault="00323A58" w:rsidP="00E1603B">
            <w:pPr>
              <w:tabs>
                <w:tab w:val="left" w:pos="3138"/>
              </w:tabs>
              <w:spacing w:line="240" w:lineRule="auto"/>
              <w:jc w:val="center"/>
              <w:rPr>
                <w:rFonts w:ascii="Times New Roman" w:hAnsi="Times New Roman" w:cs="Times New Roman"/>
                <w:sz w:val="24"/>
                <w:szCs w:val="24"/>
              </w:rPr>
            </w:pPr>
            <w:r w:rsidRPr="002815AA">
              <w:rPr>
                <w:rFonts w:ascii="Times New Roman" w:hAnsi="Times New Roman" w:cs="Times New Roman"/>
                <w:sz w:val="24"/>
                <w:szCs w:val="24"/>
              </w:rPr>
              <w:t>du &lt; d &lt; 4 - du</w:t>
            </w:r>
          </w:p>
        </w:tc>
      </w:tr>
    </w:tbl>
    <w:p w:rsidR="00323A58" w:rsidRDefault="00323A58" w:rsidP="00323A58">
      <w:pPr>
        <w:tabs>
          <w:tab w:val="left" w:pos="3138"/>
        </w:tabs>
        <w:spacing w:line="480" w:lineRule="auto"/>
        <w:jc w:val="both"/>
        <w:rPr>
          <w:rFonts w:ascii="Times New Roman" w:hAnsi="Times New Roman" w:cs="Times New Roman"/>
          <w:sz w:val="24"/>
          <w:szCs w:val="24"/>
        </w:rPr>
      </w:pPr>
    </w:p>
    <w:p w:rsidR="00323A58" w:rsidRDefault="00323A58" w:rsidP="00323A58">
      <w:pPr>
        <w:tabs>
          <w:tab w:val="left" w:pos="3138"/>
        </w:tabs>
        <w:spacing w:line="480" w:lineRule="auto"/>
        <w:jc w:val="both"/>
        <w:rPr>
          <w:rFonts w:ascii="Times New Roman" w:hAnsi="Times New Roman" w:cs="Times New Roman"/>
          <w:sz w:val="24"/>
          <w:szCs w:val="24"/>
        </w:rPr>
      </w:pPr>
      <w:bookmarkStart w:id="27" w:name="_GoBack"/>
      <w:bookmarkEnd w:id="27"/>
    </w:p>
    <w:p w:rsidR="00323A58" w:rsidRPr="002815AA" w:rsidRDefault="00323A58" w:rsidP="00323A58">
      <w:pPr>
        <w:tabs>
          <w:tab w:val="left" w:pos="3138"/>
        </w:tabs>
        <w:spacing w:line="480" w:lineRule="auto"/>
        <w:jc w:val="both"/>
        <w:rPr>
          <w:rFonts w:ascii="Times New Roman" w:hAnsi="Times New Roman" w:cs="Times New Roman"/>
          <w:sz w:val="24"/>
          <w:szCs w:val="24"/>
        </w:rPr>
      </w:pPr>
    </w:p>
    <w:p w:rsidR="00323A58" w:rsidRPr="002815AA" w:rsidRDefault="00323A58" w:rsidP="00323A58">
      <w:pPr>
        <w:tabs>
          <w:tab w:val="left" w:pos="3138"/>
        </w:tabs>
        <w:spacing w:line="480" w:lineRule="auto"/>
        <w:jc w:val="both"/>
        <w:rPr>
          <w:rFonts w:ascii="Times New Roman" w:hAnsi="Times New Roman" w:cs="Times New Roman"/>
          <w:sz w:val="24"/>
          <w:szCs w:val="24"/>
        </w:rPr>
      </w:pPr>
      <w:r w:rsidRPr="002815AA">
        <w:rPr>
          <w:rFonts w:ascii="Times New Roman" w:hAnsi="Times New Roman" w:cs="Times New Roman"/>
          <w:sz w:val="24"/>
          <w:szCs w:val="24"/>
        </w:rPr>
        <w:lastRenderedPageBreak/>
        <w:t xml:space="preserve">             d. Uji Heteroskedastisitas</w:t>
      </w:r>
    </w:p>
    <w:p w:rsidR="00323A58" w:rsidRPr="002815AA" w:rsidRDefault="00323A58" w:rsidP="00323A58">
      <w:pPr>
        <w:tabs>
          <w:tab w:val="left" w:pos="3138"/>
        </w:tabs>
        <w:spacing w:line="480" w:lineRule="auto"/>
        <w:ind w:left="1080" w:firstLine="450"/>
        <w:jc w:val="both"/>
        <w:rPr>
          <w:rFonts w:ascii="Times New Roman" w:hAnsi="Times New Roman" w:cs="Times New Roman"/>
          <w:sz w:val="24"/>
          <w:szCs w:val="24"/>
        </w:rPr>
      </w:pPr>
      <w:r w:rsidRPr="002815AA">
        <w:rPr>
          <w:rFonts w:ascii="Times New Roman" w:hAnsi="Times New Roman" w:cs="Times New Roman"/>
          <w:sz w:val="24"/>
          <w:szCs w:val="24"/>
        </w:rPr>
        <w:t xml:space="preserve">Uji heteroskedastisitas bertujuan untuk menguji apakah dalam model regresi terjadi ketidaksamaan variance dari residual satu pengamatan ke pengamatan yang lain. Jika variance dari residual satu pengamatan ke pengamatan lain tetap, maka disebut homoskedastisitas dan jika berbeda disebut heteroskedastisitas. Model regresi yang baik adalah yang homoskedastisitas atau tidak terjadi heteroskedastisitas. Pengujian ini dengan melihat grafik dari </w:t>
      </w:r>
      <w:r w:rsidRPr="002815AA">
        <w:rPr>
          <w:rFonts w:ascii="Times New Roman" w:hAnsi="Times New Roman" w:cs="Times New Roman"/>
          <w:i/>
          <w:sz w:val="24"/>
          <w:szCs w:val="24"/>
        </w:rPr>
        <w:t xml:space="preserve">ScatterPlot </w:t>
      </w:r>
      <w:r w:rsidRPr="002815AA">
        <w:rPr>
          <w:rFonts w:ascii="Times New Roman" w:hAnsi="Times New Roman" w:cs="Times New Roman"/>
          <w:sz w:val="24"/>
          <w:szCs w:val="24"/>
        </w:rPr>
        <w:t>dengan menggunakan alat bantu SPSS 25.  Dengan melihat grafik, apabila titik-titik menyebar secara acak serta tersebar baik di atas maupun di bawah angka 0, maka dapat disimpulkan bahwa tidak terjadi heteroskedastisitas. Uji ini juga dapat dilihat dengan melihat nilai sig sebagai berikut:</w:t>
      </w:r>
    </w:p>
    <w:p w:rsidR="00323A58" w:rsidRPr="002815AA" w:rsidRDefault="00323A58" w:rsidP="00323A58">
      <w:pPr>
        <w:tabs>
          <w:tab w:val="left" w:pos="3138"/>
        </w:tabs>
        <w:spacing w:line="480" w:lineRule="auto"/>
        <w:ind w:left="630" w:firstLine="450"/>
        <w:rPr>
          <w:rFonts w:ascii="Times New Roman" w:hAnsi="Times New Roman" w:cs="Times New Roman"/>
          <w:sz w:val="24"/>
          <w:szCs w:val="24"/>
        </w:rPr>
      </w:pPr>
      <w:proofErr w:type="gramStart"/>
      <w:r w:rsidRPr="002815AA">
        <w:rPr>
          <w:rFonts w:ascii="Times New Roman" w:hAnsi="Times New Roman" w:cs="Times New Roman"/>
          <w:sz w:val="24"/>
          <w:szCs w:val="24"/>
        </w:rPr>
        <w:t>H</w:t>
      </w:r>
      <w:r w:rsidRPr="002815AA">
        <w:rPr>
          <w:rFonts w:ascii="Times New Roman" w:hAnsi="Times New Roman" w:cs="Times New Roman"/>
          <w:sz w:val="24"/>
          <w:szCs w:val="24"/>
          <w:vertAlign w:val="subscript"/>
        </w:rPr>
        <w:t xml:space="preserve">o </w:t>
      </w:r>
      <w:r w:rsidRPr="002815AA">
        <w:rPr>
          <w:rFonts w:ascii="Times New Roman" w:hAnsi="Times New Roman" w:cs="Times New Roman"/>
          <w:sz w:val="24"/>
          <w:szCs w:val="24"/>
        </w:rPr>
        <w:t>:</w:t>
      </w:r>
      <w:proofErr w:type="gramEnd"/>
      <w:r w:rsidRPr="002815AA">
        <w:rPr>
          <w:rFonts w:ascii="Times New Roman" w:hAnsi="Times New Roman" w:cs="Times New Roman"/>
          <w:sz w:val="24"/>
          <w:szCs w:val="24"/>
        </w:rPr>
        <w:t xml:space="preserve"> Tidak terjadi heteroskedastisitas</w:t>
      </w:r>
    </w:p>
    <w:p w:rsidR="00323A58" w:rsidRPr="002815AA" w:rsidRDefault="00323A58" w:rsidP="00323A58">
      <w:pPr>
        <w:tabs>
          <w:tab w:val="left" w:pos="3138"/>
        </w:tabs>
        <w:spacing w:line="480" w:lineRule="auto"/>
        <w:ind w:left="630" w:firstLine="450"/>
        <w:rPr>
          <w:rFonts w:ascii="Times New Roman" w:hAnsi="Times New Roman" w:cs="Times New Roman"/>
          <w:sz w:val="24"/>
          <w:szCs w:val="24"/>
        </w:rPr>
      </w:pPr>
      <w:proofErr w:type="gramStart"/>
      <w:r w:rsidRPr="002815AA">
        <w:rPr>
          <w:rFonts w:ascii="Times New Roman" w:hAnsi="Times New Roman" w:cs="Times New Roman"/>
          <w:sz w:val="24"/>
          <w:szCs w:val="24"/>
        </w:rPr>
        <w:t>H</w:t>
      </w:r>
      <w:r w:rsidRPr="002815AA">
        <w:rPr>
          <w:rFonts w:ascii="Times New Roman" w:hAnsi="Times New Roman" w:cs="Times New Roman"/>
          <w:sz w:val="24"/>
          <w:szCs w:val="24"/>
          <w:vertAlign w:val="subscript"/>
        </w:rPr>
        <w:t xml:space="preserve">a </w:t>
      </w:r>
      <w:r w:rsidRPr="002815AA">
        <w:rPr>
          <w:rFonts w:ascii="Times New Roman" w:hAnsi="Times New Roman" w:cs="Times New Roman"/>
          <w:sz w:val="24"/>
          <w:szCs w:val="24"/>
        </w:rPr>
        <w:t>:</w:t>
      </w:r>
      <w:proofErr w:type="gramEnd"/>
      <w:r w:rsidRPr="002815AA">
        <w:rPr>
          <w:rFonts w:ascii="Times New Roman" w:hAnsi="Times New Roman" w:cs="Times New Roman"/>
          <w:sz w:val="24"/>
          <w:szCs w:val="24"/>
        </w:rPr>
        <w:t xml:space="preserve"> Terjadi heteroskedastisitas</w:t>
      </w:r>
    </w:p>
    <w:p w:rsidR="00323A58" w:rsidRPr="002815AA" w:rsidRDefault="00323A58" w:rsidP="00323A58">
      <w:pPr>
        <w:tabs>
          <w:tab w:val="left" w:pos="3138"/>
        </w:tabs>
        <w:spacing w:line="480" w:lineRule="auto"/>
        <w:ind w:left="1080"/>
        <w:rPr>
          <w:rFonts w:ascii="Times New Roman" w:hAnsi="Times New Roman" w:cs="Times New Roman"/>
          <w:sz w:val="24"/>
          <w:szCs w:val="24"/>
        </w:rPr>
      </w:pPr>
      <w:r w:rsidRPr="002815AA">
        <w:rPr>
          <w:rFonts w:ascii="Times New Roman" w:hAnsi="Times New Roman" w:cs="Times New Roman"/>
          <w:sz w:val="24"/>
          <w:szCs w:val="24"/>
        </w:rPr>
        <w:t>Tolak Ho</w:t>
      </w:r>
      <w:r w:rsidRPr="002815AA">
        <w:rPr>
          <w:rFonts w:ascii="Times New Roman" w:hAnsi="Times New Roman" w:cs="Times New Roman"/>
          <w:sz w:val="24"/>
          <w:szCs w:val="24"/>
          <w:vertAlign w:val="subscript"/>
        </w:rPr>
        <w:t xml:space="preserve"> </w:t>
      </w:r>
      <w:r w:rsidRPr="002815AA">
        <w:rPr>
          <w:rFonts w:ascii="Times New Roman" w:hAnsi="Times New Roman" w:cs="Times New Roman"/>
          <w:sz w:val="24"/>
          <w:szCs w:val="24"/>
        </w:rPr>
        <w:t>Apabila Sig ≤ 0,05</w:t>
      </w:r>
    </w:p>
    <w:p w:rsidR="00323A58" w:rsidRPr="002815AA" w:rsidRDefault="00323A58" w:rsidP="00323A58">
      <w:pPr>
        <w:keepNext/>
        <w:keepLines/>
        <w:spacing w:before="40" w:after="0" w:line="480" w:lineRule="auto"/>
        <w:outlineLvl w:val="2"/>
        <w:rPr>
          <w:rFonts w:ascii="Times New Roman" w:eastAsiaTheme="majorEastAsia" w:hAnsi="Times New Roman" w:cs="Times New Roman"/>
          <w:b/>
          <w:sz w:val="24"/>
          <w:szCs w:val="24"/>
        </w:rPr>
      </w:pPr>
      <w:bookmarkStart w:id="28" w:name="_Toc16860387"/>
      <w:bookmarkStart w:id="29" w:name="_Toc17162544"/>
      <w:r w:rsidRPr="002815AA">
        <w:rPr>
          <w:rFonts w:ascii="Times New Roman" w:eastAsiaTheme="majorEastAsia" w:hAnsi="Times New Roman" w:cs="Times New Roman"/>
          <w:b/>
          <w:sz w:val="24"/>
          <w:szCs w:val="24"/>
        </w:rPr>
        <w:t>4. Analisis Regresi Linear Berganda</w:t>
      </w:r>
      <w:bookmarkEnd w:id="28"/>
      <w:bookmarkEnd w:id="29"/>
    </w:p>
    <w:p w:rsidR="00323A58" w:rsidRPr="002815AA" w:rsidRDefault="00323A58" w:rsidP="00323A58">
      <w:pPr>
        <w:tabs>
          <w:tab w:val="left" w:pos="3138"/>
        </w:tabs>
        <w:spacing w:line="480" w:lineRule="auto"/>
        <w:ind w:left="720" w:firstLine="720"/>
        <w:jc w:val="both"/>
        <w:rPr>
          <w:rFonts w:ascii="Times New Roman" w:hAnsi="Times New Roman" w:cs="Times New Roman"/>
          <w:sz w:val="24"/>
          <w:szCs w:val="24"/>
        </w:rPr>
      </w:pPr>
      <w:r w:rsidRPr="002815AA">
        <w:rPr>
          <w:rFonts w:ascii="Times New Roman" w:hAnsi="Times New Roman" w:cs="Times New Roman"/>
          <w:sz w:val="24"/>
          <w:szCs w:val="24"/>
        </w:rPr>
        <w:t>Dalam penelitian ini, teknik yang digunakan adalah teknik analisis regresi linear berganda, karena variabel bebas dalam penelitian ini lebih dari satu. Metode regresi linear berganda dilakukan terhadap model yang diajukan oleh peneliti menggunakan program SPSS untuk memprediksi hubungan antara variabel independen dengan variabel dependen. Berdasarkan rumusan masalah dan kerangka pemikiran teoritis yang telah diuraikan sebelumnya, maka model penelitian regresi yang dibentuk untuk penelitian ini adalah sebagai berikut (Ghozali, 2013):</w:t>
      </w:r>
    </w:p>
    <w:p w:rsidR="00323A58" w:rsidRPr="002815AA" w:rsidRDefault="00323A58" w:rsidP="00323A58">
      <w:pPr>
        <w:tabs>
          <w:tab w:val="left" w:pos="3138"/>
        </w:tabs>
        <w:spacing w:line="480" w:lineRule="auto"/>
        <w:ind w:left="1440"/>
        <w:rPr>
          <w:rFonts w:ascii="Times New Roman" w:hAnsi="Times New Roman" w:cs="Times New Roman"/>
          <w:sz w:val="24"/>
          <w:szCs w:val="24"/>
          <w:vertAlign w:val="subscript"/>
        </w:rPr>
      </w:pPr>
      <w:r w:rsidRPr="002815AA">
        <w:rPr>
          <w:rFonts w:ascii="Times New Roman" w:hAnsi="Times New Roman" w:cs="Times New Roman"/>
          <w:sz w:val="24"/>
          <w:szCs w:val="24"/>
        </w:rPr>
        <w:t>KP = b0 + b</w:t>
      </w:r>
      <w:r w:rsidRPr="002815AA">
        <w:rPr>
          <w:rFonts w:ascii="Times New Roman" w:hAnsi="Times New Roman" w:cs="Times New Roman"/>
          <w:sz w:val="24"/>
          <w:szCs w:val="24"/>
          <w:vertAlign w:val="subscript"/>
        </w:rPr>
        <w:t>1</w:t>
      </w:r>
      <w:r w:rsidRPr="002815AA">
        <w:rPr>
          <w:rFonts w:ascii="Times New Roman" w:hAnsi="Times New Roman" w:cs="Times New Roman"/>
          <w:sz w:val="24"/>
          <w:szCs w:val="24"/>
        </w:rPr>
        <w:t>DK</w:t>
      </w:r>
      <w:r w:rsidRPr="002815AA">
        <w:rPr>
          <w:rFonts w:ascii="Times New Roman" w:hAnsi="Times New Roman" w:cs="Times New Roman"/>
          <w:sz w:val="24"/>
          <w:szCs w:val="24"/>
          <w:vertAlign w:val="subscript"/>
        </w:rPr>
        <w:t xml:space="preserve"> </w:t>
      </w:r>
      <w:r w:rsidRPr="002815AA">
        <w:rPr>
          <w:rFonts w:ascii="Times New Roman" w:hAnsi="Times New Roman" w:cs="Times New Roman"/>
          <w:sz w:val="24"/>
          <w:szCs w:val="24"/>
        </w:rPr>
        <w:t>+ b</w:t>
      </w:r>
      <w:r w:rsidRPr="002815AA">
        <w:rPr>
          <w:rFonts w:ascii="Times New Roman" w:hAnsi="Times New Roman" w:cs="Times New Roman"/>
          <w:sz w:val="24"/>
          <w:szCs w:val="24"/>
          <w:vertAlign w:val="subscript"/>
        </w:rPr>
        <w:t>2</w:t>
      </w:r>
      <w:r w:rsidRPr="002815AA">
        <w:rPr>
          <w:rFonts w:ascii="Times New Roman" w:hAnsi="Times New Roman" w:cs="Times New Roman"/>
          <w:sz w:val="24"/>
          <w:szCs w:val="24"/>
        </w:rPr>
        <w:t>KA</w:t>
      </w:r>
      <w:r w:rsidRPr="002815AA">
        <w:rPr>
          <w:rFonts w:ascii="Times New Roman" w:hAnsi="Times New Roman" w:cs="Times New Roman"/>
          <w:sz w:val="24"/>
          <w:szCs w:val="24"/>
          <w:vertAlign w:val="subscript"/>
        </w:rPr>
        <w:t xml:space="preserve"> </w:t>
      </w:r>
      <w:r w:rsidRPr="002815AA">
        <w:rPr>
          <w:rFonts w:ascii="Times New Roman" w:hAnsi="Times New Roman" w:cs="Times New Roman"/>
          <w:sz w:val="24"/>
          <w:szCs w:val="24"/>
        </w:rPr>
        <w:t>+ b</w:t>
      </w:r>
      <w:r w:rsidRPr="002815AA">
        <w:rPr>
          <w:rFonts w:ascii="Times New Roman" w:hAnsi="Times New Roman" w:cs="Times New Roman"/>
          <w:sz w:val="24"/>
          <w:szCs w:val="24"/>
          <w:vertAlign w:val="subscript"/>
        </w:rPr>
        <w:t>3</w:t>
      </w:r>
      <w:r w:rsidRPr="002815AA">
        <w:rPr>
          <w:rFonts w:ascii="Times New Roman" w:hAnsi="Times New Roman" w:cs="Times New Roman"/>
          <w:sz w:val="24"/>
          <w:szCs w:val="24"/>
        </w:rPr>
        <w:t>KI + b</w:t>
      </w:r>
      <w:r w:rsidRPr="002815AA">
        <w:rPr>
          <w:rFonts w:ascii="Times New Roman" w:hAnsi="Times New Roman" w:cs="Times New Roman"/>
          <w:sz w:val="24"/>
          <w:szCs w:val="24"/>
          <w:vertAlign w:val="subscript"/>
        </w:rPr>
        <w:t>4</w:t>
      </w:r>
      <w:r w:rsidRPr="002815AA">
        <w:rPr>
          <w:rFonts w:ascii="Times New Roman" w:hAnsi="Times New Roman" w:cs="Times New Roman"/>
          <w:sz w:val="24"/>
          <w:szCs w:val="24"/>
        </w:rPr>
        <w:t>FRDK + b</w:t>
      </w:r>
      <w:r w:rsidRPr="002815AA">
        <w:rPr>
          <w:rFonts w:ascii="Times New Roman" w:hAnsi="Times New Roman" w:cs="Times New Roman"/>
          <w:sz w:val="24"/>
          <w:szCs w:val="24"/>
          <w:vertAlign w:val="subscript"/>
        </w:rPr>
        <w:t>5</w:t>
      </w:r>
      <w:r w:rsidRPr="002815AA">
        <w:rPr>
          <w:rFonts w:ascii="Times New Roman" w:hAnsi="Times New Roman" w:cs="Times New Roman"/>
          <w:sz w:val="24"/>
          <w:szCs w:val="24"/>
        </w:rPr>
        <w:t>FRKA + ε</w:t>
      </w:r>
      <w:r w:rsidRPr="002815AA">
        <w:rPr>
          <w:rFonts w:ascii="Times New Roman" w:hAnsi="Times New Roman" w:cs="Times New Roman"/>
          <w:sz w:val="24"/>
          <w:szCs w:val="24"/>
          <w:vertAlign w:val="subscript"/>
        </w:rPr>
        <w:t>t</w:t>
      </w:r>
    </w:p>
    <w:p w:rsidR="00323A58" w:rsidRPr="002815AA" w:rsidRDefault="00323A58" w:rsidP="00323A58">
      <w:pPr>
        <w:tabs>
          <w:tab w:val="left" w:pos="3138"/>
        </w:tabs>
        <w:spacing w:line="480" w:lineRule="auto"/>
        <w:ind w:left="720"/>
        <w:rPr>
          <w:rFonts w:ascii="Times New Roman" w:hAnsi="Times New Roman" w:cs="Times New Roman"/>
          <w:sz w:val="24"/>
          <w:szCs w:val="24"/>
        </w:rPr>
      </w:pPr>
      <w:r w:rsidRPr="002815AA">
        <w:rPr>
          <w:rFonts w:ascii="Times New Roman" w:hAnsi="Times New Roman" w:cs="Times New Roman"/>
          <w:sz w:val="24"/>
          <w:szCs w:val="24"/>
        </w:rPr>
        <w:lastRenderedPageBreak/>
        <w:t>Keterangan:</w:t>
      </w:r>
    </w:p>
    <w:p w:rsidR="00323A58" w:rsidRPr="002815AA" w:rsidRDefault="00323A58" w:rsidP="00323A58">
      <w:pPr>
        <w:tabs>
          <w:tab w:val="left" w:pos="3138"/>
        </w:tabs>
        <w:spacing w:line="480" w:lineRule="auto"/>
        <w:ind w:left="720"/>
        <w:rPr>
          <w:rFonts w:ascii="Times New Roman" w:hAnsi="Times New Roman" w:cs="Times New Roman"/>
          <w:sz w:val="24"/>
          <w:szCs w:val="24"/>
        </w:rPr>
      </w:pPr>
      <w:r w:rsidRPr="002815AA">
        <w:rPr>
          <w:rFonts w:ascii="Times New Roman" w:hAnsi="Times New Roman" w:cs="Times New Roman"/>
          <w:sz w:val="24"/>
          <w:szCs w:val="24"/>
        </w:rPr>
        <w:t>KP       = Kinerja Perusahaan</w:t>
      </w:r>
    </w:p>
    <w:p w:rsidR="00323A58" w:rsidRPr="002815AA" w:rsidRDefault="00323A58" w:rsidP="00323A58">
      <w:pPr>
        <w:tabs>
          <w:tab w:val="left" w:pos="3138"/>
        </w:tabs>
        <w:spacing w:line="480" w:lineRule="auto"/>
        <w:ind w:left="720"/>
        <w:rPr>
          <w:rFonts w:ascii="Times New Roman" w:hAnsi="Times New Roman" w:cs="Times New Roman"/>
          <w:sz w:val="24"/>
          <w:szCs w:val="24"/>
        </w:rPr>
      </w:pPr>
      <w:r w:rsidRPr="002815AA">
        <w:rPr>
          <w:rFonts w:ascii="Times New Roman" w:hAnsi="Times New Roman" w:cs="Times New Roman"/>
          <w:sz w:val="24"/>
          <w:szCs w:val="24"/>
        </w:rPr>
        <w:t>DK      = Dewan komisaris</w:t>
      </w:r>
    </w:p>
    <w:p w:rsidR="00323A58" w:rsidRPr="002815AA" w:rsidRDefault="00323A58" w:rsidP="00323A58">
      <w:pPr>
        <w:tabs>
          <w:tab w:val="left" w:pos="3138"/>
        </w:tabs>
        <w:spacing w:line="480" w:lineRule="auto"/>
        <w:ind w:left="720"/>
        <w:rPr>
          <w:rFonts w:ascii="Times New Roman" w:hAnsi="Times New Roman" w:cs="Times New Roman"/>
          <w:sz w:val="24"/>
          <w:szCs w:val="24"/>
        </w:rPr>
      </w:pPr>
      <w:r w:rsidRPr="002815AA">
        <w:rPr>
          <w:rFonts w:ascii="Times New Roman" w:hAnsi="Times New Roman" w:cs="Times New Roman"/>
          <w:sz w:val="24"/>
          <w:szCs w:val="24"/>
        </w:rPr>
        <w:t>KA      = Komite audit</w:t>
      </w:r>
    </w:p>
    <w:p w:rsidR="00323A58" w:rsidRPr="002815AA" w:rsidRDefault="00323A58" w:rsidP="00323A58">
      <w:pPr>
        <w:tabs>
          <w:tab w:val="left" w:pos="3138"/>
        </w:tabs>
        <w:spacing w:line="480" w:lineRule="auto"/>
        <w:ind w:left="720"/>
        <w:rPr>
          <w:rFonts w:ascii="Times New Roman" w:hAnsi="Times New Roman" w:cs="Times New Roman"/>
          <w:sz w:val="24"/>
          <w:szCs w:val="24"/>
        </w:rPr>
      </w:pPr>
      <w:r w:rsidRPr="002815AA">
        <w:rPr>
          <w:rFonts w:ascii="Times New Roman" w:hAnsi="Times New Roman" w:cs="Times New Roman"/>
          <w:sz w:val="24"/>
          <w:szCs w:val="24"/>
        </w:rPr>
        <w:t>KI       = Kepemilikan Institusional</w:t>
      </w:r>
    </w:p>
    <w:p w:rsidR="00323A58" w:rsidRPr="002815AA" w:rsidRDefault="00323A58" w:rsidP="00323A58">
      <w:pPr>
        <w:tabs>
          <w:tab w:val="left" w:pos="3138"/>
        </w:tabs>
        <w:spacing w:line="480" w:lineRule="auto"/>
        <w:ind w:left="720"/>
        <w:rPr>
          <w:rFonts w:ascii="Times New Roman" w:hAnsi="Times New Roman" w:cs="Times New Roman"/>
          <w:sz w:val="24"/>
          <w:szCs w:val="24"/>
        </w:rPr>
      </w:pPr>
      <w:r w:rsidRPr="002815AA">
        <w:rPr>
          <w:rFonts w:ascii="Times New Roman" w:hAnsi="Times New Roman" w:cs="Times New Roman"/>
          <w:sz w:val="24"/>
          <w:szCs w:val="24"/>
        </w:rPr>
        <w:t>FRDK = Frekuensi Rapat dewan komisaris</w:t>
      </w:r>
    </w:p>
    <w:p w:rsidR="00323A58" w:rsidRPr="002815AA" w:rsidRDefault="00323A58" w:rsidP="00323A58">
      <w:pPr>
        <w:tabs>
          <w:tab w:val="left" w:pos="3138"/>
        </w:tabs>
        <w:spacing w:line="480" w:lineRule="auto"/>
        <w:ind w:left="720"/>
        <w:rPr>
          <w:rFonts w:ascii="Times New Roman" w:hAnsi="Times New Roman" w:cs="Times New Roman"/>
          <w:sz w:val="24"/>
          <w:szCs w:val="24"/>
        </w:rPr>
      </w:pPr>
      <w:r w:rsidRPr="002815AA">
        <w:rPr>
          <w:rFonts w:ascii="Times New Roman" w:hAnsi="Times New Roman" w:cs="Times New Roman"/>
          <w:sz w:val="24"/>
          <w:szCs w:val="24"/>
        </w:rPr>
        <w:t>FRKA = Frekuensi Rapat komite audit</w:t>
      </w:r>
    </w:p>
    <w:p w:rsidR="00323A58" w:rsidRDefault="00323A58" w:rsidP="00323A58">
      <w:pPr>
        <w:tabs>
          <w:tab w:val="left" w:pos="3138"/>
        </w:tabs>
        <w:spacing w:line="480" w:lineRule="auto"/>
        <w:ind w:left="720"/>
        <w:rPr>
          <w:rFonts w:ascii="Times New Roman" w:hAnsi="Times New Roman" w:cs="Times New Roman"/>
          <w:sz w:val="24"/>
          <w:szCs w:val="24"/>
        </w:rPr>
      </w:pPr>
      <w:r w:rsidRPr="002815AA">
        <w:rPr>
          <w:rFonts w:ascii="Times New Roman" w:hAnsi="Times New Roman" w:cs="Times New Roman"/>
          <w:sz w:val="24"/>
          <w:szCs w:val="24"/>
        </w:rPr>
        <w:t>ε</w:t>
      </w:r>
      <w:r w:rsidRPr="002815AA">
        <w:rPr>
          <w:rFonts w:ascii="Times New Roman" w:hAnsi="Times New Roman" w:cs="Times New Roman"/>
          <w:sz w:val="24"/>
          <w:szCs w:val="24"/>
          <w:vertAlign w:val="subscript"/>
        </w:rPr>
        <w:t>t</w:t>
      </w:r>
      <w:r w:rsidRPr="002815AA">
        <w:rPr>
          <w:rFonts w:ascii="Times New Roman" w:hAnsi="Times New Roman" w:cs="Times New Roman"/>
          <w:sz w:val="24"/>
          <w:szCs w:val="24"/>
        </w:rPr>
        <w:t xml:space="preserve">         = Error term</w:t>
      </w:r>
    </w:p>
    <w:p w:rsidR="00323A58" w:rsidRPr="002815AA" w:rsidRDefault="00323A58" w:rsidP="00323A58">
      <w:pPr>
        <w:keepNext/>
        <w:keepLines/>
        <w:spacing w:before="40" w:after="0" w:line="480" w:lineRule="auto"/>
        <w:outlineLvl w:val="2"/>
        <w:rPr>
          <w:rFonts w:ascii="Times New Roman" w:eastAsiaTheme="majorEastAsia" w:hAnsi="Times New Roman" w:cs="Times New Roman"/>
          <w:b/>
          <w:sz w:val="24"/>
          <w:szCs w:val="24"/>
        </w:rPr>
      </w:pPr>
      <w:bookmarkStart w:id="30" w:name="_Toc16860388"/>
      <w:bookmarkStart w:id="31" w:name="_Toc17162545"/>
      <w:r w:rsidRPr="002815AA">
        <w:rPr>
          <w:rFonts w:ascii="Times New Roman" w:eastAsiaTheme="majorEastAsia" w:hAnsi="Times New Roman" w:cs="Times New Roman"/>
          <w:b/>
          <w:sz w:val="24"/>
          <w:szCs w:val="24"/>
        </w:rPr>
        <w:t>5. Pengujian Hipotesis</w:t>
      </w:r>
      <w:bookmarkEnd w:id="30"/>
      <w:bookmarkEnd w:id="31"/>
    </w:p>
    <w:p w:rsidR="00323A58" w:rsidRPr="002815AA" w:rsidRDefault="00323A58" w:rsidP="00323A58">
      <w:pPr>
        <w:tabs>
          <w:tab w:val="left" w:pos="3138"/>
        </w:tabs>
        <w:spacing w:line="480" w:lineRule="auto"/>
        <w:ind w:left="720"/>
        <w:rPr>
          <w:rFonts w:ascii="Times New Roman" w:hAnsi="Times New Roman" w:cs="Times New Roman"/>
          <w:b/>
          <w:sz w:val="24"/>
          <w:szCs w:val="24"/>
        </w:rPr>
      </w:pPr>
      <w:r w:rsidRPr="002815AA">
        <w:rPr>
          <w:rFonts w:ascii="Times New Roman" w:hAnsi="Times New Roman" w:cs="Times New Roman"/>
          <w:b/>
          <w:sz w:val="24"/>
          <w:szCs w:val="24"/>
        </w:rPr>
        <w:t>a. Koefisien Determinasi (R</w:t>
      </w:r>
      <w:r w:rsidRPr="002815AA">
        <w:rPr>
          <w:rFonts w:ascii="Times New Roman" w:hAnsi="Times New Roman" w:cs="Times New Roman"/>
          <w:b/>
          <w:sz w:val="24"/>
          <w:szCs w:val="24"/>
          <w:vertAlign w:val="superscript"/>
        </w:rPr>
        <w:t>2</w:t>
      </w:r>
      <w:r w:rsidRPr="002815AA">
        <w:rPr>
          <w:rFonts w:ascii="Times New Roman" w:hAnsi="Times New Roman" w:cs="Times New Roman"/>
          <w:b/>
          <w:sz w:val="24"/>
          <w:szCs w:val="24"/>
        </w:rPr>
        <w:t>)</w:t>
      </w:r>
    </w:p>
    <w:p w:rsidR="00323A58" w:rsidRPr="002815AA" w:rsidRDefault="00323A58" w:rsidP="00323A58">
      <w:pPr>
        <w:tabs>
          <w:tab w:val="left" w:pos="3138"/>
        </w:tabs>
        <w:spacing w:line="480" w:lineRule="auto"/>
        <w:ind w:left="990" w:firstLine="630"/>
        <w:jc w:val="both"/>
        <w:rPr>
          <w:rFonts w:ascii="Times New Roman" w:hAnsi="Times New Roman" w:cs="Times New Roman"/>
          <w:sz w:val="24"/>
          <w:szCs w:val="24"/>
        </w:rPr>
      </w:pPr>
      <w:r w:rsidRPr="002815AA">
        <w:rPr>
          <w:rFonts w:ascii="Times New Roman" w:hAnsi="Times New Roman" w:cs="Times New Roman"/>
          <w:sz w:val="24"/>
          <w:szCs w:val="24"/>
        </w:rPr>
        <w:t>Koefisien determinasi (R</w:t>
      </w:r>
      <w:r w:rsidRPr="002815AA">
        <w:rPr>
          <w:rFonts w:ascii="Times New Roman" w:hAnsi="Times New Roman" w:cs="Times New Roman"/>
          <w:sz w:val="24"/>
          <w:szCs w:val="24"/>
          <w:vertAlign w:val="superscript"/>
        </w:rPr>
        <w:t>2</w:t>
      </w:r>
      <w:r w:rsidRPr="002815AA">
        <w:rPr>
          <w:rFonts w:ascii="Times New Roman" w:hAnsi="Times New Roman" w:cs="Times New Roman"/>
          <w:sz w:val="24"/>
          <w:szCs w:val="24"/>
        </w:rPr>
        <w:t>) intinya mengukur seberapa jauh kemampuan model dalam menerangkan variasi variabel dependen. Nilai koefisien determinasi adalah antara 0 (nol) dan 1 (satu). Jika nilai R</w:t>
      </w:r>
      <w:r w:rsidRPr="002815AA">
        <w:rPr>
          <w:rFonts w:ascii="Times New Roman" w:hAnsi="Times New Roman" w:cs="Times New Roman"/>
          <w:sz w:val="24"/>
          <w:szCs w:val="24"/>
          <w:vertAlign w:val="superscript"/>
        </w:rPr>
        <w:t xml:space="preserve">2 </w:t>
      </w:r>
      <w:r w:rsidRPr="002815AA">
        <w:rPr>
          <w:rFonts w:ascii="Times New Roman" w:hAnsi="Times New Roman" w:cs="Times New Roman"/>
          <w:sz w:val="24"/>
          <w:szCs w:val="24"/>
        </w:rPr>
        <w:t xml:space="preserve">kecil maka kemampuan variabel independen amat terbatas, tetapi jika hasilnya mendekati 1 (satu) berarti variabel-variabel independen memberikan hampir semua informasi yang dibutuhkan untuk memprediksi variabel dependen (Ghozali, 2013). Secara umum koefisien determinasi untuk data silang (crossection) relative rendah karena adanya variasi yang besar antara masing-masing pengamatan, sedangkan untuk data runtun waktu (time series) biasanya mempunyai nilai koefisien determinasi yang tinggi. </w:t>
      </w:r>
    </w:p>
    <w:p w:rsidR="00323A58" w:rsidRPr="002815AA" w:rsidRDefault="00323A58" w:rsidP="00323A58">
      <w:pPr>
        <w:tabs>
          <w:tab w:val="left" w:pos="3138"/>
        </w:tabs>
        <w:spacing w:line="480" w:lineRule="auto"/>
        <w:ind w:left="990" w:firstLine="630"/>
        <w:jc w:val="both"/>
        <w:rPr>
          <w:rFonts w:ascii="Times New Roman" w:hAnsi="Times New Roman" w:cs="Times New Roman"/>
          <w:sz w:val="24"/>
          <w:szCs w:val="24"/>
        </w:rPr>
      </w:pPr>
      <w:r w:rsidRPr="002815AA">
        <w:rPr>
          <w:rFonts w:ascii="Times New Roman" w:hAnsi="Times New Roman" w:cs="Times New Roman"/>
          <w:sz w:val="24"/>
          <w:szCs w:val="24"/>
        </w:rPr>
        <w:lastRenderedPageBreak/>
        <w:t xml:space="preserve">Pada penelitian ini digunakan </w:t>
      </w:r>
      <w:r w:rsidRPr="002815AA">
        <w:rPr>
          <w:rFonts w:ascii="Times New Roman" w:hAnsi="Times New Roman" w:cs="Times New Roman"/>
          <w:i/>
          <w:sz w:val="24"/>
          <w:szCs w:val="24"/>
        </w:rPr>
        <w:t>R Square</w:t>
      </w:r>
      <w:r w:rsidRPr="002815AA">
        <w:rPr>
          <w:rFonts w:ascii="Times New Roman" w:hAnsi="Times New Roman" w:cs="Times New Roman"/>
          <w:sz w:val="24"/>
          <w:szCs w:val="24"/>
        </w:rPr>
        <w:t xml:space="preserve"> karena variabel bebas yang digunakan lebih dari satu. Tujuan pengukuran </w:t>
      </w:r>
      <w:r w:rsidRPr="002815AA">
        <w:rPr>
          <w:rFonts w:ascii="Times New Roman" w:hAnsi="Times New Roman" w:cs="Times New Roman"/>
          <w:i/>
          <w:sz w:val="24"/>
          <w:szCs w:val="24"/>
        </w:rPr>
        <w:t xml:space="preserve">R Square </w:t>
      </w:r>
      <w:r w:rsidRPr="002815AA">
        <w:rPr>
          <w:rFonts w:ascii="Times New Roman" w:hAnsi="Times New Roman" w:cs="Times New Roman"/>
          <w:sz w:val="24"/>
          <w:szCs w:val="24"/>
        </w:rPr>
        <w:t>adalah untuk mengukur seberapa jauh kemampuan model dalam menerangkan variasi variabel dependen.</w:t>
      </w:r>
    </w:p>
    <w:p w:rsidR="00323A58" w:rsidRPr="002815AA" w:rsidRDefault="00323A58" w:rsidP="00323A58">
      <w:pPr>
        <w:tabs>
          <w:tab w:val="left" w:pos="3138"/>
        </w:tabs>
        <w:spacing w:line="480" w:lineRule="auto"/>
        <w:ind w:left="720"/>
        <w:rPr>
          <w:rFonts w:ascii="Times New Roman" w:hAnsi="Times New Roman" w:cs="Times New Roman"/>
          <w:b/>
          <w:sz w:val="24"/>
          <w:szCs w:val="24"/>
        </w:rPr>
      </w:pPr>
      <w:r w:rsidRPr="002815AA">
        <w:rPr>
          <w:rFonts w:ascii="Times New Roman" w:hAnsi="Times New Roman" w:cs="Times New Roman"/>
          <w:b/>
          <w:sz w:val="24"/>
          <w:szCs w:val="24"/>
        </w:rPr>
        <w:t>b. Uji Keberartian Model (Uji Statistik F)</w:t>
      </w:r>
    </w:p>
    <w:p w:rsidR="00323A58" w:rsidRPr="002815AA" w:rsidRDefault="00323A58" w:rsidP="00323A58">
      <w:pPr>
        <w:tabs>
          <w:tab w:val="left" w:pos="3138"/>
        </w:tabs>
        <w:spacing w:line="480" w:lineRule="auto"/>
        <w:ind w:left="990" w:firstLine="630"/>
        <w:jc w:val="both"/>
        <w:rPr>
          <w:rFonts w:ascii="Times New Roman" w:hAnsi="Times New Roman" w:cs="Times New Roman"/>
          <w:sz w:val="24"/>
          <w:szCs w:val="24"/>
        </w:rPr>
      </w:pPr>
      <w:r w:rsidRPr="002815AA">
        <w:rPr>
          <w:rFonts w:ascii="Times New Roman" w:hAnsi="Times New Roman" w:cs="Times New Roman"/>
          <w:sz w:val="24"/>
          <w:szCs w:val="24"/>
        </w:rPr>
        <w:t xml:space="preserve">Uji </w:t>
      </w:r>
      <w:r w:rsidRPr="002815AA">
        <w:rPr>
          <w:rFonts w:ascii="Times New Roman" w:hAnsi="Times New Roman" w:cs="Times New Roman"/>
          <w:i/>
          <w:sz w:val="24"/>
          <w:szCs w:val="24"/>
        </w:rPr>
        <w:t xml:space="preserve">F </w:t>
      </w:r>
      <w:r w:rsidRPr="002815AA">
        <w:rPr>
          <w:rFonts w:ascii="Times New Roman" w:hAnsi="Times New Roman" w:cs="Times New Roman"/>
          <w:sz w:val="24"/>
          <w:szCs w:val="24"/>
        </w:rPr>
        <w:t>ini dilakukan untuk menunjukkan apakah semua variabel independen yang dimasukkan dalam model mempunyai pengaruh secara bersama-sama terhadap variabel dependen. Uji F ini dilakukan dengan menggunakan program SPSS 25.</w:t>
      </w:r>
    </w:p>
    <w:p w:rsidR="00323A58" w:rsidRPr="002815AA" w:rsidRDefault="00323A58" w:rsidP="00323A58">
      <w:pPr>
        <w:tabs>
          <w:tab w:val="left" w:pos="3138"/>
        </w:tabs>
        <w:spacing w:line="480" w:lineRule="auto"/>
        <w:ind w:left="990"/>
        <w:jc w:val="both"/>
        <w:rPr>
          <w:rFonts w:ascii="Times New Roman" w:hAnsi="Times New Roman" w:cs="Times New Roman"/>
          <w:sz w:val="24"/>
          <w:szCs w:val="24"/>
        </w:rPr>
      </w:pPr>
      <w:r w:rsidRPr="002815AA">
        <w:rPr>
          <w:rFonts w:ascii="Times New Roman" w:hAnsi="Times New Roman" w:cs="Times New Roman"/>
          <w:sz w:val="24"/>
          <w:szCs w:val="24"/>
        </w:rPr>
        <w:t>a. Menentukan Hipotesis</w:t>
      </w:r>
    </w:p>
    <w:p w:rsidR="00323A58" w:rsidRPr="002815AA" w:rsidRDefault="00323A58" w:rsidP="00323A58">
      <w:pPr>
        <w:tabs>
          <w:tab w:val="left" w:pos="3138"/>
        </w:tabs>
        <w:spacing w:line="360" w:lineRule="auto"/>
        <w:ind w:left="1260"/>
        <w:jc w:val="both"/>
        <w:rPr>
          <w:rFonts w:ascii="Times New Roman" w:hAnsi="Times New Roman" w:cs="Times New Roman"/>
          <w:sz w:val="24"/>
          <w:szCs w:val="24"/>
        </w:rPr>
      </w:pPr>
      <w:r w:rsidRPr="002815AA">
        <w:rPr>
          <w:rFonts w:ascii="Times New Roman" w:hAnsi="Times New Roman" w:cs="Times New Roman"/>
          <w:sz w:val="24"/>
          <w:szCs w:val="24"/>
        </w:rPr>
        <w:t>Ho = β1, β2, β3, β4, β5 = 0 (model regresi berganda tidak signifikan)</w:t>
      </w:r>
    </w:p>
    <w:p w:rsidR="00323A58" w:rsidRDefault="00323A58" w:rsidP="00323A58">
      <w:pPr>
        <w:tabs>
          <w:tab w:val="left" w:pos="3138"/>
        </w:tabs>
        <w:spacing w:line="360" w:lineRule="auto"/>
        <w:ind w:left="1260"/>
        <w:jc w:val="both"/>
        <w:rPr>
          <w:rFonts w:ascii="Times New Roman" w:hAnsi="Times New Roman" w:cs="Times New Roman"/>
          <w:sz w:val="24"/>
          <w:szCs w:val="24"/>
        </w:rPr>
      </w:pPr>
      <w:r w:rsidRPr="002815AA">
        <w:rPr>
          <w:rFonts w:ascii="Times New Roman" w:hAnsi="Times New Roman" w:cs="Times New Roman"/>
          <w:sz w:val="24"/>
          <w:szCs w:val="24"/>
        </w:rPr>
        <w:t>Ha = β1, β2, β3, β4, β5 ≠ 0 (model regresi berganda signifikan)</w:t>
      </w:r>
    </w:p>
    <w:p w:rsidR="00323A58" w:rsidRPr="002815AA" w:rsidRDefault="00323A58" w:rsidP="00323A58">
      <w:pPr>
        <w:tabs>
          <w:tab w:val="left" w:pos="3138"/>
        </w:tabs>
        <w:spacing w:line="360" w:lineRule="auto"/>
        <w:ind w:left="1260"/>
        <w:jc w:val="both"/>
        <w:rPr>
          <w:rFonts w:ascii="Times New Roman" w:hAnsi="Times New Roman" w:cs="Times New Roman"/>
          <w:sz w:val="24"/>
          <w:szCs w:val="24"/>
        </w:rPr>
      </w:pPr>
    </w:p>
    <w:p w:rsidR="00323A58" w:rsidRPr="002815AA" w:rsidRDefault="00323A58" w:rsidP="00323A58">
      <w:pPr>
        <w:tabs>
          <w:tab w:val="left" w:pos="3138"/>
        </w:tabs>
        <w:spacing w:line="480" w:lineRule="auto"/>
        <w:ind w:left="990"/>
        <w:jc w:val="both"/>
        <w:rPr>
          <w:rFonts w:ascii="Times New Roman" w:hAnsi="Times New Roman" w:cs="Times New Roman"/>
          <w:sz w:val="24"/>
          <w:szCs w:val="24"/>
        </w:rPr>
      </w:pPr>
      <w:r w:rsidRPr="002815AA">
        <w:rPr>
          <w:rFonts w:ascii="Times New Roman" w:hAnsi="Times New Roman" w:cs="Times New Roman"/>
          <w:sz w:val="24"/>
          <w:szCs w:val="24"/>
        </w:rPr>
        <w:t xml:space="preserve">b. Kriteria pengambilan keputusan dengan membandingkan nilai Sig-F dengan </w:t>
      </w:r>
    </w:p>
    <w:p w:rsidR="00323A58" w:rsidRPr="002815AA" w:rsidRDefault="00323A58" w:rsidP="00323A58">
      <w:pPr>
        <w:tabs>
          <w:tab w:val="left" w:pos="3138"/>
        </w:tabs>
        <w:spacing w:line="480" w:lineRule="auto"/>
        <w:ind w:left="990"/>
        <w:jc w:val="both"/>
        <w:rPr>
          <w:rFonts w:ascii="Times New Roman" w:hAnsi="Times New Roman" w:cs="Times New Roman"/>
          <w:sz w:val="24"/>
          <w:szCs w:val="24"/>
        </w:rPr>
      </w:pPr>
      <w:r w:rsidRPr="002815AA">
        <w:rPr>
          <w:rFonts w:ascii="Times New Roman" w:hAnsi="Times New Roman" w:cs="Times New Roman"/>
          <w:sz w:val="24"/>
          <w:szCs w:val="24"/>
        </w:rPr>
        <w:t xml:space="preserve">    α (0,05) yaitu:</w:t>
      </w:r>
    </w:p>
    <w:p w:rsidR="00323A58" w:rsidRPr="002815AA" w:rsidRDefault="00323A58" w:rsidP="00323A58">
      <w:pPr>
        <w:tabs>
          <w:tab w:val="left" w:pos="3138"/>
        </w:tabs>
        <w:spacing w:line="360" w:lineRule="auto"/>
        <w:ind w:left="1260"/>
        <w:jc w:val="both"/>
        <w:rPr>
          <w:rFonts w:ascii="Times New Roman" w:hAnsi="Times New Roman" w:cs="Times New Roman"/>
          <w:sz w:val="24"/>
          <w:szCs w:val="24"/>
        </w:rPr>
      </w:pPr>
      <w:r w:rsidRPr="002815AA">
        <w:rPr>
          <w:rFonts w:ascii="Times New Roman" w:hAnsi="Times New Roman" w:cs="Times New Roman"/>
          <w:sz w:val="24"/>
          <w:szCs w:val="24"/>
        </w:rPr>
        <w:t>Jika Sig-F &lt; α (0,05) maka tolak H0. Artinya model regresi signifikan.</w:t>
      </w:r>
    </w:p>
    <w:p w:rsidR="00323A58" w:rsidRPr="002815AA" w:rsidRDefault="00323A58" w:rsidP="00323A58">
      <w:pPr>
        <w:tabs>
          <w:tab w:val="left" w:pos="3138"/>
        </w:tabs>
        <w:spacing w:line="360" w:lineRule="auto"/>
        <w:ind w:left="1260"/>
        <w:jc w:val="both"/>
        <w:rPr>
          <w:rFonts w:ascii="Times New Roman" w:hAnsi="Times New Roman" w:cs="Times New Roman"/>
          <w:sz w:val="24"/>
          <w:szCs w:val="24"/>
        </w:rPr>
      </w:pPr>
      <w:r w:rsidRPr="002815AA">
        <w:rPr>
          <w:rFonts w:ascii="Times New Roman" w:hAnsi="Times New Roman" w:cs="Times New Roman"/>
          <w:sz w:val="24"/>
          <w:szCs w:val="24"/>
        </w:rPr>
        <w:t>Jika Sig-F &gt; α (0,05) maka tidak tolak Ho. Artinya model regresi tidak signifikan.</w:t>
      </w:r>
    </w:p>
    <w:p w:rsidR="00323A58" w:rsidRPr="002815AA" w:rsidRDefault="00323A58" w:rsidP="00323A58">
      <w:pPr>
        <w:tabs>
          <w:tab w:val="left" w:pos="3138"/>
        </w:tabs>
        <w:spacing w:line="480" w:lineRule="auto"/>
        <w:ind w:left="720"/>
        <w:jc w:val="both"/>
        <w:rPr>
          <w:rFonts w:ascii="Times New Roman" w:hAnsi="Times New Roman" w:cs="Times New Roman"/>
          <w:b/>
          <w:sz w:val="24"/>
          <w:szCs w:val="24"/>
        </w:rPr>
      </w:pPr>
      <w:r w:rsidRPr="002815AA">
        <w:rPr>
          <w:rFonts w:ascii="Times New Roman" w:hAnsi="Times New Roman" w:cs="Times New Roman"/>
          <w:b/>
          <w:sz w:val="24"/>
          <w:szCs w:val="24"/>
        </w:rPr>
        <w:t>c. Uji Koefisien Regresi (Uji Statistik t)</w:t>
      </w:r>
    </w:p>
    <w:p w:rsidR="00323A58" w:rsidRDefault="00323A58" w:rsidP="00323A58">
      <w:pPr>
        <w:tabs>
          <w:tab w:val="left" w:pos="3138"/>
        </w:tabs>
        <w:spacing w:line="480" w:lineRule="auto"/>
        <w:ind w:left="990" w:firstLine="630"/>
        <w:jc w:val="both"/>
        <w:rPr>
          <w:rFonts w:ascii="Times New Roman" w:hAnsi="Times New Roman" w:cs="Times New Roman"/>
          <w:sz w:val="24"/>
          <w:szCs w:val="24"/>
        </w:rPr>
      </w:pPr>
      <w:r w:rsidRPr="002815AA">
        <w:rPr>
          <w:rFonts w:ascii="Times New Roman" w:hAnsi="Times New Roman" w:cs="Times New Roman"/>
          <w:sz w:val="24"/>
          <w:szCs w:val="24"/>
        </w:rPr>
        <w:t xml:space="preserve">Uji t dilakukan untuk melihat seberapa jauh pengaruh dari masing-masing variabel independen secara individual dalam menerangkan variabel dependen (Ghozali, 2013). Uji t ini dilakukan dengan menggunakan program SPSS 25. Hipotesis dalam pengujian </w:t>
      </w:r>
      <w:proofErr w:type="gramStart"/>
      <w:r w:rsidRPr="002815AA">
        <w:rPr>
          <w:rFonts w:ascii="Times New Roman" w:hAnsi="Times New Roman" w:cs="Times New Roman"/>
          <w:sz w:val="24"/>
          <w:szCs w:val="24"/>
        </w:rPr>
        <w:t>ini :</w:t>
      </w:r>
      <w:proofErr w:type="gramEnd"/>
    </w:p>
    <w:p w:rsidR="00323A58" w:rsidRPr="002815AA" w:rsidRDefault="00323A58" w:rsidP="00323A58">
      <w:pPr>
        <w:tabs>
          <w:tab w:val="left" w:pos="3138"/>
        </w:tabs>
        <w:spacing w:line="480" w:lineRule="auto"/>
        <w:ind w:left="990" w:firstLine="630"/>
        <w:jc w:val="both"/>
        <w:rPr>
          <w:rFonts w:ascii="Times New Roman" w:hAnsi="Times New Roman" w:cs="Times New Roman"/>
          <w:sz w:val="24"/>
          <w:szCs w:val="24"/>
        </w:rPr>
      </w:pPr>
    </w:p>
    <w:p w:rsidR="00323A58" w:rsidRPr="002815AA" w:rsidRDefault="00323A58" w:rsidP="00323A58">
      <w:pPr>
        <w:tabs>
          <w:tab w:val="left" w:pos="3138"/>
        </w:tabs>
        <w:spacing w:line="480" w:lineRule="auto"/>
        <w:ind w:left="1080"/>
        <w:jc w:val="both"/>
        <w:rPr>
          <w:rFonts w:ascii="Times New Roman" w:hAnsi="Times New Roman" w:cs="Times New Roman"/>
          <w:sz w:val="24"/>
          <w:szCs w:val="24"/>
        </w:rPr>
      </w:pPr>
      <w:proofErr w:type="gramStart"/>
      <w:r w:rsidRPr="002815AA">
        <w:rPr>
          <w:rFonts w:ascii="Times New Roman" w:hAnsi="Times New Roman" w:cs="Times New Roman"/>
          <w:sz w:val="24"/>
          <w:szCs w:val="24"/>
        </w:rPr>
        <w:lastRenderedPageBreak/>
        <w:t>Ho :</w:t>
      </w:r>
      <w:proofErr w:type="gramEnd"/>
      <w:r w:rsidRPr="002815AA">
        <w:rPr>
          <w:rFonts w:ascii="Times New Roman" w:hAnsi="Times New Roman" w:cs="Times New Roman"/>
          <w:sz w:val="24"/>
          <w:szCs w:val="24"/>
        </w:rPr>
        <w:t xml:space="preserve"> βi = 0          (i = 1,2,3,4,5)</w:t>
      </w:r>
    </w:p>
    <w:p w:rsidR="00323A58" w:rsidRPr="002815AA" w:rsidRDefault="00323A58" w:rsidP="00323A58">
      <w:pPr>
        <w:tabs>
          <w:tab w:val="left" w:pos="3138"/>
        </w:tabs>
        <w:spacing w:line="480" w:lineRule="auto"/>
        <w:ind w:left="1080"/>
        <w:jc w:val="both"/>
        <w:rPr>
          <w:rFonts w:ascii="Times New Roman" w:hAnsi="Times New Roman" w:cs="Times New Roman"/>
          <w:sz w:val="24"/>
          <w:szCs w:val="24"/>
        </w:rPr>
      </w:pPr>
      <w:proofErr w:type="gramStart"/>
      <w:r w:rsidRPr="002815AA">
        <w:rPr>
          <w:rFonts w:ascii="Times New Roman" w:hAnsi="Times New Roman" w:cs="Times New Roman"/>
          <w:sz w:val="24"/>
          <w:szCs w:val="24"/>
        </w:rPr>
        <w:t>Ha :</w:t>
      </w:r>
      <w:proofErr w:type="gramEnd"/>
      <w:r w:rsidRPr="002815AA">
        <w:rPr>
          <w:rFonts w:ascii="Times New Roman" w:hAnsi="Times New Roman" w:cs="Times New Roman"/>
          <w:sz w:val="24"/>
          <w:szCs w:val="24"/>
        </w:rPr>
        <w:t xml:space="preserve"> βi ≥ 0          (i = 1,2,3,4,5)</w:t>
      </w:r>
    </w:p>
    <w:p w:rsidR="00323A58" w:rsidRDefault="00323A58" w:rsidP="00323A58">
      <w:pPr>
        <w:spacing w:line="480" w:lineRule="auto"/>
        <w:ind w:left="990" w:firstLine="720"/>
        <w:jc w:val="both"/>
        <w:rPr>
          <w:rFonts w:ascii="Times New Roman" w:hAnsi="Times New Roman" w:cs="Times New Roman"/>
          <w:sz w:val="24"/>
          <w:szCs w:val="24"/>
        </w:rPr>
      </w:pPr>
      <w:r w:rsidRPr="002815AA">
        <w:rPr>
          <w:rFonts w:ascii="Times New Roman" w:hAnsi="Times New Roman" w:cs="Times New Roman"/>
          <w:sz w:val="24"/>
          <w:szCs w:val="24"/>
        </w:rPr>
        <w:t xml:space="preserve">Jika nilai </w:t>
      </w:r>
      <w:r w:rsidRPr="002815AA">
        <w:rPr>
          <w:rFonts w:ascii="Times New Roman" w:hAnsi="Times New Roman" w:cs="Times New Roman"/>
          <w:i/>
          <w:sz w:val="24"/>
          <w:szCs w:val="24"/>
        </w:rPr>
        <w:t>P-value</w:t>
      </w:r>
      <w:r w:rsidRPr="002815AA">
        <w:rPr>
          <w:rFonts w:ascii="Times New Roman" w:hAnsi="Times New Roman" w:cs="Times New Roman"/>
          <w:sz w:val="24"/>
          <w:szCs w:val="24"/>
        </w:rPr>
        <w:t xml:space="preserve"> pada kolom Sig &lt; 5%, maka tolak H</w:t>
      </w:r>
      <w:r w:rsidRPr="002815AA">
        <w:rPr>
          <w:rFonts w:ascii="Times New Roman" w:hAnsi="Times New Roman" w:cs="Times New Roman"/>
          <w:sz w:val="24"/>
          <w:szCs w:val="24"/>
          <w:vertAlign w:val="subscript"/>
        </w:rPr>
        <w:t>0</w:t>
      </w:r>
      <w:r w:rsidRPr="002815AA">
        <w:rPr>
          <w:rFonts w:ascii="Times New Roman" w:hAnsi="Times New Roman" w:cs="Times New Roman"/>
          <w:sz w:val="24"/>
          <w:szCs w:val="24"/>
        </w:rPr>
        <w:t xml:space="preserve"> atau variabel independen secara individual berpengaruh terhadap variabel dependen. Sedangkan jika nilai </w:t>
      </w:r>
      <w:r w:rsidRPr="002815AA">
        <w:rPr>
          <w:rFonts w:ascii="Times New Roman" w:hAnsi="Times New Roman" w:cs="Times New Roman"/>
          <w:i/>
          <w:sz w:val="24"/>
          <w:szCs w:val="24"/>
        </w:rPr>
        <w:t>P-value</w:t>
      </w:r>
      <w:r w:rsidRPr="002815AA">
        <w:rPr>
          <w:rFonts w:ascii="Times New Roman" w:hAnsi="Times New Roman" w:cs="Times New Roman"/>
          <w:sz w:val="24"/>
          <w:szCs w:val="24"/>
        </w:rPr>
        <w:t xml:space="preserve"> pada kolom Sig &gt; 5%, maka tidak tolak H</w:t>
      </w:r>
      <w:r w:rsidRPr="002815AA">
        <w:rPr>
          <w:rFonts w:ascii="Times New Roman" w:hAnsi="Times New Roman" w:cs="Times New Roman"/>
          <w:sz w:val="24"/>
          <w:szCs w:val="24"/>
          <w:vertAlign w:val="subscript"/>
        </w:rPr>
        <w:t xml:space="preserve">0 </w:t>
      </w:r>
      <w:r w:rsidRPr="002815AA">
        <w:rPr>
          <w:rFonts w:ascii="Times New Roman" w:hAnsi="Times New Roman" w:cs="Times New Roman"/>
          <w:sz w:val="24"/>
          <w:szCs w:val="24"/>
        </w:rPr>
        <w:t>atau variabel independen secara individual tidak berpengaruh terhadap variabel dependen.</w:t>
      </w:r>
    </w:p>
    <w:p w:rsidR="000046A0" w:rsidRDefault="000046A0"/>
    <w:sectPr w:rsidR="0000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Math">
    <w:panose1 w:val="00000000000000000000"/>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F48D4"/>
    <w:multiLevelType w:val="hybridMultilevel"/>
    <w:tmpl w:val="4C7A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25F89"/>
    <w:multiLevelType w:val="hybridMultilevel"/>
    <w:tmpl w:val="18303D8E"/>
    <w:lvl w:ilvl="0" w:tplc="CC2AE028">
      <w:start w:val="1"/>
      <w:numFmt w:val="decimal"/>
      <w:lvlText w:val="%1."/>
      <w:lvlJc w:val="left"/>
      <w:pPr>
        <w:ind w:left="1854" w:hanging="360"/>
      </w:pPr>
      <w:rPr>
        <w:i w:val="0"/>
      </w:rPr>
    </w:lvl>
    <w:lvl w:ilvl="1" w:tplc="04090019">
      <w:start w:val="1"/>
      <w:numFmt w:val="lowerLetter"/>
      <w:lvlText w:val="%2."/>
      <w:lvlJc w:val="left"/>
      <w:pPr>
        <w:ind w:left="2574" w:hanging="360"/>
      </w:pPr>
    </w:lvl>
    <w:lvl w:ilvl="2" w:tplc="C066B64C">
      <w:start w:val="1"/>
      <w:numFmt w:val="decimal"/>
      <w:lvlText w:val="(%3)"/>
      <w:lvlJc w:val="left"/>
      <w:pPr>
        <w:ind w:left="3474" w:hanging="360"/>
      </w:pPr>
      <w:rPr>
        <w:rFonts w:hint="default"/>
      </w:rPr>
    </w:lvl>
    <w:lvl w:ilvl="3" w:tplc="BD7602CC">
      <w:start w:val="1"/>
      <w:numFmt w:val="decimal"/>
      <w:lvlText w:val="%4."/>
      <w:lvlJc w:val="left"/>
      <w:pPr>
        <w:ind w:left="4014" w:hanging="360"/>
      </w:pPr>
      <w:rPr>
        <w:i w:val="0"/>
      </w:rPr>
    </w:lvl>
    <w:lvl w:ilvl="4" w:tplc="6E38EF9C">
      <w:start w:val="1"/>
      <w:numFmt w:val="upperLetter"/>
      <w:lvlText w:val="%5."/>
      <w:lvlJc w:val="left"/>
      <w:pPr>
        <w:ind w:left="4734" w:hanging="360"/>
      </w:pPr>
      <w:rPr>
        <w:rFonts w:hint="default"/>
      </w:r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58"/>
    <w:rsid w:val="000046A0"/>
    <w:rsid w:val="00323A58"/>
    <w:rsid w:val="00606294"/>
    <w:rsid w:val="006A22B6"/>
    <w:rsid w:val="00D64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2D67"/>
  <w15:chartTrackingRefBased/>
  <w15:docId w15:val="{C747C281-7663-42A1-8FD0-49E8E6F8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23A5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http://www.idx.co.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2951</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Azha</dc:creator>
  <cp:keywords/>
  <dc:description/>
  <cp:lastModifiedBy>Azha</cp:lastModifiedBy>
  <cp:revision>1</cp:revision>
  <dcterms:created xsi:type="dcterms:W3CDTF">2019-10-07T19:43:00Z</dcterms:created>
  <dcterms:modified xsi:type="dcterms:W3CDTF">2019-10-07T19:56:00Z</dcterms:modified>
</cp:coreProperties>
</file>