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B8FF" w14:textId="77777777" w:rsidR="001A16D9" w:rsidRPr="00277B11" w:rsidRDefault="001A16D9" w:rsidP="001A16D9">
      <w:pPr>
        <w:pStyle w:val="Heading1"/>
        <w:spacing w:line="480" w:lineRule="auto"/>
        <w:jc w:val="center"/>
        <w:rPr>
          <w:rFonts w:ascii="Times New Roman" w:hAnsi="Times New Roman" w:cs="Times New Roman"/>
          <w:b/>
          <w:color w:val="000000" w:themeColor="text1"/>
          <w:sz w:val="24"/>
          <w:szCs w:val="24"/>
          <w:lang w:val="id-ID"/>
        </w:rPr>
      </w:pPr>
      <w:bookmarkStart w:id="0" w:name="_Toc536337328"/>
      <w:r w:rsidRPr="00277B11">
        <w:rPr>
          <w:rFonts w:ascii="Times New Roman" w:hAnsi="Times New Roman" w:cs="Times New Roman"/>
          <w:b/>
          <w:color w:val="000000" w:themeColor="text1"/>
          <w:sz w:val="24"/>
          <w:szCs w:val="24"/>
          <w:lang w:val="id-ID"/>
        </w:rPr>
        <w:t>BAB I</w:t>
      </w:r>
      <w:bookmarkEnd w:id="0"/>
    </w:p>
    <w:p w14:paraId="0AA1CF27" w14:textId="77777777" w:rsidR="001A16D9" w:rsidRPr="00277B11" w:rsidRDefault="001A16D9" w:rsidP="001A16D9">
      <w:pPr>
        <w:pStyle w:val="Heading1"/>
        <w:spacing w:line="480" w:lineRule="auto"/>
        <w:jc w:val="center"/>
        <w:rPr>
          <w:rFonts w:ascii="Times New Roman" w:hAnsi="Times New Roman" w:cs="Times New Roman"/>
          <w:b/>
          <w:color w:val="000000" w:themeColor="text1"/>
          <w:sz w:val="24"/>
          <w:szCs w:val="24"/>
          <w:lang w:val="id-ID"/>
        </w:rPr>
      </w:pPr>
      <w:bookmarkStart w:id="1" w:name="_Toc536337329"/>
      <w:r w:rsidRPr="00277B11">
        <w:rPr>
          <w:rFonts w:ascii="Times New Roman" w:hAnsi="Times New Roman" w:cs="Times New Roman"/>
          <w:b/>
          <w:color w:val="000000" w:themeColor="text1"/>
          <w:sz w:val="24"/>
          <w:szCs w:val="24"/>
          <w:lang w:val="id-ID"/>
        </w:rPr>
        <w:t>PENDAHULUAN</w:t>
      </w:r>
      <w:bookmarkEnd w:id="1"/>
    </w:p>
    <w:p w14:paraId="7C94CDB3" w14:textId="77777777" w:rsidR="001A16D9" w:rsidRPr="00277B11" w:rsidRDefault="001A16D9" w:rsidP="001A16D9">
      <w:pPr>
        <w:spacing w:line="480" w:lineRule="auto"/>
        <w:rPr>
          <w:rFonts w:ascii="Times New Roman" w:hAnsi="Times New Roman" w:cs="Times New Roman"/>
          <w:sz w:val="24"/>
          <w:szCs w:val="24"/>
          <w:lang w:val="id-ID"/>
        </w:rPr>
      </w:pPr>
    </w:p>
    <w:p w14:paraId="73A4579E" w14:textId="77777777" w:rsidR="001A16D9" w:rsidRPr="00277B11" w:rsidRDefault="001A16D9" w:rsidP="001A16D9">
      <w:pPr>
        <w:pStyle w:val="Heading2"/>
        <w:numPr>
          <w:ilvl w:val="0"/>
          <w:numId w:val="4"/>
        </w:numPr>
        <w:spacing w:line="480" w:lineRule="auto"/>
        <w:jc w:val="both"/>
        <w:rPr>
          <w:rFonts w:ascii="Times New Roman" w:hAnsi="Times New Roman" w:cs="Times New Roman"/>
          <w:b/>
          <w:color w:val="000000" w:themeColor="text1"/>
          <w:sz w:val="24"/>
          <w:szCs w:val="24"/>
          <w:lang w:val="id-ID"/>
        </w:rPr>
      </w:pPr>
      <w:bookmarkStart w:id="2" w:name="_Toc536337330"/>
      <w:r w:rsidRPr="00277B11">
        <w:rPr>
          <w:rFonts w:ascii="Times New Roman" w:hAnsi="Times New Roman" w:cs="Times New Roman"/>
          <w:b/>
          <w:color w:val="000000" w:themeColor="text1"/>
          <w:sz w:val="24"/>
          <w:szCs w:val="24"/>
          <w:lang w:val="id-ID"/>
        </w:rPr>
        <w:t>Latar Belakang Masalah</w:t>
      </w:r>
      <w:bookmarkEnd w:id="2"/>
    </w:p>
    <w:p w14:paraId="02C23187" w14:textId="77777777" w:rsidR="001A16D9" w:rsidRPr="00277B11" w:rsidRDefault="001A16D9" w:rsidP="001A16D9">
      <w:pPr>
        <w:spacing w:line="480" w:lineRule="auto"/>
        <w:ind w:left="720" w:firstLine="360"/>
        <w:jc w:val="both"/>
        <w:rPr>
          <w:rFonts w:ascii="Times New Roman" w:hAnsi="Times New Roman" w:cs="Times New Roman"/>
          <w:sz w:val="24"/>
          <w:szCs w:val="24"/>
          <w:lang w:val="id-ID"/>
        </w:rPr>
      </w:pPr>
      <w:r w:rsidRPr="00277B11">
        <w:rPr>
          <w:rFonts w:ascii="Times New Roman" w:hAnsi="Times New Roman" w:cs="Times New Roman"/>
          <w:color w:val="000000" w:themeColor="text1"/>
          <w:sz w:val="24"/>
          <w:szCs w:val="24"/>
          <w:lang w:val="id-ID"/>
        </w:rPr>
        <w:t xml:space="preserve">Setiap perusahaan memerlukan peran investor dalam mendukung pendanaan operasional perusahaan melalui pasar modal. Hal ini menjadi tantangan perusahaan untuk terus memperoleh kepercayaan investor agar menginvestasikan dananya kepada perusahaan. </w:t>
      </w:r>
      <w:r w:rsidRPr="00277B11">
        <w:rPr>
          <w:rFonts w:ascii="Times New Roman" w:hAnsi="Times New Roman" w:cs="Times New Roman"/>
          <w:sz w:val="24"/>
          <w:szCs w:val="24"/>
          <w:lang w:val="id-ID"/>
        </w:rPr>
        <w:t xml:space="preserve">Laporan keuangan merupakan sarana penting untuk mengkomunikasikan informasi keuangan kepada pengguna laporan keuangan. Informasi yang berkualitas sangat penting karena informasi tersebut akan mempengaruhi dalam membuat keputusan investasi, kredit, dan keputusan alokasi sumber daya lainnya. </w:t>
      </w:r>
      <w:r w:rsidRPr="00277B11">
        <w:rPr>
          <w:rFonts w:ascii="Times New Roman" w:hAnsi="Times New Roman" w:cs="Times New Roman"/>
          <w:sz w:val="24"/>
          <w:szCs w:val="24"/>
        </w:rPr>
        <w:t xml:space="preserve">Perusahaan yang </w:t>
      </w:r>
      <w:r w:rsidRPr="00277B11">
        <w:rPr>
          <w:rFonts w:ascii="Times New Roman" w:hAnsi="Times New Roman" w:cs="Times New Roman"/>
          <w:i/>
          <w:sz w:val="24"/>
          <w:szCs w:val="24"/>
        </w:rPr>
        <w:t xml:space="preserve">go </w:t>
      </w:r>
      <w:proofErr w:type="spellStart"/>
      <w:r w:rsidRPr="00277B11">
        <w:rPr>
          <w:rFonts w:ascii="Times New Roman" w:hAnsi="Times New Roman" w:cs="Times New Roman"/>
          <w:i/>
          <w:sz w:val="24"/>
          <w:szCs w:val="24"/>
        </w:rPr>
        <w:t>publi</w:t>
      </w:r>
      <w:proofErr w:type="spellEnd"/>
      <w:r w:rsidRPr="00277B11">
        <w:rPr>
          <w:rFonts w:ascii="Times New Roman" w:hAnsi="Times New Roman" w:cs="Times New Roman"/>
          <w:i/>
          <w:sz w:val="24"/>
          <w:szCs w:val="24"/>
          <w:lang w:val="id-ID"/>
        </w:rPr>
        <w:t>c</w:t>
      </w:r>
      <w:r w:rsidRPr="00277B11">
        <w:rPr>
          <w:rFonts w:ascii="Times New Roman" w:hAnsi="Times New Roman" w:cs="Times New Roman"/>
          <w:sz w:val="24"/>
          <w:szCs w:val="24"/>
        </w:rPr>
        <w:t> </w:t>
      </w:r>
      <w:proofErr w:type="spellStart"/>
      <w:r w:rsidRPr="00277B11">
        <w:rPr>
          <w:rFonts w:ascii="Times New Roman" w:hAnsi="Times New Roman" w:cs="Times New Roman"/>
          <w:sz w:val="24"/>
          <w:szCs w:val="24"/>
        </w:rPr>
        <w:t>diwajibkan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untuk</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melakukan</w:t>
      </w:r>
      <w:proofErr w:type="spellEnd"/>
      <w:r w:rsidRPr="00277B11">
        <w:rPr>
          <w:rFonts w:ascii="Times New Roman" w:hAnsi="Times New Roman" w:cs="Times New Roman"/>
          <w:sz w:val="24"/>
          <w:szCs w:val="24"/>
        </w:rPr>
        <w:t xml:space="preserve"> audit </w:t>
      </w:r>
      <w:proofErr w:type="spellStart"/>
      <w:r w:rsidRPr="00277B11">
        <w:rPr>
          <w:rFonts w:ascii="Times New Roman" w:hAnsi="Times New Roman" w:cs="Times New Roman"/>
          <w:sz w:val="24"/>
          <w:szCs w:val="24"/>
        </w:rPr>
        <w:t>atas</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laporan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keuangannya</w:t>
      </w:r>
      <w:proofErr w:type="spellEnd"/>
      <w:r w:rsidRPr="00277B11">
        <w:rPr>
          <w:rFonts w:ascii="Times New Roman" w:hAnsi="Times New Roman" w:cs="Times New Roman"/>
          <w:sz w:val="24"/>
          <w:szCs w:val="24"/>
        </w:rPr>
        <w:t xml:space="preserve"> oleh auditor </w:t>
      </w:r>
      <w:proofErr w:type="spellStart"/>
      <w:r w:rsidRPr="00277B11">
        <w:rPr>
          <w:rFonts w:ascii="Times New Roman" w:hAnsi="Times New Roman" w:cs="Times New Roman"/>
          <w:sz w:val="24"/>
          <w:szCs w:val="24"/>
        </w:rPr>
        <w:t>independen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yaitu</w:t>
      </w:r>
      <w:proofErr w:type="spellEnd"/>
      <w:r w:rsidRPr="00277B11">
        <w:rPr>
          <w:rFonts w:ascii="Times New Roman" w:hAnsi="Times New Roman" w:cs="Times New Roman"/>
          <w:sz w:val="24"/>
          <w:szCs w:val="24"/>
        </w:rPr>
        <w:t xml:space="preserve"> auditor yang </w:t>
      </w:r>
      <w:proofErr w:type="spellStart"/>
      <w:r w:rsidRPr="00277B11">
        <w:rPr>
          <w:rFonts w:ascii="Times New Roman" w:hAnsi="Times New Roman" w:cs="Times New Roman"/>
          <w:sz w:val="24"/>
          <w:szCs w:val="24"/>
        </w:rPr>
        <w:t>bekerja</w:t>
      </w:r>
      <w:proofErr w:type="spellEnd"/>
      <w:r w:rsidRPr="00277B11">
        <w:rPr>
          <w:rFonts w:ascii="Times New Roman" w:hAnsi="Times New Roman" w:cs="Times New Roman"/>
          <w:sz w:val="24"/>
          <w:szCs w:val="24"/>
        </w:rPr>
        <w:t xml:space="preserve"> pada Kantor </w:t>
      </w:r>
      <w:proofErr w:type="spellStart"/>
      <w:r w:rsidRPr="00277B11">
        <w:rPr>
          <w:rFonts w:ascii="Times New Roman" w:hAnsi="Times New Roman" w:cs="Times New Roman"/>
          <w:sz w:val="24"/>
          <w:szCs w:val="24"/>
        </w:rPr>
        <w:t>Akuntan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Publik</w:t>
      </w:r>
      <w:proofErr w:type="spellEnd"/>
      <w:r w:rsidRPr="00277B11">
        <w:rPr>
          <w:rFonts w:ascii="Times New Roman" w:hAnsi="Times New Roman" w:cs="Times New Roman"/>
          <w:sz w:val="24"/>
          <w:szCs w:val="24"/>
        </w:rPr>
        <w:t xml:space="preserve"> (KAP)</w:t>
      </w:r>
      <w:r w:rsidRPr="00277B11">
        <w:rPr>
          <w:rFonts w:ascii="Times New Roman" w:hAnsi="Times New Roman" w:cs="Times New Roman"/>
          <w:sz w:val="24"/>
          <w:szCs w:val="24"/>
          <w:lang w:val="id-ID"/>
        </w:rPr>
        <w:t>. H</w:t>
      </w:r>
      <w:r w:rsidRPr="00277B11">
        <w:rPr>
          <w:rFonts w:ascii="Times New Roman" w:hAnsi="Times New Roman" w:cs="Times New Roman"/>
          <w:sz w:val="24"/>
          <w:szCs w:val="24"/>
        </w:rPr>
        <w:t xml:space="preserve">al </w:t>
      </w:r>
      <w:proofErr w:type="spellStart"/>
      <w:r w:rsidRPr="00277B11">
        <w:rPr>
          <w:rFonts w:ascii="Times New Roman" w:hAnsi="Times New Roman" w:cs="Times New Roman"/>
          <w:sz w:val="24"/>
          <w:szCs w:val="24"/>
        </w:rPr>
        <w:t>ini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bertujuan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untuk</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meningkatkan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kepercayaan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pengguna</w:t>
      </w:r>
      <w:proofErr w:type="spellEnd"/>
      <w:r w:rsidRPr="00277B11">
        <w:rPr>
          <w:rFonts w:ascii="Times New Roman" w:hAnsi="Times New Roman" w:cs="Times New Roman"/>
          <w:sz w:val="24"/>
          <w:szCs w:val="24"/>
        </w:rPr>
        <w:t xml:space="preserve"> </w:t>
      </w:r>
      <w:r w:rsidRPr="00277B11">
        <w:rPr>
          <w:rFonts w:ascii="Times New Roman" w:hAnsi="Times New Roman" w:cs="Times New Roman"/>
          <w:sz w:val="24"/>
          <w:szCs w:val="24"/>
          <w:lang w:val="id-ID"/>
        </w:rPr>
        <w:t xml:space="preserve">laporan keuangan </w:t>
      </w:r>
      <w:proofErr w:type="spellStart"/>
      <w:r w:rsidRPr="00277B11">
        <w:rPr>
          <w:rFonts w:ascii="Times New Roman" w:hAnsi="Times New Roman" w:cs="Times New Roman"/>
          <w:sz w:val="24"/>
          <w:szCs w:val="24"/>
        </w:rPr>
        <w:t>selain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manajemen</w:t>
      </w:r>
      <w:proofErr w:type="spellEnd"/>
      <w:r w:rsidRPr="00277B11">
        <w:rPr>
          <w:rFonts w:ascii="Times New Roman" w:hAnsi="Times New Roman" w:cs="Times New Roman"/>
          <w:sz w:val="24"/>
          <w:szCs w:val="24"/>
          <w:lang w:val="id-ID"/>
        </w:rPr>
        <w:t>.</w:t>
      </w:r>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Dalam</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melakukan</w:t>
      </w:r>
      <w:proofErr w:type="spellEnd"/>
      <w:r w:rsidRPr="00277B11">
        <w:rPr>
          <w:rFonts w:ascii="Times New Roman" w:hAnsi="Times New Roman" w:cs="Times New Roman"/>
          <w:sz w:val="24"/>
          <w:szCs w:val="24"/>
        </w:rPr>
        <w:t xml:space="preserve"> audit, auditor </w:t>
      </w:r>
      <w:proofErr w:type="spellStart"/>
      <w:r w:rsidRPr="00277B11">
        <w:rPr>
          <w:rFonts w:ascii="Times New Roman" w:hAnsi="Times New Roman" w:cs="Times New Roman"/>
          <w:sz w:val="24"/>
          <w:szCs w:val="24"/>
        </w:rPr>
        <w:t>menerbitkan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laporan</w:t>
      </w:r>
      <w:proofErr w:type="spellEnd"/>
      <w:r w:rsidRPr="00277B11">
        <w:rPr>
          <w:rFonts w:ascii="Times New Roman" w:hAnsi="Times New Roman" w:cs="Times New Roman"/>
          <w:sz w:val="24"/>
          <w:szCs w:val="24"/>
        </w:rPr>
        <w:t xml:space="preserve"> audit, </w:t>
      </w:r>
      <w:proofErr w:type="spellStart"/>
      <w:r w:rsidRPr="00277B11">
        <w:rPr>
          <w:rFonts w:ascii="Times New Roman" w:hAnsi="Times New Roman" w:cs="Times New Roman"/>
          <w:sz w:val="24"/>
          <w:szCs w:val="24"/>
        </w:rPr>
        <w:t>yaitu</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laporan</w:t>
      </w:r>
      <w:proofErr w:type="spellEnd"/>
      <w:r w:rsidRPr="00277B11">
        <w:rPr>
          <w:rFonts w:ascii="Times New Roman" w:hAnsi="Times New Roman" w:cs="Times New Roman"/>
          <w:sz w:val="24"/>
          <w:szCs w:val="24"/>
        </w:rPr>
        <w:t xml:space="preserve"> yang </w:t>
      </w:r>
      <w:proofErr w:type="spellStart"/>
      <w:r w:rsidRPr="00277B11">
        <w:rPr>
          <w:rFonts w:ascii="Times New Roman" w:hAnsi="Times New Roman" w:cs="Times New Roman"/>
          <w:sz w:val="24"/>
          <w:szCs w:val="24"/>
        </w:rPr>
        <w:t>berisi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opini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kewajaran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laporan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keuangan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perusahaan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sesuai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dengan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Standar</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Akuntansi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Keuangan</w:t>
      </w:r>
      <w:proofErr w:type="spellEnd"/>
      <w:r w:rsidRPr="00277B11">
        <w:rPr>
          <w:rFonts w:ascii="Times New Roman" w:hAnsi="Times New Roman" w:cs="Times New Roman"/>
          <w:sz w:val="24"/>
          <w:szCs w:val="24"/>
        </w:rPr>
        <w:t xml:space="preserve"> (SAK)</w:t>
      </w:r>
      <w:r w:rsidRPr="00277B11">
        <w:rPr>
          <w:rFonts w:ascii="Times New Roman" w:hAnsi="Times New Roman" w:cs="Times New Roman"/>
          <w:sz w:val="24"/>
          <w:szCs w:val="24"/>
          <w:lang w:val="id-ID"/>
        </w:rPr>
        <w:t>.</w:t>
      </w:r>
    </w:p>
    <w:p w14:paraId="6EF2B586" w14:textId="77777777" w:rsidR="001A16D9" w:rsidRPr="00277B11" w:rsidRDefault="001A16D9" w:rsidP="001A16D9">
      <w:pPr>
        <w:spacing w:line="480" w:lineRule="auto"/>
        <w:ind w:left="720" w:firstLine="360"/>
        <w:jc w:val="both"/>
        <w:rPr>
          <w:rFonts w:ascii="Times New Roman" w:hAnsi="Times New Roman" w:cs="Times New Roman"/>
          <w:sz w:val="24"/>
          <w:szCs w:val="24"/>
          <w:lang w:val="id-ID"/>
        </w:rPr>
      </w:pPr>
      <w:r w:rsidRPr="00277B11">
        <w:rPr>
          <w:rFonts w:ascii="Times New Roman" w:hAnsi="Times New Roman" w:cs="Times New Roman"/>
          <w:sz w:val="24"/>
          <w:szCs w:val="24"/>
        </w:rPr>
        <w:t xml:space="preserve">Bank Indonesia </w:t>
      </w:r>
      <w:r w:rsidRPr="00277B11">
        <w:rPr>
          <w:rFonts w:ascii="Times New Roman" w:hAnsi="Times New Roman" w:cs="Times New Roman"/>
          <w:sz w:val="24"/>
          <w:szCs w:val="24"/>
          <w:lang w:val="id-ID"/>
        </w:rPr>
        <w:t xml:space="preserve">pada 2009 </w:t>
      </w:r>
      <w:proofErr w:type="spellStart"/>
      <w:r w:rsidRPr="00277B11">
        <w:rPr>
          <w:rFonts w:ascii="Times New Roman" w:hAnsi="Times New Roman" w:cs="Times New Roman"/>
          <w:sz w:val="24"/>
          <w:szCs w:val="24"/>
        </w:rPr>
        <w:t>menyatakan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krisis</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kredit</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macet</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perumahan</w:t>
      </w:r>
      <w:proofErr w:type="spellEnd"/>
      <w:r w:rsidRPr="00277B11">
        <w:rPr>
          <w:rFonts w:ascii="Times New Roman" w:hAnsi="Times New Roman" w:cs="Times New Roman"/>
          <w:sz w:val="24"/>
          <w:szCs w:val="24"/>
        </w:rPr>
        <w:t xml:space="preserve"> di Amerika </w:t>
      </w:r>
      <w:proofErr w:type="spellStart"/>
      <w:r w:rsidRPr="00277B11">
        <w:rPr>
          <w:rFonts w:ascii="Times New Roman" w:hAnsi="Times New Roman" w:cs="Times New Roman"/>
          <w:sz w:val="24"/>
          <w:szCs w:val="24"/>
        </w:rPr>
        <w:t>Serikat</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secara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tiba-tiba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berkembang</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menjadi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krisis</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keuangan</w:t>
      </w:r>
      <w:proofErr w:type="spellEnd"/>
      <w:r w:rsidRPr="00277B11">
        <w:rPr>
          <w:rFonts w:ascii="Times New Roman" w:hAnsi="Times New Roman" w:cs="Times New Roman"/>
          <w:sz w:val="24"/>
          <w:szCs w:val="24"/>
        </w:rPr>
        <w:t xml:space="preserve"> global, dan </w:t>
      </w:r>
      <w:proofErr w:type="spellStart"/>
      <w:r w:rsidRPr="00277B11">
        <w:rPr>
          <w:rFonts w:ascii="Times New Roman" w:hAnsi="Times New Roman" w:cs="Times New Roman"/>
          <w:sz w:val="24"/>
          <w:szCs w:val="24"/>
        </w:rPr>
        <w:t>kemudian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dalam</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hitungan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bulan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telah</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berubah</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menjadi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krisis</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ekonomi</w:t>
      </w:r>
      <w:proofErr w:type="spellEnd"/>
      <w:r w:rsidRPr="00277B11">
        <w:rPr>
          <w:rFonts w:ascii="Times New Roman" w:hAnsi="Times New Roman" w:cs="Times New Roman"/>
          <w:sz w:val="24"/>
          <w:szCs w:val="24"/>
        </w:rPr>
        <w:t xml:space="preserve"> yang </w:t>
      </w:r>
      <w:proofErr w:type="spellStart"/>
      <w:r w:rsidRPr="00277B11">
        <w:rPr>
          <w:rFonts w:ascii="Times New Roman" w:hAnsi="Times New Roman" w:cs="Times New Roman"/>
          <w:sz w:val="24"/>
          <w:szCs w:val="24"/>
        </w:rPr>
        <w:t>melanda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seluruh</w:t>
      </w:r>
      <w:proofErr w:type="spellEnd"/>
      <w:r w:rsidRPr="00277B11">
        <w:rPr>
          <w:rFonts w:ascii="Times New Roman" w:hAnsi="Times New Roman" w:cs="Times New Roman"/>
          <w:sz w:val="24"/>
          <w:szCs w:val="24"/>
        </w:rPr>
        <w:t xml:space="preserve"> dunia. Banyak </w:t>
      </w:r>
      <w:proofErr w:type="spellStart"/>
      <w:r w:rsidRPr="00277B11">
        <w:rPr>
          <w:rFonts w:ascii="Times New Roman" w:hAnsi="Times New Roman" w:cs="Times New Roman"/>
          <w:sz w:val="24"/>
          <w:szCs w:val="24"/>
        </w:rPr>
        <w:t>ahli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tidak</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menyangka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krisis</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keuangan</w:t>
      </w:r>
      <w:proofErr w:type="spellEnd"/>
      <w:r w:rsidRPr="00277B11">
        <w:rPr>
          <w:rFonts w:ascii="Times New Roman" w:hAnsi="Times New Roman" w:cs="Times New Roman"/>
          <w:sz w:val="24"/>
          <w:szCs w:val="24"/>
        </w:rPr>
        <w:t xml:space="preserve"> di Amerika </w:t>
      </w:r>
      <w:proofErr w:type="spellStart"/>
      <w:r w:rsidRPr="00277B11">
        <w:rPr>
          <w:rFonts w:ascii="Times New Roman" w:hAnsi="Times New Roman" w:cs="Times New Roman"/>
          <w:sz w:val="24"/>
          <w:szCs w:val="24"/>
        </w:rPr>
        <w:t>Serikat</w:t>
      </w:r>
      <w:proofErr w:type="spellEnd"/>
      <w:r w:rsidRPr="00277B11">
        <w:rPr>
          <w:rFonts w:ascii="Times New Roman" w:hAnsi="Times New Roman" w:cs="Times New Roman"/>
          <w:sz w:val="24"/>
          <w:szCs w:val="24"/>
        </w:rPr>
        <w:t xml:space="preserve"> yang </w:t>
      </w:r>
      <w:proofErr w:type="spellStart"/>
      <w:r w:rsidRPr="00277B11">
        <w:rPr>
          <w:rFonts w:ascii="Times New Roman" w:hAnsi="Times New Roman" w:cs="Times New Roman"/>
          <w:sz w:val="24"/>
          <w:szCs w:val="24"/>
        </w:rPr>
        <w:t>terjadi</w:t>
      </w:r>
      <w:proofErr w:type="spellEnd"/>
      <w:r w:rsidRPr="00277B11">
        <w:rPr>
          <w:rFonts w:ascii="Times New Roman" w:hAnsi="Times New Roman" w:cs="Times New Roman"/>
          <w:sz w:val="24"/>
          <w:szCs w:val="24"/>
        </w:rPr>
        <w:t xml:space="preserve"> pada </w:t>
      </w:r>
      <w:proofErr w:type="spellStart"/>
      <w:r w:rsidRPr="00277B11">
        <w:rPr>
          <w:rFonts w:ascii="Times New Roman" w:hAnsi="Times New Roman" w:cs="Times New Roman"/>
          <w:sz w:val="24"/>
          <w:szCs w:val="24"/>
        </w:rPr>
        <w:t>tahun</w:t>
      </w:r>
      <w:proofErr w:type="spellEnd"/>
      <w:r w:rsidRPr="00277B11">
        <w:rPr>
          <w:rFonts w:ascii="Times New Roman" w:hAnsi="Times New Roman" w:cs="Times New Roman"/>
          <w:sz w:val="24"/>
          <w:szCs w:val="24"/>
        </w:rPr>
        <w:t xml:space="preserve"> 2008 </w:t>
      </w:r>
      <w:proofErr w:type="spellStart"/>
      <w:r w:rsidRPr="00277B11">
        <w:rPr>
          <w:rFonts w:ascii="Times New Roman" w:hAnsi="Times New Roman" w:cs="Times New Roman"/>
          <w:sz w:val="24"/>
          <w:szCs w:val="24"/>
        </w:rPr>
        <w:t>akan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berimplikasi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secara</w:t>
      </w:r>
      <w:proofErr w:type="spellEnd"/>
      <w:r w:rsidRPr="00277B11">
        <w:rPr>
          <w:rFonts w:ascii="Times New Roman" w:hAnsi="Times New Roman" w:cs="Times New Roman"/>
          <w:sz w:val="24"/>
          <w:szCs w:val="24"/>
        </w:rPr>
        <w:t xml:space="preserve"> global dan </w:t>
      </w:r>
      <w:proofErr w:type="spellStart"/>
      <w:r w:rsidRPr="00277B11">
        <w:rPr>
          <w:rFonts w:ascii="Times New Roman" w:hAnsi="Times New Roman" w:cs="Times New Roman"/>
          <w:sz w:val="24"/>
          <w:szCs w:val="24"/>
        </w:rPr>
        <w:t>mengakibatkan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kepailitan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besar-besaran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Krisis</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keuangan</w:t>
      </w:r>
      <w:proofErr w:type="spellEnd"/>
      <w:r w:rsidRPr="00277B11">
        <w:rPr>
          <w:rFonts w:ascii="Times New Roman" w:hAnsi="Times New Roman" w:cs="Times New Roman"/>
          <w:sz w:val="24"/>
          <w:szCs w:val="24"/>
        </w:rPr>
        <w:t xml:space="preserve"> global </w:t>
      </w:r>
      <w:proofErr w:type="spellStart"/>
      <w:r w:rsidRPr="00277B11">
        <w:rPr>
          <w:rFonts w:ascii="Times New Roman" w:hAnsi="Times New Roman" w:cs="Times New Roman"/>
          <w:sz w:val="24"/>
          <w:szCs w:val="24"/>
        </w:rPr>
        <w:t>tersebut</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berdampak</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terhadap</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kemampuan</w:t>
      </w:r>
      <w:proofErr w:type="spellEnd"/>
      <w:r w:rsidRPr="00277B11">
        <w:rPr>
          <w:rFonts w:ascii="Times New Roman" w:hAnsi="Times New Roman" w:cs="Times New Roman"/>
          <w:sz w:val="24"/>
          <w:szCs w:val="24"/>
        </w:rPr>
        <w:t xml:space="preserve"> </w:t>
      </w:r>
      <w:r w:rsidRPr="00277B11">
        <w:rPr>
          <w:rFonts w:ascii="Times New Roman" w:hAnsi="Times New Roman" w:cs="Times New Roman"/>
          <w:sz w:val="24"/>
          <w:szCs w:val="24"/>
          <w:lang w:val="id-ID"/>
        </w:rPr>
        <w:t>p</w:t>
      </w:r>
      <w:proofErr w:type="spellStart"/>
      <w:r w:rsidRPr="00277B11">
        <w:rPr>
          <w:rFonts w:ascii="Times New Roman" w:hAnsi="Times New Roman" w:cs="Times New Roman"/>
          <w:sz w:val="24"/>
          <w:szCs w:val="24"/>
        </w:rPr>
        <w:t>erusahaan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dalam</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kelangsungan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hidupnya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Besar</w:t>
      </w:r>
      <w:proofErr w:type="spellEnd"/>
      <w:r w:rsidRPr="00277B11">
        <w:rPr>
          <w:rFonts w:ascii="Times New Roman" w:hAnsi="Times New Roman" w:cs="Times New Roman"/>
          <w:sz w:val="24"/>
          <w:szCs w:val="24"/>
          <w:lang w:val="id-ID"/>
        </w:rPr>
        <w:t>nya</w:t>
      </w:r>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dampak</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disetiap</w:t>
      </w:r>
      <w:proofErr w:type="spellEnd"/>
      <w:r w:rsidRPr="00277B11">
        <w:rPr>
          <w:rFonts w:ascii="Times New Roman" w:hAnsi="Times New Roman" w:cs="Times New Roman"/>
          <w:sz w:val="24"/>
          <w:szCs w:val="24"/>
        </w:rPr>
        <w:t xml:space="preserve"> negara </w:t>
      </w:r>
      <w:proofErr w:type="spellStart"/>
      <w:r w:rsidRPr="00277B11">
        <w:rPr>
          <w:rFonts w:ascii="Times New Roman" w:hAnsi="Times New Roman" w:cs="Times New Roman"/>
          <w:sz w:val="24"/>
          <w:szCs w:val="24"/>
        </w:rPr>
        <w:t>bisa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bervariasi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lastRenderedPageBreak/>
        <w:t>tergantung</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sejauh</w:t>
      </w:r>
      <w:proofErr w:type="spellEnd"/>
      <w:r w:rsidRPr="00277B11">
        <w:rPr>
          <w:rFonts w:ascii="Times New Roman" w:hAnsi="Times New Roman" w:cs="Times New Roman"/>
          <w:sz w:val="24"/>
          <w:szCs w:val="24"/>
        </w:rPr>
        <w:t xml:space="preserve"> mana negara </w:t>
      </w:r>
      <w:proofErr w:type="spellStart"/>
      <w:r w:rsidRPr="00277B11">
        <w:rPr>
          <w:rFonts w:ascii="Times New Roman" w:hAnsi="Times New Roman" w:cs="Times New Roman"/>
          <w:sz w:val="24"/>
          <w:szCs w:val="24"/>
        </w:rPr>
        <w:t>tersebut</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memiliki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ketergantungan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terhadap</w:t>
      </w:r>
      <w:proofErr w:type="spellEnd"/>
      <w:r w:rsidRPr="00277B11">
        <w:rPr>
          <w:rFonts w:ascii="Times New Roman" w:hAnsi="Times New Roman" w:cs="Times New Roman"/>
          <w:sz w:val="24"/>
          <w:szCs w:val="24"/>
        </w:rPr>
        <w:t xml:space="preserve"> pasar global. Di </w:t>
      </w:r>
      <w:proofErr w:type="spellStart"/>
      <w:r w:rsidRPr="00277B11">
        <w:rPr>
          <w:rFonts w:ascii="Times New Roman" w:hAnsi="Times New Roman" w:cs="Times New Roman"/>
          <w:sz w:val="24"/>
          <w:szCs w:val="24"/>
        </w:rPr>
        <w:t>sisi</w:t>
      </w:r>
      <w:proofErr w:type="spellEnd"/>
      <w:r w:rsidRPr="00277B11">
        <w:rPr>
          <w:rFonts w:ascii="Times New Roman" w:hAnsi="Times New Roman" w:cs="Times New Roman"/>
          <w:sz w:val="24"/>
          <w:szCs w:val="24"/>
          <w:lang w:val="id-ID"/>
        </w:rPr>
        <w:t xml:space="preserve"> lain, </w:t>
      </w:r>
      <w:proofErr w:type="spellStart"/>
      <w:r w:rsidRPr="00277B11">
        <w:rPr>
          <w:rFonts w:ascii="Times New Roman" w:hAnsi="Times New Roman" w:cs="Times New Roman"/>
          <w:sz w:val="24"/>
          <w:szCs w:val="24"/>
        </w:rPr>
        <w:t>banyak</w:t>
      </w:r>
      <w:proofErr w:type="spellEnd"/>
      <w:r w:rsidRPr="00277B11">
        <w:rPr>
          <w:rFonts w:ascii="Times New Roman" w:hAnsi="Times New Roman" w:cs="Times New Roman"/>
          <w:sz w:val="24"/>
          <w:szCs w:val="24"/>
        </w:rPr>
        <w:t xml:space="preserve"> para </w:t>
      </w:r>
      <w:proofErr w:type="spellStart"/>
      <w:r w:rsidRPr="00277B11">
        <w:rPr>
          <w:rFonts w:ascii="Times New Roman" w:hAnsi="Times New Roman" w:cs="Times New Roman"/>
          <w:sz w:val="24"/>
          <w:szCs w:val="24"/>
        </w:rPr>
        <w:t>peneliti</w:t>
      </w:r>
      <w:proofErr w:type="spellEnd"/>
      <w:r w:rsidRPr="00277B11">
        <w:rPr>
          <w:rFonts w:ascii="Times New Roman" w:hAnsi="Times New Roman" w:cs="Times New Roman"/>
          <w:sz w:val="24"/>
          <w:szCs w:val="24"/>
        </w:rPr>
        <w:t xml:space="preserve"> yang </w:t>
      </w:r>
      <w:proofErr w:type="spellStart"/>
      <w:r w:rsidRPr="00277B11">
        <w:rPr>
          <w:rFonts w:ascii="Times New Roman" w:hAnsi="Times New Roman" w:cs="Times New Roman"/>
          <w:sz w:val="24"/>
          <w:szCs w:val="24"/>
        </w:rPr>
        <w:t>meneliti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dampak</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dari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timbulnya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krisis</w:t>
      </w:r>
      <w:proofErr w:type="spellEnd"/>
      <w:r w:rsidRPr="00277B11">
        <w:rPr>
          <w:rFonts w:ascii="Times New Roman" w:hAnsi="Times New Roman" w:cs="Times New Roman"/>
          <w:sz w:val="24"/>
          <w:szCs w:val="24"/>
        </w:rPr>
        <w:t xml:space="preserve"> yang </w:t>
      </w:r>
      <w:proofErr w:type="spellStart"/>
      <w:r w:rsidRPr="00277B11">
        <w:rPr>
          <w:rFonts w:ascii="Times New Roman" w:hAnsi="Times New Roman" w:cs="Times New Roman"/>
          <w:sz w:val="24"/>
          <w:szCs w:val="24"/>
        </w:rPr>
        <w:t>ada</w:t>
      </w:r>
      <w:proofErr w:type="spellEnd"/>
      <w:r w:rsidRPr="00277B11">
        <w:rPr>
          <w:rFonts w:ascii="Times New Roman" w:hAnsi="Times New Roman" w:cs="Times New Roman"/>
          <w:sz w:val="24"/>
          <w:szCs w:val="24"/>
          <w:lang w:val="id-ID"/>
        </w:rPr>
        <w:t xml:space="preserve"> terhadap kelangsungan hidup perusahaan</w:t>
      </w:r>
      <w:r w:rsidRPr="00277B11">
        <w:rPr>
          <w:rFonts w:ascii="Times New Roman" w:hAnsi="Times New Roman" w:cs="Times New Roman"/>
          <w:sz w:val="24"/>
          <w:szCs w:val="24"/>
        </w:rPr>
        <w:t xml:space="preserve">, salah </w:t>
      </w:r>
      <w:proofErr w:type="spellStart"/>
      <w:r w:rsidRPr="00277B11">
        <w:rPr>
          <w:rFonts w:ascii="Times New Roman" w:hAnsi="Times New Roman" w:cs="Times New Roman"/>
          <w:sz w:val="24"/>
          <w:szCs w:val="24"/>
        </w:rPr>
        <w:t>satunya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yaitu</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pemberian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opini</w:t>
      </w:r>
      <w:proofErr w:type="spellEnd"/>
      <w:r w:rsidRPr="00277B11">
        <w:rPr>
          <w:rFonts w:ascii="Times New Roman" w:hAnsi="Times New Roman" w:cs="Times New Roman"/>
          <w:sz w:val="24"/>
          <w:szCs w:val="24"/>
        </w:rPr>
        <w:t xml:space="preserve"> audit </w:t>
      </w:r>
      <w:r w:rsidRPr="00277B11">
        <w:rPr>
          <w:rFonts w:ascii="Times New Roman" w:hAnsi="Times New Roman" w:cs="Times New Roman"/>
          <w:i/>
          <w:iCs/>
          <w:sz w:val="24"/>
          <w:szCs w:val="24"/>
        </w:rPr>
        <w:t>going concern</w:t>
      </w:r>
      <w:r w:rsidRPr="00277B11">
        <w:rPr>
          <w:rFonts w:ascii="Times New Roman" w:hAnsi="Times New Roman" w:cs="Times New Roman"/>
          <w:sz w:val="24"/>
          <w:szCs w:val="24"/>
        </w:rPr>
        <w:t xml:space="preserve">. Dari </w:t>
      </w:r>
      <w:proofErr w:type="spellStart"/>
      <w:r w:rsidRPr="00277B11">
        <w:rPr>
          <w:rFonts w:ascii="Times New Roman" w:hAnsi="Times New Roman" w:cs="Times New Roman"/>
          <w:sz w:val="24"/>
          <w:szCs w:val="24"/>
        </w:rPr>
        <w:t>beberapa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peneliti</w:t>
      </w:r>
      <w:proofErr w:type="spellEnd"/>
      <w:r w:rsidRPr="00277B11">
        <w:rPr>
          <w:rFonts w:ascii="Times New Roman" w:hAnsi="Times New Roman" w:cs="Times New Roman"/>
          <w:sz w:val="24"/>
          <w:szCs w:val="24"/>
        </w:rPr>
        <w:t xml:space="preserve"> yang </w:t>
      </w:r>
      <w:proofErr w:type="spellStart"/>
      <w:r w:rsidRPr="00277B11">
        <w:rPr>
          <w:rFonts w:ascii="Times New Roman" w:hAnsi="Times New Roman" w:cs="Times New Roman"/>
          <w:sz w:val="24"/>
          <w:szCs w:val="24"/>
        </w:rPr>
        <w:t>meneliti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dampak</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tersebut</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menyatakan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bahwa</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pemberian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opini</w:t>
      </w:r>
      <w:proofErr w:type="spellEnd"/>
      <w:r w:rsidRPr="00277B11">
        <w:rPr>
          <w:rFonts w:ascii="Times New Roman" w:hAnsi="Times New Roman" w:cs="Times New Roman"/>
          <w:sz w:val="24"/>
          <w:szCs w:val="24"/>
        </w:rPr>
        <w:t xml:space="preserve"> audit </w:t>
      </w:r>
      <w:r w:rsidRPr="00277B11">
        <w:rPr>
          <w:rFonts w:ascii="Times New Roman" w:hAnsi="Times New Roman" w:cs="Times New Roman"/>
          <w:i/>
          <w:iCs/>
          <w:sz w:val="24"/>
          <w:szCs w:val="24"/>
        </w:rPr>
        <w:t xml:space="preserve">going concern </w:t>
      </w:r>
      <w:proofErr w:type="spellStart"/>
      <w:r w:rsidRPr="00277B11">
        <w:rPr>
          <w:rFonts w:ascii="Times New Roman" w:hAnsi="Times New Roman" w:cs="Times New Roman"/>
          <w:sz w:val="24"/>
          <w:szCs w:val="24"/>
        </w:rPr>
        <w:t>mempunyai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pengaruh</w:t>
      </w:r>
      <w:proofErr w:type="spellEnd"/>
      <w:r w:rsidRPr="00277B11">
        <w:rPr>
          <w:rFonts w:ascii="Times New Roman" w:hAnsi="Times New Roman" w:cs="Times New Roman"/>
          <w:sz w:val="24"/>
          <w:szCs w:val="24"/>
        </w:rPr>
        <w:t xml:space="preserve"> yang </w:t>
      </w:r>
      <w:proofErr w:type="spellStart"/>
      <w:r w:rsidRPr="00277B11">
        <w:rPr>
          <w:rFonts w:ascii="Times New Roman" w:hAnsi="Times New Roman" w:cs="Times New Roman"/>
          <w:sz w:val="24"/>
          <w:szCs w:val="24"/>
        </w:rPr>
        <w:t>signifikan</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terhadap</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prediksi</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kebangkrutan</w:t>
      </w:r>
      <w:proofErr w:type="spellEnd"/>
      <w:r w:rsidRPr="00277B11">
        <w:rPr>
          <w:rFonts w:ascii="Times New Roman" w:hAnsi="Times New Roman" w:cs="Times New Roman"/>
          <w:sz w:val="24"/>
          <w:szCs w:val="24"/>
        </w:rPr>
        <w:t xml:space="preserve"> dan </w:t>
      </w:r>
      <w:proofErr w:type="spellStart"/>
      <w:r w:rsidRPr="00277B11">
        <w:rPr>
          <w:rFonts w:ascii="Times New Roman" w:hAnsi="Times New Roman" w:cs="Times New Roman"/>
          <w:sz w:val="24"/>
          <w:szCs w:val="24"/>
        </w:rPr>
        <w:t>dapat</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membantu</w:t>
      </w:r>
      <w:proofErr w:type="spellEnd"/>
      <w:r w:rsidRPr="00277B11">
        <w:rPr>
          <w:rFonts w:ascii="Times New Roman" w:hAnsi="Times New Roman" w:cs="Times New Roman"/>
          <w:sz w:val="24"/>
          <w:szCs w:val="24"/>
        </w:rPr>
        <w:t xml:space="preserve"> para investor </w:t>
      </w:r>
      <w:proofErr w:type="spellStart"/>
      <w:r w:rsidRPr="00277B11">
        <w:rPr>
          <w:rFonts w:ascii="Times New Roman" w:hAnsi="Times New Roman" w:cs="Times New Roman"/>
          <w:sz w:val="24"/>
          <w:szCs w:val="24"/>
        </w:rPr>
        <w:t>dalam</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mengambil</w:t>
      </w:r>
      <w:proofErr w:type="spellEnd"/>
      <w:r w:rsidRPr="00277B11">
        <w:rPr>
          <w:rFonts w:ascii="Times New Roman" w:hAnsi="Times New Roman" w:cs="Times New Roman"/>
          <w:sz w:val="24"/>
          <w:szCs w:val="24"/>
        </w:rPr>
        <w:t xml:space="preserve"> </w:t>
      </w:r>
      <w:r w:rsidRPr="00277B11">
        <w:rPr>
          <w:rFonts w:ascii="Times New Roman" w:hAnsi="Times New Roman" w:cs="Times New Roman"/>
          <w:sz w:val="24"/>
          <w:szCs w:val="24"/>
          <w:lang w:val="id-ID"/>
        </w:rPr>
        <w:t>keputusan</w:t>
      </w:r>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dalam</w:t>
      </w:r>
      <w:proofErr w:type="spellEnd"/>
      <w:r w:rsidRPr="00277B11">
        <w:rPr>
          <w:rFonts w:ascii="Times New Roman" w:hAnsi="Times New Roman" w:cs="Times New Roman"/>
          <w:sz w:val="24"/>
          <w:szCs w:val="24"/>
        </w:rPr>
        <w:t xml:space="preserve"> </w:t>
      </w:r>
      <w:proofErr w:type="spellStart"/>
      <w:r w:rsidRPr="00277B11">
        <w:rPr>
          <w:rFonts w:ascii="Times New Roman" w:hAnsi="Times New Roman" w:cs="Times New Roman"/>
          <w:sz w:val="24"/>
          <w:szCs w:val="24"/>
        </w:rPr>
        <w:t>investasinya</w:t>
      </w:r>
      <w:proofErr w:type="spellEnd"/>
      <w:r w:rsidRPr="00277B11">
        <w:rPr>
          <w:rFonts w:ascii="Times New Roman" w:hAnsi="Times New Roman" w:cs="Times New Roman"/>
          <w:sz w:val="24"/>
          <w:szCs w:val="24"/>
          <w:lang w:val="id-ID"/>
        </w:rPr>
        <w:t xml:space="preserve"> </w:t>
      </w:r>
      <w:r w:rsidRPr="00277B11">
        <w:rPr>
          <w:rFonts w:ascii="Times New Roman" w:hAnsi="Times New Roman" w:cs="Times New Roman"/>
          <w:sz w:val="24"/>
          <w:szCs w:val="24"/>
          <w:lang w:val="id-ID"/>
        </w:rPr>
        <w:fldChar w:fldCharType="begin" w:fldLock="1"/>
      </w:r>
      <w:r w:rsidRPr="00277B11">
        <w:rPr>
          <w:rFonts w:ascii="Times New Roman" w:hAnsi="Times New Roman" w:cs="Times New Roman"/>
          <w:sz w:val="24"/>
          <w:szCs w:val="24"/>
          <w:lang w:val="id-ID"/>
        </w:rPr>
        <w:instrText>ADDIN CSL_CITATION {"citationItems":[{"id":"ITEM-1","itemData":{"author":[{"dropping-particle":"","family":"Prasetyo","given":"Aji","non-dropping-particle":"","parse-names":false,"suffix":""}],"id":"ITEM-1","issue":"02","issued":{"date-parts":[["2017"]]},"page":"4-5","title":"Study respon investor terhadap opini going concern","type":"article-journal","volume":"14"},"uris":["http://www.mendeley.com/documents/?uuid=a14aff3f-ca06-441a-ad93-66a91c026cf7"]}],"mendeley":{"formattedCitation":"(Prasetyo 2017)","manualFormatting":"(Prasetyo, 2017)","plainTextFormattedCitation":"(Prasetyo 2017)","previouslyFormattedCitation":"(Prasetyo 2017)"},"properties":{"noteIndex":0},"schema":"https://github.com/citation-style-language/schema/raw/master/csl-citation.json"}</w:instrText>
      </w:r>
      <w:r w:rsidRPr="00277B11">
        <w:rPr>
          <w:rFonts w:ascii="Times New Roman" w:hAnsi="Times New Roman" w:cs="Times New Roman"/>
          <w:sz w:val="24"/>
          <w:szCs w:val="24"/>
          <w:lang w:val="id-ID"/>
        </w:rPr>
        <w:fldChar w:fldCharType="separate"/>
      </w:r>
      <w:r w:rsidRPr="00277B11">
        <w:rPr>
          <w:rFonts w:ascii="Times New Roman" w:hAnsi="Times New Roman" w:cs="Times New Roman"/>
          <w:noProof/>
          <w:sz w:val="24"/>
          <w:szCs w:val="24"/>
          <w:lang w:val="id-ID"/>
        </w:rPr>
        <w:t>(Prasetyo, 2017)</w:t>
      </w:r>
      <w:r w:rsidRPr="00277B11">
        <w:rPr>
          <w:rFonts w:ascii="Times New Roman" w:hAnsi="Times New Roman" w:cs="Times New Roman"/>
          <w:sz w:val="24"/>
          <w:szCs w:val="24"/>
          <w:lang w:val="id-ID"/>
        </w:rPr>
        <w:fldChar w:fldCharType="end"/>
      </w:r>
      <w:r w:rsidRPr="00277B11">
        <w:rPr>
          <w:rFonts w:ascii="Times New Roman" w:hAnsi="Times New Roman" w:cs="Times New Roman"/>
          <w:sz w:val="24"/>
          <w:szCs w:val="24"/>
          <w:lang w:val="id-ID"/>
        </w:rPr>
        <w:t>.</w:t>
      </w:r>
    </w:p>
    <w:p w14:paraId="702AB956" w14:textId="77777777" w:rsidR="001A16D9" w:rsidRPr="00277B11" w:rsidRDefault="001A16D9" w:rsidP="001A16D9">
      <w:pPr>
        <w:spacing w:line="480" w:lineRule="auto"/>
        <w:ind w:left="720"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Dalam beberapa kasus, auditor gagal untuk menilai kemampuan perusahaan dalam mempertahankan kelangsungan usahanya. Adapun kasus yang terkait fenomena </w:t>
      </w:r>
      <w:r w:rsidRPr="00277B11">
        <w:rPr>
          <w:rFonts w:ascii="Times New Roman" w:hAnsi="Times New Roman" w:cs="Times New Roman"/>
          <w:i/>
          <w:color w:val="000000" w:themeColor="text1"/>
          <w:sz w:val="24"/>
          <w:szCs w:val="24"/>
          <w:lang w:val="id-ID"/>
        </w:rPr>
        <w:t xml:space="preserve">going concern </w:t>
      </w:r>
      <w:r w:rsidRPr="00277B11">
        <w:rPr>
          <w:rFonts w:ascii="Times New Roman" w:hAnsi="Times New Roman" w:cs="Times New Roman"/>
          <w:color w:val="000000" w:themeColor="text1"/>
          <w:sz w:val="24"/>
          <w:szCs w:val="24"/>
          <w:lang w:val="id-ID"/>
        </w:rPr>
        <w:t xml:space="preserve">yaitu perusahaan PT Inti Agri Resources Tbk, dimana pihaknya telah diragukan kelangsungan usahanya dan menerima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Namun meskipun demikian, perusahaan tersebut masih bertahan dan pihak Bursa Efek Indonesia mencabut penghentian sementara perdagangan (suspensi) saham yang pernah diberikan sehingga saham PT Inti Agri Resources kembali diperdagangkan di pasar modal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URL":"https://investasi.kontan.co.id/news/bei-cabut-suspensi-perdagangan-saham-iikp","author":[{"dropping-particle":"","family":"Kontan","given":"","non-dropping-particle":"","parse-names":false,"suffix":""}],"container-title":"Rafie, Barratut Taqiyyah","id":"ITEM-1","issued":{"date-parts":[["2015"]]},"title":"BEI cabut suspensi perdagangan saham IIKP","type":"webpage"},"uris":["http://www.mendeley.com/documents/?uuid=ac8f6ce6-ebe2-4a32-903d-c1e27d49d42d"]}],"mendeley":{"formattedCitation":"(Kontan 2015)","manualFormatting":"(Kontan, 2015)","plainTextFormattedCitation":"(Kontan 2015)","previouslyFormattedCitation":"(Kontan 2015)"},"properties":{"noteIndex":0},"schema":"https://github.com/citation-style-language/schema/raw/master/csl-citation.json"}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(Kontan, 2015)</w:t>
      </w:r>
      <w:r w:rsidRPr="00277B11">
        <w:rPr>
          <w:rFonts w:ascii="Times New Roman" w:hAnsi="Times New Roman" w:cs="Times New Roman"/>
          <w:color w:val="000000" w:themeColor="text1"/>
          <w:sz w:val="24"/>
          <w:szCs w:val="24"/>
          <w:lang w:val="id-ID"/>
        </w:rPr>
        <w:fldChar w:fldCharType="end"/>
      </w:r>
      <w:r w:rsidRPr="00277B11">
        <w:rPr>
          <w:rFonts w:ascii="Times New Roman" w:hAnsi="Times New Roman" w:cs="Times New Roman"/>
          <w:color w:val="000000" w:themeColor="text1"/>
          <w:sz w:val="24"/>
          <w:szCs w:val="24"/>
          <w:lang w:val="id-ID"/>
        </w:rPr>
        <w:t xml:space="preserve">. Selain itu terdapat kasus perusahaan PT Batavia Air, dimana pihaknya tidak mampu membayar hutang kepada </w:t>
      </w:r>
      <w:r w:rsidRPr="00277B11">
        <w:rPr>
          <w:rFonts w:ascii="Times New Roman" w:hAnsi="Times New Roman" w:cs="Times New Roman"/>
          <w:i/>
          <w:color w:val="000000" w:themeColor="text1"/>
          <w:sz w:val="24"/>
          <w:szCs w:val="24"/>
          <w:lang w:val="id-ID"/>
        </w:rPr>
        <w:t>International Lease Finance</w:t>
      </w:r>
      <w:r w:rsidRPr="00277B11">
        <w:rPr>
          <w:rFonts w:ascii="Times New Roman" w:hAnsi="Times New Roman" w:cs="Times New Roman"/>
          <w:color w:val="000000" w:themeColor="text1"/>
          <w:sz w:val="24"/>
          <w:szCs w:val="24"/>
          <w:lang w:val="id-ID"/>
        </w:rPr>
        <w:t xml:space="preserve"> </w:t>
      </w:r>
      <w:r w:rsidRPr="00277B11">
        <w:rPr>
          <w:rFonts w:ascii="Times New Roman" w:hAnsi="Times New Roman" w:cs="Times New Roman"/>
          <w:i/>
          <w:color w:val="000000" w:themeColor="text1"/>
          <w:sz w:val="24"/>
          <w:szCs w:val="24"/>
          <w:lang w:val="id-ID"/>
        </w:rPr>
        <w:t xml:space="preserve">Corporation </w:t>
      </w:r>
      <w:r w:rsidRPr="00277B11">
        <w:rPr>
          <w:rFonts w:ascii="Times New Roman" w:hAnsi="Times New Roman" w:cs="Times New Roman"/>
          <w:color w:val="000000" w:themeColor="text1"/>
          <w:sz w:val="24"/>
          <w:szCs w:val="24"/>
          <w:lang w:val="id-ID"/>
        </w:rPr>
        <w:t xml:space="preserve">(ILFC) sebesar $4,68 juta yang jatuh tempo pada 31 Desember 2012. Keadaan ini mengakibatkan pihak ILFC mengajukan gugatan pailit kepada perusahaan tersebut yang mengakibatkan Batavia Air mengalami kebangkrutan. Ketidakmampuan perusahaan ini bertolak belakang dengan laporan keuangan pada tahun 2011 dimana laporan keuangan menunjukan kondisi perusahaan baik serta mendapatkan opini audit wajar tanpa pengecualian pada tahun 2011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URL":"https://bisnis.tempo.co/read/458040/ini-penyebab-batavia-air-dinyatakan-pailit/full&amp;view=ok","author":[{"dropping-particle":"","family":"Tempo","given":"","non-dropping-particle":"","parse-names":false,"suffix":""}],"container-title":"Maria Yuniar","id":"ITEM-1","issued":{"date-parts":[["2013"]]},"title":"Ini Penyebab Batavia Air Dinyatakan Pailit","type":"webpage"},"uris":["http://www.mendeley.com/documents/?uuid=71f041a3-4f51-42e6-923d-4211f5470a88"]}],"mendeley":{"formattedCitation":"(Tempo 2013)","manualFormatting":"(Tempo, 2013)","plainTextFormattedCitation":"(Tempo 2013)","previouslyFormattedCitation":"(Tempo 2013)"},"properties":{"noteIndex":0},"schema":"https://github.com/citation-style-language/schema/raw/master/csl-citation.json"}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(Tempo, 2013)</w:t>
      </w:r>
      <w:r w:rsidRPr="00277B11">
        <w:rPr>
          <w:rFonts w:ascii="Times New Roman" w:hAnsi="Times New Roman" w:cs="Times New Roman"/>
          <w:color w:val="000000" w:themeColor="text1"/>
          <w:sz w:val="24"/>
          <w:szCs w:val="24"/>
          <w:lang w:val="id-ID"/>
        </w:rPr>
        <w:fldChar w:fldCharType="end"/>
      </w:r>
      <w:r w:rsidRPr="00277B11">
        <w:rPr>
          <w:rFonts w:ascii="Times New Roman" w:hAnsi="Times New Roman" w:cs="Times New Roman"/>
          <w:color w:val="000000" w:themeColor="text1"/>
          <w:sz w:val="24"/>
          <w:szCs w:val="24"/>
          <w:lang w:val="id-ID"/>
        </w:rPr>
        <w:t>.</w:t>
      </w:r>
    </w:p>
    <w:p w14:paraId="3214F920" w14:textId="77777777" w:rsidR="001A16D9" w:rsidRPr="00277B11" w:rsidRDefault="001A16D9" w:rsidP="001A16D9">
      <w:pPr>
        <w:spacing w:line="480" w:lineRule="auto"/>
        <w:ind w:left="720"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Auditor memiliki peranan penting bagi kepentingan investor sebagai pemakai laporan keuangan serta kepentingan manajemen sebagai penyedia laporan keuangan. Ketika kondisi ekonomi penuh dengan ketidakpastian, para investor mengharapkan </w:t>
      </w:r>
      <w:r w:rsidRPr="00277B11">
        <w:rPr>
          <w:rFonts w:ascii="Times New Roman" w:hAnsi="Times New Roman" w:cs="Times New Roman"/>
          <w:color w:val="000000" w:themeColor="text1"/>
          <w:sz w:val="24"/>
          <w:szCs w:val="24"/>
          <w:lang w:val="id-ID"/>
        </w:rPr>
        <w:lastRenderedPageBreak/>
        <w:t xml:space="preserve">auditor memberikan </w:t>
      </w:r>
      <w:r w:rsidRPr="00277B11">
        <w:rPr>
          <w:rFonts w:ascii="Times New Roman" w:hAnsi="Times New Roman" w:cs="Times New Roman"/>
          <w:i/>
          <w:color w:val="000000" w:themeColor="text1"/>
          <w:sz w:val="24"/>
          <w:szCs w:val="24"/>
          <w:lang w:val="id-ID"/>
        </w:rPr>
        <w:t>early warning</w:t>
      </w:r>
      <w:r w:rsidRPr="00277B11">
        <w:rPr>
          <w:rFonts w:ascii="Times New Roman" w:hAnsi="Times New Roman" w:cs="Times New Roman"/>
          <w:color w:val="000000" w:themeColor="text1"/>
          <w:sz w:val="24"/>
          <w:szCs w:val="24"/>
          <w:lang w:val="id-ID"/>
        </w:rPr>
        <w:t xml:space="preserve"> akan kelangsungan hidup perusahaan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{"citationItems":[{"id":"ITEM-1","itemData":{"abstract":"This research examines the relationship between financial distress, debt default, size, audit lag, prior opinion, auditor client tenure, auditor quality, opinion shopping, manajerial and institutional ownership would receive a going concern opinion. A samples of 45 manufacturing companies listed at Indonesia Stock Exchange from 1997-2006. Logistic regression is used to examine the hypothesis. The results indicate that debt default, size, auditor client tenure, prior opinion, auditor quality are significantly affect the going concern audit opinion. On the other hand financial distress audit lag, opinion shopping, manajerial and institutional ownership does not have effect on","author":[{"dropping-particle":"","family":"Januarti","given":"Indira","non-dropping-particle":"","parse-names":false,"suffix":""}],"container-title":"Jurnal Universitas Diponegoro","id":"ITEM-1","issued":{"date-parts":[["2009"]]},"page":"1-26","title":"Analisis Pengaruh Faktor Perusahaan, Kualitas Auditor dan Kepemilikan Perusahaan Terhadap Penerimaan Opini Audit Going Concern ( Perusahaan Manufaktur Yang Terdaftar di Bursa Efek Indonesia )","type":"article-journal"},"uris":["http://www.mendeley.com/documents/?uuid=123832d6-99ec-4869-9b10-5f5c74844c79"]}],"mendeley":{"formattedCitation":"(Januarti 2009)","manualFormatting":"(Januarti, 2009)","plainTextFormattedCitation":"(Januarti 2009)","previouslyFormattedCitation":"(Januarti 2009)"},"properties":{"noteIndex":0},"schema":"https://github.com/citation-style-language/schema/raw/master/csl-citation.json"}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(Januarti, 2009)</w:t>
      </w:r>
      <w:r w:rsidRPr="00277B11">
        <w:rPr>
          <w:rFonts w:ascii="Times New Roman" w:hAnsi="Times New Roman" w:cs="Times New Roman"/>
          <w:color w:val="000000" w:themeColor="text1"/>
          <w:sz w:val="24"/>
          <w:szCs w:val="24"/>
          <w:lang w:val="id-ID"/>
        </w:rPr>
        <w:fldChar w:fldCharType="end"/>
      </w:r>
      <w:r w:rsidRPr="00277B11">
        <w:rPr>
          <w:rFonts w:ascii="Times New Roman" w:hAnsi="Times New Roman" w:cs="Times New Roman"/>
          <w:color w:val="000000" w:themeColor="text1"/>
          <w:sz w:val="24"/>
          <w:szCs w:val="24"/>
          <w:lang w:val="id-ID"/>
        </w:rPr>
        <w:t xml:space="preserve">. Oleh karena itu, auditor sangat diandalkan dalam memberikan informasi laporan keuangan yang baik bagi investor. Hal ini membuat auditor mempunyai tanggungjawab besar untuk mengeluarkan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yang konsisten dengan keadaan sesungguhnya.</w:t>
      </w:r>
    </w:p>
    <w:p w14:paraId="69A61538" w14:textId="77777777" w:rsidR="001A16D9" w:rsidRPr="00277B11"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Opini </w:t>
      </w:r>
      <w:r w:rsidRPr="00277B11">
        <w:rPr>
          <w:rFonts w:ascii="Times New Roman" w:hAnsi="Times New Roman" w:cs="Times New Roman"/>
          <w:i/>
          <w:color w:val="000000" w:themeColor="text1"/>
          <w:sz w:val="24"/>
          <w:szCs w:val="24"/>
          <w:lang w:val="id-ID"/>
        </w:rPr>
        <w:t xml:space="preserve">going concern </w:t>
      </w:r>
      <w:r w:rsidRPr="00277B11">
        <w:rPr>
          <w:rFonts w:ascii="Times New Roman" w:hAnsi="Times New Roman" w:cs="Times New Roman"/>
          <w:color w:val="000000" w:themeColor="text1"/>
          <w:sz w:val="24"/>
          <w:szCs w:val="24"/>
          <w:lang w:val="id-ID"/>
        </w:rPr>
        <w:t xml:space="preserve">merupakan berita buruk bagi pemakai laporan keuangan. Hal ini disebabkan adanya asumsi bahwa jika auditor memberikan opini </w:t>
      </w:r>
      <w:r w:rsidRPr="00277B11">
        <w:rPr>
          <w:rFonts w:ascii="Times New Roman" w:hAnsi="Times New Roman" w:cs="Times New Roman"/>
          <w:i/>
          <w:color w:val="000000" w:themeColor="text1"/>
          <w:sz w:val="24"/>
          <w:szCs w:val="24"/>
          <w:lang w:val="id-ID"/>
        </w:rPr>
        <w:t xml:space="preserve">going concern, </w:t>
      </w:r>
      <w:r w:rsidRPr="00277B11">
        <w:rPr>
          <w:rFonts w:ascii="Times New Roman" w:hAnsi="Times New Roman" w:cs="Times New Roman"/>
          <w:color w:val="000000" w:themeColor="text1"/>
          <w:sz w:val="24"/>
          <w:szCs w:val="24"/>
          <w:lang w:val="id-ID"/>
        </w:rPr>
        <w:t xml:space="preserve">maka perusahaan akan menjadi lebih cepat bangkrut karena akan menyebabkan investor membatalkan investasinya atau kreditur menarik dananya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{"citationItems":[{"id":"ITEM-1","itemData":{"abstract":"This research examines the relationship between financial distress, debt default, size, audit lag, prior opinion, auditor client tenure, auditor quality, opinion shopping, manajerial and institutional ownership would receive a going concern opinion. A samples of 45 manufacturing companies listed at Indonesia Stock Exchange from 1997-2006. Logistic regression is used to examine the hypothesis. The results indicate that debt default, size, auditor client tenure, prior opinion, auditor quality are significantly affect the going concern audit opinion. On the other hand financial distress audit lag, opinion shopping, manajerial and institutional ownership does not have effect on","author":[{"dropping-particle":"","family":"Januarti","given":"Indira","non-dropping-particle":"","parse-names":false,"suffix":""}],"container-title":"Jurnal Universitas Diponegoro","id":"ITEM-1","issued":{"date-parts":[["2009"]]},"page":"1-26","title":"Analisis Pengaruh Faktor Perusahaan, Kualitas Auditor dan Kepemilikan Perusahaan Terhadap Penerimaan Opini Audit Going Concern ( Perusahaan Manufaktur Yang Terdaftar di Bursa Efek Indonesia )","type":"article-journal"},"uris":["http://www.mendeley.com/documents/?uuid=123832d6-99ec-4869-9b10-5f5c74844c79"]}],"mendeley":{"formattedCitation":"(Januarti 2009)","manualFormatting":"(Venuti, dalam Januarti 2009)","plainTextFormattedCitation":"(Januarti 2009)","previouslyFormattedCitation":"(Januarti 2009)"},"properties":{"noteIndex":0},"schema":"https://github.com/citation-style-language/schema/raw/master/csl-citation.json"}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(Venuti, dalam Januarti 2009)</w:t>
      </w:r>
      <w:r w:rsidRPr="00277B11">
        <w:rPr>
          <w:rFonts w:ascii="Times New Roman" w:hAnsi="Times New Roman" w:cs="Times New Roman"/>
          <w:color w:val="000000" w:themeColor="text1"/>
          <w:sz w:val="24"/>
          <w:szCs w:val="24"/>
          <w:lang w:val="id-ID"/>
        </w:rPr>
        <w:fldChar w:fldCharType="end"/>
      </w:r>
      <w:r w:rsidRPr="00277B11">
        <w:rPr>
          <w:rFonts w:ascii="Times New Roman" w:hAnsi="Times New Roman" w:cs="Times New Roman"/>
          <w:color w:val="000000" w:themeColor="text1"/>
          <w:sz w:val="24"/>
          <w:szCs w:val="24"/>
          <w:lang w:val="id-ID"/>
        </w:rPr>
        <w:t xml:space="preserve">. </w:t>
      </w:r>
      <w:r w:rsidRPr="00277B11">
        <w:rPr>
          <w:rFonts w:ascii="Times New Roman" w:hAnsi="Times New Roman" w:cs="Times New Roman"/>
          <w:i/>
          <w:color w:val="000000" w:themeColor="text1"/>
          <w:sz w:val="24"/>
          <w:szCs w:val="24"/>
          <w:lang w:val="id-ID"/>
        </w:rPr>
        <w:t xml:space="preserve">Going concern </w:t>
      </w:r>
      <w:r w:rsidRPr="00277B11">
        <w:rPr>
          <w:rFonts w:ascii="Times New Roman" w:hAnsi="Times New Roman" w:cs="Times New Roman"/>
          <w:color w:val="000000" w:themeColor="text1"/>
          <w:sz w:val="24"/>
          <w:szCs w:val="24"/>
          <w:lang w:val="id-ID"/>
        </w:rPr>
        <w:t xml:space="preserve">sendiri merupakan suatu konsep mengenai kelangsungan hidup suatu entitas yang selalu dihubungkan dengan kemampuan manajemen dalam mengelola perusahaan dan mempertahankan kegiatan usahanya dalam jangka waktu panjang. Data perusahaan akan lebih mudah dipercaya oleh pemakai laporan keuangan termasuk investor apabila laporan keuangan tersebut mencerminkan kinerja dan kondisi perusahaan yang sesungguhnya. Pemberian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bukanlah suatu tugas yang mudah. Pada saat auditor menetapkan bahwa ada keraguan yang pasti terhadap kemampuan perusahaan untuk melanjutkan usahanya sebagai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auditor diijinkan untuk memilih apakah akan mengeluarkan opini </w:t>
      </w:r>
      <w:r w:rsidRPr="00277B11">
        <w:rPr>
          <w:rFonts w:ascii="Times New Roman" w:hAnsi="Times New Roman" w:cs="Times New Roman"/>
          <w:i/>
          <w:color w:val="000000" w:themeColor="text1"/>
          <w:sz w:val="24"/>
          <w:szCs w:val="24"/>
          <w:lang w:val="id-ID"/>
        </w:rPr>
        <w:t>disclaimer</w:t>
      </w:r>
      <w:r w:rsidRPr="00277B11">
        <w:rPr>
          <w:rFonts w:ascii="Times New Roman" w:hAnsi="Times New Roman" w:cs="Times New Roman"/>
          <w:color w:val="000000" w:themeColor="text1"/>
          <w:sz w:val="24"/>
          <w:szCs w:val="24"/>
          <w:lang w:val="id-ID"/>
        </w:rPr>
        <w:t xml:space="preserve">, </w:t>
      </w:r>
      <w:r w:rsidRPr="00277B11">
        <w:rPr>
          <w:rFonts w:ascii="Times New Roman" w:hAnsi="Times New Roman" w:cs="Times New Roman"/>
          <w:i/>
          <w:color w:val="000000" w:themeColor="text1"/>
          <w:sz w:val="24"/>
          <w:szCs w:val="24"/>
          <w:lang w:val="id-ID"/>
        </w:rPr>
        <w:t>unqualified modified report</w:t>
      </w:r>
      <w:r w:rsidRPr="00277B11">
        <w:rPr>
          <w:rFonts w:ascii="Times New Roman" w:hAnsi="Times New Roman" w:cs="Times New Roman"/>
          <w:color w:val="000000" w:themeColor="text1"/>
          <w:sz w:val="24"/>
          <w:szCs w:val="24"/>
          <w:lang w:val="id-ID"/>
        </w:rPr>
        <w:t xml:space="preserve">, atau </w:t>
      </w:r>
      <w:r w:rsidRPr="00277B11">
        <w:rPr>
          <w:rFonts w:ascii="Times New Roman" w:hAnsi="Times New Roman" w:cs="Times New Roman"/>
          <w:i/>
          <w:color w:val="000000" w:themeColor="text1"/>
          <w:sz w:val="24"/>
          <w:szCs w:val="24"/>
          <w:lang w:val="id-ID"/>
        </w:rPr>
        <w:t>adverse</w:t>
      </w:r>
      <w:r w:rsidRPr="00277B11">
        <w:rPr>
          <w:rFonts w:ascii="Times New Roman" w:hAnsi="Times New Roman" w:cs="Times New Roman"/>
          <w:color w:val="000000" w:themeColor="text1"/>
          <w:sz w:val="24"/>
          <w:szCs w:val="24"/>
          <w:lang w:val="id-ID"/>
        </w:rPr>
        <w:t xml:space="preserve">. Kriteria perusahaan akan menerima opini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apabila mempunyai masalah pada pendapatan, reorganisasi, ketidakmampuan dalam membayar bunga, menerima opini </w:t>
      </w:r>
      <w:r w:rsidRPr="00277B11">
        <w:rPr>
          <w:rFonts w:ascii="Times New Roman" w:hAnsi="Times New Roman" w:cs="Times New Roman"/>
          <w:i/>
          <w:color w:val="000000" w:themeColor="text1"/>
          <w:sz w:val="24"/>
          <w:szCs w:val="24"/>
          <w:lang w:val="id-ID"/>
        </w:rPr>
        <w:t xml:space="preserve">going concern </w:t>
      </w:r>
      <w:r w:rsidRPr="00277B11">
        <w:rPr>
          <w:rFonts w:ascii="Times New Roman" w:hAnsi="Times New Roman" w:cs="Times New Roman"/>
          <w:color w:val="000000" w:themeColor="text1"/>
          <w:sz w:val="24"/>
          <w:szCs w:val="24"/>
          <w:lang w:val="id-ID"/>
        </w:rPr>
        <w:t xml:space="preserve">pada tahun sebelumnya, dalam proses likuidasi, modal yang negatif, arus kas negatif, pendapatan operasi negatif, modal kerja negatif, dua sampai tiga tahun berturut-turut mengalami rugi, laba ditahan negatif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{"citationItems":[{"id":"ITEM-1","itemData":{"abstract":"This research examines the relationship between financial distress, debt default, size, audit lag, prior opinion, auditor client tenure, auditor quality, opinion shopping, manajerial and institutional ownership would receive a going concern opinion. A samples of 45 manufacturing companies listed at Indonesia Stock Exchange from 1997-2006. Logistic regression is used to examine the hypothesis. The results indicate that debt default, size, auditor client tenure, prior opinion, auditor quality are significantly affect the going concern audit opinion. On the other hand financial distress audit lag, opinion shopping, manajerial and institutional ownership does not have effect on","author":[{"dropping-particle":"","family":"Januarti","given":"Indira","non-dropping-particle":"","parse-names":false,"suffix":""}],"container-title":"Jurnal Universitas Diponegoro","id":"ITEM-1","issued":{"date-parts":[["2009"]]},"page":"1-26","title":"Analisis Pengaruh Faktor Perusahaan, Kualitas Auditor dan Kepemilikan Perusahaan Terhadap Penerimaan Opini Audit Going Concern ( Perusahaan Manufaktur Yang Terdaftar di Bursa Efek Indonesia )","type":"article-journal"},"uris":["http://www.mendeley.com/documents/?uuid=123832d6-99ec-4869-9b10-5f5c74844c79"]}],"mendeley":{"formattedCitation":"(Januarti 2009)","manualFormatting":"(Mutchler, dalam Januarti 2009)","plainTextFormattedCitation":"(Januarti 2009)","previouslyFormattedCitation":"(Januarti 2009)"},"properties":{"noteIndex":0},"schema":"https://github.com/citation-style-language/schema/raw/master/csl-citation.json"}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(Mutchler, dalam Januarti 2009)</w:t>
      </w:r>
      <w:r w:rsidRPr="00277B11">
        <w:rPr>
          <w:rFonts w:ascii="Times New Roman" w:hAnsi="Times New Roman" w:cs="Times New Roman"/>
          <w:color w:val="000000" w:themeColor="text1"/>
          <w:sz w:val="24"/>
          <w:szCs w:val="24"/>
          <w:lang w:val="id-ID"/>
        </w:rPr>
        <w:fldChar w:fldCharType="end"/>
      </w:r>
      <w:r w:rsidRPr="00277B11">
        <w:rPr>
          <w:rFonts w:ascii="Times New Roman" w:hAnsi="Times New Roman" w:cs="Times New Roman"/>
          <w:color w:val="000000" w:themeColor="text1"/>
          <w:sz w:val="24"/>
          <w:szCs w:val="24"/>
          <w:lang w:val="id-ID"/>
        </w:rPr>
        <w:t>.</w:t>
      </w:r>
    </w:p>
    <w:p w14:paraId="2388E1F5" w14:textId="77777777" w:rsidR="001A16D9" w:rsidRPr="00277B11"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lastRenderedPageBreak/>
        <w:t>Likuiditas merupakan suatu indikator mengenai kemampuan perusahaan untuk membayar kewajiban finansial jangka pendek pada saat jatuh tempo dengan menggunakan aktiva lancar yang tersedia. Semakin kecil likuiditas memberi indikasi bahwa perusahaan mengalami kesulitan pendanaan untuk membayar operasional maupun kewajiban jangka pendeknya</w:t>
      </w:r>
      <w:r>
        <w:rPr>
          <w:rFonts w:ascii="Times New Roman" w:hAnsi="Times New Roman" w:cs="Times New Roman"/>
          <w:color w:val="000000" w:themeColor="text1"/>
          <w:sz w:val="24"/>
          <w:szCs w:val="24"/>
          <w:lang w:val="id-ID"/>
        </w:rPr>
        <w:t xml:space="preserve">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DOI":"10.1145/2505515.2507827","ISBN":"978-85-232-0700-7","ISSN":"03601315","PMID":"470195","author":[{"dropping-particle":"","family":"Asnawi","given":"","non-dropping-particle":"","parse-names":false,"suffix":""},{"dropping-particle":"","family":"Wijaya","given":"","non-dropping-particle":"","parse-names":false,"suffix":""}],"id":"ITEM-1","issued":{"date-parts":[["2015"]]},"number-of-pages":"218","title":"Finon (finance for no finance)","type":"book"},"uris":["http://www.mendeley.com/documents/?uuid=f63f4b13-5ef4-465e-b24a-7c5f58960363"]}],"mendeley":{"formattedCitation":"(Asnawi and Wijaya 2015)","manualFormatting":"(Asnawi dan Wijaya, 2015:22)","plainTextFormattedCitation":"(Asnawi and Wijaya 2015)","previouslyFormattedCitation":"(Asnawi and Wijaya 2015)"},"properties":{"noteIndex":0},"schema":"https://github.com/citation-style-language/schema/raw/master/csl-citation.json"}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(Asnawi dan Wijaya, 2015:22)</w:t>
      </w:r>
      <w:r w:rsidRPr="00277B11">
        <w:rPr>
          <w:rFonts w:ascii="Times New Roman"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lang w:val="id-ID"/>
        </w:rPr>
        <w:t xml:space="preserve">. </w:t>
      </w:r>
    </w:p>
    <w:p w14:paraId="55513AF6" w14:textId="77777777" w:rsidR="001A16D9" w:rsidRPr="00277B11"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Solvabilitas merupakan suatu indikator untuk menilai seberapa jauh kemampuan perusahaan dalam memenuhi kewajiban keuangannya baik jangka pendek maupun jangka panjang. Solvabilitas juga menggambarkan tingkat proporsi penggunaan hutang sebagai sumber pembiayaan perusahaan. Rasio Solvabilitas yang tinggi tentu berdampak buruk bagi kondisi keuangan, dimana risiko gagal membayar hutang lebih tinggi dan menimbulkan keraguan yang signifikan untuk mempertahankan perusahaan di masa mendatang</w:t>
      </w:r>
      <w:r>
        <w:rPr>
          <w:rFonts w:ascii="Times New Roman" w:hAnsi="Times New Roman" w:cs="Times New Roman"/>
          <w:color w:val="000000" w:themeColor="text1"/>
          <w:sz w:val="24"/>
          <w:szCs w:val="24"/>
          <w:lang w:val="id-ID"/>
        </w:rPr>
        <w:t xml:space="preserve">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{"citationItems":[{"id":"ITEM-1","itemData":{"author":[{"dropping-particle":"","family":"Herispon","given":"","non-dropping-particle":"","parse-names":false,"suffix":""}],"id":"ITEM-1","issue":"July","issued":{"date-parts":[["2018"]]},"title":"( FINANCIAL STATEMENT ANALYSIS ) AKADEMI KEUANGAN &amp; PERBANKAN RIAU","type":"article-journal"},"uris":["http://www.mendeley.com/documents/?uuid=5074a1c7-8eef-4b56-8688-f88321b42519"]}],"mendeley":{"formattedCitation":"(Herispon 2018)","manualFormatting":"(Herispon, 2018:25)","plainTextFormattedCitation":"(Herispon 2018)","previouslyFormattedCitation":"(Herispon 2018)"},"properties":{"noteIndex":0},"schema":"https://github.com/citation-style-language/schema/raw/master/csl-citation.json"}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(Herispon, 2018:25)</w:t>
      </w:r>
      <w:r w:rsidRPr="00277B11">
        <w:rPr>
          <w:rFonts w:ascii="Times New Roman"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lang w:val="id-ID"/>
        </w:rPr>
        <w:t>.</w:t>
      </w:r>
    </w:p>
    <w:p w14:paraId="284FC9BC" w14:textId="77777777" w:rsidR="001A16D9"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Pertumbuhan perusahaan mengukur seberapa baik perusahaan mempertahankan posisi ekonominya dalam industri maupun kegiatan secara keseluruhan. Perusahaan yang mempunyai pertumbuhan laba yang tinggi cenderung memiliki laporan sewajarnya, sehingga potensi untuk mendapatkan opini yang baik akan lebih besar</w:t>
      </w:r>
      <w:r>
        <w:rPr>
          <w:rFonts w:ascii="Times New Roman" w:hAnsi="Times New Roman" w:cs="Times New Roman"/>
          <w:color w:val="000000" w:themeColor="text1"/>
          <w:sz w:val="24"/>
          <w:szCs w:val="24"/>
          <w:lang w:val="id-ID"/>
        </w:rPr>
        <w:t xml:space="preserve"> </w:t>
      </w:r>
      <w:r w:rsidRPr="00277B11">
        <w:rPr>
          <w:rFonts w:ascii="Times New Roman" w:hAnsi="Times New Roman" w:cs="Times New Roman"/>
          <w:color w:val="000000" w:themeColor="text1"/>
          <w:sz w:val="24"/>
          <w:szCs w:val="24"/>
          <w:lang w:val="id-ID"/>
        </w:rPr>
        <w:fldChar w:fldCharType="begin" w:fldLock="1"/>
      </w:r>
      <w:r w:rsidRPr="00277B11">
        <w:rPr>
          <w:rFonts w:ascii="Times New Roman" w:hAnsi="Times New Roman" w:cs="Times New Roman"/>
          <w:color w:val="000000" w:themeColor="text1"/>
          <w:sz w:val="24"/>
          <w:szCs w:val="24"/>
          <w:lang w:val="id-ID"/>
        </w:rPr>
        <w:instrText>ADDIN CSL_CITATION {"citationItems":[{"id":"ITEM-1","itemData":{"author":[{"dropping-particle":"","family":"Fajar","given":"","non-dropping-particle":"","parse-names":false,"suffix":""},{"dropping-particle":"","family":"Linda","given":"","non-dropping-particle":"","parse-names":false,"suffix":""}],"id":"ITEM-1","issued":{"date-parts":[["2017"]]},"page":"141-158","title":"analisis faktor yang mempengaruhi kecenderungan penerimaan opini audit going concern","type":"article-journal","volume":"11"},"uris":["http://www.mendeley.com/documents/?uuid=5bfb0608-9721-4a9f-a144-7834bd5e08b2"]}],"mendeley":{"formattedCitation":"(Fajar and Linda 2017)","manualFormatting":"(Wedari, 2007)","plainTextFormattedCitation":"(Fajar and Linda 2017)","previouslyFormattedCitation":"(Fajar and Linda 2017)"},"properties":{"noteIndex":0},"schema":"https://github.com/citation-style-language/schema/raw/master/csl-citation.json"}</w:instrText>
      </w:r>
      <w:r w:rsidRPr="00277B11">
        <w:rPr>
          <w:rFonts w:ascii="Times New Roman" w:hAnsi="Times New Roman" w:cs="Times New Roman"/>
          <w:color w:val="000000" w:themeColor="text1"/>
          <w:sz w:val="24"/>
          <w:szCs w:val="24"/>
          <w:lang w:val="id-ID"/>
        </w:rPr>
        <w:fldChar w:fldCharType="separate"/>
      </w:r>
      <w:r w:rsidRPr="00277B11">
        <w:rPr>
          <w:rFonts w:ascii="Times New Roman" w:hAnsi="Times New Roman" w:cs="Times New Roman"/>
          <w:noProof/>
          <w:color w:val="000000" w:themeColor="text1"/>
          <w:sz w:val="24"/>
          <w:szCs w:val="24"/>
          <w:lang w:val="id-ID"/>
        </w:rPr>
        <w:t>(Wedari, 2007)</w:t>
      </w:r>
      <w:r w:rsidRPr="00277B11">
        <w:rPr>
          <w:rFonts w:ascii="Times New Roman"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lang w:val="id-ID"/>
        </w:rPr>
        <w:t>.</w:t>
      </w:r>
    </w:p>
    <w:p w14:paraId="17FAE706" w14:textId="77777777" w:rsidR="001A16D9"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penelitian yang pernah dilakukan, terdapat perbedaan mengenai pengaruh variabel independen terhadap variabel dependen. Pada variabel likuiditas, penelitian Putri (2017), Pradika (2017), dan Melania (2016) menyatakan likuiditas tidak berpengaruh signifikan terhadap penerimaan opini audit </w:t>
      </w:r>
      <w:r>
        <w:rPr>
          <w:rFonts w:ascii="Times New Roman" w:hAnsi="Times New Roman" w:cs="Times New Roman"/>
          <w:i/>
          <w:color w:val="000000" w:themeColor="text1"/>
          <w:sz w:val="24"/>
          <w:szCs w:val="24"/>
          <w:lang w:val="id-ID"/>
        </w:rPr>
        <w:t>going concern</w:t>
      </w:r>
      <w:r>
        <w:rPr>
          <w:rFonts w:ascii="Times New Roman" w:hAnsi="Times New Roman" w:cs="Times New Roman"/>
          <w:color w:val="000000" w:themeColor="text1"/>
          <w:sz w:val="24"/>
          <w:szCs w:val="24"/>
          <w:lang w:val="id-ID"/>
        </w:rPr>
        <w:t xml:space="preserve">, namun pada penelitian Sinurat (2013) menyatakan likuiditas berpengaruh signifikan terhadap penerimaan opini audit </w:t>
      </w:r>
      <w:r>
        <w:rPr>
          <w:rFonts w:ascii="Times New Roman" w:hAnsi="Times New Roman" w:cs="Times New Roman"/>
          <w:i/>
          <w:color w:val="000000" w:themeColor="text1"/>
          <w:sz w:val="24"/>
          <w:szCs w:val="24"/>
          <w:lang w:val="id-ID"/>
        </w:rPr>
        <w:t>going concern</w:t>
      </w:r>
      <w:r>
        <w:rPr>
          <w:rFonts w:ascii="Times New Roman" w:hAnsi="Times New Roman" w:cs="Times New Roman"/>
          <w:color w:val="000000" w:themeColor="text1"/>
          <w:sz w:val="24"/>
          <w:szCs w:val="24"/>
          <w:lang w:val="id-ID"/>
        </w:rPr>
        <w:t>.</w:t>
      </w:r>
    </w:p>
    <w:p w14:paraId="0F7D8DBA" w14:textId="77777777" w:rsidR="001A16D9"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Pada variabel solvabilitas, Putri (2017) menyatakan bahwa solvabilitas tidak berpengaruh signifikan terhadap penerimaan opini audit </w:t>
      </w:r>
      <w:r>
        <w:rPr>
          <w:rFonts w:ascii="Times New Roman" w:hAnsi="Times New Roman" w:cs="Times New Roman"/>
          <w:i/>
          <w:color w:val="000000" w:themeColor="text1"/>
          <w:sz w:val="24"/>
          <w:szCs w:val="24"/>
          <w:lang w:val="id-ID"/>
        </w:rPr>
        <w:t>going concern</w:t>
      </w:r>
      <w:r>
        <w:rPr>
          <w:rFonts w:ascii="Times New Roman" w:hAnsi="Times New Roman" w:cs="Times New Roman"/>
          <w:color w:val="000000" w:themeColor="text1"/>
          <w:sz w:val="24"/>
          <w:szCs w:val="24"/>
          <w:lang w:val="id-ID"/>
        </w:rPr>
        <w:t xml:space="preserve">. Namun </w:t>
      </w:r>
      <w:r>
        <w:rPr>
          <w:rFonts w:ascii="Times New Roman" w:hAnsi="Times New Roman" w:cs="Times New Roman"/>
          <w:color w:val="000000" w:themeColor="text1"/>
          <w:sz w:val="24"/>
          <w:szCs w:val="24"/>
          <w:lang w:val="id-ID"/>
        </w:rPr>
        <w:lastRenderedPageBreak/>
        <w:t xml:space="preserve">berdasarkan hasil penelitian Melania (2016) menyatakan solvabilitas berpengaruh signifikan terhadap penerimaan opini audit </w:t>
      </w:r>
      <w:r>
        <w:rPr>
          <w:rFonts w:ascii="Times New Roman" w:hAnsi="Times New Roman" w:cs="Times New Roman"/>
          <w:i/>
          <w:color w:val="000000" w:themeColor="text1"/>
          <w:sz w:val="24"/>
          <w:szCs w:val="24"/>
          <w:lang w:val="id-ID"/>
        </w:rPr>
        <w:t>going concern.</w:t>
      </w:r>
    </w:p>
    <w:p w14:paraId="5EB2C30E" w14:textId="77777777" w:rsidR="001A16D9" w:rsidRPr="009E128C"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Pada variabel pertumbuhan perusahaan, Nursasi (2015) dan Krissindiastuti (2016)  menyatakan bahwa pertumbuhan perusahaan berpengaruh signifikan terhadap penerimaan opini audit </w:t>
      </w:r>
      <w:r>
        <w:rPr>
          <w:rFonts w:ascii="Times New Roman" w:hAnsi="Times New Roman" w:cs="Times New Roman"/>
          <w:i/>
          <w:color w:val="000000" w:themeColor="text1"/>
          <w:sz w:val="24"/>
          <w:szCs w:val="24"/>
          <w:lang w:val="id-ID"/>
        </w:rPr>
        <w:t>going concern</w:t>
      </w:r>
      <w:r>
        <w:rPr>
          <w:rFonts w:ascii="Times New Roman" w:hAnsi="Times New Roman" w:cs="Times New Roman"/>
          <w:color w:val="000000" w:themeColor="text1"/>
          <w:sz w:val="24"/>
          <w:szCs w:val="24"/>
          <w:lang w:val="id-ID"/>
        </w:rPr>
        <w:t xml:space="preserve">. Namun hasil penelitian Amalia (2016) menyatakan bahwa pertumbuhan perusahaan tidak berpengaruh signifikan terhadap penerimaan opini audit </w:t>
      </w:r>
      <w:r>
        <w:rPr>
          <w:rFonts w:ascii="Times New Roman" w:hAnsi="Times New Roman" w:cs="Times New Roman"/>
          <w:i/>
          <w:color w:val="000000" w:themeColor="text1"/>
          <w:sz w:val="24"/>
          <w:szCs w:val="24"/>
          <w:lang w:val="id-ID"/>
        </w:rPr>
        <w:t>going concern</w:t>
      </w:r>
      <w:r>
        <w:rPr>
          <w:rFonts w:ascii="Times New Roman" w:hAnsi="Times New Roman" w:cs="Times New Roman"/>
          <w:color w:val="000000" w:themeColor="text1"/>
          <w:sz w:val="24"/>
          <w:szCs w:val="24"/>
          <w:lang w:val="id-ID"/>
        </w:rPr>
        <w:t>.</w:t>
      </w:r>
    </w:p>
    <w:p w14:paraId="0AF1C98E" w14:textId="77777777" w:rsidR="001A16D9" w:rsidRPr="00277B11" w:rsidRDefault="001A16D9" w:rsidP="001A16D9">
      <w:pPr>
        <w:spacing w:line="480" w:lineRule="auto"/>
        <w:ind w:left="720"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Mengingat betapa pentingnya opini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bagi perusahaan maupun pihak eksternal perusahaan, maka penulis tertarik untuk menganalisis pengaruh likuiditas, solvabilitas, dan pertumbuhan perusahaan terhadap penerimaan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Sampel yang digunakan dalam penelitian ini adalah perusahaan manufaktur yang terdaftar di Bursa Efek Indonesia tahun 2015-2017. Alasan pemilihan perusahaan manufaktur adalah karena transaksi perusahaan manufaktur lebih besar, lebih kompleks, dan lebih bervariasi dibandingkan dengan sektor lainnya.</w:t>
      </w:r>
    </w:p>
    <w:p w14:paraId="78CDFB6A" w14:textId="77777777" w:rsidR="001A16D9" w:rsidRPr="00277B11" w:rsidRDefault="001A16D9" w:rsidP="001A16D9">
      <w:pPr>
        <w:pStyle w:val="Heading2"/>
        <w:numPr>
          <w:ilvl w:val="0"/>
          <w:numId w:val="4"/>
        </w:numPr>
        <w:spacing w:line="480" w:lineRule="auto"/>
        <w:jc w:val="both"/>
        <w:rPr>
          <w:rFonts w:ascii="Times New Roman" w:hAnsi="Times New Roman" w:cs="Times New Roman"/>
          <w:b/>
          <w:color w:val="000000" w:themeColor="text1"/>
          <w:sz w:val="24"/>
          <w:szCs w:val="24"/>
          <w:lang w:val="id-ID"/>
        </w:rPr>
      </w:pPr>
      <w:bookmarkStart w:id="3" w:name="_Toc536337331"/>
      <w:r w:rsidRPr="00277B11">
        <w:rPr>
          <w:rFonts w:ascii="Times New Roman" w:hAnsi="Times New Roman" w:cs="Times New Roman"/>
          <w:b/>
          <w:color w:val="000000" w:themeColor="text1"/>
          <w:sz w:val="24"/>
          <w:szCs w:val="24"/>
          <w:lang w:val="id-ID"/>
        </w:rPr>
        <w:t>Identifikasi Masalah</w:t>
      </w:r>
      <w:bookmarkEnd w:id="3"/>
    </w:p>
    <w:p w14:paraId="1132FF81" w14:textId="77777777" w:rsidR="001A16D9" w:rsidRPr="00277B11"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Berdasarkan latar belakang masalah maka identifikasi masalah yang dapat diuraikan adalah sebagai berikut:</w:t>
      </w:r>
    </w:p>
    <w:p w14:paraId="6C80C436" w14:textId="77777777" w:rsidR="001A16D9" w:rsidRPr="00277B11" w:rsidRDefault="001A16D9" w:rsidP="001A16D9">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Apakah ketidakpastian ekonomi perusahaan menyebabkan keraguan bagi investor dalam menanamkan modalnya di perusahaan?</w:t>
      </w:r>
    </w:p>
    <w:p w14:paraId="22F44F58" w14:textId="77777777" w:rsidR="001A16D9" w:rsidRPr="00277B11" w:rsidRDefault="001A16D9" w:rsidP="001A16D9">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Apakah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mempengaruhi investor dalam menanamkan modalnya di perusahaan?</w:t>
      </w:r>
    </w:p>
    <w:p w14:paraId="1194A309" w14:textId="77777777" w:rsidR="001A16D9" w:rsidRPr="00277B11" w:rsidRDefault="001A16D9" w:rsidP="001A16D9">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Apakah tingkat likuiditas berpengaruh terhadap penerimaan opini audit </w:t>
      </w:r>
      <w:r w:rsidRPr="00277B11">
        <w:rPr>
          <w:rFonts w:ascii="Times New Roman" w:hAnsi="Times New Roman" w:cs="Times New Roman"/>
          <w:i/>
          <w:color w:val="000000" w:themeColor="text1"/>
          <w:sz w:val="24"/>
          <w:szCs w:val="24"/>
          <w:lang w:val="id-ID"/>
        </w:rPr>
        <w:t>going concern?</w:t>
      </w:r>
    </w:p>
    <w:p w14:paraId="0E3F4F5D" w14:textId="77777777" w:rsidR="001A16D9" w:rsidRPr="00277B11" w:rsidRDefault="001A16D9" w:rsidP="001A16D9">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Apakah tingkat solvabilitas berpengaruh terhadap penerimaan opini audit </w:t>
      </w:r>
      <w:r w:rsidRPr="00277B11">
        <w:rPr>
          <w:rFonts w:ascii="Times New Roman" w:hAnsi="Times New Roman" w:cs="Times New Roman"/>
          <w:i/>
          <w:color w:val="000000" w:themeColor="text1"/>
          <w:sz w:val="24"/>
          <w:szCs w:val="24"/>
          <w:lang w:val="id-ID"/>
        </w:rPr>
        <w:t>going concern?</w:t>
      </w:r>
    </w:p>
    <w:p w14:paraId="2DD45404" w14:textId="77777777" w:rsidR="001A16D9" w:rsidRPr="00277B11" w:rsidRDefault="001A16D9" w:rsidP="001A16D9">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lastRenderedPageBreak/>
        <w:t>Apakah tingkat pertumbuhan perusahaan mengindikasikan kemampuan dalam mempertahankan kelangsungan usaha?</w:t>
      </w:r>
    </w:p>
    <w:p w14:paraId="45A7DDE4" w14:textId="77777777" w:rsidR="001A16D9" w:rsidRPr="00277B11" w:rsidRDefault="001A16D9" w:rsidP="001A16D9">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Apakah ketidakmampuan perusahaan dalam membayar kewajibannya menyebabkan penerimaan opini audit </w:t>
      </w:r>
      <w:r w:rsidRPr="00277B11">
        <w:rPr>
          <w:rFonts w:ascii="Times New Roman" w:hAnsi="Times New Roman" w:cs="Times New Roman"/>
          <w:i/>
          <w:color w:val="000000" w:themeColor="text1"/>
          <w:sz w:val="24"/>
          <w:szCs w:val="24"/>
          <w:lang w:val="id-ID"/>
        </w:rPr>
        <w:t>going concern?</w:t>
      </w:r>
    </w:p>
    <w:p w14:paraId="53F855C2" w14:textId="77777777" w:rsidR="001A16D9" w:rsidRPr="00277B11" w:rsidRDefault="001A16D9" w:rsidP="001A16D9">
      <w:pPr>
        <w:pStyle w:val="Heading2"/>
        <w:numPr>
          <w:ilvl w:val="0"/>
          <w:numId w:val="4"/>
        </w:numPr>
        <w:spacing w:line="480" w:lineRule="auto"/>
        <w:jc w:val="both"/>
        <w:rPr>
          <w:rFonts w:ascii="Times New Roman" w:hAnsi="Times New Roman" w:cs="Times New Roman"/>
          <w:b/>
          <w:color w:val="000000" w:themeColor="text1"/>
          <w:sz w:val="24"/>
          <w:szCs w:val="24"/>
          <w:lang w:val="id-ID"/>
        </w:rPr>
      </w:pPr>
      <w:bookmarkStart w:id="4" w:name="_Toc536337332"/>
      <w:r w:rsidRPr="00277B11">
        <w:rPr>
          <w:rFonts w:ascii="Times New Roman" w:hAnsi="Times New Roman" w:cs="Times New Roman"/>
          <w:b/>
          <w:color w:val="000000" w:themeColor="text1"/>
          <w:sz w:val="24"/>
          <w:szCs w:val="24"/>
          <w:lang w:val="id-ID"/>
        </w:rPr>
        <w:t>Batasan Masalah</w:t>
      </w:r>
      <w:bookmarkEnd w:id="4"/>
    </w:p>
    <w:p w14:paraId="78FEDCD3" w14:textId="77777777" w:rsidR="001A16D9" w:rsidRPr="00277B11" w:rsidRDefault="001A16D9" w:rsidP="001A16D9">
      <w:pPr>
        <w:spacing w:line="480" w:lineRule="auto"/>
        <w:ind w:left="720"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Masalah yang telah diidentifikasi di atas selanjutnya akan dibatasi karena adanya keterbatasan waktu yang dihadapi penulis. Oleh karena itu, masalah yang menjadi fokus perhatian dalam lingkup penelitian ini adalah sebagai berikut:</w:t>
      </w:r>
    </w:p>
    <w:p w14:paraId="646A7353" w14:textId="77777777" w:rsidR="001A16D9" w:rsidRPr="00277B11" w:rsidRDefault="001A16D9" w:rsidP="001A16D9">
      <w:pPr>
        <w:pStyle w:val="ListParagraph"/>
        <w:numPr>
          <w:ilvl w:val="0"/>
          <w:numId w:val="1"/>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Apakah likuiditas berpengaruh terhadap penerimaan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pada perusahaan manufaktur yang terdaftar di Bursa Efek Indonesia?</w:t>
      </w:r>
    </w:p>
    <w:p w14:paraId="62D72DE9" w14:textId="77777777" w:rsidR="001A16D9" w:rsidRPr="00277B11" w:rsidRDefault="001A16D9" w:rsidP="001A16D9">
      <w:pPr>
        <w:pStyle w:val="ListParagraph"/>
        <w:numPr>
          <w:ilvl w:val="0"/>
          <w:numId w:val="1"/>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Apakah solvabilitas berpengaruh terhadap penerimaan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pada perusahaan manufaktur yang terdaftar di Bursa Efek Indonesia?</w:t>
      </w:r>
    </w:p>
    <w:p w14:paraId="74094006" w14:textId="77777777" w:rsidR="001A16D9" w:rsidRPr="00277B11" w:rsidRDefault="001A16D9" w:rsidP="001A16D9">
      <w:pPr>
        <w:pStyle w:val="ListParagraph"/>
        <w:numPr>
          <w:ilvl w:val="0"/>
          <w:numId w:val="1"/>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Apakah pertumbuhan perusahaan berpengaruh terhadap penerimaan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pada perusahaan manufaktur yang terdaftar di Bursa Efek Indonesia?</w:t>
      </w:r>
    </w:p>
    <w:p w14:paraId="21EA141A" w14:textId="77777777" w:rsidR="001A16D9" w:rsidRPr="00277B11" w:rsidRDefault="001A16D9" w:rsidP="001A16D9">
      <w:pPr>
        <w:pStyle w:val="Heading2"/>
        <w:numPr>
          <w:ilvl w:val="0"/>
          <w:numId w:val="4"/>
        </w:numPr>
        <w:spacing w:line="480" w:lineRule="auto"/>
        <w:jc w:val="both"/>
        <w:rPr>
          <w:rFonts w:ascii="Times New Roman" w:hAnsi="Times New Roman" w:cs="Times New Roman"/>
          <w:b/>
          <w:color w:val="000000" w:themeColor="text1"/>
          <w:sz w:val="24"/>
          <w:szCs w:val="24"/>
          <w:lang w:val="id-ID"/>
        </w:rPr>
      </w:pPr>
      <w:bookmarkStart w:id="5" w:name="_Toc536337333"/>
      <w:r w:rsidRPr="00277B11">
        <w:rPr>
          <w:rFonts w:ascii="Times New Roman" w:hAnsi="Times New Roman" w:cs="Times New Roman"/>
          <w:b/>
          <w:color w:val="000000" w:themeColor="text1"/>
          <w:sz w:val="24"/>
          <w:szCs w:val="24"/>
          <w:lang w:val="id-ID"/>
        </w:rPr>
        <w:t>Batasan Penelitian</w:t>
      </w:r>
      <w:bookmarkEnd w:id="5"/>
    </w:p>
    <w:p w14:paraId="2C11EEE8" w14:textId="77777777" w:rsidR="001A16D9" w:rsidRPr="00277B11"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Agar penelitian lebih terarah dan tujuan peneliti dapat tercapai tanpa adanya hambatan dalam proses pengumpulan dan analisis data, maka pembahasan dalam skripsi ini dibatasi sebagai berikut:</w:t>
      </w:r>
    </w:p>
    <w:p w14:paraId="4706FC5E" w14:textId="77777777" w:rsidR="001A16D9" w:rsidRPr="00277B11" w:rsidRDefault="001A16D9" w:rsidP="001A16D9">
      <w:pPr>
        <w:pStyle w:val="ListParagraph"/>
        <w:numPr>
          <w:ilvl w:val="0"/>
          <w:numId w:val="6"/>
        </w:numPr>
        <w:spacing w:after="200" w:line="480" w:lineRule="auto"/>
        <w:jc w:val="both"/>
        <w:rPr>
          <w:rFonts w:ascii="Times New Roman" w:hAnsi="Times New Roman" w:cs="Times New Roman"/>
          <w:color w:val="000000" w:themeColor="text1"/>
          <w:sz w:val="24"/>
          <w:szCs w:val="24"/>
        </w:rPr>
      </w:pPr>
      <w:proofErr w:type="spellStart"/>
      <w:r w:rsidRPr="00277B11">
        <w:rPr>
          <w:rFonts w:ascii="Times New Roman" w:hAnsi="Times New Roman" w:cs="Times New Roman"/>
          <w:color w:val="000000" w:themeColor="text1"/>
          <w:sz w:val="24"/>
          <w:szCs w:val="24"/>
        </w:rPr>
        <w:t>Objek</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penelitian</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adalah</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perusahaan</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manufaktur</w:t>
      </w:r>
      <w:proofErr w:type="spellEnd"/>
      <w:r w:rsidRPr="00277B11">
        <w:rPr>
          <w:rFonts w:ascii="Times New Roman" w:hAnsi="Times New Roman" w:cs="Times New Roman"/>
          <w:color w:val="000000" w:themeColor="text1"/>
          <w:sz w:val="24"/>
          <w:szCs w:val="24"/>
        </w:rPr>
        <w:t xml:space="preserve"> yang </w:t>
      </w:r>
      <w:proofErr w:type="spellStart"/>
      <w:r w:rsidRPr="00277B11">
        <w:rPr>
          <w:rFonts w:ascii="Times New Roman" w:hAnsi="Times New Roman" w:cs="Times New Roman"/>
          <w:color w:val="000000" w:themeColor="text1"/>
          <w:sz w:val="24"/>
          <w:szCs w:val="24"/>
        </w:rPr>
        <w:t>terdaftar</w:t>
      </w:r>
      <w:proofErr w:type="spellEnd"/>
      <w:r w:rsidRPr="00277B11">
        <w:rPr>
          <w:rFonts w:ascii="Times New Roman" w:hAnsi="Times New Roman" w:cs="Times New Roman"/>
          <w:color w:val="000000" w:themeColor="text1"/>
          <w:sz w:val="24"/>
          <w:szCs w:val="24"/>
        </w:rPr>
        <w:t xml:space="preserve"> di BEI.</w:t>
      </w:r>
    </w:p>
    <w:p w14:paraId="720C83ED" w14:textId="77777777" w:rsidR="001A16D9" w:rsidRPr="00277B11" w:rsidRDefault="001A16D9" w:rsidP="001A16D9">
      <w:pPr>
        <w:pStyle w:val="ListParagraph"/>
        <w:numPr>
          <w:ilvl w:val="0"/>
          <w:numId w:val="6"/>
        </w:numPr>
        <w:spacing w:after="200" w:line="480" w:lineRule="auto"/>
        <w:jc w:val="both"/>
        <w:rPr>
          <w:rFonts w:ascii="Times New Roman" w:hAnsi="Times New Roman" w:cs="Times New Roman"/>
          <w:color w:val="000000" w:themeColor="text1"/>
          <w:sz w:val="24"/>
          <w:szCs w:val="24"/>
        </w:rPr>
      </w:pPr>
      <w:r w:rsidRPr="00277B11">
        <w:rPr>
          <w:rFonts w:ascii="Times New Roman" w:hAnsi="Times New Roman" w:cs="Times New Roman"/>
          <w:color w:val="000000" w:themeColor="text1"/>
          <w:sz w:val="24"/>
          <w:szCs w:val="24"/>
        </w:rPr>
        <w:t xml:space="preserve">Data yang </w:t>
      </w:r>
      <w:proofErr w:type="spellStart"/>
      <w:r w:rsidRPr="00277B11">
        <w:rPr>
          <w:rFonts w:ascii="Times New Roman" w:hAnsi="Times New Roman" w:cs="Times New Roman"/>
          <w:color w:val="000000" w:themeColor="text1"/>
          <w:sz w:val="24"/>
          <w:szCs w:val="24"/>
        </w:rPr>
        <w:t>digunakan</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adalah</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periode</w:t>
      </w:r>
      <w:proofErr w:type="spellEnd"/>
      <w:r w:rsidRPr="00277B11">
        <w:rPr>
          <w:rFonts w:ascii="Times New Roman" w:hAnsi="Times New Roman" w:cs="Times New Roman"/>
          <w:color w:val="000000" w:themeColor="text1"/>
          <w:sz w:val="24"/>
          <w:szCs w:val="24"/>
        </w:rPr>
        <w:t xml:space="preserve"> </w:t>
      </w:r>
      <w:r w:rsidRPr="00277B11">
        <w:rPr>
          <w:rFonts w:ascii="Times New Roman" w:hAnsi="Times New Roman" w:cs="Times New Roman"/>
          <w:color w:val="000000" w:themeColor="text1"/>
          <w:sz w:val="24"/>
          <w:szCs w:val="24"/>
          <w:lang w:val="id-ID"/>
        </w:rPr>
        <w:t>2015 sampai dengan 2017.</w:t>
      </w:r>
    </w:p>
    <w:p w14:paraId="652E1CDF" w14:textId="77777777" w:rsidR="001A16D9" w:rsidRPr="00277B11" w:rsidRDefault="001A16D9" w:rsidP="001A16D9">
      <w:pPr>
        <w:pStyle w:val="ListParagraph"/>
        <w:numPr>
          <w:ilvl w:val="0"/>
          <w:numId w:val="6"/>
        </w:numPr>
        <w:spacing w:after="200" w:line="480" w:lineRule="auto"/>
        <w:jc w:val="both"/>
        <w:rPr>
          <w:rFonts w:ascii="Times New Roman" w:hAnsi="Times New Roman" w:cs="Times New Roman"/>
          <w:color w:val="000000" w:themeColor="text1"/>
          <w:sz w:val="24"/>
          <w:szCs w:val="24"/>
        </w:rPr>
      </w:pPr>
      <w:proofErr w:type="spellStart"/>
      <w:r w:rsidRPr="00277B11">
        <w:rPr>
          <w:rFonts w:ascii="Times New Roman" w:hAnsi="Times New Roman" w:cs="Times New Roman"/>
          <w:color w:val="000000" w:themeColor="text1"/>
          <w:sz w:val="24"/>
          <w:szCs w:val="24"/>
        </w:rPr>
        <w:t>Penelitian</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dilakukan</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dengan</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menganalisis</w:t>
      </w:r>
      <w:proofErr w:type="spellEnd"/>
      <w:r w:rsidRPr="00277B11">
        <w:rPr>
          <w:rFonts w:ascii="Times New Roman" w:hAnsi="Times New Roman" w:cs="Times New Roman"/>
          <w:color w:val="000000" w:themeColor="text1"/>
          <w:sz w:val="24"/>
          <w:szCs w:val="24"/>
        </w:rPr>
        <w:t xml:space="preserve"> data </w:t>
      </w:r>
      <w:proofErr w:type="spellStart"/>
      <w:r w:rsidRPr="00277B11">
        <w:rPr>
          <w:rFonts w:ascii="Times New Roman" w:hAnsi="Times New Roman" w:cs="Times New Roman"/>
          <w:color w:val="000000" w:themeColor="text1"/>
          <w:sz w:val="24"/>
          <w:szCs w:val="24"/>
        </w:rPr>
        <w:t>laporan</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keuangan</w:t>
      </w:r>
      <w:proofErr w:type="spellEnd"/>
      <w:r w:rsidRPr="00277B11">
        <w:rPr>
          <w:rFonts w:ascii="Times New Roman" w:hAnsi="Times New Roman" w:cs="Times New Roman"/>
          <w:color w:val="000000" w:themeColor="text1"/>
          <w:sz w:val="24"/>
          <w:szCs w:val="24"/>
        </w:rPr>
        <w:t xml:space="preserve"> yang </w:t>
      </w:r>
      <w:proofErr w:type="spellStart"/>
      <w:r w:rsidRPr="00277B11">
        <w:rPr>
          <w:rFonts w:ascii="Times New Roman" w:hAnsi="Times New Roman" w:cs="Times New Roman"/>
          <w:color w:val="000000" w:themeColor="text1"/>
          <w:sz w:val="24"/>
          <w:szCs w:val="24"/>
        </w:rPr>
        <w:t>diperoleh</w:t>
      </w:r>
      <w:proofErr w:type="spellEnd"/>
      <w:r w:rsidRPr="00277B11">
        <w:rPr>
          <w:rFonts w:ascii="Times New Roman" w:hAnsi="Times New Roman" w:cs="Times New Roman"/>
          <w:color w:val="000000" w:themeColor="text1"/>
          <w:sz w:val="24"/>
          <w:szCs w:val="24"/>
        </w:rPr>
        <w:t xml:space="preserve"> </w:t>
      </w:r>
      <w:proofErr w:type="spellStart"/>
      <w:r w:rsidRPr="00277B11">
        <w:rPr>
          <w:rFonts w:ascii="Times New Roman" w:hAnsi="Times New Roman" w:cs="Times New Roman"/>
          <w:color w:val="000000" w:themeColor="text1"/>
          <w:sz w:val="24"/>
          <w:szCs w:val="24"/>
        </w:rPr>
        <w:t>dari</w:t>
      </w:r>
      <w:proofErr w:type="spellEnd"/>
      <w:r w:rsidRPr="00277B11">
        <w:rPr>
          <w:rFonts w:ascii="Times New Roman" w:hAnsi="Times New Roman" w:cs="Times New Roman"/>
          <w:color w:val="000000" w:themeColor="text1"/>
          <w:sz w:val="24"/>
          <w:szCs w:val="24"/>
        </w:rPr>
        <w:t xml:space="preserve"> </w:t>
      </w:r>
      <w:hyperlink r:id="rId5" w:history="1">
        <w:r w:rsidRPr="00277B11">
          <w:rPr>
            <w:rStyle w:val="Hyperlink"/>
            <w:rFonts w:ascii="Times New Roman" w:hAnsi="Times New Roman" w:cs="Times New Roman"/>
            <w:color w:val="000000" w:themeColor="text1"/>
            <w:sz w:val="24"/>
            <w:szCs w:val="24"/>
          </w:rPr>
          <w:t>www.idx.co.id</w:t>
        </w:r>
      </w:hyperlink>
      <w:r w:rsidRPr="00277B11">
        <w:rPr>
          <w:rStyle w:val="Hyperlink"/>
          <w:rFonts w:ascii="Times New Roman" w:hAnsi="Times New Roman" w:cs="Times New Roman"/>
          <w:color w:val="000000" w:themeColor="text1"/>
          <w:sz w:val="24"/>
          <w:szCs w:val="24"/>
          <w:lang w:val="id-ID"/>
        </w:rPr>
        <w:t>.</w:t>
      </w:r>
    </w:p>
    <w:p w14:paraId="351687EE" w14:textId="77777777" w:rsidR="001A16D9" w:rsidRPr="00277B11" w:rsidRDefault="001A16D9" w:rsidP="001A16D9">
      <w:pPr>
        <w:pStyle w:val="Heading2"/>
        <w:numPr>
          <w:ilvl w:val="0"/>
          <w:numId w:val="4"/>
        </w:numPr>
        <w:spacing w:line="480" w:lineRule="auto"/>
        <w:jc w:val="both"/>
        <w:rPr>
          <w:rFonts w:ascii="Times New Roman" w:hAnsi="Times New Roman" w:cs="Times New Roman"/>
          <w:b/>
          <w:color w:val="000000" w:themeColor="text1"/>
          <w:sz w:val="24"/>
          <w:szCs w:val="24"/>
          <w:lang w:val="id-ID"/>
        </w:rPr>
      </w:pPr>
      <w:bookmarkStart w:id="6" w:name="_Toc536337334"/>
      <w:r w:rsidRPr="00277B11">
        <w:rPr>
          <w:rFonts w:ascii="Times New Roman" w:hAnsi="Times New Roman" w:cs="Times New Roman"/>
          <w:b/>
          <w:color w:val="000000" w:themeColor="text1"/>
          <w:sz w:val="24"/>
          <w:szCs w:val="24"/>
          <w:lang w:val="id-ID"/>
        </w:rPr>
        <w:lastRenderedPageBreak/>
        <w:t>Rumusan Masalah</w:t>
      </w:r>
      <w:bookmarkEnd w:id="6"/>
    </w:p>
    <w:p w14:paraId="3C698509" w14:textId="77777777" w:rsidR="001A16D9" w:rsidRPr="00277B11" w:rsidRDefault="001A16D9" w:rsidP="001A16D9">
      <w:pPr>
        <w:pStyle w:val="ListParagraph"/>
        <w:spacing w:line="480" w:lineRule="auto"/>
        <w:ind w:firstLine="36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Berdasarkan batasan masalah diatas, penulis merumuskan masalah sebagai berikut: “Apakah likuiditas, solvabilitas, dan pertumbuhan perusahaan mempengaruhi penerimaan opini audit </w:t>
      </w:r>
      <w:r w:rsidRPr="00277B11">
        <w:rPr>
          <w:rFonts w:ascii="Times New Roman" w:hAnsi="Times New Roman" w:cs="Times New Roman"/>
          <w:i/>
          <w:color w:val="000000" w:themeColor="text1"/>
          <w:sz w:val="24"/>
          <w:szCs w:val="24"/>
          <w:lang w:val="id-ID"/>
        </w:rPr>
        <w:t>going concern</w:t>
      </w:r>
      <w:r w:rsidRPr="00277B11">
        <w:rPr>
          <w:rFonts w:ascii="Times New Roman" w:hAnsi="Times New Roman" w:cs="Times New Roman"/>
          <w:color w:val="000000" w:themeColor="text1"/>
          <w:sz w:val="24"/>
          <w:szCs w:val="24"/>
          <w:lang w:val="id-ID"/>
        </w:rPr>
        <w:t xml:space="preserve"> pada perusahaan manufaktur yang terdaftar di Bursa Efek Indonesia tahun 2015-2017?”</w:t>
      </w:r>
    </w:p>
    <w:p w14:paraId="3721805D" w14:textId="77777777" w:rsidR="001A16D9" w:rsidRPr="00277B11" w:rsidRDefault="001A16D9" w:rsidP="001A16D9">
      <w:pPr>
        <w:pStyle w:val="Heading2"/>
        <w:numPr>
          <w:ilvl w:val="0"/>
          <w:numId w:val="4"/>
        </w:numPr>
        <w:spacing w:line="480" w:lineRule="auto"/>
        <w:jc w:val="both"/>
        <w:rPr>
          <w:rFonts w:ascii="Times New Roman" w:hAnsi="Times New Roman" w:cs="Times New Roman"/>
          <w:b/>
          <w:color w:val="000000" w:themeColor="text1"/>
          <w:sz w:val="24"/>
          <w:szCs w:val="24"/>
          <w:lang w:val="id-ID"/>
        </w:rPr>
      </w:pPr>
      <w:bookmarkStart w:id="7" w:name="_Toc536337335"/>
      <w:r w:rsidRPr="00277B11">
        <w:rPr>
          <w:rFonts w:ascii="Times New Roman" w:hAnsi="Times New Roman" w:cs="Times New Roman"/>
          <w:b/>
          <w:color w:val="000000" w:themeColor="text1"/>
          <w:sz w:val="24"/>
          <w:szCs w:val="24"/>
          <w:lang w:val="id-ID"/>
        </w:rPr>
        <w:t>Tujuan Penelitian</w:t>
      </w:r>
      <w:bookmarkEnd w:id="7"/>
    </w:p>
    <w:p w14:paraId="1B463E50" w14:textId="77777777" w:rsidR="001A16D9" w:rsidRPr="00277B11" w:rsidRDefault="001A16D9" w:rsidP="001A16D9">
      <w:pPr>
        <w:pStyle w:val="ListParagraph"/>
        <w:numPr>
          <w:ilvl w:val="0"/>
          <w:numId w:val="2"/>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Untuk mengetahui dan menganalisis pengaruh rasio likuiditas terhadap pemberian opini audit</w:t>
      </w:r>
      <w:r w:rsidRPr="00277B11">
        <w:rPr>
          <w:rFonts w:ascii="Times New Roman" w:hAnsi="Times New Roman" w:cs="Times New Roman"/>
          <w:i/>
          <w:color w:val="000000" w:themeColor="text1"/>
          <w:sz w:val="24"/>
          <w:szCs w:val="24"/>
          <w:lang w:val="id-ID"/>
        </w:rPr>
        <w:t xml:space="preserve"> going concern</w:t>
      </w:r>
      <w:r w:rsidRPr="00277B11">
        <w:rPr>
          <w:rFonts w:ascii="Times New Roman" w:hAnsi="Times New Roman" w:cs="Times New Roman"/>
          <w:color w:val="000000" w:themeColor="text1"/>
          <w:sz w:val="24"/>
          <w:szCs w:val="24"/>
          <w:lang w:val="id-ID"/>
        </w:rPr>
        <w:t xml:space="preserve"> pada perusahaan manufaktur yang terdaftar di Bursa Efek Indonesia.</w:t>
      </w:r>
    </w:p>
    <w:p w14:paraId="70D14453" w14:textId="77777777" w:rsidR="001A16D9" w:rsidRPr="00277B11" w:rsidRDefault="001A16D9" w:rsidP="001A16D9">
      <w:pPr>
        <w:pStyle w:val="ListParagraph"/>
        <w:numPr>
          <w:ilvl w:val="0"/>
          <w:numId w:val="2"/>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Untuk mengetahui dan menganalisis pengaruh rasio solvabilitas terhadap pemberian opini audit </w:t>
      </w:r>
      <w:r w:rsidRPr="00277B11">
        <w:rPr>
          <w:rFonts w:ascii="Times New Roman" w:hAnsi="Times New Roman" w:cs="Times New Roman"/>
          <w:i/>
          <w:color w:val="000000" w:themeColor="text1"/>
          <w:sz w:val="24"/>
          <w:szCs w:val="24"/>
          <w:lang w:val="id-ID"/>
        </w:rPr>
        <w:t xml:space="preserve">going concern </w:t>
      </w:r>
      <w:r w:rsidRPr="00277B11">
        <w:rPr>
          <w:rFonts w:ascii="Times New Roman" w:hAnsi="Times New Roman" w:cs="Times New Roman"/>
          <w:color w:val="000000" w:themeColor="text1"/>
          <w:sz w:val="24"/>
          <w:szCs w:val="24"/>
          <w:lang w:val="id-ID"/>
        </w:rPr>
        <w:t>pada perusahaan manufaktur yang terdaftar di Bursa Efek Indonesia.</w:t>
      </w:r>
    </w:p>
    <w:p w14:paraId="27370603" w14:textId="77777777" w:rsidR="001A16D9" w:rsidRPr="00277B11" w:rsidRDefault="001A16D9" w:rsidP="001A16D9">
      <w:pPr>
        <w:pStyle w:val="ListParagraph"/>
        <w:numPr>
          <w:ilvl w:val="0"/>
          <w:numId w:val="2"/>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Untuk mengetahui dan menganalisis pengaruh tingkat pertumbuhan perusahaan terhadap pemberian opini audit</w:t>
      </w:r>
      <w:r w:rsidRPr="00277B11">
        <w:rPr>
          <w:rFonts w:ascii="Times New Roman" w:hAnsi="Times New Roman" w:cs="Times New Roman"/>
          <w:i/>
          <w:color w:val="000000" w:themeColor="text1"/>
          <w:sz w:val="24"/>
          <w:szCs w:val="24"/>
          <w:lang w:val="id-ID"/>
        </w:rPr>
        <w:t xml:space="preserve"> going concern</w:t>
      </w:r>
      <w:r w:rsidRPr="00277B11">
        <w:rPr>
          <w:rFonts w:ascii="Times New Roman" w:hAnsi="Times New Roman" w:cs="Times New Roman"/>
          <w:color w:val="000000" w:themeColor="text1"/>
          <w:sz w:val="24"/>
          <w:szCs w:val="24"/>
          <w:lang w:val="id-ID"/>
        </w:rPr>
        <w:t xml:space="preserve"> pada perusahaan manufaktur yang terdaftar di Bursa Efek Indonesia.</w:t>
      </w:r>
    </w:p>
    <w:p w14:paraId="04EE5D43" w14:textId="77777777" w:rsidR="001A16D9" w:rsidRPr="00277B11" w:rsidRDefault="001A16D9" w:rsidP="001A16D9">
      <w:pPr>
        <w:pStyle w:val="Heading2"/>
        <w:numPr>
          <w:ilvl w:val="0"/>
          <w:numId w:val="4"/>
        </w:numPr>
        <w:spacing w:line="480" w:lineRule="auto"/>
        <w:jc w:val="both"/>
        <w:rPr>
          <w:rFonts w:ascii="Times New Roman" w:hAnsi="Times New Roman" w:cs="Times New Roman"/>
          <w:b/>
          <w:color w:val="000000" w:themeColor="text1"/>
          <w:sz w:val="24"/>
          <w:szCs w:val="24"/>
          <w:lang w:val="id-ID"/>
        </w:rPr>
      </w:pPr>
      <w:bookmarkStart w:id="8" w:name="_Toc536337336"/>
      <w:r w:rsidRPr="00277B11">
        <w:rPr>
          <w:rFonts w:ascii="Times New Roman" w:hAnsi="Times New Roman" w:cs="Times New Roman"/>
          <w:b/>
          <w:color w:val="000000" w:themeColor="text1"/>
          <w:sz w:val="24"/>
          <w:szCs w:val="24"/>
          <w:lang w:val="id-ID"/>
        </w:rPr>
        <w:t>Manfaat Penelitian</w:t>
      </w:r>
      <w:bookmarkEnd w:id="8"/>
    </w:p>
    <w:p w14:paraId="477C8158" w14:textId="77777777" w:rsidR="001A16D9" w:rsidRPr="00277B11" w:rsidRDefault="001A16D9" w:rsidP="001A16D9">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Bagi Pihak Akademis dan Peneliti Selanjutnya</w:t>
      </w:r>
    </w:p>
    <w:p w14:paraId="0E7AFB0B" w14:textId="77777777" w:rsidR="001A16D9" w:rsidRPr="00277B11"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Diharapkan penelitian ini dapat menjadi referensi tambahan dan sebagai bahan acuan penelitian yang sama serta dapat memberikan kontribusi terhadap pengembangan teori dan pengetahuan.</w:t>
      </w:r>
    </w:p>
    <w:p w14:paraId="1EFD81F5" w14:textId="77777777" w:rsidR="001A16D9" w:rsidRPr="00277B11" w:rsidRDefault="001A16D9" w:rsidP="001A16D9">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Bagi Perusahaan</w:t>
      </w:r>
    </w:p>
    <w:p w14:paraId="7E6F46E0" w14:textId="77777777" w:rsidR="001A16D9"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Dengan melihat hasil pengaruh penelitian ini diharapkan dapat memudahkan manajemen dalam memberi keputusan yang berkaitan dengan manfaat ekonomi di masa yang akan datang serta dalam mempertahankan dan mengembangkan perencanaan usaha.</w:t>
      </w:r>
    </w:p>
    <w:p w14:paraId="0DFF0C65" w14:textId="77777777" w:rsidR="001A16D9" w:rsidRPr="00277B11" w:rsidRDefault="001A16D9" w:rsidP="001A16D9">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lastRenderedPageBreak/>
        <w:t>Bagi Auditor dan Kantor Akuntan Publik</w:t>
      </w:r>
    </w:p>
    <w:p w14:paraId="0C8B2C7A" w14:textId="77777777" w:rsidR="001A16D9" w:rsidRPr="00277B11"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Sebagai masukan bagi auditor dalam memberikan penilaian mengenai keputusan opini audit yang mengacu kelangsungan hidup perusahaan di masa mendatang.</w:t>
      </w:r>
    </w:p>
    <w:p w14:paraId="5235F71F" w14:textId="77777777" w:rsidR="001A16D9" w:rsidRPr="00277B11" w:rsidRDefault="001A16D9" w:rsidP="001A16D9">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 xml:space="preserve">Bagi Investor </w:t>
      </w:r>
    </w:p>
    <w:p w14:paraId="7B563FF1" w14:textId="77777777" w:rsidR="001A16D9"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r w:rsidRPr="00277B11">
        <w:rPr>
          <w:rFonts w:ascii="Times New Roman" w:hAnsi="Times New Roman" w:cs="Times New Roman"/>
          <w:color w:val="000000" w:themeColor="text1"/>
          <w:sz w:val="24"/>
          <w:szCs w:val="24"/>
          <w:lang w:val="id-ID"/>
        </w:rPr>
        <w:t>Penelitian ini diharapkan dapat bermanfaat untuk memberikan informasi sebagai bahan pertimbangan mengenai kelangsungan usaha suatu perusahaan sehingga para investor dapat mengambil keputusan yang tepat dalam melakukan investasi.</w:t>
      </w:r>
    </w:p>
    <w:p w14:paraId="36DFFF08" w14:textId="77777777" w:rsidR="001A16D9"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p>
    <w:p w14:paraId="4A47A0C2" w14:textId="77777777" w:rsidR="001A16D9"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p>
    <w:p w14:paraId="38EF1DED" w14:textId="77777777" w:rsidR="001A16D9"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p>
    <w:p w14:paraId="485BD2B5" w14:textId="77777777" w:rsidR="001A16D9"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p>
    <w:p w14:paraId="05AF39C8" w14:textId="77777777" w:rsidR="001A16D9" w:rsidRDefault="001A16D9" w:rsidP="001A16D9">
      <w:pPr>
        <w:pStyle w:val="ListParagraph"/>
        <w:spacing w:line="480" w:lineRule="auto"/>
        <w:ind w:left="1080"/>
        <w:jc w:val="both"/>
        <w:rPr>
          <w:rFonts w:ascii="Times New Roman" w:hAnsi="Times New Roman" w:cs="Times New Roman"/>
          <w:color w:val="000000" w:themeColor="text1"/>
          <w:sz w:val="24"/>
          <w:szCs w:val="24"/>
          <w:lang w:val="id-ID"/>
        </w:rPr>
      </w:pPr>
    </w:p>
    <w:p w14:paraId="73B64AF5" w14:textId="77777777" w:rsidR="0084187A" w:rsidRDefault="0084187A">
      <w:bookmarkStart w:id="9" w:name="_GoBack"/>
      <w:bookmarkEnd w:id="9"/>
    </w:p>
    <w:sectPr w:rsidR="0084187A" w:rsidSect="001A16D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5DF0"/>
    <w:multiLevelType w:val="hybridMultilevel"/>
    <w:tmpl w:val="47448B56"/>
    <w:lvl w:ilvl="0" w:tplc="9648C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9032C"/>
    <w:multiLevelType w:val="hybridMultilevel"/>
    <w:tmpl w:val="C7B8506E"/>
    <w:lvl w:ilvl="0" w:tplc="B148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030463"/>
    <w:multiLevelType w:val="hybridMultilevel"/>
    <w:tmpl w:val="550AF43E"/>
    <w:lvl w:ilvl="0" w:tplc="C9D21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5054FE"/>
    <w:multiLevelType w:val="hybridMultilevel"/>
    <w:tmpl w:val="20E44A48"/>
    <w:lvl w:ilvl="0" w:tplc="333CDB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034FC"/>
    <w:multiLevelType w:val="hybridMultilevel"/>
    <w:tmpl w:val="BF7A1F8A"/>
    <w:lvl w:ilvl="0" w:tplc="27126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FB7538"/>
    <w:multiLevelType w:val="hybridMultilevel"/>
    <w:tmpl w:val="0EEE2354"/>
    <w:lvl w:ilvl="0" w:tplc="A0149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BC"/>
    <w:rsid w:val="001A16D9"/>
    <w:rsid w:val="00667FBC"/>
    <w:rsid w:val="0084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D67E"/>
  <w15:chartTrackingRefBased/>
  <w15:docId w15:val="{0860E751-4CF9-4798-8A9F-2E719DE4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D9"/>
  </w:style>
  <w:style w:type="paragraph" w:styleId="Heading1">
    <w:name w:val="heading 1"/>
    <w:basedOn w:val="Normal"/>
    <w:next w:val="Normal"/>
    <w:link w:val="Heading1Char"/>
    <w:uiPriority w:val="9"/>
    <w:qFormat/>
    <w:rsid w:val="001A1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16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6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16D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1A16D9"/>
    <w:pPr>
      <w:ind w:left="720"/>
      <w:contextualSpacing/>
    </w:pPr>
  </w:style>
  <w:style w:type="character" w:styleId="Hyperlink">
    <w:name w:val="Hyperlink"/>
    <w:basedOn w:val="DefaultParagraphFont"/>
    <w:uiPriority w:val="99"/>
    <w:unhideWhenUsed/>
    <w:rsid w:val="001A16D9"/>
    <w:rPr>
      <w:color w:val="0563C1" w:themeColor="hyperlink"/>
      <w:u w:val="single"/>
    </w:rPr>
  </w:style>
  <w:style w:type="character" w:customStyle="1" w:styleId="ListParagraphChar">
    <w:name w:val="List Paragraph Char"/>
    <w:basedOn w:val="DefaultParagraphFont"/>
    <w:link w:val="ListParagraph"/>
    <w:uiPriority w:val="34"/>
    <w:rsid w:val="001A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18537</Characters>
  <Application>Microsoft Office Word</Application>
  <DocSecurity>0</DocSecurity>
  <Lines>154</Lines>
  <Paragraphs>43</Paragraphs>
  <ScaleCrop>false</ScaleCrop>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Wicaksono</dc:creator>
  <cp:keywords/>
  <dc:description/>
  <cp:lastModifiedBy>Bayu Wicaksono</cp:lastModifiedBy>
  <cp:revision>2</cp:revision>
  <dcterms:created xsi:type="dcterms:W3CDTF">2019-05-07T09:46:00Z</dcterms:created>
  <dcterms:modified xsi:type="dcterms:W3CDTF">2019-05-07T09:46:00Z</dcterms:modified>
</cp:coreProperties>
</file>