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99" w:rsidRDefault="00204499" w:rsidP="00204499">
      <w:pPr>
        <w:pStyle w:val="Heading1"/>
      </w:pPr>
      <w:bookmarkStart w:id="0" w:name="_Toc534622638"/>
      <w:r>
        <w:t>DAFTAR PUSTAKA</w:t>
      </w:r>
      <w:bookmarkEnd w:id="0"/>
    </w:p>
    <w:p w:rsidR="00204499" w:rsidRDefault="00204499" w:rsidP="00204499">
      <w:pPr>
        <w:spacing w:after="0" w:line="480" w:lineRule="auto"/>
        <w:jc w:val="both"/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B64CB0">
        <w:rPr>
          <w:rFonts w:ascii="Times New Roman" w:hAnsi="Times New Roman" w:cs="Times New Roman"/>
          <w:noProof/>
          <w:sz w:val="24"/>
          <w:szCs w:val="24"/>
        </w:rPr>
        <w:t>Abidin, S</w:t>
      </w:r>
      <w:r>
        <w:rPr>
          <w:rFonts w:ascii="Times New Roman" w:hAnsi="Times New Roman" w:cs="Times New Roman"/>
          <w:noProof/>
          <w:sz w:val="24"/>
          <w:szCs w:val="24"/>
        </w:rPr>
        <w:t>hamharir, &amp; Nurwati A. Ahmad-Zaluki (2012),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0B3A">
        <w:rPr>
          <w:rFonts w:ascii="Times New Roman" w:hAnsi="Times New Roman" w:cs="Times New Roman"/>
          <w:i/>
          <w:noProof/>
          <w:sz w:val="24"/>
          <w:szCs w:val="24"/>
        </w:rPr>
        <w:t>Auditor Industry Specialism and Reporting Timeliness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Procedia Social and Behavioral Science, Vol. </w:t>
      </w:r>
      <w:r w:rsidRPr="00780998">
        <w:rPr>
          <w:rFonts w:ascii="Times New Roman" w:hAnsi="Times New Roman" w:cs="Times New Roman"/>
          <w:iCs/>
          <w:noProof/>
          <w:sz w:val="24"/>
          <w:szCs w:val="24"/>
        </w:rPr>
        <w:t>65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(ICIBSoS),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873–878. 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4CB0">
        <w:rPr>
          <w:rFonts w:ascii="Times New Roman" w:hAnsi="Times New Roman" w:cs="Times New Roman"/>
          <w:noProof/>
          <w:sz w:val="24"/>
          <w:szCs w:val="24"/>
        </w:rPr>
        <w:t>Anggreni</w:t>
      </w:r>
      <w:r>
        <w:rPr>
          <w:rFonts w:ascii="Times New Roman" w:hAnsi="Times New Roman" w:cs="Times New Roman"/>
          <w:noProof/>
          <w:sz w:val="24"/>
          <w:szCs w:val="24"/>
        </w:rPr>
        <w:t>, Ni Kadek Ayu Asri, &amp; Made Yani Latrini (2016),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0998">
        <w:rPr>
          <w:rFonts w:ascii="Times New Roman" w:hAnsi="Times New Roman" w:cs="Times New Roman"/>
          <w:i/>
          <w:noProof/>
          <w:sz w:val="24"/>
          <w:szCs w:val="24"/>
        </w:rPr>
        <w:t>Pengaruh Audit Tenure pada Kecepatan Publikasi Laporan Keuangan Auditan dengan Spesialisasi Industri Auditor sebagai Pemoderasi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0998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 w:rsidRPr="0078099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Mei Vol. </w:t>
      </w:r>
      <w:r w:rsidRPr="00780998">
        <w:rPr>
          <w:rFonts w:ascii="Times New Roman" w:hAnsi="Times New Roman" w:cs="Times New Roman"/>
          <w:iCs/>
          <w:noProof/>
          <w:sz w:val="24"/>
          <w:szCs w:val="24"/>
        </w:rPr>
        <w:t>15</w:t>
      </w:r>
      <w:r>
        <w:rPr>
          <w:rFonts w:ascii="Times New Roman" w:hAnsi="Times New Roman" w:cs="Times New Roman"/>
          <w:noProof/>
          <w:sz w:val="24"/>
          <w:szCs w:val="24"/>
        </w:rPr>
        <w:t>.2</w:t>
      </w:r>
      <w:r w:rsidRPr="0078099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ISSN: 2302-8556, p.</w:t>
      </w:r>
      <w:r w:rsidRPr="00780998">
        <w:rPr>
          <w:rFonts w:ascii="Times New Roman" w:hAnsi="Times New Roman" w:cs="Times New Roman"/>
          <w:noProof/>
          <w:sz w:val="24"/>
          <w:szCs w:val="24"/>
        </w:rPr>
        <w:t>832–846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4CB0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tmojo, Danang Tri, &amp; Darsono (2017),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5250">
        <w:rPr>
          <w:rFonts w:ascii="Times New Roman" w:hAnsi="Times New Roman" w:cs="Times New Roman"/>
          <w:i/>
          <w:noProof/>
          <w:sz w:val="24"/>
          <w:szCs w:val="24"/>
        </w:rPr>
        <w:t>Analisis Faktor-Faktor Yang Berpengaruh Terhadap Audit Report Lag (Studi Empiris pada Perusahaan yang Terdaftar di Bursa Efek Indonesia Tahun 2013-2015)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Diponegoro Journal of Accounting, Vol.</w:t>
      </w:r>
      <w:r w:rsidRPr="00F10B3A">
        <w:rPr>
          <w:rFonts w:ascii="Times New Roman" w:hAnsi="Times New Roman" w:cs="Times New Roman"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iCs/>
          <w:noProof/>
          <w:sz w:val="24"/>
          <w:szCs w:val="24"/>
        </w:rPr>
        <w:t>, No. 4</w:t>
      </w:r>
      <w:r w:rsidRPr="00B64CB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ISSN:2337-3806, 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1–15.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4CB0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ursa Efek Indonesia, diakses pada 31 Oktober 2018, http://www.idx.co.id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Brian, Ivan, &amp; Dwi Martani (2014),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5250">
        <w:rPr>
          <w:rFonts w:ascii="Times New Roman" w:hAnsi="Times New Roman" w:cs="Times New Roman"/>
          <w:i/>
          <w:noProof/>
          <w:sz w:val="24"/>
          <w:szCs w:val="24"/>
        </w:rPr>
        <w:t>Analisis Pengaruh Penghindaran Pajak dan Kepemilikan Keluarga Terhadap Waktu Pengumuman Laporan Keuangan Tahunan Perusahaan</w:t>
      </w:r>
      <w:r>
        <w:rPr>
          <w:rFonts w:ascii="Times New Roman" w:hAnsi="Times New Roman" w:cs="Times New Roman"/>
          <w:noProof/>
          <w:sz w:val="24"/>
          <w:szCs w:val="24"/>
        </w:rPr>
        <w:t>, Finance and Banking Journal, Desember Vol. 16, No. 2, ISSN: 1410-8623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CNBC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</w:rPr>
        <w:t>ndonesia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(2018), </w:t>
      </w:r>
      <w:r w:rsidRPr="00C15250">
        <w:rPr>
          <w:rFonts w:ascii="Times New Roman" w:hAnsi="Times New Roman" w:cs="Times New Roman"/>
          <w:i/>
          <w:noProof/>
          <w:sz w:val="24"/>
          <w:szCs w:val="24"/>
        </w:rPr>
        <w:t>Tak Sampaikan Lapkeu 2017 Auditan, BEI Suspensi 10 saham</w:t>
      </w:r>
      <w:r w:rsidRPr="00B64CB0">
        <w:rPr>
          <w:rFonts w:ascii="Times New Roman" w:hAnsi="Times New Roman" w:cs="Times New Roman"/>
          <w:noProof/>
          <w:sz w:val="24"/>
          <w:szCs w:val="24"/>
        </w:rPr>
        <w:t>, diakses pada 20 September 2018, http://www.cnbcindonesia.com.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Connelly, Brian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L., </w:t>
      </w:r>
      <w:r>
        <w:rPr>
          <w:rFonts w:ascii="Times New Roman" w:hAnsi="Times New Roman" w:cs="Times New Roman"/>
          <w:noProof/>
          <w:sz w:val="24"/>
          <w:szCs w:val="24"/>
        </w:rPr>
        <w:t>S. Trevis Certo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R. Duane </w:t>
      </w:r>
      <w:r w:rsidRPr="00B64CB0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reland, &amp;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Christopher R. Reutzel (2011),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0B3A">
        <w:rPr>
          <w:rFonts w:ascii="Times New Roman" w:hAnsi="Times New Roman" w:cs="Times New Roman"/>
          <w:i/>
          <w:noProof/>
          <w:sz w:val="24"/>
          <w:szCs w:val="24"/>
        </w:rPr>
        <w:t>Signaling theory: A review and assessment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05B62">
        <w:rPr>
          <w:rFonts w:ascii="Times New Roman" w:hAnsi="Times New Roman" w:cs="Times New Roman"/>
          <w:iCs/>
          <w:noProof/>
          <w:sz w:val="24"/>
          <w:szCs w:val="24"/>
        </w:rPr>
        <w:t>Journal of Management</w:t>
      </w:r>
      <w:r>
        <w:rPr>
          <w:rFonts w:ascii="Times New Roman" w:hAnsi="Times New Roman" w:cs="Times New Roman"/>
          <w:noProof/>
          <w:sz w:val="24"/>
          <w:szCs w:val="24"/>
        </w:rPr>
        <w:t>, Januari Vol. 37, No. 1, p.39-67.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Cooper, Donald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R., &amp; </w:t>
      </w:r>
      <w:r>
        <w:rPr>
          <w:rFonts w:ascii="Times New Roman" w:hAnsi="Times New Roman" w:cs="Times New Roman"/>
          <w:noProof/>
          <w:sz w:val="24"/>
          <w:szCs w:val="24"/>
        </w:rPr>
        <w:t>Pamela S. Schindler (2017),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525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>
        <w:rPr>
          <w:rFonts w:ascii="Times New Roman" w:hAnsi="Times New Roman" w:cs="Times New Roman"/>
          <w:iCs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12, Buku I, Jakarta: Salemba Empat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Craswell, Allen T., Jere R. Francis, dan Stephen L. Taylor (1995),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0B3A">
        <w:rPr>
          <w:rFonts w:ascii="Times New Roman" w:hAnsi="Times New Roman" w:cs="Times New Roman"/>
          <w:i/>
          <w:noProof/>
          <w:sz w:val="24"/>
          <w:szCs w:val="24"/>
        </w:rPr>
        <w:t>Auditor brand name reputations and industry specializations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1592">
        <w:rPr>
          <w:rFonts w:ascii="Times New Roman" w:hAnsi="Times New Roman" w:cs="Times New Roman"/>
          <w:iCs/>
          <w:noProof/>
          <w:sz w:val="24"/>
          <w:szCs w:val="24"/>
        </w:rPr>
        <w:t>Journal of Accounting and Economics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Agustus Vol. </w:t>
      </w:r>
      <w:r w:rsidRPr="00F10B3A">
        <w:rPr>
          <w:rFonts w:ascii="Times New Roman" w:hAnsi="Times New Roman" w:cs="Times New Roman"/>
          <w:iCs/>
          <w:noProof/>
          <w:sz w:val="24"/>
          <w:szCs w:val="24"/>
        </w:rPr>
        <w:t>20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, No.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297–322. 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Davies, B., dan Whittred, G. P. (1980),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0B3A">
        <w:rPr>
          <w:rFonts w:ascii="Times New Roman" w:hAnsi="Times New Roman" w:cs="Times New Roman"/>
          <w:i/>
          <w:noProof/>
          <w:sz w:val="24"/>
          <w:szCs w:val="24"/>
        </w:rPr>
        <w:t>The Association Between Selected Corporate: Attributes and Timeliness in Corpor</w:t>
      </w:r>
      <w:r>
        <w:rPr>
          <w:rFonts w:ascii="Times New Roman" w:hAnsi="Times New Roman" w:cs="Times New Roman"/>
          <w:i/>
          <w:noProof/>
          <w:sz w:val="24"/>
          <w:szCs w:val="24"/>
        </w:rPr>
        <w:t>ate</w:t>
      </w:r>
      <w:r w:rsidRPr="00F10B3A">
        <w:rPr>
          <w:rFonts w:ascii="Times New Roman" w:hAnsi="Times New Roman" w:cs="Times New Roman"/>
          <w:i/>
          <w:noProof/>
          <w:sz w:val="24"/>
          <w:szCs w:val="24"/>
        </w:rPr>
        <w:t xml:space="preserve"> Reporting: Further Analysis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814">
        <w:rPr>
          <w:rFonts w:ascii="Times New Roman" w:hAnsi="Times New Roman" w:cs="Times New Roman"/>
          <w:iCs/>
          <w:noProof/>
          <w:sz w:val="24"/>
          <w:szCs w:val="24"/>
        </w:rPr>
        <w:t>Abacus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Juni Vol. </w:t>
      </w:r>
      <w:r w:rsidRPr="00F10B3A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Pr="00B64CB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48–60.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Dewayani, Mega Arista, Moh. Al Amin, dan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Veni Soraya Dewi (2010),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5250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Ketepatan Waktu Pelaporan Keuangan (Studi Empiris pada Perusahaan Manufaktur yang Terdaftar di Bursa Efek Indonesia Periode 2011-2016)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University Research Colloquium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ISSN: 2407-9189, </w:t>
      </w:r>
      <w:r>
        <w:rPr>
          <w:rFonts w:ascii="Times New Roman" w:hAnsi="Times New Roman" w:cs="Times New Roman"/>
          <w:iCs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441–458.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Dewi, Kadek Iindah Kusuma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noProof/>
          <w:sz w:val="24"/>
          <w:szCs w:val="24"/>
        </w:rPr>
        <w:t>Ni Made Dwi Ratnadi (2016),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5250">
        <w:rPr>
          <w:rFonts w:ascii="Times New Roman" w:hAnsi="Times New Roman" w:cs="Times New Roman"/>
          <w:i/>
          <w:noProof/>
          <w:sz w:val="24"/>
          <w:szCs w:val="24"/>
        </w:rPr>
        <w:t>Pengaruh Umur Perusahaan , Audit Tenure Dan Good Corporate Governance Pada Kecepatan Publikasi Laporan Keuangan,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E-Jurnal Akuntansi Universitas Udayana, April Vol. </w:t>
      </w:r>
      <w:r w:rsidRPr="00F10B3A">
        <w:rPr>
          <w:rFonts w:ascii="Times New Roman" w:hAnsi="Times New Roman" w:cs="Times New Roman"/>
          <w:iCs/>
          <w:noProof/>
          <w:sz w:val="24"/>
          <w:szCs w:val="24"/>
        </w:rPr>
        <w:t>15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463–494.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Dewi, Sandiba Giwang Permata, &amp; Etna Nur Afri Yuyetta (2014),</w:t>
      </w:r>
      <w:r w:rsidRPr="00C15250">
        <w:rPr>
          <w:rFonts w:ascii="Times New Roman" w:hAnsi="Times New Roman" w:cs="Times New Roman"/>
          <w:i/>
          <w:noProof/>
          <w:sz w:val="24"/>
          <w:szCs w:val="24"/>
        </w:rPr>
        <w:t xml:space="preserve"> Pengaruh Kualitas Audit Dan Tenure Audit Terhadap Audit Repot Lag ( ARL ) Dengan Spesialisasi Auditor Industri Sebagai Variabel Moderasi ( Studi Empiris pada Perusahaan – Perusahaan Manufaktur yang Listing di BEI tahun 2010 – 2012 )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Diponegoro Journal of Accounting, Vol. </w:t>
      </w:r>
      <w:r w:rsidRPr="00F10B3A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B64CB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No. 2,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ISSN: 2337-3806, p.1–11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Eksandy, Arry (2014),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Pengaruh Komisaris Independen, Komite Audit dan Kualitas Audit Terhadap Penghindaran Pajak (Tax Avoidance) ( Studi Empiris Pada Sektor Industri Barang Konsumsi yang Terdaftar di Bursa Efek Indonesia Periode 2010-2014)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73111">
        <w:rPr>
          <w:rFonts w:ascii="Times New Roman" w:hAnsi="Times New Roman" w:cs="Times New Roman"/>
          <w:iCs/>
          <w:noProof/>
          <w:sz w:val="24"/>
          <w:szCs w:val="24"/>
        </w:rPr>
        <w:t>Competitive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73111">
        <w:rPr>
          <w:rFonts w:ascii="Times New Roman" w:hAnsi="Times New Roman" w:cs="Times New Roman"/>
          <w:iCs/>
          <w:noProof/>
          <w:sz w:val="24"/>
          <w:szCs w:val="24"/>
        </w:rPr>
        <w:t>Vol. 1</w:t>
      </w:r>
      <w:r>
        <w:rPr>
          <w:rFonts w:ascii="Times New Roman" w:hAnsi="Times New Roman" w:cs="Times New Roman"/>
          <w:noProof/>
          <w:sz w:val="24"/>
          <w:szCs w:val="24"/>
        </w:rPr>
        <w:t>, No. 1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1–20.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Imam (2016),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0B3A">
        <w:rPr>
          <w:rFonts w:ascii="Times New Roman" w:hAnsi="Times New Roman" w:cs="Times New Roman"/>
          <w:i/>
          <w:noProof/>
          <w:sz w:val="24"/>
          <w:szCs w:val="24"/>
        </w:rPr>
        <w:t>Aplikasi Analisis Multivariate Dengan Program IBM SPSS 2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3, </w:t>
      </w:r>
      <w:r>
        <w:rPr>
          <w:rFonts w:ascii="Times New Roman" w:hAnsi="Times New Roman" w:cs="Times New Roman"/>
          <w:noProof/>
          <w:sz w:val="24"/>
          <w:szCs w:val="24"/>
        </w:rPr>
        <w:t>Semarang: Badan Penerbit Universitas Diponegoro.</w:t>
      </w:r>
    </w:p>
    <w:p w:rsidR="00204499" w:rsidRPr="00F10B3A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Harahap, Sofyan Syafri (2018),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0B3A">
        <w:rPr>
          <w:rFonts w:ascii="Times New Roman" w:hAnsi="Times New Roman" w:cs="Times New Roman"/>
          <w:i/>
          <w:noProof/>
          <w:sz w:val="24"/>
          <w:szCs w:val="24"/>
        </w:rPr>
        <w:t>Analisis Kritis Atas Laporan Keuangan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Jakarta: RajaGrafindo Persada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Hery. (2015),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B1063">
        <w:rPr>
          <w:rFonts w:ascii="Times New Roman" w:hAnsi="Times New Roman" w:cs="Times New Roman"/>
          <w:i/>
          <w:noProof/>
          <w:sz w:val="24"/>
          <w:szCs w:val="24"/>
        </w:rPr>
        <w:t>Praktis Menyusun Laporan Keuangan</w:t>
      </w:r>
      <w:r>
        <w:rPr>
          <w:rFonts w:ascii="Times New Roman" w:hAnsi="Times New Roman" w:cs="Times New Roman"/>
          <w:noProof/>
          <w:sz w:val="24"/>
          <w:szCs w:val="24"/>
        </w:rPr>
        <w:t>, Grasindo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Ikatan Akuntansi Indonesia (2012), </w:t>
      </w:r>
      <w:r w:rsidRPr="00C15250">
        <w:rPr>
          <w:rFonts w:ascii="Times New Roman" w:hAnsi="Times New Roman" w:cs="Times New Roman"/>
          <w:i/>
          <w:noProof/>
          <w:sz w:val="24"/>
          <w:szCs w:val="24"/>
        </w:rPr>
        <w:t>Standar Akuntansi Keuangan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Ikatan Akuntansi Indonesia (2017), </w:t>
      </w:r>
      <w:r w:rsidRPr="00C15250">
        <w:rPr>
          <w:rFonts w:ascii="Times New Roman" w:hAnsi="Times New Roman" w:cs="Times New Roman"/>
          <w:i/>
          <w:noProof/>
          <w:sz w:val="24"/>
          <w:szCs w:val="24"/>
        </w:rPr>
        <w:t>Standar Akuntansi Keuanga</w:t>
      </w:r>
      <w:r>
        <w:rPr>
          <w:rFonts w:ascii="Times New Roman" w:hAnsi="Times New Roman" w:cs="Times New Roman"/>
          <w:i/>
          <w:noProof/>
          <w:sz w:val="24"/>
          <w:szCs w:val="24"/>
        </w:rPr>
        <w:t>n.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Ishak, Febrian Adhi Pratama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Halim Dedy Perdana, &amp; Anis Widjajanto (2013),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Pengaruh Rotasi Audit, Workload, Dan Spesialisasi Terhadap Kualitas Audit Pada Perusahaan Manufaktur Yang Terdaftar Di Bursa Efek Indonesia Pada Tahun 2009-2013</w:t>
      </w:r>
      <w:r>
        <w:rPr>
          <w:rFonts w:ascii="Times New Roman" w:hAnsi="Times New Roman" w:cs="Times New Roman"/>
          <w:noProof/>
          <w:sz w:val="24"/>
          <w:szCs w:val="24"/>
        </w:rPr>
        <w:t>, Jurnal Organisasi dan Manajemen, September Vol. 11, No. 2, p.183-194.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Jaswadi. (2004).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Dampak Earnings Reporting Lags terhadap Koefisien Respon Laba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Jurnal Riset Akuntansi Indonesia, September Vol. 7, No. 3, p. 295-315.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4CB0">
        <w:rPr>
          <w:rFonts w:ascii="Times New Roman" w:hAnsi="Times New Roman" w:cs="Times New Roman"/>
          <w:noProof/>
          <w:sz w:val="24"/>
          <w:szCs w:val="24"/>
        </w:rPr>
        <w:t>Jauhari</w:t>
      </w:r>
      <w:r>
        <w:rPr>
          <w:rFonts w:ascii="Times New Roman" w:hAnsi="Times New Roman" w:cs="Times New Roman"/>
          <w:noProof/>
          <w:sz w:val="24"/>
          <w:szCs w:val="24"/>
        </w:rPr>
        <w:t>, Arief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Oktavia, &amp; </w:t>
      </w:r>
      <w:r>
        <w:rPr>
          <w:rFonts w:ascii="Times New Roman" w:hAnsi="Times New Roman" w:cs="Times New Roman"/>
          <w:noProof/>
          <w:sz w:val="24"/>
          <w:szCs w:val="24"/>
        </w:rPr>
        <w:t>Septiyan Bayu Kristanto (2016),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Pengaruh Kualitas Audit Terhadap Discretionary Accrual Dan Book Tax Difference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Universitas Kristen Krida Wacana, p.1-21.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Jensen, Michael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C., &amp;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William H. Meckling (1976), </w:t>
      </w:r>
      <w:r w:rsidRPr="00CB1063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20175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Oktober Vol. </w:t>
      </w:r>
      <w:r w:rsidRPr="00CB1063">
        <w:rPr>
          <w:rFonts w:ascii="Times New Roman" w:hAnsi="Times New Roman" w:cs="Times New Roman"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iCs/>
          <w:noProof/>
          <w:sz w:val="24"/>
          <w:szCs w:val="24"/>
        </w:rPr>
        <w:t>, No. 4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305–360. 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Pr="00520175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Jeva N., Irafitriana, &amp; Ni Made Dwi Ratnadi (2015),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Pengaruh Umur Perusahaan Dan Audit Tenure Pada Kecep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atan Publikasi Laporan Keuangan, </w:t>
      </w:r>
      <w:r>
        <w:rPr>
          <w:rFonts w:ascii="Times New Roman" w:hAnsi="Times New Roman" w:cs="Times New Roman"/>
          <w:noProof/>
          <w:sz w:val="24"/>
          <w:szCs w:val="24"/>
        </w:rPr>
        <w:t>E-Jurnal Akuntansi Universitas Udayana, Vol. 12, No. 3, ISSN: 2303-8559, p.530-545.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Kieso, Donald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E., </w:t>
      </w:r>
      <w:r>
        <w:rPr>
          <w:rFonts w:ascii="Times New Roman" w:hAnsi="Times New Roman" w:cs="Times New Roman"/>
          <w:noProof/>
          <w:sz w:val="24"/>
          <w:szCs w:val="24"/>
        </w:rPr>
        <w:t>Jerry J. Weygandt,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&amp; </w:t>
      </w:r>
      <w:r>
        <w:rPr>
          <w:rFonts w:ascii="Times New Roman" w:hAnsi="Times New Roman" w:cs="Times New Roman"/>
          <w:noProof/>
          <w:sz w:val="24"/>
          <w:szCs w:val="24"/>
        </w:rPr>
        <w:t>Terry D. Warfield (2014)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B1063">
        <w:rPr>
          <w:rFonts w:ascii="Times New Roman" w:hAnsi="Times New Roman" w:cs="Times New Roman"/>
          <w:i/>
          <w:noProof/>
          <w:sz w:val="24"/>
          <w:szCs w:val="24"/>
        </w:rPr>
        <w:t>Intermediate Accounting IFRS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Edisi 3, USA: John Wiley &amp; Sons Inc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Liputan 6 (2017),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Belum Sampaikan Laporan Keuangan, BEI Suspensi 17 Saham Emiten</w:t>
      </w:r>
      <w:r w:rsidRPr="00B64CB0">
        <w:rPr>
          <w:rFonts w:ascii="Times New Roman" w:hAnsi="Times New Roman" w:cs="Times New Roman"/>
          <w:noProof/>
          <w:sz w:val="24"/>
          <w:szCs w:val="24"/>
        </w:rPr>
        <w:t>, diakses pada 20 September 2018, http://www.liputan6.com.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Michael, Candra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>
        <w:rPr>
          <w:rFonts w:ascii="Times New Roman" w:hAnsi="Times New Roman" w:cs="Times New Roman"/>
          <w:noProof/>
          <w:sz w:val="24"/>
          <w:szCs w:val="24"/>
        </w:rPr>
        <w:t>immy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noProof/>
          <w:sz w:val="24"/>
          <w:szCs w:val="24"/>
        </w:rPr>
        <w:t>Abdul Rohman (2017),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Pengaruh Audit Tenure dan Ukuran KAP Terhadap Audit Report Lag dengan Spesialisasi Industri Auditor Sebagai Variabel Moderasi ( Studi Empiris pada Perusahaan Manufaktur yang Terdaftar di Bursa Efek Indonesia tahun 2013-2015 )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A6A87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CB1063">
        <w:rPr>
          <w:rFonts w:ascii="Times New Roman" w:hAnsi="Times New Roman" w:cs="Times New Roman"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iCs/>
          <w:noProof/>
          <w:sz w:val="24"/>
          <w:szCs w:val="24"/>
        </w:rPr>
        <w:t>, No.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Pr="00B64CB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ISSN: 2337-3806,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1–12.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Nizar, Adib Azinudin (2017),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 xml:space="preserve"> Pengaruh Rotasi, Reputasi dan Spesialisasi Auditor Terhadap Kualitas Audit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Jurnal Ilmiah Akuntansi: Kompartemen, September Vol. </w:t>
      </w:r>
      <w:r w:rsidRPr="003A6A87">
        <w:rPr>
          <w:rFonts w:ascii="Times New Roman" w:hAnsi="Times New Roman" w:cs="Times New Roman"/>
          <w:iCs/>
          <w:noProof/>
          <w:sz w:val="24"/>
          <w:szCs w:val="24"/>
        </w:rPr>
        <w:t>XV</w:t>
      </w:r>
      <w:r>
        <w:rPr>
          <w:rFonts w:ascii="Times New Roman" w:hAnsi="Times New Roman" w:cs="Times New Roman"/>
          <w:noProof/>
          <w:sz w:val="24"/>
          <w:szCs w:val="24"/>
        </w:rPr>
        <w:t>, No. 2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157–172.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Pangestika, Witdya (2018),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B64CB0">
        <w:rPr>
          <w:rFonts w:ascii="Times New Roman" w:hAnsi="Times New Roman" w:cs="Times New Roman"/>
          <w:noProof/>
          <w:sz w:val="24"/>
          <w:szCs w:val="24"/>
        </w:rPr>
        <w:t>Mengenal Perbedaan Laporan Keuangan Fiskal dan Komersial.</w:t>
      </w:r>
      <w:r>
        <w:rPr>
          <w:rFonts w:ascii="Times New Roman" w:hAnsi="Times New Roman" w:cs="Times New Roman"/>
          <w:noProof/>
          <w:sz w:val="24"/>
          <w:szCs w:val="24"/>
        </w:rPr>
        <w:t>", diakses pada 12 Oktober 2018, http://www.jurnal.id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F190E">
        <w:rPr>
          <w:rFonts w:ascii="Times New Roman" w:hAnsi="Times New Roman"/>
          <w:noProof/>
          <w:sz w:val="24"/>
          <w:szCs w:val="24"/>
          <w:lang w:val="id-ID"/>
        </w:rPr>
        <w:t>Republik In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donesia </w:t>
      </w:r>
      <w:r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id-ID"/>
        </w:rPr>
        <w:t>2004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  <w:lang w:val="id-ID"/>
        </w:rPr>
        <w:t>,</w:t>
      </w:r>
      <w:r w:rsidRPr="009F190E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3A6A87">
        <w:rPr>
          <w:rFonts w:ascii="Times New Roman" w:hAnsi="Times New Roman"/>
          <w:i/>
          <w:noProof/>
          <w:sz w:val="24"/>
          <w:szCs w:val="24"/>
          <w:lang w:val="id-ID"/>
        </w:rPr>
        <w:t>Keputusan Direksi PT Bursa Efek Jakarta Nomor: KEP-307/BEJ/07-2004 Peraturan Nomor I-H tentang Sanksi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r w:rsidRPr="009F190E">
        <w:rPr>
          <w:rFonts w:ascii="Times New Roman" w:hAnsi="Times New Roman"/>
          <w:noProof/>
          <w:sz w:val="24"/>
          <w:szCs w:val="24"/>
          <w:lang w:val="id-ID"/>
        </w:rPr>
        <w:t>Sekretariat Negara. Jakart</w:t>
      </w:r>
      <w:r>
        <w:rPr>
          <w:rFonts w:ascii="Times New Roman" w:hAnsi="Times New Roman"/>
          <w:noProof/>
          <w:sz w:val="24"/>
          <w:szCs w:val="24"/>
        </w:rPr>
        <w:t>a.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Republik Indonesia </w:t>
      </w:r>
      <w:r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id-ID"/>
        </w:rPr>
        <w:t>2011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3A6A87">
        <w:rPr>
          <w:rFonts w:ascii="Times New Roman" w:hAnsi="Times New Roman"/>
          <w:i/>
          <w:noProof/>
          <w:sz w:val="24"/>
          <w:szCs w:val="24"/>
          <w:lang w:val="id-ID"/>
        </w:rPr>
        <w:t>Keputusan Ketua Bapepam dan LK Nomor: KEP-346/BL/2011 tentang Kewajiban Penyampaian Laporan Keuangan Berkala</w:t>
      </w:r>
      <w:r w:rsidRPr="00717F0D">
        <w:rPr>
          <w:rFonts w:ascii="Times New Roman" w:hAnsi="Times New Roman"/>
          <w:noProof/>
          <w:sz w:val="24"/>
          <w:szCs w:val="24"/>
          <w:lang w:val="id-ID"/>
        </w:rPr>
        <w:t>.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Sekretariat Negara. Jakarta.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204499" w:rsidRPr="00E741AC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Indonesia (2011), </w:t>
      </w:r>
      <w:r w:rsidRPr="003A6A87">
        <w:rPr>
          <w:rFonts w:ascii="Times New Roman" w:hAnsi="Times New Roman" w:cs="Times New Roman"/>
          <w:i/>
          <w:noProof/>
          <w:sz w:val="24"/>
          <w:szCs w:val="24"/>
        </w:rPr>
        <w:t>Undang-Undang Nomor 5 Tahun 2011 Tentang Akuntan Publik. Tambahan Lembaran Negara RI Tahun 2011, Nomor 5215.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Sekretariat Negara: Jakarta.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F190E">
        <w:rPr>
          <w:rFonts w:ascii="Times New Roman" w:hAnsi="Times New Roman"/>
          <w:noProof/>
          <w:sz w:val="24"/>
          <w:szCs w:val="24"/>
          <w:lang w:val="id-ID"/>
        </w:rPr>
        <w:t>Republik In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donesia </w:t>
      </w:r>
      <w:r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id-ID"/>
        </w:rPr>
        <w:t>2012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  <w:lang w:val="id-ID"/>
        </w:rPr>
        <w:t>,</w:t>
      </w:r>
      <w:r w:rsidRPr="009F190E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3A6A87">
        <w:rPr>
          <w:rFonts w:ascii="Times New Roman" w:hAnsi="Times New Roman"/>
          <w:i/>
          <w:noProof/>
          <w:sz w:val="24"/>
          <w:szCs w:val="24"/>
          <w:lang w:val="id-ID"/>
        </w:rPr>
        <w:t>Keputusan Ketua Bapepam dan LK Nomor: KEP-431/BL/2012 tentang Penyampaian Laporan Tahunan Emiten atau Perusahaan Publik</w:t>
      </w:r>
      <w:r w:rsidRPr="009F190E">
        <w:rPr>
          <w:rFonts w:ascii="Times New Roman" w:hAnsi="Times New Roman"/>
          <w:noProof/>
          <w:sz w:val="24"/>
          <w:szCs w:val="24"/>
          <w:lang w:val="id-ID"/>
        </w:rPr>
        <w:t>. Sekretariat Negara. Jakarta.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F190E">
        <w:rPr>
          <w:rFonts w:ascii="Times New Roman" w:hAnsi="Times New Roman"/>
          <w:noProof/>
          <w:sz w:val="24"/>
          <w:szCs w:val="24"/>
          <w:lang w:val="id-ID"/>
        </w:rPr>
        <w:t>Republik In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donesia </w:t>
      </w:r>
      <w:r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id-ID"/>
        </w:rPr>
        <w:t>2016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  <w:lang w:val="id-ID"/>
        </w:rPr>
        <w:t>,</w:t>
      </w:r>
      <w:r w:rsidRPr="009F190E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3A6A87">
        <w:rPr>
          <w:rFonts w:ascii="Times New Roman" w:hAnsi="Times New Roman"/>
          <w:i/>
          <w:noProof/>
          <w:sz w:val="24"/>
          <w:szCs w:val="24"/>
          <w:lang w:val="id-ID"/>
        </w:rPr>
        <w:t>Peraturan Otoritas Jasa Keuangan Nomor: 29/POJK.04/2016 tentang Laporan Tahunan Emiten atau Perusahaan Publik</w:t>
      </w:r>
      <w:r w:rsidRPr="009F190E">
        <w:rPr>
          <w:rFonts w:ascii="Times New Roman" w:hAnsi="Times New Roman"/>
          <w:noProof/>
          <w:sz w:val="24"/>
          <w:szCs w:val="24"/>
          <w:lang w:val="id-ID"/>
        </w:rPr>
        <w:t>. Sekretariat Negara. Jakarta.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Saham OK </w:t>
      </w:r>
      <w:r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id-ID"/>
        </w:rPr>
        <w:t>2012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560621">
        <w:rPr>
          <w:rFonts w:ascii="Times New Roman" w:hAnsi="Times New Roman"/>
          <w:i/>
          <w:noProof/>
          <w:sz w:val="24"/>
          <w:szCs w:val="24"/>
          <w:lang w:val="id-ID"/>
        </w:rPr>
        <w:t>Tugas dan Fungsi BAPEPAM-LK pindah ke OJK</w:t>
      </w:r>
      <w:r>
        <w:rPr>
          <w:rFonts w:ascii="Times New Roman" w:hAnsi="Times New Roman"/>
          <w:noProof/>
          <w:sz w:val="24"/>
          <w:szCs w:val="24"/>
          <w:lang w:val="id-ID"/>
        </w:rPr>
        <w:t>, diakses pada 20 September 2018, http://</w:t>
      </w:r>
      <w:r w:rsidRPr="00560621">
        <w:rPr>
          <w:rFonts w:ascii="Times New Roman" w:hAnsi="Times New Roman"/>
          <w:noProof/>
          <w:sz w:val="24"/>
          <w:szCs w:val="24"/>
          <w:lang w:val="id-ID"/>
        </w:rPr>
        <w:t>www.sahamok.com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4CB0">
        <w:rPr>
          <w:rFonts w:ascii="Times New Roman" w:hAnsi="Times New Roman" w:cs="Times New Roman"/>
          <w:noProof/>
          <w:sz w:val="24"/>
          <w:szCs w:val="24"/>
        </w:rPr>
        <w:t>Setiawan W</w:t>
      </w:r>
      <w:r>
        <w:rPr>
          <w:rFonts w:ascii="Times New Roman" w:hAnsi="Times New Roman" w:cs="Times New Roman"/>
          <w:noProof/>
          <w:sz w:val="24"/>
          <w:szCs w:val="24"/>
        </w:rPr>
        <w:t>., Liswan, &amp; Fitriany (2011),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Pengaruh Workload Dan Spesialisasi Auditor Terhadap Kualitas Audit Dengan Kualitas Komite Audit Sebagai Variabel Pemoderasi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3D6D">
        <w:rPr>
          <w:rFonts w:ascii="Times New Roman" w:hAnsi="Times New Roman" w:cs="Times New Roman"/>
          <w:iCs/>
          <w:noProof/>
          <w:sz w:val="24"/>
          <w:szCs w:val="24"/>
        </w:rPr>
        <w:t>Jurnal Akuntansi Dan Keuangan Indonesia</w:t>
      </w:r>
      <w:r w:rsidRPr="00B64CB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Juni Vol.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B1063">
        <w:rPr>
          <w:rFonts w:ascii="Times New Roman" w:hAnsi="Times New Roman" w:cs="Times New Roman"/>
          <w:iCs/>
          <w:noProof/>
          <w:sz w:val="24"/>
          <w:szCs w:val="24"/>
        </w:rPr>
        <w:t>8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, No.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36–53.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Spence, Michael (1973),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B1063">
        <w:rPr>
          <w:rFonts w:ascii="Times New Roman" w:hAnsi="Times New Roman" w:cs="Times New Roman"/>
          <w:i/>
          <w:noProof/>
          <w:sz w:val="24"/>
          <w:szCs w:val="24"/>
        </w:rPr>
        <w:t>Job Market Signaling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3D6D">
        <w:rPr>
          <w:rFonts w:ascii="Times New Roman" w:hAnsi="Times New Roman" w:cs="Times New Roman"/>
          <w:iCs/>
          <w:noProof/>
          <w:sz w:val="24"/>
          <w:szCs w:val="24"/>
        </w:rPr>
        <w:t>The Quarterly Journal of Economics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Agustus Vol. </w:t>
      </w:r>
      <w:r w:rsidRPr="00CB1063">
        <w:rPr>
          <w:rFonts w:ascii="Times New Roman" w:hAnsi="Times New Roman" w:cs="Times New Roman"/>
          <w:iCs/>
          <w:noProof/>
          <w:sz w:val="24"/>
          <w:szCs w:val="24"/>
        </w:rPr>
        <w:t>87</w:t>
      </w:r>
      <w:r>
        <w:rPr>
          <w:rFonts w:ascii="Times New Roman" w:hAnsi="Times New Roman" w:cs="Times New Roman"/>
          <w:noProof/>
          <w:sz w:val="24"/>
          <w:szCs w:val="24"/>
        </w:rPr>
        <w:t>, No. 3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355</w:t>
      </w:r>
      <w:r>
        <w:rPr>
          <w:rFonts w:ascii="Times New Roman" w:hAnsi="Times New Roman" w:cs="Times New Roman"/>
          <w:noProof/>
          <w:sz w:val="24"/>
          <w:szCs w:val="24"/>
        </w:rPr>
        <w:t>-374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Syahputra, Fauzan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M. Rizal </w:t>
      </w:r>
      <w:r w:rsidRPr="00B64CB0">
        <w:rPr>
          <w:rFonts w:ascii="Times New Roman" w:hAnsi="Times New Roman" w:cs="Times New Roman"/>
          <w:noProof/>
          <w:sz w:val="24"/>
          <w:szCs w:val="24"/>
        </w:rPr>
        <w:t>Yahya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41AC">
        <w:rPr>
          <w:rFonts w:ascii="Times New Roman" w:hAnsi="Times New Roman" w:cs="Times New Roman"/>
          <w:i/>
          <w:noProof/>
          <w:sz w:val="24"/>
          <w:szCs w:val="24"/>
        </w:rPr>
        <w:t>Pengaruh Audit Tenure, Audit Delay, Opini Audit Tahun Sebelumnya, Dan Opinion Shopping Terhadap Penerimaan Audit Going Concern Pada Perusahaan Manufaktur Yang Terdaftar Di Bursa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Efek Indonesia Tahun 2013-2015,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Ilmiah Mahasiswa Ekonomi Akuntansi, Vol. 2, No. 3, E-ISSN: 2581-1002,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39–47.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Teoh, Siew Hong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noProof/>
          <w:sz w:val="24"/>
          <w:szCs w:val="24"/>
        </w:rPr>
        <w:t>T. J. Wong (1993),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B1063">
        <w:rPr>
          <w:rFonts w:ascii="Times New Roman" w:hAnsi="Times New Roman" w:cs="Times New Roman"/>
          <w:i/>
          <w:noProof/>
          <w:sz w:val="24"/>
          <w:szCs w:val="24"/>
        </w:rPr>
        <w:t>Perceived Earnings Auditor Response Quality and the Coefficient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., The </w:t>
      </w:r>
      <w:r w:rsidRPr="00183D6D">
        <w:rPr>
          <w:rFonts w:ascii="Times New Roman" w:hAnsi="Times New Roman" w:cs="Times New Roman"/>
          <w:iCs/>
          <w:noProof/>
          <w:sz w:val="24"/>
          <w:szCs w:val="24"/>
        </w:rPr>
        <w:t>Accounting Review</w:t>
      </w:r>
      <w:r w:rsidRPr="00183D6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183D6D">
        <w:rPr>
          <w:rFonts w:ascii="Times New Roman" w:hAnsi="Times New Roman" w:cs="Times New Roman"/>
          <w:iCs/>
          <w:noProof/>
          <w:sz w:val="24"/>
          <w:szCs w:val="24"/>
        </w:rPr>
        <w:t>68</w:t>
      </w:r>
      <w:r>
        <w:rPr>
          <w:rFonts w:ascii="Times New Roman" w:hAnsi="Times New Roman" w:cs="Times New Roman"/>
          <w:noProof/>
          <w:sz w:val="24"/>
          <w:szCs w:val="24"/>
        </w:rPr>
        <w:t>, No. 2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>346–366.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Waluyo. (2016),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3D6D">
        <w:rPr>
          <w:rFonts w:ascii="Times New Roman" w:hAnsi="Times New Roman" w:cs="Times New Roman"/>
          <w:i/>
          <w:noProof/>
          <w:sz w:val="24"/>
          <w:szCs w:val="24"/>
        </w:rPr>
        <w:t>Akuntansi Pajak</w:t>
      </w:r>
      <w:r>
        <w:rPr>
          <w:rFonts w:ascii="Times New Roman" w:hAnsi="Times New Roman" w:cs="Times New Roman"/>
          <w:noProof/>
          <w:sz w:val="24"/>
          <w:szCs w:val="24"/>
        </w:rPr>
        <w:t>, Edisi 6, Jakarta: Salemba Empat</w:t>
      </w:r>
      <w:r w:rsidRPr="00B64C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4499" w:rsidRPr="00B64CB0" w:rsidRDefault="00204499" w:rsidP="0020449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Wilson, Ryan J. (2009),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26D4">
        <w:rPr>
          <w:rFonts w:ascii="Times New Roman" w:hAnsi="Times New Roman" w:cs="Times New Roman"/>
          <w:i/>
          <w:noProof/>
          <w:sz w:val="24"/>
          <w:szCs w:val="24"/>
        </w:rPr>
        <w:t>An examination of corporate tax shelter participants</w:t>
      </w:r>
      <w:r>
        <w:rPr>
          <w:rFonts w:ascii="Times New Roman" w:hAnsi="Times New Roman" w:cs="Times New Roman"/>
          <w:noProof/>
          <w:sz w:val="24"/>
          <w:szCs w:val="24"/>
        </w:rPr>
        <w:t>, The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3D6D">
        <w:rPr>
          <w:rFonts w:ascii="Times New Roman" w:hAnsi="Times New Roman" w:cs="Times New Roman"/>
          <w:iCs/>
          <w:noProof/>
          <w:sz w:val="24"/>
          <w:szCs w:val="24"/>
        </w:rPr>
        <w:t>Accounting Review</w:t>
      </w:r>
      <w:r w:rsidRPr="00B64CB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B26D4">
        <w:rPr>
          <w:rFonts w:ascii="Times New Roman" w:hAnsi="Times New Roman" w:cs="Times New Roman"/>
          <w:iCs/>
          <w:noProof/>
          <w:sz w:val="24"/>
          <w:szCs w:val="24"/>
        </w:rPr>
        <w:t>84</w:t>
      </w:r>
      <w:r>
        <w:rPr>
          <w:rFonts w:ascii="Times New Roman" w:hAnsi="Times New Roman" w:cs="Times New Roman"/>
          <w:noProof/>
          <w:sz w:val="24"/>
          <w:szCs w:val="24"/>
        </w:rPr>
        <w:t>, No. 3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B64CB0">
        <w:rPr>
          <w:rFonts w:ascii="Times New Roman" w:hAnsi="Times New Roman" w:cs="Times New Roman"/>
          <w:noProof/>
          <w:sz w:val="24"/>
          <w:szCs w:val="24"/>
        </w:rPr>
        <w:t xml:space="preserve">969–999. </w:t>
      </w:r>
    </w:p>
    <w:p w:rsidR="000417A2" w:rsidRDefault="00204499" w:rsidP="00204499">
      <w:r>
        <w:rPr>
          <w:rFonts w:ascii="Times New Roman" w:hAnsi="Times New Roman" w:cs="Times New Roman"/>
          <w:sz w:val="24"/>
        </w:rPr>
        <w:fldChar w:fldCharType="end"/>
      </w:r>
      <w:bookmarkStart w:id="1" w:name="_GoBack"/>
      <w:bookmarkEnd w:id="1"/>
    </w:p>
    <w:sectPr w:rsidR="000417A2" w:rsidSect="00204499">
      <w:footerReference w:type="even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99" w:rsidRDefault="00204499" w:rsidP="00204499">
      <w:pPr>
        <w:spacing w:after="0" w:line="240" w:lineRule="auto"/>
      </w:pPr>
      <w:r>
        <w:separator/>
      </w:r>
    </w:p>
  </w:endnote>
  <w:endnote w:type="continuationSeparator" w:id="0">
    <w:p w:rsidR="00204499" w:rsidRDefault="00204499" w:rsidP="0020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99" w:rsidRDefault="00204499">
    <w:pPr>
      <w:pStyle w:val="Footer"/>
    </w:pPr>
    <w:r>
      <w:tab/>
      <w:t>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12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499" w:rsidRDefault="00204499">
        <w:pPr>
          <w:pStyle w:val="Footer"/>
          <w:jc w:val="center"/>
        </w:pPr>
        <w:r>
          <w:t>82</w:t>
        </w:r>
      </w:p>
    </w:sdtContent>
  </w:sdt>
  <w:p w:rsidR="00204499" w:rsidRDefault="0020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99" w:rsidRDefault="00204499" w:rsidP="00204499">
      <w:pPr>
        <w:spacing w:after="0" w:line="240" w:lineRule="auto"/>
      </w:pPr>
      <w:r>
        <w:separator/>
      </w:r>
    </w:p>
  </w:footnote>
  <w:footnote w:type="continuationSeparator" w:id="0">
    <w:p w:rsidR="00204499" w:rsidRDefault="00204499" w:rsidP="0020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99"/>
    <w:rsid w:val="000417A2"/>
    <w:rsid w:val="00204499"/>
    <w:rsid w:val="00263ED3"/>
    <w:rsid w:val="00841909"/>
    <w:rsid w:val="00D6792C"/>
    <w:rsid w:val="00D9354C"/>
    <w:rsid w:val="00F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99"/>
  </w:style>
  <w:style w:type="paragraph" w:styleId="Heading1">
    <w:name w:val="heading 1"/>
    <w:basedOn w:val="Normal"/>
    <w:next w:val="Normal"/>
    <w:link w:val="Heading1Char"/>
    <w:uiPriority w:val="9"/>
    <w:qFormat/>
    <w:rsid w:val="0020449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499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0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9"/>
  </w:style>
  <w:style w:type="paragraph" w:styleId="Footer">
    <w:name w:val="footer"/>
    <w:basedOn w:val="Normal"/>
    <w:link w:val="FooterChar"/>
    <w:uiPriority w:val="99"/>
    <w:unhideWhenUsed/>
    <w:rsid w:val="0020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99"/>
  </w:style>
  <w:style w:type="paragraph" w:styleId="Heading1">
    <w:name w:val="heading 1"/>
    <w:basedOn w:val="Normal"/>
    <w:next w:val="Normal"/>
    <w:link w:val="Heading1Char"/>
    <w:uiPriority w:val="9"/>
    <w:qFormat/>
    <w:rsid w:val="0020449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499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0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9"/>
  </w:style>
  <w:style w:type="paragraph" w:styleId="Footer">
    <w:name w:val="footer"/>
    <w:basedOn w:val="Normal"/>
    <w:link w:val="FooterChar"/>
    <w:uiPriority w:val="99"/>
    <w:unhideWhenUsed/>
    <w:rsid w:val="0020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2019-05-01T16:04:00Z</dcterms:created>
  <dcterms:modified xsi:type="dcterms:W3CDTF">2019-05-01T16:06:00Z</dcterms:modified>
</cp:coreProperties>
</file>