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9B" w:rsidRDefault="00CD479B" w:rsidP="00CD479B">
      <w:pPr>
        <w:pStyle w:val="Heading1"/>
      </w:pPr>
      <w:bookmarkStart w:id="0" w:name="_Toc7553981"/>
      <w:r>
        <w:t>DAFTAR PUSTAKA</w:t>
      </w:r>
      <w:bookmarkEnd w:id="0"/>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Aldino, R. (2014). </w:t>
      </w:r>
      <w:r w:rsidRPr="00115E15">
        <w:rPr>
          <w:rFonts w:ascii="Times New Roman" w:hAnsi="Times New Roman" w:cs="Times New Roman"/>
          <w:i/>
          <w:noProof/>
          <w:sz w:val="24"/>
          <w:szCs w:val="24"/>
        </w:rPr>
        <w:t>Pengaruh Corporate Governance Terhadap Nilai Perusahaan Pada Perusahaan Manufaktur yang Terdaftar di Bursa Efek Indonesia (BEI) 2010-2012</w:t>
      </w:r>
      <w:r w:rsidRPr="00115E15">
        <w:rPr>
          <w:rFonts w:ascii="Times New Roman" w:hAnsi="Times New Roman" w:cs="Times New Roman"/>
          <w:noProof/>
          <w:sz w:val="24"/>
          <w:szCs w:val="24"/>
        </w:rPr>
        <w:t xml:space="preserve">, </w:t>
      </w:r>
      <w:r w:rsidRPr="00115E15">
        <w:rPr>
          <w:rFonts w:ascii="Times New Roman" w:hAnsi="Times New Roman" w:cs="Times New Roman"/>
          <w:i/>
          <w:iCs/>
          <w:noProof/>
          <w:sz w:val="24"/>
          <w:szCs w:val="24"/>
        </w:rPr>
        <w:t>1</w:t>
      </w:r>
      <w:r w:rsidRPr="00115E15">
        <w:rPr>
          <w:rFonts w:ascii="Times New Roman" w:hAnsi="Times New Roman" w:cs="Times New Roman"/>
          <w:noProof/>
          <w:sz w:val="24"/>
          <w:szCs w:val="24"/>
        </w:rPr>
        <w:t>(2), 1–19.</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Anggraini, D. (2013). </w:t>
      </w:r>
      <w:r w:rsidRPr="00115E15">
        <w:rPr>
          <w:rFonts w:ascii="Times New Roman" w:hAnsi="Times New Roman" w:cs="Times New Roman"/>
          <w:i/>
          <w:noProof/>
          <w:sz w:val="24"/>
          <w:szCs w:val="24"/>
        </w:rPr>
        <w:t>Pengaruh Good Corporate Governance Terhadap Nilai Perusahaan Pada Perusahaan Textile, Garment yang Terdaftar di Bursa Efek Indonesia (BEI) Periode 2009-2012</w:t>
      </w:r>
      <w:r w:rsidRPr="00115E15">
        <w:rPr>
          <w:rFonts w:ascii="Times New Roman" w:hAnsi="Times New Roman" w:cs="Times New Roman"/>
          <w:noProof/>
          <w:sz w:val="24"/>
          <w:szCs w:val="24"/>
        </w:rPr>
        <w:t xml:space="preserve">. </w:t>
      </w:r>
      <w:r w:rsidRPr="00115E15">
        <w:rPr>
          <w:rFonts w:ascii="Times New Roman" w:hAnsi="Times New Roman" w:cs="Times New Roman"/>
          <w:i/>
          <w:iCs/>
          <w:noProof/>
          <w:sz w:val="24"/>
          <w:szCs w:val="24"/>
        </w:rPr>
        <w:t>Accountants Digest</w:t>
      </w:r>
      <w:r w:rsidRPr="00115E15">
        <w:rPr>
          <w:rFonts w:ascii="Times New Roman" w:hAnsi="Times New Roman" w:cs="Times New Roman"/>
          <w:noProof/>
          <w:sz w:val="24"/>
          <w:szCs w:val="24"/>
        </w:rPr>
        <w:t>, (40), The ICA in England Wales.</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iCs/>
          <w:noProof/>
          <w:sz w:val="24"/>
          <w:szCs w:val="24"/>
        </w:rPr>
      </w:pPr>
      <w:r>
        <w:rPr>
          <w:rFonts w:ascii="Times New Roman" w:hAnsi="Times New Roman" w:cs="Times New Roman"/>
          <w:noProof/>
          <w:sz w:val="24"/>
          <w:szCs w:val="24"/>
        </w:rPr>
        <w:t>Arens, A. A., Randal J. Elder., dan</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Mark S. Beasley</w:t>
      </w:r>
      <w:r w:rsidRPr="00361647">
        <w:rPr>
          <w:rFonts w:ascii="Times New Roman" w:hAnsi="Times New Roman" w:cs="Times New Roman"/>
          <w:noProof/>
          <w:sz w:val="24"/>
          <w:szCs w:val="24"/>
        </w:rPr>
        <w:t xml:space="preserve"> (2012). </w:t>
      </w:r>
      <w:r w:rsidRPr="00361647">
        <w:rPr>
          <w:rFonts w:ascii="Times New Roman" w:hAnsi="Times New Roman" w:cs="Times New Roman"/>
          <w:i/>
          <w:iCs/>
          <w:noProof/>
          <w:sz w:val="24"/>
          <w:szCs w:val="24"/>
        </w:rPr>
        <w:t>Auditing and Assurance Services : An Integrated Approach 14th Edition</w:t>
      </w:r>
      <w:r w:rsidRPr="00361647">
        <w:rPr>
          <w:rFonts w:ascii="Times New Roman" w:hAnsi="Times New Roman" w:cs="Times New Roman"/>
          <w:noProof/>
          <w:sz w:val="24"/>
          <w:szCs w:val="24"/>
        </w:rPr>
        <w:t xml:space="preserve">. </w:t>
      </w:r>
      <w:r>
        <w:rPr>
          <w:rFonts w:ascii="Times New Roman" w:hAnsi="Times New Roman" w:cs="Times New Roman"/>
          <w:iCs/>
          <w:noProof/>
          <w:sz w:val="24"/>
          <w:szCs w:val="24"/>
        </w:rPr>
        <w:t>New Jersey: Pearson.</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Arifani, R. (2011). </w:t>
      </w:r>
      <w:r w:rsidRPr="003C602E">
        <w:rPr>
          <w:rFonts w:ascii="Times New Roman" w:hAnsi="Times New Roman" w:cs="Times New Roman"/>
          <w:i/>
          <w:noProof/>
          <w:sz w:val="24"/>
          <w:szCs w:val="24"/>
        </w:rPr>
        <w:t>Pengaruh Good Corporate Governance Terhadap Kinerja Keuangan Peursahaan</w:t>
      </w:r>
      <w:r w:rsidRPr="00115E15">
        <w:rPr>
          <w:rFonts w:ascii="Times New Roman" w:hAnsi="Times New Roman" w:cs="Times New Roman"/>
          <w:noProof/>
          <w:sz w:val="24"/>
          <w:szCs w:val="24"/>
        </w:rPr>
        <w:t xml:space="preserve">. </w:t>
      </w:r>
      <w:r w:rsidRPr="009B1C0E">
        <w:rPr>
          <w:rFonts w:ascii="Times New Roman" w:hAnsi="Times New Roman" w:cs="Times New Roman"/>
          <w:iCs/>
          <w:noProof/>
          <w:sz w:val="24"/>
          <w:szCs w:val="24"/>
        </w:rPr>
        <w:t>Universitas Brawijaya</w:t>
      </w:r>
      <w:r>
        <w:rPr>
          <w:rFonts w:ascii="Times New Roman" w:hAnsi="Times New Roman" w:cs="Times New Roman"/>
          <w:noProof/>
          <w:sz w:val="24"/>
          <w:szCs w:val="24"/>
        </w:rPr>
        <w:t xml:space="preserve">. </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Baron, R. M. dan</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 xml:space="preserve">David A. </w:t>
      </w:r>
      <w:r w:rsidRPr="00115E15">
        <w:rPr>
          <w:rFonts w:ascii="Times New Roman" w:hAnsi="Times New Roman" w:cs="Times New Roman"/>
          <w:noProof/>
          <w:sz w:val="24"/>
          <w:szCs w:val="24"/>
        </w:rPr>
        <w:t xml:space="preserve">Kenny (1986). </w:t>
      </w:r>
      <w:r w:rsidRPr="003C602E">
        <w:rPr>
          <w:rFonts w:ascii="Times New Roman" w:hAnsi="Times New Roman" w:cs="Times New Roman"/>
          <w:i/>
          <w:noProof/>
          <w:sz w:val="24"/>
          <w:szCs w:val="24"/>
        </w:rPr>
        <w:t>The Moderator-Mediator Variable Distinction in Social Psychological Research : Conceptual , Strategic , and Statistical Considerations</w:t>
      </w:r>
      <w:r w:rsidRPr="00115E15">
        <w:rPr>
          <w:rFonts w:ascii="Times New Roman" w:hAnsi="Times New Roman" w:cs="Times New Roman"/>
          <w:noProof/>
          <w:sz w:val="24"/>
          <w:szCs w:val="24"/>
        </w:rPr>
        <w:t xml:space="preserve">, </w:t>
      </w:r>
      <w:r w:rsidRPr="00115E15">
        <w:rPr>
          <w:rFonts w:ascii="Times New Roman" w:hAnsi="Times New Roman" w:cs="Times New Roman"/>
          <w:i/>
          <w:iCs/>
          <w:noProof/>
          <w:sz w:val="24"/>
          <w:szCs w:val="24"/>
        </w:rPr>
        <w:t>51</w:t>
      </w:r>
      <w:r w:rsidRPr="00115E15">
        <w:rPr>
          <w:rFonts w:ascii="Times New Roman" w:hAnsi="Times New Roman" w:cs="Times New Roman"/>
          <w:noProof/>
          <w:sz w:val="24"/>
          <w:szCs w:val="24"/>
        </w:rPr>
        <w:t>(6), 1173–1182.</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Brealey, R. A., </w:t>
      </w:r>
      <w:r>
        <w:rPr>
          <w:rFonts w:ascii="Times New Roman" w:hAnsi="Times New Roman" w:cs="Times New Roman"/>
          <w:noProof/>
          <w:sz w:val="24"/>
          <w:szCs w:val="24"/>
        </w:rPr>
        <w:t>Stewart C. Myres, dan</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Alan J. Marcus</w:t>
      </w:r>
      <w:r w:rsidRPr="00115E15">
        <w:rPr>
          <w:rFonts w:ascii="Times New Roman" w:hAnsi="Times New Roman" w:cs="Times New Roman"/>
          <w:noProof/>
          <w:sz w:val="24"/>
          <w:szCs w:val="24"/>
        </w:rPr>
        <w:t xml:space="preserve"> (2001). </w:t>
      </w:r>
      <w:r w:rsidRPr="00115E15">
        <w:rPr>
          <w:rFonts w:ascii="Times New Roman" w:hAnsi="Times New Roman" w:cs="Times New Roman"/>
          <w:i/>
          <w:iCs/>
          <w:noProof/>
          <w:sz w:val="24"/>
          <w:szCs w:val="24"/>
        </w:rPr>
        <w:t>Fundamentals of Corporate Finance Third Edition</w:t>
      </w:r>
      <w:r>
        <w:rPr>
          <w:rFonts w:ascii="Times New Roman" w:hAnsi="Times New Roman" w:cs="Times New Roman"/>
          <w:noProof/>
          <w:sz w:val="24"/>
          <w:szCs w:val="24"/>
        </w:rPr>
        <w:t>. New York: McGraw-Hill Higher Education.</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Brigham, E.</w:t>
      </w:r>
      <w:r>
        <w:rPr>
          <w:rFonts w:ascii="Times New Roman" w:hAnsi="Times New Roman" w:cs="Times New Roman"/>
          <w:noProof/>
          <w:sz w:val="24"/>
          <w:szCs w:val="24"/>
        </w:rPr>
        <w:t xml:space="preserve"> F., dan</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Michael C. Ehrhardt</w:t>
      </w:r>
      <w:r w:rsidRPr="00115E15">
        <w:rPr>
          <w:rFonts w:ascii="Times New Roman" w:hAnsi="Times New Roman" w:cs="Times New Roman"/>
          <w:noProof/>
          <w:sz w:val="24"/>
          <w:szCs w:val="24"/>
        </w:rPr>
        <w:t xml:space="preserve"> (2005). </w:t>
      </w:r>
      <w:r w:rsidRPr="00115E15">
        <w:rPr>
          <w:rFonts w:ascii="Times New Roman" w:hAnsi="Times New Roman" w:cs="Times New Roman"/>
          <w:i/>
          <w:iCs/>
          <w:noProof/>
          <w:sz w:val="24"/>
          <w:szCs w:val="24"/>
        </w:rPr>
        <w:t>Financial Management</w:t>
      </w:r>
      <w:r>
        <w:rPr>
          <w:rFonts w:ascii="Times New Roman" w:hAnsi="Times New Roman" w:cs="Times New Roman"/>
          <w:i/>
          <w:iCs/>
          <w:noProof/>
          <w:sz w:val="24"/>
          <w:szCs w:val="24"/>
        </w:rPr>
        <w:t xml:space="preserve"> : Theory and Practice Twelfth Edition</w:t>
      </w:r>
      <w:r>
        <w:rPr>
          <w:rFonts w:ascii="Times New Roman" w:hAnsi="Times New Roman" w:cs="Times New Roman"/>
          <w:noProof/>
          <w:sz w:val="24"/>
          <w:szCs w:val="24"/>
        </w:rPr>
        <w:t>, South-Western: Thomson.</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Carter, D. A., </w:t>
      </w:r>
      <w:r>
        <w:rPr>
          <w:rFonts w:ascii="Times New Roman" w:hAnsi="Times New Roman" w:cs="Times New Roman"/>
          <w:noProof/>
          <w:sz w:val="24"/>
          <w:szCs w:val="24"/>
        </w:rPr>
        <w:t>Betty J. Simkins</w:t>
      </w:r>
      <w:r w:rsidRPr="00115E15">
        <w:rPr>
          <w:rFonts w:ascii="Times New Roman" w:hAnsi="Times New Roman" w:cs="Times New Roman"/>
          <w:noProof/>
          <w:sz w:val="24"/>
          <w:szCs w:val="24"/>
        </w:rPr>
        <w:t xml:space="preserve">, &amp; </w:t>
      </w:r>
      <w:r>
        <w:rPr>
          <w:rFonts w:ascii="Times New Roman" w:hAnsi="Times New Roman" w:cs="Times New Roman"/>
          <w:noProof/>
          <w:sz w:val="24"/>
          <w:szCs w:val="24"/>
        </w:rPr>
        <w:t>W. Gary Simpson</w:t>
      </w:r>
      <w:r w:rsidRPr="00115E15">
        <w:rPr>
          <w:rFonts w:ascii="Times New Roman" w:hAnsi="Times New Roman" w:cs="Times New Roman"/>
          <w:noProof/>
          <w:sz w:val="24"/>
          <w:szCs w:val="24"/>
        </w:rPr>
        <w:t xml:space="preserve"> (2003). </w:t>
      </w:r>
      <w:r w:rsidRPr="00D00C9D">
        <w:rPr>
          <w:rFonts w:ascii="Times New Roman" w:hAnsi="Times New Roman" w:cs="Times New Roman"/>
          <w:i/>
          <w:noProof/>
          <w:sz w:val="24"/>
          <w:szCs w:val="24"/>
        </w:rPr>
        <w:t>Corporate Governance , Board Diversity , and Firm Value</w:t>
      </w:r>
      <w:r w:rsidRPr="00115E15">
        <w:rPr>
          <w:rFonts w:ascii="Times New Roman" w:hAnsi="Times New Roman" w:cs="Times New Roman"/>
          <w:noProof/>
          <w:sz w:val="24"/>
          <w:szCs w:val="24"/>
        </w:rPr>
        <w:t xml:space="preserve">, </w:t>
      </w:r>
      <w:r w:rsidRPr="009B1C0E">
        <w:rPr>
          <w:rFonts w:ascii="Times New Roman" w:hAnsi="Times New Roman" w:cs="Times New Roman"/>
          <w:iCs/>
          <w:noProof/>
          <w:sz w:val="24"/>
          <w:szCs w:val="24"/>
        </w:rPr>
        <w:t>38, 33-53</w:t>
      </w:r>
      <w:r w:rsidRPr="00115E15">
        <w:rPr>
          <w:rFonts w:ascii="Times New Roman" w:hAnsi="Times New Roman" w:cs="Times New Roman"/>
          <w:noProof/>
          <w:sz w:val="24"/>
          <w:szCs w:val="24"/>
        </w:rPr>
        <w:t>.</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Christiawan, </w:t>
      </w:r>
      <w:r>
        <w:rPr>
          <w:rFonts w:ascii="Times New Roman" w:hAnsi="Times New Roman" w:cs="Times New Roman"/>
          <w:noProof/>
          <w:sz w:val="24"/>
          <w:szCs w:val="24"/>
        </w:rPr>
        <w:t>Y. J., dan</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Josua Tarigan</w:t>
      </w:r>
      <w:r w:rsidRPr="00115E15">
        <w:rPr>
          <w:rFonts w:ascii="Times New Roman" w:hAnsi="Times New Roman" w:cs="Times New Roman"/>
          <w:noProof/>
          <w:sz w:val="24"/>
          <w:szCs w:val="24"/>
        </w:rPr>
        <w:t xml:space="preserve"> (2005). </w:t>
      </w:r>
      <w:r w:rsidRPr="005D09AD">
        <w:rPr>
          <w:rFonts w:ascii="Times New Roman" w:hAnsi="Times New Roman" w:cs="Times New Roman"/>
          <w:i/>
          <w:noProof/>
          <w:sz w:val="24"/>
          <w:szCs w:val="24"/>
        </w:rPr>
        <w:t>Kepemilikan Manajeral: Kebijakan Hutang, Kinerja dan Nilai Perusahaan</w:t>
      </w:r>
      <w:r w:rsidRPr="00115E15">
        <w:rPr>
          <w:rFonts w:ascii="Times New Roman" w:hAnsi="Times New Roman" w:cs="Times New Roman"/>
          <w:noProof/>
          <w:sz w:val="24"/>
          <w:szCs w:val="24"/>
        </w:rPr>
        <w:t>,</w:t>
      </w:r>
      <w:r>
        <w:rPr>
          <w:rFonts w:ascii="Times New Roman" w:hAnsi="Times New Roman" w:cs="Times New Roman"/>
          <w:noProof/>
          <w:sz w:val="24"/>
          <w:szCs w:val="24"/>
        </w:rPr>
        <w:t xml:space="preserve"> 9,</w:t>
      </w:r>
      <w:r w:rsidRPr="00115E15">
        <w:rPr>
          <w:rFonts w:ascii="Times New Roman" w:hAnsi="Times New Roman" w:cs="Times New Roman"/>
          <w:noProof/>
          <w:sz w:val="24"/>
          <w:szCs w:val="24"/>
        </w:rPr>
        <w:t xml:space="preserve"> 1–8.</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Cohen, J. (1992). </w:t>
      </w:r>
      <w:r w:rsidRPr="005D09AD">
        <w:rPr>
          <w:rFonts w:ascii="Times New Roman" w:hAnsi="Times New Roman" w:cs="Times New Roman"/>
          <w:i/>
          <w:noProof/>
          <w:sz w:val="24"/>
          <w:szCs w:val="24"/>
        </w:rPr>
        <w:t>Statistical power analysis</w:t>
      </w:r>
      <w:r w:rsidRPr="00115E15">
        <w:rPr>
          <w:rFonts w:ascii="Times New Roman" w:hAnsi="Times New Roman" w:cs="Times New Roman"/>
          <w:noProof/>
          <w:sz w:val="24"/>
          <w:szCs w:val="24"/>
        </w:rPr>
        <w:t xml:space="preserve">. </w:t>
      </w:r>
      <w:r w:rsidRPr="005D09AD">
        <w:rPr>
          <w:rFonts w:ascii="Times New Roman" w:hAnsi="Times New Roman" w:cs="Times New Roman"/>
          <w:iCs/>
          <w:noProof/>
          <w:sz w:val="24"/>
          <w:szCs w:val="24"/>
        </w:rPr>
        <w:t>International Encyclopedia of Education</w:t>
      </w:r>
      <w:r>
        <w:rPr>
          <w:rFonts w:ascii="Times New Roman" w:hAnsi="Times New Roman" w:cs="Times New Roman"/>
          <w:noProof/>
          <w:sz w:val="24"/>
          <w:szCs w:val="24"/>
        </w:rPr>
        <w:t xml:space="preserve">, 1, 436–443. </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Deangelo, L. E. (1981). </w:t>
      </w:r>
      <w:r w:rsidRPr="005D09AD">
        <w:rPr>
          <w:rFonts w:ascii="Times New Roman" w:hAnsi="Times New Roman" w:cs="Times New Roman"/>
          <w:i/>
          <w:noProof/>
          <w:sz w:val="24"/>
          <w:szCs w:val="24"/>
        </w:rPr>
        <w:t>Auditor size and audit quality</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 xml:space="preserve">Journal of Accounting and Economics, </w:t>
      </w:r>
      <w:r>
        <w:rPr>
          <w:rFonts w:ascii="Times New Roman" w:hAnsi="Times New Roman" w:cs="Times New Roman"/>
          <w:iCs/>
          <w:noProof/>
          <w:sz w:val="24"/>
          <w:szCs w:val="24"/>
        </w:rPr>
        <w:t>3</w:t>
      </w:r>
      <w:r w:rsidRPr="00115E15">
        <w:rPr>
          <w:rFonts w:ascii="Times New Roman" w:hAnsi="Times New Roman" w:cs="Times New Roman"/>
          <w:noProof/>
          <w:sz w:val="24"/>
          <w:szCs w:val="24"/>
        </w:rPr>
        <w:t>, 183–199.</w:t>
      </w:r>
    </w:p>
    <w:p w:rsidR="00CD479B" w:rsidRPr="00C95CB9" w:rsidRDefault="00CD479B" w:rsidP="00CD479B">
      <w:pPr>
        <w:widowControl w:val="0"/>
        <w:autoSpaceDE w:val="0"/>
        <w:autoSpaceDN w:val="0"/>
        <w:adjustRightInd w:val="0"/>
        <w:spacing w:line="240" w:lineRule="auto"/>
        <w:ind w:hanging="480"/>
        <w:rPr>
          <w:rFonts w:ascii="Times New Roman" w:hAnsi="Times New Roman" w:cs="Times New Roman"/>
          <w:noProof/>
          <w:sz w:val="24"/>
          <w:szCs w:val="24"/>
        </w:rPr>
      </w:pPr>
      <w:r>
        <w:rPr>
          <w:rFonts w:ascii="Times New Roman" w:hAnsi="Times New Roman" w:cs="Times New Roman"/>
          <w:noProof/>
          <w:sz w:val="24"/>
          <w:szCs w:val="24"/>
        </w:rPr>
        <w:t xml:space="preserve">Deil, S. A. F. 2014, </w:t>
      </w:r>
      <w:r w:rsidRPr="00C95CB9">
        <w:rPr>
          <w:rFonts w:ascii="Times New Roman" w:hAnsi="Times New Roman" w:cs="Times New Roman"/>
          <w:i/>
          <w:noProof/>
          <w:sz w:val="24"/>
          <w:szCs w:val="24"/>
        </w:rPr>
        <w:t>Enron, Skandal Besar Perusahaan Energi yang Cekik Investor</w:t>
      </w:r>
      <w:r>
        <w:rPr>
          <w:rFonts w:ascii="Times New Roman" w:hAnsi="Times New Roman" w:cs="Times New Roman"/>
          <w:noProof/>
          <w:sz w:val="24"/>
          <w:szCs w:val="24"/>
        </w:rPr>
        <w:t xml:space="preserve">, Liputan 6, diakses 3 Oktober 2018, </w:t>
      </w:r>
      <w:hyperlink r:id="rId4" w:history="1">
        <w:r w:rsidRPr="002B34E5">
          <w:rPr>
            <w:rStyle w:val="Hyperlink"/>
            <w:rFonts w:ascii="Times New Roman" w:hAnsi="Times New Roman" w:cs="Times New Roman"/>
            <w:noProof/>
            <w:sz w:val="24"/>
            <w:szCs w:val="24"/>
          </w:rPr>
          <w:t>https://www.liputan6.com/bisnis/read/2031867/enron-skandal-besar-perusahaan-energi-yang-cekik-investor</w:t>
        </w:r>
      </w:hyperlink>
      <w:r>
        <w:rPr>
          <w:rFonts w:ascii="Times New Roman" w:hAnsi="Times New Roman" w:cs="Times New Roman"/>
          <w:noProof/>
          <w:sz w:val="24"/>
          <w:szCs w:val="24"/>
        </w:rPr>
        <w:t xml:space="preserve"> </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Deloitte. (2014). </w:t>
      </w:r>
      <w:r w:rsidRPr="005D09AD">
        <w:rPr>
          <w:rFonts w:ascii="Times New Roman" w:hAnsi="Times New Roman" w:cs="Times New Roman"/>
          <w:i/>
          <w:noProof/>
          <w:sz w:val="24"/>
          <w:szCs w:val="24"/>
        </w:rPr>
        <w:t>Audit Committee</w:t>
      </w:r>
      <w:r w:rsidRPr="00115E15">
        <w:rPr>
          <w:rFonts w:ascii="Times New Roman" w:hAnsi="Times New Roman" w:cs="Times New Roman"/>
          <w:noProof/>
          <w:sz w:val="24"/>
          <w:szCs w:val="24"/>
        </w:rPr>
        <w:t xml:space="preserve">. </w:t>
      </w:r>
      <w:r w:rsidRPr="005D09AD">
        <w:rPr>
          <w:rFonts w:ascii="Times New Roman" w:hAnsi="Times New Roman" w:cs="Times New Roman"/>
          <w:iCs/>
          <w:noProof/>
          <w:sz w:val="24"/>
          <w:szCs w:val="24"/>
        </w:rPr>
        <w:t>Audit Committee Brief</w:t>
      </w:r>
      <w:r>
        <w:rPr>
          <w:rFonts w:ascii="Times New Roman" w:hAnsi="Times New Roman" w:cs="Times New Roman"/>
          <w:noProof/>
          <w:sz w:val="24"/>
          <w:szCs w:val="24"/>
        </w:rPr>
        <w:t>, (March), 1–8.</w:t>
      </w:r>
    </w:p>
    <w:p w:rsidR="00CD479B" w:rsidRPr="00C95CB9"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 xml:space="preserve">Dwisarjono 2014, </w:t>
      </w:r>
      <w:r w:rsidRPr="00C95CB9">
        <w:rPr>
          <w:rFonts w:ascii="Times New Roman" w:hAnsi="Times New Roman" w:cs="Times New Roman"/>
          <w:i/>
          <w:noProof/>
          <w:sz w:val="24"/>
          <w:szCs w:val="24"/>
        </w:rPr>
        <w:t>Kasus Kecurangan Audit Phar Mor Inc</w:t>
      </w:r>
      <w:r>
        <w:rPr>
          <w:rFonts w:ascii="Times New Roman" w:hAnsi="Times New Roman" w:cs="Times New Roman"/>
          <w:noProof/>
          <w:sz w:val="24"/>
          <w:szCs w:val="24"/>
        </w:rPr>
        <w:t>, Kompasiana, diakses 3 Oktober2018,</w:t>
      </w:r>
      <w:hyperlink r:id="rId5" w:history="1">
        <w:r w:rsidRPr="002B34E5">
          <w:rPr>
            <w:rStyle w:val="Hyperlink"/>
            <w:rFonts w:ascii="Times New Roman" w:hAnsi="Times New Roman" w:cs="Times New Roman"/>
            <w:noProof/>
            <w:sz w:val="24"/>
            <w:szCs w:val="24"/>
          </w:rPr>
          <w:t>https://www.kompasiana.com/nlk/58b92ca23493737310b3le88/kasus-kecurangan-audit-phar-mor-inc?page=all</w:t>
        </w:r>
      </w:hyperlink>
      <w:r>
        <w:rPr>
          <w:rFonts w:ascii="Times New Roman" w:hAnsi="Times New Roman" w:cs="Times New Roman"/>
          <w:noProof/>
          <w:sz w:val="24"/>
          <w:szCs w:val="24"/>
        </w:rPr>
        <w:t xml:space="preserve"> </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lastRenderedPageBreak/>
        <w:t>Ettredge, M., Karla J.</w:t>
      </w:r>
      <w:r w:rsidRPr="00115E15">
        <w:rPr>
          <w:rFonts w:ascii="Times New Roman" w:hAnsi="Times New Roman" w:cs="Times New Roman"/>
          <w:noProof/>
          <w:sz w:val="24"/>
          <w:szCs w:val="24"/>
        </w:rPr>
        <w:t xml:space="preserve">, </w:t>
      </w:r>
      <w:r>
        <w:rPr>
          <w:rFonts w:ascii="Times New Roman" w:hAnsi="Times New Roman" w:cs="Times New Roman"/>
          <w:noProof/>
          <w:sz w:val="24"/>
          <w:szCs w:val="24"/>
        </w:rPr>
        <w:t>Mary S.</w:t>
      </w:r>
      <w:r w:rsidRPr="00115E15">
        <w:rPr>
          <w:rFonts w:ascii="Times New Roman" w:hAnsi="Times New Roman" w:cs="Times New Roman"/>
          <w:noProof/>
          <w:sz w:val="24"/>
          <w:szCs w:val="24"/>
        </w:rPr>
        <w:t xml:space="preserve">, &amp; </w:t>
      </w:r>
      <w:r>
        <w:rPr>
          <w:rFonts w:ascii="Times New Roman" w:hAnsi="Times New Roman" w:cs="Times New Roman"/>
          <w:noProof/>
          <w:sz w:val="24"/>
          <w:szCs w:val="24"/>
        </w:rPr>
        <w:t xml:space="preserve">Qian Wang (2011). </w:t>
      </w:r>
      <w:r w:rsidRPr="005D09AD">
        <w:rPr>
          <w:rFonts w:ascii="Times New Roman" w:hAnsi="Times New Roman" w:cs="Times New Roman"/>
          <w:i/>
          <w:noProof/>
          <w:sz w:val="24"/>
          <w:szCs w:val="24"/>
        </w:rPr>
        <w:t>The Effects of Firm Size, Corporate Governance Quality, and Bad News on Disclosure Compliance</w:t>
      </w:r>
      <w:r w:rsidRPr="00115E15">
        <w:rPr>
          <w:rFonts w:ascii="Times New Roman" w:hAnsi="Times New Roman" w:cs="Times New Roman"/>
          <w:noProof/>
          <w:sz w:val="24"/>
          <w:szCs w:val="24"/>
        </w:rPr>
        <w:t xml:space="preserve">. </w:t>
      </w:r>
      <w:r w:rsidRPr="001C7760">
        <w:rPr>
          <w:rFonts w:ascii="Times New Roman" w:hAnsi="Times New Roman" w:cs="Times New Roman"/>
          <w:iCs/>
          <w:noProof/>
          <w:sz w:val="24"/>
          <w:szCs w:val="24"/>
        </w:rPr>
        <w:t>Review of Accounting Studies</w:t>
      </w:r>
      <w:r w:rsidRPr="00115E15">
        <w:rPr>
          <w:rFonts w:ascii="Times New Roman" w:hAnsi="Times New Roman" w:cs="Times New Roman"/>
          <w:noProof/>
          <w:sz w:val="24"/>
          <w:szCs w:val="24"/>
        </w:rPr>
        <w:t xml:space="preserve">, </w:t>
      </w:r>
      <w:r w:rsidRPr="00115E15">
        <w:rPr>
          <w:rFonts w:ascii="Times New Roman" w:hAnsi="Times New Roman" w:cs="Times New Roman"/>
          <w:i/>
          <w:iCs/>
          <w:noProof/>
          <w:sz w:val="24"/>
          <w:szCs w:val="24"/>
        </w:rPr>
        <w:t>16</w:t>
      </w:r>
      <w:r>
        <w:rPr>
          <w:rFonts w:ascii="Times New Roman" w:hAnsi="Times New Roman" w:cs="Times New Roman"/>
          <w:noProof/>
          <w:sz w:val="24"/>
          <w:szCs w:val="24"/>
        </w:rPr>
        <w:t>(4), 866–889.</w:t>
      </w:r>
    </w:p>
    <w:p w:rsidR="00CD479B" w:rsidRPr="00115E15"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FCGI. (2001). </w:t>
      </w:r>
      <w:r w:rsidRPr="00C432A4">
        <w:rPr>
          <w:rFonts w:ascii="Times New Roman" w:hAnsi="Times New Roman" w:cs="Times New Roman"/>
          <w:i/>
          <w:noProof/>
          <w:sz w:val="24"/>
          <w:szCs w:val="24"/>
        </w:rPr>
        <w:t>Peranan Dewan Komisaris dan Komite Audit dalam Pelaksanaan Corporate Governance ( Tata Kelola Perusahaan )</w:t>
      </w:r>
      <w:r>
        <w:rPr>
          <w:rFonts w:ascii="Times New Roman" w:hAnsi="Times New Roman" w:cs="Times New Roman"/>
          <w:noProof/>
          <w:sz w:val="24"/>
          <w:szCs w:val="24"/>
        </w:rPr>
        <w:t>, Jakarta, Jilid II (2)</w:t>
      </w:r>
      <w:r w:rsidRPr="00115E15">
        <w:rPr>
          <w:rFonts w:ascii="Times New Roman" w:hAnsi="Times New Roman" w:cs="Times New Roman"/>
          <w:noProof/>
          <w:sz w:val="24"/>
          <w:szCs w:val="24"/>
        </w:rPr>
        <w:t>.</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115E15">
        <w:rPr>
          <w:rFonts w:ascii="Times New Roman" w:hAnsi="Times New Roman" w:cs="Times New Roman"/>
          <w:noProof/>
          <w:sz w:val="24"/>
          <w:szCs w:val="24"/>
        </w:rPr>
        <w:t xml:space="preserve">Ghozali, I. (2008). </w:t>
      </w:r>
      <w:r w:rsidRPr="00C432A4">
        <w:rPr>
          <w:rFonts w:ascii="Times New Roman" w:hAnsi="Times New Roman" w:cs="Times New Roman"/>
          <w:i/>
          <w:noProof/>
          <w:sz w:val="24"/>
          <w:szCs w:val="24"/>
        </w:rPr>
        <w:t>Structural Equation Modeling Metode Alternatif dengan Partial Least Square Edisi Dua</w:t>
      </w:r>
      <w:r>
        <w:rPr>
          <w:rFonts w:ascii="Times New Roman" w:hAnsi="Times New Roman" w:cs="Times New Roman"/>
          <w:noProof/>
          <w:sz w:val="24"/>
          <w:szCs w:val="24"/>
        </w:rPr>
        <w:t>, Semarang: Undip.</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Hariati, I., dan Yeney W. Rihatiningtyas</w:t>
      </w:r>
      <w:r w:rsidRPr="00361647">
        <w:rPr>
          <w:rFonts w:ascii="Times New Roman" w:hAnsi="Times New Roman" w:cs="Times New Roman"/>
          <w:noProof/>
          <w:sz w:val="24"/>
          <w:szCs w:val="24"/>
        </w:rPr>
        <w:t xml:space="preserve"> (2015). </w:t>
      </w:r>
      <w:r w:rsidRPr="00270501">
        <w:rPr>
          <w:rFonts w:ascii="Times New Roman" w:hAnsi="Times New Roman" w:cs="Times New Roman"/>
          <w:i/>
          <w:noProof/>
          <w:sz w:val="24"/>
          <w:szCs w:val="24"/>
        </w:rPr>
        <w:t>Pengaruh Tata Kelola Perusahaan dan Kinerja Lingkungan Terhadap Nilai Perusahaan</w:t>
      </w:r>
      <w:r w:rsidRPr="00361647">
        <w:rPr>
          <w:rFonts w:ascii="Times New Roman" w:hAnsi="Times New Roman" w:cs="Times New Roman"/>
          <w:noProof/>
          <w:sz w:val="24"/>
          <w:szCs w:val="24"/>
        </w:rPr>
        <w:t>.</w:t>
      </w:r>
      <w:r>
        <w:rPr>
          <w:rFonts w:ascii="Times New Roman" w:hAnsi="Times New Roman" w:cs="Times New Roman"/>
          <w:noProof/>
          <w:sz w:val="24"/>
          <w:szCs w:val="24"/>
        </w:rPr>
        <w:t xml:space="preserve"> Universitas Brawijaya.</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Herawaty, V. (2008). </w:t>
      </w:r>
      <w:r w:rsidRPr="00270501">
        <w:rPr>
          <w:rFonts w:ascii="Times New Roman" w:hAnsi="Times New Roman" w:cs="Times New Roman"/>
          <w:i/>
          <w:noProof/>
          <w:sz w:val="24"/>
          <w:szCs w:val="24"/>
        </w:rPr>
        <w:t>Peran Praktek Corporate Governance Sebagai Moderating Variable dari Pengaruh Earnings Management Terhadap Nilai Perusahaan</w:t>
      </w:r>
      <w:r w:rsidRPr="00361647">
        <w:rPr>
          <w:rFonts w:ascii="Times New Roman" w:hAnsi="Times New Roman" w:cs="Times New Roman"/>
          <w:noProof/>
          <w:sz w:val="24"/>
          <w:szCs w:val="24"/>
        </w:rPr>
        <w:t xml:space="preserve">. </w:t>
      </w:r>
      <w:r w:rsidRPr="00270501">
        <w:rPr>
          <w:rFonts w:ascii="Times New Roman" w:hAnsi="Times New Roman" w:cs="Times New Roman"/>
          <w:iCs/>
          <w:noProof/>
          <w:sz w:val="24"/>
          <w:szCs w:val="24"/>
        </w:rPr>
        <w:t>Soviet Physics Journal</w:t>
      </w:r>
      <w:r w:rsidRPr="00270501">
        <w:rPr>
          <w:rFonts w:ascii="Times New Roman" w:hAnsi="Times New Roman" w:cs="Times New Roman"/>
          <w:noProof/>
          <w:sz w:val="24"/>
          <w:szCs w:val="24"/>
        </w:rPr>
        <w:t>,</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28</w:t>
      </w:r>
      <w:r w:rsidRPr="00361647">
        <w:rPr>
          <w:rFonts w:ascii="Times New Roman" w:hAnsi="Times New Roman" w:cs="Times New Roman"/>
          <w:noProof/>
          <w:sz w:val="24"/>
          <w:szCs w:val="24"/>
        </w:rPr>
        <w:t>(10), 769–773.</w:t>
      </w:r>
      <w:r>
        <w:rPr>
          <w:rFonts w:ascii="Times New Roman" w:hAnsi="Times New Roman" w:cs="Times New Roman"/>
          <w:noProof/>
          <w:sz w:val="24"/>
          <w:szCs w:val="24"/>
        </w:rPr>
        <w:t xml:space="preserve"> </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Hermuningsih, S. (2013). </w:t>
      </w:r>
      <w:r w:rsidRPr="006A01AD">
        <w:rPr>
          <w:rFonts w:ascii="Times New Roman" w:hAnsi="Times New Roman" w:cs="Times New Roman"/>
          <w:i/>
          <w:noProof/>
          <w:sz w:val="24"/>
          <w:szCs w:val="24"/>
        </w:rPr>
        <w:t>Pengaruh Profabilitas, Growth Opportunity, Struktur Modal Terhadap Nilai Perusahaan Pada Perusahaan Publik di Indonesia</w:t>
      </w:r>
      <w:r w:rsidRPr="00361647">
        <w:rPr>
          <w:rFonts w:ascii="Times New Roman" w:hAnsi="Times New Roman" w:cs="Times New Roman"/>
          <w:noProof/>
          <w:sz w:val="24"/>
          <w:szCs w:val="24"/>
        </w:rPr>
        <w:t>.</w:t>
      </w:r>
      <w:r>
        <w:rPr>
          <w:rFonts w:ascii="Times New Roman" w:hAnsi="Times New Roman" w:cs="Times New Roman"/>
          <w:noProof/>
          <w:sz w:val="24"/>
          <w:szCs w:val="24"/>
        </w:rPr>
        <w:t xml:space="preserve"> Buletin Ekonomi Moneter dan Perbankan, 10, 127-148.</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Herusetya, A. (2012). </w:t>
      </w:r>
      <w:r w:rsidRPr="006A01AD">
        <w:rPr>
          <w:rFonts w:ascii="Times New Roman" w:hAnsi="Times New Roman" w:cs="Times New Roman"/>
          <w:i/>
          <w:noProof/>
          <w:sz w:val="24"/>
          <w:szCs w:val="24"/>
        </w:rPr>
        <w:t>Analisis Kualitas Audit terhadap Manajemen Laba Akuntansi: Studi Pendekatan Composite Measure Versus Convential Measure</w:t>
      </w:r>
      <w:r w:rsidRPr="00361647">
        <w:rPr>
          <w:rFonts w:ascii="Times New Roman" w:hAnsi="Times New Roman" w:cs="Times New Roman"/>
          <w:noProof/>
          <w:sz w:val="24"/>
          <w:szCs w:val="24"/>
        </w:rPr>
        <w:t xml:space="preserve">. </w:t>
      </w:r>
      <w:r w:rsidRPr="006A01AD">
        <w:rPr>
          <w:rFonts w:ascii="Times New Roman" w:hAnsi="Times New Roman" w:cs="Times New Roman"/>
          <w:iCs/>
          <w:noProof/>
          <w:sz w:val="24"/>
          <w:szCs w:val="24"/>
        </w:rPr>
        <w:t>Jurnal Akuntansi Dan Keuangan Indonesia</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9</w:t>
      </w:r>
      <w:r w:rsidRPr="00361647">
        <w:rPr>
          <w:rFonts w:ascii="Times New Roman" w:hAnsi="Times New Roman" w:cs="Times New Roman"/>
          <w:noProof/>
          <w:sz w:val="24"/>
          <w:szCs w:val="24"/>
        </w:rPr>
        <w:t>(2), 117–135.</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Hussein, A. S. (2015). </w:t>
      </w:r>
      <w:r>
        <w:rPr>
          <w:rFonts w:ascii="Times New Roman" w:hAnsi="Times New Roman" w:cs="Times New Roman"/>
          <w:noProof/>
          <w:sz w:val="24"/>
          <w:szCs w:val="24"/>
        </w:rPr>
        <w:t xml:space="preserve">Modul Ajar: </w:t>
      </w:r>
      <w:r w:rsidRPr="00EC31D2">
        <w:rPr>
          <w:rFonts w:ascii="Times New Roman" w:hAnsi="Times New Roman" w:cs="Times New Roman"/>
          <w:i/>
          <w:noProof/>
          <w:sz w:val="24"/>
          <w:szCs w:val="24"/>
        </w:rPr>
        <w:t>Penelitian Bisnis dan Manajemen Menggunakan Partial Least Squares ( PLS ) dengan smartPLS 3.0</w:t>
      </w:r>
      <w:r w:rsidRPr="00EC31D2">
        <w:rPr>
          <w:rFonts w:ascii="Times New Roman" w:hAnsi="Times New Roman" w:cs="Times New Roman"/>
          <w:noProof/>
          <w:sz w:val="24"/>
          <w:szCs w:val="24"/>
        </w:rPr>
        <w:t>.</w:t>
      </w:r>
      <w:r>
        <w:rPr>
          <w:rFonts w:ascii="Times New Roman" w:hAnsi="Times New Roman" w:cs="Times New Roman"/>
          <w:noProof/>
          <w:sz w:val="24"/>
          <w:szCs w:val="24"/>
        </w:rPr>
        <w:t xml:space="preserve"> Universitas Brawijawa.</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12C11">
        <w:rPr>
          <w:rFonts w:ascii="Times New Roman" w:hAnsi="Times New Roman" w:cs="Times New Roman"/>
          <w:noProof/>
          <w:sz w:val="24"/>
          <w:szCs w:val="24"/>
        </w:rPr>
        <w:t xml:space="preserve">Iryanto, B. W. (2011). </w:t>
      </w:r>
      <w:r>
        <w:rPr>
          <w:rFonts w:ascii="Times New Roman" w:hAnsi="Times New Roman" w:cs="Times New Roman"/>
          <w:noProof/>
          <w:sz w:val="24"/>
          <w:szCs w:val="24"/>
        </w:rPr>
        <w:t xml:space="preserve">Disertasi: </w:t>
      </w:r>
      <w:r w:rsidRPr="00E12C11">
        <w:rPr>
          <w:rFonts w:ascii="Times New Roman" w:hAnsi="Times New Roman" w:cs="Times New Roman"/>
          <w:i/>
          <w:iCs/>
          <w:noProof/>
          <w:sz w:val="24"/>
          <w:szCs w:val="24"/>
        </w:rPr>
        <w:t>Mekanisme Monitoring dan Mekanisme Bonding sebagai Kendali Biaya Keagenan dan Pengaruhnya terhadap Nilai Oerusahaan pada Perusahaan Non Keuangan yang Tercatat di Bursa Efek Indonesia (Dalam Perspektif Teori Keagenan dan Teori Kontijensi)</w:t>
      </w:r>
      <w:r>
        <w:rPr>
          <w:rFonts w:ascii="Times New Roman" w:hAnsi="Times New Roman" w:cs="Times New Roman"/>
          <w:noProof/>
          <w:sz w:val="24"/>
          <w:szCs w:val="24"/>
        </w:rPr>
        <w:t>, Universitas Diponegoro.</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Jaswadi. (2004). </w:t>
      </w:r>
      <w:r w:rsidRPr="00361647">
        <w:rPr>
          <w:rFonts w:ascii="Times New Roman" w:hAnsi="Times New Roman" w:cs="Times New Roman"/>
          <w:i/>
          <w:noProof/>
          <w:sz w:val="24"/>
          <w:szCs w:val="24"/>
        </w:rPr>
        <w:t>Dampak Earnings Reporting Lags Terhadap Koefisien Respon Laba</w:t>
      </w:r>
      <w:r w:rsidRPr="00361647">
        <w:rPr>
          <w:rFonts w:ascii="Times New Roman" w:hAnsi="Times New Roman" w:cs="Times New Roman"/>
          <w:noProof/>
          <w:sz w:val="24"/>
          <w:szCs w:val="24"/>
        </w:rPr>
        <w:t xml:space="preserve">. </w:t>
      </w:r>
      <w:r w:rsidRPr="00361647">
        <w:rPr>
          <w:rFonts w:ascii="Times New Roman" w:hAnsi="Times New Roman" w:cs="Times New Roman"/>
          <w:iCs/>
          <w:noProof/>
          <w:sz w:val="24"/>
          <w:szCs w:val="24"/>
        </w:rPr>
        <w:t>Jurnal Riset Akuntansi Indonesia</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7</w:t>
      </w:r>
      <w:r w:rsidRPr="00361647">
        <w:rPr>
          <w:rFonts w:ascii="Times New Roman" w:hAnsi="Times New Roman" w:cs="Times New Roman"/>
          <w:noProof/>
          <w:sz w:val="24"/>
          <w:szCs w:val="24"/>
        </w:rPr>
        <w:t>(3), 295–315.</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Jensen, M. C. dan</w:t>
      </w:r>
      <w:r w:rsidRPr="00361647">
        <w:rPr>
          <w:rFonts w:ascii="Times New Roman" w:hAnsi="Times New Roman" w:cs="Times New Roman"/>
          <w:noProof/>
          <w:sz w:val="24"/>
          <w:szCs w:val="24"/>
        </w:rPr>
        <w:t xml:space="preserve"> </w:t>
      </w:r>
      <w:r>
        <w:rPr>
          <w:rFonts w:ascii="Times New Roman" w:hAnsi="Times New Roman" w:cs="Times New Roman"/>
          <w:noProof/>
          <w:sz w:val="24"/>
          <w:szCs w:val="24"/>
        </w:rPr>
        <w:t xml:space="preserve">William H. Meckling </w:t>
      </w:r>
      <w:r w:rsidRPr="00361647">
        <w:rPr>
          <w:rFonts w:ascii="Times New Roman" w:hAnsi="Times New Roman" w:cs="Times New Roman"/>
          <w:noProof/>
          <w:sz w:val="24"/>
          <w:szCs w:val="24"/>
        </w:rPr>
        <w:t xml:space="preserve">(1976). </w:t>
      </w:r>
      <w:r w:rsidRPr="00361647">
        <w:rPr>
          <w:rFonts w:ascii="Times New Roman" w:hAnsi="Times New Roman" w:cs="Times New Roman"/>
          <w:i/>
          <w:noProof/>
          <w:sz w:val="24"/>
          <w:szCs w:val="24"/>
        </w:rPr>
        <w:t>Theory of the firm: Managerial behavior, agency costs and ownership structure</w:t>
      </w:r>
      <w:r w:rsidRPr="00361647">
        <w:rPr>
          <w:rFonts w:ascii="Times New Roman" w:hAnsi="Times New Roman" w:cs="Times New Roman"/>
          <w:noProof/>
          <w:sz w:val="24"/>
          <w:szCs w:val="24"/>
        </w:rPr>
        <w:t xml:space="preserve">. </w:t>
      </w:r>
      <w:r w:rsidRPr="00361647">
        <w:rPr>
          <w:rFonts w:ascii="Times New Roman" w:hAnsi="Times New Roman" w:cs="Times New Roman"/>
          <w:iCs/>
          <w:noProof/>
          <w:sz w:val="24"/>
          <w:szCs w:val="24"/>
        </w:rPr>
        <w:t>Journal of Financial Economics</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3</w:t>
      </w:r>
      <w:r w:rsidRPr="00361647">
        <w:rPr>
          <w:rFonts w:ascii="Times New Roman" w:hAnsi="Times New Roman" w:cs="Times New Roman"/>
          <w:noProof/>
          <w:sz w:val="24"/>
          <w:szCs w:val="24"/>
        </w:rPr>
        <w:t xml:space="preserve">(4), 305–360. Juliardi, D. (2013). </w:t>
      </w:r>
      <w:r w:rsidRPr="006A01AD">
        <w:rPr>
          <w:rFonts w:ascii="Times New Roman" w:hAnsi="Times New Roman" w:cs="Times New Roman"/>
          <w:i/>
          <w:noProof/>
          <w:sz w:val="24"/>
          <w:szCs w:val="24"/>
        </w:rPr>
        <w:t>Pengaruh Leverage, Konsentrasi Kepemilikan, dan Kualitas Audit terhadap Nilai Perusahaan serta Laba Persisten pada Perusahaan Publik Manufaktur yang Listed di Bursa Efek Indonesia</w:t>
      </w:r>
      <w:r w:rsidRPr="00361647">
        <w:rPr>
          <w:rFonts w:ascii="Times New Roman" w:hAnsi="Times New Roman" w:cs="Times New Roman"/>
          <w:noProof/>
          <w:sz w:val="24"/>
          <w:szCs w:val="24"/>
        </w:rPr>
        <w:t xml:space="preserve">. </w:t>
      </w:r>
      <w:r w:rsidRPr="006A01AD">
        <w:rPr>
          <w:rFonts w:ascii="Times New Roman" w:hAnsi="Times New Roman" w:cs="Times New Roman"/>
          <w:iCs/>
          <w:noProof/>
          <w:sz w:val="24"/>
          <w:szCs w:val="24"/>
        </w:rPr>
        <w:t>Jurnal Akuntansi Aktual</w:t>
      </w:r>
      <w:r w:rsidRPr="006A01AD">
        <w:rPr>
          <w:rFonts w:ascii="Times New Roman" w:hAnsi="Times New Roman" w:cs="Times New Roman"/>
          <w:noProof/>
          <w:sz w:val="24"/>
          <w:szCs w:val="24"/>
        </w:rPr>
        <w:t xml:space="preserve">, </w:t>
      </w:r>
      <w:r>
        <w:rPr>
          <w:rFonts w:ascii="Times New Roman" w:hAnsi="Times New Roman" w:cs="Times New Roman"/>
          <w:noProof/>
          <w:sz w:val="24"/>
          <w:szCs w:val="24"/>
        </w:rPr>
        <w:t>2(2), 113-122.</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Kawatu, F. S. (2009). </w:t>
      </w:r>
      <w:r w:rsidRPr="006A01AD">
        <w:rPr>
          <w:rFonts w:ascii="Times New Roman" w:hAnsi="Times New Roman" w:cs="Times New Roman"/>
          <w:i/>
          <w:noProof/>
          <w:sz w:val="24"/>
          <w:szCs w:val="24"/>
        </w:rPr>
        <w:t>Mekanisme Corporate Governance terhadap Nilai Perusahaan dengan Kualitas Laba sebagai Variabel Intervening</w:t>
      </w:r>
      <w:r w:rsidRPr="00361647">
        <w:rPr>
          <w:rFonts w:ascii="Times New Roman" w:hAnsi="Times New Roman" w:cs="Times New Roman"/>
          <w:noProof/>
          <w:sz w:val="24"/>
          <w:szCs w:val="24"/>
        </w:rPr>
        <w:t xml:space="preserve">. </w:t>
      </w:r>
      <w:r>
        <w:rPr>
          <w:rFonts w:ascii="Times New Roman" w:hAnsi="Times New Roman" w:cs="Times New Roman"/>
          <w:iCs/>
          <w:noProof/>
          <w:sz w:val="24"/>
          <w:szCs w:val="24"/>
        </w:rPr>
        <w:t>Jurnal Keuangan d</w:t>
      </w:r>
      <w:r w:rsidRPr="006A01AD">
        <w:rPr>
          <w:rFonts w:ascii="Times New Roman" w:hAnsi="Times New Roman" w:cs="Times New Roman"/>
          <w:iCs/>
          <w:noProof/>
          <w:sz w:val="24"/>
          <w:szCs w:val="24"/>
        </w:rPr>
        <w:t>an Perbankan</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13</w:t>
      </w:r>
      <w:r w:rsidRPr="00361647">
        <w:rPr>
          <w:rFonts w:ascii="Times New Roman" w:hAnsi="Times New Roman" w:cs="Times New Roman"/>
          <w:noProof/>
          <w:sz w:val="24"/>
          <w:szCs w:val="24"/>
        </w:rPr>
        <w:t>(3), 405–417.</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Kent, P. dan Jenny Stewart</w:t>
      </w:r>
      <w:r w:rsidRPr="00361647">
        <w:rPr>
          <w:rFonts w:ascii="Times New Roman" w:hAnsi="Times New Roman" w:cs="Times New Roman"/>
          <w:noProof/>
          <w:sz w:val="24"/>
          <w:szCs w:val="24"/>
        </w:rPr>
        <w:t xml:space="preserve"> (2008). </w:t>
      </w:r>
      <w:r w:rsidRPr="006A01AD">
        <w:rPr>
          <w:rFonts w:ascii="Times New Roman" w:hAnsi="Times New Roman" w:cs="Times New Roman"/>
          <w:i/>
          <w:noProof/>
          <w:sz w:val="24"/>
          <w:szCs w:val="24"/>
        </w:rPr>
        <w:t>Corporate governance and disclosures on the transition to International Financial Reporting Standards</w:t>
      </w:r>
      <w:r w:rsidRPr="00361647">
        <w:rPr>
          <w:rFonts w:ascii="Times New Roman" w:hAnsi="Times New Roman" w:cs="Times New Roman"/>
          <w:noProof/>
          <w:sz w:val="24"/>
          <w:szCs w:val="24"/>
        </w:rPr>
        <w:t xml:space="preserve">. </w:t>
      </w:r>
      <w:r w:rsidRPr="006A01AD">
        <w:rPr>
          <w:rFonts w:ascii="Times New Roman" w:hAnsi="Times New Roman" w:cs="Times New Roman"/>
          <w:iCs/>
          <w:noProof/>
          <w:sz w:val="24"/>
          <w:szCs w:val="24"/>
        </w:rPr>
        <w:t>Accounting and Finance</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48</w:t>
      </w:r>
      <w:r w:rsidRPr="00361647">
        <w:rPr>
          <w:rFonts w:ascii="Times New Roman" w:hAnsi="Times New Roman" w:cs="Times New Roman"/>
          <w:noProof/>
          <w:sz w:val="24"/>
          <w:szCs w:val="24"/>
        </w:rPr>
        <w:t xml:space="preserve">(4), 649–671. </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Keputusan Ketua </w:t>
      </w:r>
      <w:r w:rsidRPr="00361647">
        <w:rPr>
          <w:rFonts w:ascii="Times New Roman" w:hAnsi="Times New Roman" w:cs="Times New Roman"/>
          <w:noProof/>
          <w:sz w:val="24"/>
          <w:szCs w:val="24"/>
        </w:rPr>
        <w:t xml:space="preserve">BAPEPAM. (2004). </w:t>
      </w:r>
      <w:r w:rsidRPr="0011525F">
        <w:rPr>
          <w:rFonts w:ascii="Times New Roman" w:hAnsi="Times New Roman" w:cs="Times New Roman"/>
          <w:i/>
          <w:noProof/>
          <w:sz w:val="24"/>
          <w:szCs w:val="24"/>
        </w:rPr>
        <w:t>Keputusan Ketua BAPEPAM Nomor: Kep-29/PM/2004 tentang Pembentukan dan Pedoman Pelaksanaan Kerja Komite Audit</w:t>
      </w:r>
      <w:r w:rsidRPr="00361647">
        <w:rPr>
          <w:rFonts w:ascii="Times New Roman" w:hAnsi="Times New Roman" w:cs="Times New Roman"/>
          <w:noProof/>
          <w:sz w:val="24"/>
          <w:szCs w:val="24"/>
        </w:rPr>
        <w:t>.</w:t>
      </w:r>
      <w:r>
        <w:rPr>
          <w:rFonts w:ascii="Times New Roman" w:hAnsi="Times New Roman" w:cs="Times New Roman"/>
          <w:noProof/>
          <w:sz w:val="24"/>
          <w:szCs w:val="24"/>
        </w:rPr>
        <w:t xml:space="preserve"> Lampiran Keputusan Ketua BAPEPAM Tahun 2004, No. 29. BAPEPAM. Jakarta.</w:t>
      </w:r>
    </w:p>
    <w:p w:rsidR="00CD479B" w:rsidRPr="00BE3D3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Keputusan Menteri BUMN</w:t>
      </w:r>
      <w:r w:rsidRPr="00361647">
        <w:rPr>
          <w:rFonts w:ascii="Times New Roman" w:hAnsi="Times New Roman" w:cs="Times New Roman"/>
          <w:noProof/>
          <w:sz w:val="24"/>
          <w:szCs w:val="24"/>
        </w:rPr>
        <w:t xml:space="preserve">. (2002). </w:t>
      </w:r>
      <w:r w:rsidRPr="0011525F">
        <w:rPr>
          <w:rFonts w:ascii="Times New Roman" w:hAnsi="Times New Roman" w:cs="Times New Roman"/>
          <w:i/>
          <w:noProof/>
          <w:sz w:val="24"/>
          <w:szCs w:val="24"/>
        </w:rPr>
        <w:t xml:space="preserve">Keputusan Menteri Badan Usaha Milik Negara </w:t>
      </w:r>
      <w:r>
        <w:rPr>
          <w:rFonts w:ascii="Times New Roman" w:hAnsi="Times New Roman" w:cs="Times New Roman"/>
          <w:i/>
          <w:noProof/>
          <w:sz w:val="24"/>
          <w:szCs w:val="24"/>
        </w:rPr>
        <w:t>Nomor : Kep-117 / M-Mbu / 2002 t</w:t>
      </w:r>
      <w:r w:rsidRPr="0011525F">
        <w:rPr>
          <w:rFonts w:ascii="Times New Roman" w:hAnsi="Times New Roman" w:cs="Times New Roman"/>
          <w:i/>
          <w:noProof/>
          <w:sz w:val="24"/>
          <w:szCs w:val="24"/>
        </w:rPr>
        <w:t>entang Penerapan Pra</w:t>
      </w:r>
      <w:r>
        <w:rPr>
          <w:rFonts w:ascii="Times New Roman" w:hAnsi="Times New Roman" w:cs="Times New Roman"/>
          <w:i/>
          <w:noProof/>
          <w:sz w:val="24"/>
          <w:szCs w:val="24"/>
        </w:rPr>
        <w:t>ktek Good Corporate Governance p</w:t>
      </w:r>
      <w:r w:rsidRPr="0011525F">
        <w:rPr>
          <w:rFonts w:ascii="Times New Roman" w:hAnsi="Times New Roman" w:cs="Times New Roman"/>
          <w:i/>
          <w:noProof/>
          <w:sz w:val="24"/>
          <w:szCs w:val="24"/>
        </w:rPr>
        <w:t>ad</w:t>
      </w:r>
      <w:r>
        <w:rPr>
          <w:rFonts w:ascii="Times New Roman" w:hAnsi="Times New Roman" w:cs="Times New Roman"/>
          <w:i/>
          <w:noProof/>
          <w:sz w:val="24"/>
          <w:szCs w:val="24"/>
        </w:rPr>
        <w:t>a Badan Usaha Milik Negara ( BUMN</w:t>
      </w:r>
      <w:r w:rsidRPr="0011525F">
        <w:rPr>
          <w:rFonts w:ascii="Times New Roman" w:hAnsi="Times New Roman" w:cs="Times New Roman"/>
          <w:i/>
          <w:noProof/>
          <w:sz w:val="24"/>
          <w:szCs w:val="24"/>
        </w:rPr>
        <w:t xml:space="preserve"> ).</w:t>
      </w:r>
      <w:r>
        <w:rPr>
          <w:rFonts w:ascii="Times New Roman" w:hAnsi="Times New Roman" w:cs="Times New Roman"/>
          <w:noProof/>
          <w:sz w:val="24"/>
          <w:szCs w:val="24"/>
        </w:rPr>
        <w:t>Lampiran Keputusan Menteri BUMN Tahun 2002, No. 117. BUMN. Jakarta.</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Kurniawati, H. (2016). </w:t>
      </w:r>
      <w:r w:rsidRPr="00076C10">
        <w:rPr>
          <w:rFonts w:ascii="Times New Roman" w:hAnsi="Times New Roman" w:cs="Times New Roman"/>
          <w:i/>
          <w:noProof/>
          <w:sz w:val="24"/>
          <w:szCs w:val="24"/>
        </w:rPr>
        <w:t>Pengaruh Board Size, Leverage, Dan Kualitas Audit Terhadap Nilai Perusahaan.</w:t>
      </w:r>
      <w:r w:rsidRPr="00361647">
        <w:rPr>
          <w:rFonts w:ascii="Times New Roman" w:hAnsi="Times New Roman" w:cs="Times New Roman"/>
          <w:noProof/>
          <w:sz w:val="24"/>
          <w:szCs w:val="24"/>
        </w:rPr>
        <w:t xml:space="preserve"> </w:t>
      </w:r>
      <w:r w:rsidRPr="00076C10">
        <w:rPr>
          <w:rFonts w:ascii="Times New Roman" w:hAnsi="Times New Roman" w:cs="Times New Roman"/>
          <w:iCs/>
          <w:noProof/>
          <w:sz w:val="24"/>
          <w:szCs w:val="24"/>
        </w:rPr>
        <w:t>Jurnal Keuangan Dan Perbankan</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12</w:t>
      </w:r>
      <w:r w:rsidRPr="00361647">
        <w:rPr>
          <w:rFonts w:ascii="Times New Roman" w:hAnsi="Times New Roman" w:cs="Times New Roman"/>
          <w:noProof/>
          <w:sz w:val="24"/>
          <w:szCs w:val="24"/>
        </w:rPr>
        <w:t>(2), 110–127.</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Lestari, N. dan</w:t>
      </w:r>
      <w:r w:rsidRPr="00361647">
        <w:rPr>
          <w:rFonts w:ascii="Times New Roman" w:hAnsi="Times New Roman" w:cs="Times New Roman"/>
          <w:noProof/>
          <w:sz w:val="24"/>
          <w:szCs w:val="24"/>
        </w:rPr>
        <w:t xml:space="preserve"> </w:t>
      </w:r>
      <w:r>
        <w:rPr>
          <w:rFonts w:ascii="Times New Roman" w:hAnsi="Times New Roman" w:cs="Times New Roman"/>
          <w:noProof/>
          <w:sz w:val="24"/>
          <w:szCs w:val="24"/>
        </w:rPr>
        <w:t xml:space="preserve">Inggrid W. Sinaga </w:t>
      </w:r>
      <w:r w:rsidRPr="00361647">
        <w:rPr>
          <w:rFonts w:ascii="Times New Roman" w:hAnsi="Times New Roman" w:cs="Times New Roman"/>
          <w:noProof/>
          <w:sz w:val="24"/>
          <w:szCs w:val="24"/>
        </w:rPr>
        <w:t xml:space="preserve">(2015). </w:t>
      </w:r>
      <w:r w:rsidRPr="003D3301">
        <w:rPr>
          <w:rFonts w:ascii="Times New Roman" w:hAnsi="Times New Roman" w:cs="Times New Roman"/>
          <w:i/>
          <w:noProof/>
          <w:sz w:val="24"/>
          <w:szCs w:val="24"/>
        </w:rPr>
        <w:t>Pengaruh Manajemen Laba dan Kualitas Audit Terhadap Nilai Perusahaan</w:t>
      </w:r>
      <w:r w:rsidRPr="00361647">
        <w:rPr>
          <w:rFonts w:ascii="Times New Roman" w:hAnsi="Times New Roman" w:cs="Times New Roman"/>
          <w:noProof/>
          <w:sz w:val="24"/>
          <w:szCs w:val="24"/>
        </w:rPr>
        <w:t>.</w:t>
      </w:r>
      <w:r>
        <w:rPr>
          <w:rFonts w:ascii="Times New Roman" w:hAnsi="Times New Roman" w:cs="Times New Roman"/>
          <w:noProof/>
          <w:sz w:val="24"/>
          <w:szCs w:val="24"/>
        </w:rPr>
        <w:t xml:space="preserve"> Politeknik Negeri Batam.</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Muliani, L. E., </w:t>
      </w:r>
      <w:r>
        <w:rPr>
          <w:rFonts w:ascii="Times New Roman" w:hAnsi="Times New Roman" w:cs="Times New Roman"/>
          <w:noProof/>
          <w:sz w:val="24"/>
          <w:szCs w:val="24"/>
        </w:rPr>
        <w:t xml:space="preserve">Gede A. </w:t>
      </w:r>
      <w:r w:rsidRPr="00361647">
        <w:rPr>
          <w:rFonts w:ascii="Times New Roman" w:hAnsi="Times New Roman" w:cs="Times New Roman"/>
          <w:noProof/>
          <w:sz w:val="24"/>
          <w:szCs w:val="24"/>
        </w:rPr>
        <w:t>Yuniarta</w:t>
      </w:r>
      <w:r>
        <w:rPr>
          <w:rFonts w:ascii="Times New Roman" w:hAnsi="Times New Roman" w:cs="Times New Roman"/>
          <w:noProof/>
          <w:sz w:val="24"/>
          <w:szCs w:val="24"/>
        </w:rPr>
        <w:t>, dan Kadek Sinarwati</w:t>
      </w:r>
      <w:r w:rsidRPr="00361647">
        <w:rPr>
          <w:rFonts w:ascii="Times New Roman" w:hAnsi="Times New Roman" w:cs="Times New Roman"/>
          <w:noProof/>
          <w:sz w:val="24"/>
          <w:szCs w:val="24"/>
        </w:rPr>
        <w:t xml:space="preserve"> (2014). </w:t>
      </w:r>
      <w:r w:rsidRPr="003D3301">
        <w:rPr>
          <w:rFonts w:ascii="Times New Roman" w:hAnsi="Times New Roman" w:cs="Times New Roman"/>
          <w:i/>
          <w:noProof/>
          <w:sz w:val="24"/>
          <w:szCs w:val="24"/>
        </w:rPr>
        <w:t>Pengaruh Kinerja Keuangan terhadap Nilai Perusahaan dengan Pengungkapan Corporate Social Responsibility dan Good Corporate Governance sebagai Variabel Pemoderasi (Studi Kasus Di Bursa Efek Indonesia Periode 2010-2012)</w:t>
      </w:r>
      <w:r w:rsidRPr="00361647">
        <w:rPr>
          <w:rFonts w:ascii="Times New Roman" w:hAnsi="Times New Roman" w:cs="Times New Roman"/>
          <w:noProof/>
          <w:sz w:val="24"/>
          <w:szCs w:val="24"/>
        </w:rPr>
        <w:t xml:space="preserve">. </w:t>
      </w:r>
      <w:r w:rsidRPr="003D3301">
        <w:rPr>
          <w:rFonts w:ascii="Times New Roman" w:hAnsi="Times New Roman" w:cs="Times New Roman"/>
          <w:iCs/>
          <w:noProof/>
          <w:sz w:val="24"/>
          <w:szCs w:val="24"/>
        </w:rPr>
        <w:t>E-Journal S1 Akuntansi Universitas Pendidikan Ganesha</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2</w:t>
      </w:r>
      <w:r w:rsidRPr="00361647">
        <w:rPr>
          <w:rFonts w:ascii="Times New Roman" w:hAnsi="Times New Roman" w:cs="Times New Roman"/>
          <w:noProof/>
          <w:sz w:val="24"/>
          <w:szCs w:val="24"/>
        </w:rPr>
        <w:t>(1), 1–19.</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Muliawan, E. K.</w:t>
      </w:r>
      <w:r>
        <w:rPr>
          <w:rFonts w:ascii="Times New Roman" w:hAnsi="Times New Roman" w:cs="Times New Roman"/>
          <w:noProof/>
          <w:sz w:val="24"/>
          <w:szCs w:val="24"/>
        </w:rPr>
        <w:t xml:space="preserve"> dan I K. Sujana</w:t>
      </w:r>
      <w:r w:rsidRPr="00361647">
        <w:rPr>
          <w:rFonts w:ascii="Times New Roman" w:hAnsi="Times New Roman" w:cs="Times New Roman"/>
          <w:noProof/>
          <w:sz w:val="24"/>
          <w:szCs w:val="24"/>
        </w:rPr>
        <w:t xml:space="preserve"> (2017). </w:t>
      </w:r>
      <w:r w:rsidRPr="00BE3D32">
        <w:rPr>
          <w:rFonts w:ascii="Times New Roman" w:hAnsi="Times New Roman" w:cs="Times New Roman"/>
          <w:i/>
          <w:noProof/>
          <w:sz w:val="24"/>
          <w:szCs w:val="24"/>
        </w:rPr>
        <w:t>Pengaruh Ukuran Kantor Akuntan Publik, Auditor Switching dan Audit Tenure pada Kualitas Audit</w:t>
      </w:r>
      <w:r>
        <w:rPr>
          <w:rFonts w:ascii="Times New Roman" w:hAnsi="Times New Roman" w:cs="Times New Roman"/>
          <w:noProof/>
          <w:sz w:val="24"/>
          <w:szCs w:val="24"/>
        </w:rPr>
        <w:t>.</w:t>
      </w:r>
      <w:r w:rsidRPr="00361647">
        <w:rPr>
          <w:rFonts w:ascii="Times New Roman" w:hAnsi="Times New Roman" w:cs="Times New Roman"/>
          <w:noProof/>
          <w:sz w:val="24"/>
          <w:szCs w:val="24"/>
        </w:rPr>
        <w:t xml:space="preserve"> </w:t>
      </w:r>
      <w:r>
        <w:rPr>
          <w:rFonts w:ascii="Times New Roman" w:hAnsi="Times New Roman" w:cs="Times New Roman"/>
          <w:iCs/>
          <w:noProof/>
          <w:sz w:val="24"/>
          <w:szCs w:val="24"/>
        </w:rPr>
        <w:t>E-Journal</w:t>
      </w:r>
      <w:r w:rsidRPr="003D3301">
        <w:rPr>
          <w:rFonts w:ascii="Times New Roman" w:hAnsi="Times New Roman" w:cs="Times New Roman"/>
          <w:iCs/>
          <w:noProof/>
          <w:sz w:val="24"/>
          <w:szCs w:val="24"/>
        </w:rPr>
        <w:t xml:space="preserve"> Akuntansi Universitas</w:t>
      </w:r>
      <w:r>
        <w:rPr>
          <w:rFonts w:ascii="Times New Roman" w:hAnsi="Times New Roman" w:cs="Times New Roman"/>
          <w:noProof/>
          <w:sz w:val="24"/>
          <w:szCs w:val="24"/>
        </w:rPr>
        <w:t xml:space="preserve"> Udayana ( Unud )</w:t>
      </w:r>
      <w:r w:rsidRPr="00361647">
        <w:rPr>
          <w:rFonts w:ascii="Times New Roman" w:hAnsi="Times New Roman" w:cs="Times New Roman"/>
          <w:noProof/>
          <w:sz w:val="24"/>
          <w:szCs w:val="24"/>
        </w:rPr>
        <w:t xml:space="preserve">, </w:t>
      </w:r>
      <w:r w:rsidRPr="00BE3D32">
        <w:rPr>
          <w:rFonts w:ascii="Times New Roman" w:hAnsi="Times New Roman" w:cs="Times New Roman"/>
          <w:iCs/>
          <w:noProof/>
          <w:sz w:val="24"/>
          <w:szCs w:val="24"/>
        </w:rPr>
        <w:t>21(1)</w:t>
      </w:r>
      <w:r w:rsidRPr="00361647">
        <w:rPr>
          <w:rFonts w:ascii="Times New Roman" w:hAnsi="Times New Roman" w:cs="Times New Roman"/>
          <w:noProof/>
          <w:sz w:val="24"/>
          <w:szCs w:val="24"/>
        </w:rPr>
        <w:t>, 534–561.</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Nasional, K.</w:t>
      </w:r>
      <w:r w:rsidRPr="00361647">
        <w:rPr>
          <w:rFonts w:ascii="Times New Roman" w:hAnsi="Times New Roman" w:cs="Times New Roman"/>
          <w:noProof/>
          <w:sz w:val="24"/>
          <w:szCs w:val="24"/>
        </w:rPr>
        <w:t xml:space="preserve"> (2002). </w:t>
      </w:r>
      <w:r w:rsidRPr="000E1331">
        <w:rPr>
          <w:rFonts w:ascii="Times New Roman" w:hAnsi="Times New Roman" w:cs="Times New Roman"/>
          <w:i/>
          <w:noProof/>
          <w:sz w:val="24"/>
          <w:szCs w:val="24"/>
        </w:rPr>
        <w:t>Pedoman Pembentukan Komite Audit yang Efektif.</w:t>
      </w:r>
      <w:r>
        <w:rPr>
          <w:rFonts w:ascii="Times New Roman" w:hAnsi="Times New Roman" w:cs="Times New Roman"/>
          <w:noProof/>
          <w:sz w:val="24"/>
          <w:szCs w:val="24"/>
        </w:rPr>
        <w:t xml:space="preserve"> Komite Nasional Good Corporate Governance, 1–18.</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Noerirawan, R. (2012). </w:t>
      </w:r>
      <w:r>
        <w:rPr>
          <w:rFonts w:ascii="Times New Roman" w:hAnsi="Times New Roman" w:cs="Times New Roman"/>
          <w:noProof/>
          <w:sz w:val="24"/>
          <w:szCs w:val="24"/>
        </w:rPr>
        <w:t xml:space="preserve">Skripsi: </w:t>
      </w:r>
      <w:r w:rsidRPr="00361647">
        <w:rPr>
          <w:rFonts w:ascii="Times New Roman" w:hAnsi="Times New Roman" w:cs="Times New Roman"/>
          <w:i/>
          <w:iCs/>
          <w:noProof/>
          <w:sz w:val="24"/>
          <w:szCs w:val="24"/>
        </w:rPr>
        <w:t>Pengaruh Faktor Internal dan Eksternal Perusahaan terhadap Nilai Perusahaan (Studi Empiris pada Perusahaan Manufaktur yang terdaftar di Bursa Efek Indonesia Periode 2007-2010)</w:t>
      </w:r>
      <w:r>
        <w:rPr>
          <w:rFonts w:ascii="Times New Roman" w:hAnsi="Times New Roman" w:cs="Times New Roman"/>
          <w:noProof/>
          <w:sz w:val="24"/>
          <w:szCs w:val="24"/>
        </w:rPr>
        <w:t>, Universitas Diponegoro.</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Onasis, R. K. (2016). </w:t>
      </w:r>
      <w:r w:rsidRPr="000E1331">
        <w:rPr>
          <w:rFonts w:ascii="Times New Roman" w:hAnsi="Times New Roman" w:cs="Times New Roman"/>
          <w:i/>
          <w:noProof/>
          <w:sz w:val="24"/>
          <w:szCs w:val="24"/>
        </w:rPr>
        <w:t>Pengaruh Tata Kelola Perusahaan terhadap Nilai Perusahaan pada Perusahaan Sektor Keuangan yang Terdaftar di BEI</w:t>
      </w:r>
      <w:r w:rsidRPr="00361647">
        <w:rPr>
          <w:rFonts w:ascii="Times New Roman" w:hAnsi="Times New Roman" w:cs="Times New Roman"/>
          <w:noProof/>
          <w:sz w:val="24"/>
          <w:szCs w:val="24"/>
        </w:rPr>
        <w:t xml:space="preserve">. </w:t>
      </w:r>
      <w:r w:rsidRPr="000E1331">
        <w:rPr>
          <w:rFonts w:ascii="Times New Roman" w:hAnsi="Times New Roman" w:cs="Times New Roman"/>
          <w:iCs/>
          <w:noProof/>
          <w:sz w:val="24"/>
          <w:szCs w:val="24"/>
        </w:rPr>
        <w:t>Bina Ekonomi</w:t>
      </w:r>
      <w:r w:rsidRPr="000E1331">
        <w:rPr>
          <w:rFonts w:ascii="Times New Roman" w:hAnsi="Times New Roman" w:cs="Times New Roman"/>
          <w:noProof/>
          <w:sz w:val="24"/>
          <w:szCs w:val="24"/>
        </w:rPr>
        <w:t xml:space="preserve">, </w:t>
      </w:r>
      <w:r w:rsidRPr="000E1331">
        <w:rPr>
          <w:rFonts w:ascii="Times New Roman" w:hAnsi="Times New Roman" w:cs="Times New Roman"/>
          <w:iCs/>
          <w:noProof/>
          <w:sz w:val="24"/>
          <w:szCs w:val="24"/>
        </w:rPr>
        <w:t>20</w:t>
      </w:r>
      <w:r w:rsidRPr="000E1331">
        <w:rPr>
          <w:rFonts w:ascii="Times New Roman" w:hAnsi="Times New Roman" w:cs="Times New Roman"/>
          <w:noProof/>
          <w:sz w:val="24"/>
          <w:szCs w:val="24"/>
        </w:rPr>
        <w:t>(1</w:t>
      </w:r>
      <w:r w:rsidRPr="00361647">
        <w:rPr>
          <w:rFonts w:ascii="Times New Roman" w:hAnsi="Times New Roman" w:cs="Times New Roman"/>
          <w:noProof/>
          <w:sz w:val="24"/>
          <w:szCs w:val="24"/>
        </w:rPr>
        <w:t>), 1–22.</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Peraturan Menteri Negara BUMN. (2012).</w:t>
      </w:r>
      <w:r>
        <w:rPr>
          <w:rFonts w:ascii="Times New Roman" w:hAnsi="Times New Roman" w:cs="Times New Roman"/>
          <w:noProof/>
          <w:sz w:val="24"/>
          <w:szCs w:val="24"/>
        </w:rPr>
        <w:t xml:space="preserve"> </w:t>
      </w:r>
      <w:r w:rsidRPr="00B95D15">
        <w:rPr>
          <w:rFonts w:ascii="Times New Roman" w:hAnsi="Times New Roman" w:cs="Times New Roman"/>
          <w:i/>
          <w:noProof/>
          <w:sz w:val="24"/>
          <w:szCs w:val="24"/>
        </w:rPr>
        <w:t>Peraturan Menteri Negara BUMN Nomor: PER-12/MBU/2012 tentang Organ Pendukung Dewan Komisaris/Dewan Pengawas Badan Usaha Milik Negara</w:t>
      </w:r>
      <w:r w:rsidRPr="00361647">
        <w:rPr>
          <w:rFonts w:ascii="Times New Roman" w:hAnsi="Times New Roman" w:cs="Times New Roman"/>
          <w:noProof/>
          <w:sz w:val="24"/>
          <w:szCs w:val="24"/>
        </w:rPr>
        <w:t>.</w:t>
      </w:r>
      <w:r w:rsidRPr="000E1331">
        <w:rPr>
          <w:rFonts w:ascii="Times New Roman" w:hAnsi="Times New Roman" w:cs="Times New Roman"/>
          <w:noProof/>
          <w:sz w:val="24"/>
          <w:szCs w:val="24"/>
        </w:rPr>
        <w:t xml:space="preserve"> </w:t>
      </w:r>
      <w:r>
        <w:rPr>
          <w:rFonts w:ascii="Times New Roman" w:hAnsi="Times New Roman" w:cs="Times New Roman"/>
          <w:noProof/>
          <w:sz w:val="24"/>
          <w:szCs w:val="24"/>
        </w:rPr>
        <w:t>Salinan Peraturan Menteri Negara BUMN Tahun 2012, No. 12. BUMN. Jakarta.</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Raharjo, E. (2007). </w:t>
      </w:r>
      <w:r w:rsidRPr="000E1331">
        <w:rPr>
          <w:rFonts w:ascii="Times New Roman" w:hAnsi="Times New Roman" w:cs="Times New Roman"/>
          <w:i/>
          <w:noProof/>
          <w:sz w:val="24"/>
          <w:szCs w:val="24"/>
        </w:rPr>
        <w:t>Agency Theory Vs Stewardship Theory in the Accounting Perspective</w:t>
      </w:r>
      <w:r w:rsidRPr="00361647">
        <w:rPr>
          <w:rFonts w:ascii="Times New Roman" w:hAnsi="Times New Roman" w:cs="Times New Roman"/>
          <w:noProof/>
          <w:sz w:val="24"/>
          <w:szCs w:val="24"/>
        </w:rPr>
        <w:t xml:space="preserve">. </w:t>
      </w:r>
      <w:r w:rsidRPr="000E1331">
        <w:rPr>
          <w:rFonts w:ascii="Times New Roman" w:hAnsi="Times New Roman" w:cs="Times New Roman"/>
          <w:iCs/>
          <w:noProof/>
          <w:sz w:val="24"/>
          <w:szCs w:val="24"/>
        </w:rPr>
        <w:t>Fokus Ekonomi</w:t>
      </w:r>
      <w:r w:rsidRPr="000E1331">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2</w:t>
      </w:r>
      <w:r w:rsidRPr="00361647">
        <w:rPr>
          <w:rFonts w:ascii="Times New Roman" w:hAnsi="Times New Roman" w:cs="Times New Roman"/>
          <w:noProof/>
          <w:sz w:val="24"/>
          <w:szCs w:val="24"/>
        </w:rPr>
        <w:t>(1), 37–46.</w:t>
      </w:r>
      <w:r>
        <w:rPr>
          <w:rFonts w:ascii="Times New Roman" w:hAnsi="Times New Roman" w:cs="Times New Roman"/>
          <w:noProof/>
          <w:sz w:val="24"/>
          <w:szCs w:val="24"/>
        </w:rPr>
        <w:t xml:space="preserve"> </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Riset, K. (2018). </w:t>
      </w:r>
      <w:r w:rsidRPr="00091EBA">
        <w:rPr>
          <w:rFonts w:ascii="Times New Roman" w:hAnsi="Times New Roman" w:cs="Times New Roman"/>
          <w:i/>
          <w:noProof/>
          <w:sz w:val="24"/>
          <w:szCs w:val="24"/>
        </w:rPr>
        <w:t>Pelaksanaan Audit Mutu Internal ( Ami )</w:t>
      </w:r>
      <w:r w:rsidRPr="00361647">
        <w:rPr>
          <w:rFonts w:ascii="Times New Roman" w:hAnsi="Times New Roman" w:cs="Times New Roman"/>
          <w:noProof/>
          <w:sz w:val="24"/>
          <w:szCs w:val="24"/>
        </w:rPr>
        <w:t>.</w:t>
      </w:r>
      <w:r>
        <w:rPr>
          <w:rFonts w:ascii="Times New Roman" w:hAnsi="Times New Roman" w:cs="Times New Roman"/>
          <w:noProof/>
          <w:sz w:val="24"/>
          <w:szCs w:val="24"/>
        </w:rPr>
        <w:t xml:space="preserve"> Kementerian Riset, Teknologi, dan Pendidikan Tinggi.</w:t>
      </w:r>
    </w:p>
    <w:p w:rsidR="00CD479B" w:rsidRPr="00361647"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t xml:space="preserve">Rosnidah, I., Rawi, </w:t>
      </w:r>
      <w:r>
        <w:rPr>
          <w:rFonts w:ascii="Times New Roman" w:hAnsi="Times New Roman" w:cs="Times New Roman"/>
          <w:noProof/>
          <w:sz w:val="24"/>
          <w:szCs w:val="24"/>
        </w:rPr>
        <w:t>dan</w:t>
      </w:r>
      <w:r w:rsidRPr="00361647">
        <w:rPr>
          <w:rFonts w:ascii="Times New Roman" w:hAnsi="Times New Roman" w:cs="Times New Roman"/>
          <w:noProof/>
          <w:sz w:val="24"/>
          <w:szCs w:val="24"/>
        </w:rPr>
        <w:t xml:space="preserve"> Kamarudin. (2011). </w:t>
      </w:r>
      <w:r w:rsidRPr="00350EAC">
        <w:rPr>
          <w:rFonts w:ascii="Times New Roman" w:hAnsi="Times New Roman" w:cs="Times New Roman"/>
          <w:i/>
          <w:noProof/>
          <w:sz w:val="24"/>
          <w:szCs w:val="24"/>
        </w:rPr>
        <w:t xml:space="preserve">Analisis </w:t>
      </w:r>
      <w:r>
        <w:rPr>
          <w:rFonts w:ascii="Times New Roman" w:hAnsi="Times New Roman" w:cs="Times New Roman"/>
          <w:i/>
          <w:noProof/>
          <w:sz w:val="24"/>
          <w:szCs w:val="24"/>
        </w:rPr>
        <w:t>Dampak Motivasi dan Profesionalisme t</w:t>
      </w:r>
      <w:r w:rsidRPr="00350EAC">
        <w:rPr>
          <w:rFonts w:ascii="Times New Roman" w:hAnsi="Times New Roman" w:cs="Times New Roman"/>
          <w:i/>
          <w:noProof/>
          <w:sz w:val="24"/>
          <w:szCs w:val="24"/>
        </w:rPr>
        <w:t>erhadap Kua</w:t>
      </w:r>
      <w:r>
        <w:rPr>
          <w:rFonts w:ascii="Times New Roman" w:hAnsi="Times New Roman" w:cs="Times New Roman"/>
          <w:i/>
          <w:noProof/>
          <w:sz w:val="24"/>
          <w:szCs w:val="24"/>
        </w:rPr>
        <w:t>litas Audit Aparat Inspektorat d</w:t>
      </w:r>
      <w:r w:rsidRPr="00350EAC">
        <w:rPr>
          <w:rFonts w:ascii="Times New Roman" w:hAnsi="Times New Roman" w:cs="Times New Roman"/>
          <w:i/>
          <w:noProof/>
          <w:sz w:val="24"/>
          <w:szCs w:val="24"/>
        </w:rPr>
        <w:t>alam Pengawasan Keuangan Daerah</w:t>
      </w:r>
      <w:r w:rsidRPr="00361647">
        <w:rPr>
          <w:rFonts w:ascii="Times New Roman" w:hAnsi="Times New Roman" w:cs="Times New Roman"/>
          <w:noProof/>
          <w:sz w:val="24"/>
          <w:szCs w:val="24"/>
        </w:rPr>
        <w:t xml:space="preserve">. </w:t>
      </w:r>
      <w:r w:rsidRPr="00350EAC">
        <w:rPr>
          <w:rFonts w:ascii="Times New Roman" w:hAnsi="Times New Roman" w:cs="Times New Roman"/>
          <w:iCs/>
          <w:noProof/>
          <w:sz w:val="24"/>
          <w:szCs w:val="24"/>
        </w:rPr>
        <w:t>Pekbis Jurnal</w:t>
      </w:r>
      <w:r w:rsidRPr="00361647">
        <w:rPr>
          <w:rFonts w:ascii="Times New Roman" w:hAnsi="Times New Roman" w:cs="Times New Roman"/>
          <w:noProof/>
          <w:sz w:val="24"/>
          <w:szCs w:val="24"/>
        </w:rPr>
        <w:t xml:space="preserve">, </w:t>
      </w:r>
      <w:r w:rsidRPr="00361647">
        <w:rPr>
          <w:rFonts w:ascii="Times New Roman" w:hAnsi="Times New Roman" w:cs="Times New Roman"/>
          <w:i/>
          <w:iCs/>
          <w:noProof/>
          <w:sz w:val="24"/>
          <w:szCs w:val="24"/>
        </w:rPr>
        <w:t>3</w:t>
      </w:r>
      <w:r w:rsidRPr="00361647">
        <w:rPr>
          <w:rFonts w:ascii="Times New Roman" w:hAnsi="Times New Roman" w:cs="Times New Roman"/>
          <w:noProof/>
          <w:sz w:val="24"/>
          <w:szCs w:val="24"/>
        </w:rPr>
        <w:t>(2), 456–466.</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361647">
        <w:rPr>
          <w:rFonts w:ascii="Times New Roman" w:hAnsi="Times New Roman" w:cs="Times New Roman"/>
          <w:noProof/>
          <w:sz w:val="24"/>
          <w:szCs w:val="24"/>
        </w:rPr>
        <w:lastRenderedPageBreak/>
        <w:t xml:space="preserve">Rustiarini, N. W. (2012). </w:t>
      </w:r>
      <w:r w:rsidRPr="00EC31D2">
        <w:rPr>
          <w:rFonts w:ascii="Times New Roman" w:hAnsi="Times New Roman" w:cs="Times New Roman"/>
          <w:i/>
          <w:noProof/>
          <w:sz w:val="24"/>
          <w:szCs w:val="24"/>
        </w:rPr>
        <w:t>Komite Audit dan Kualitas Audit: Kajian Berdasarkan Karakteristik, Kompetensi, dan Aktivitas Komite Audit</w:t>
      </w:r>
      <w:r w:rsidRPr="00361647">
        <w:rPr>
          <w:rFonts w:ascii="Times New Roman" w:hAnsi="Times New Roman" w:cs="Times New Roman"/>
          <w:noProof/>
          <w:sz w:val="24"/>
          <w:szCs w:val="24"/>
        </w:rPr>
        <w:t>, (11), 1–25.</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Said, R.,</w:t>
      </w:r>
      <w:r>
        <w:rPr>
          <w:rFonts w:ascii="Times New Roman" w:hAnsi="Times New Roman" w:cs="Times New Roman"/>
          <w:noProof/>
          <w:sz w:val="24"/>
          <w:szCs w:val="24"/>
        </w:rPr>
        <w:t xml:space="preserve"> Yuserrie H. Zainuddin, dan Hasnah Haron </w:t>
      </w:r>
      <w:r w:rsidRPr="00EC31D2">
        <w:rPr>
          <w:rFonts w:ascii="Times New Roman" w:hAnsi="Times New Roman" w:cs="Times New Roman"/>
          <w:noProof/>
          <w:sz w:val="24"/>
          <w:szCs w:val="24"/>
        </w:rPr>
        <w:t xml:space="preserve">(2009). </w:t>
      </w:r>
      <w:r w:rsidRPr="00EC31D2">
        <w:rPr>
          <w:rFonts w:ascii="Times New Roman" w:hAnsi="Times New Roman" w:cs="Times New Roman"/>
          <w:i/>
          <w:noProof/>
          <w:sz w:val="24"/>
          <w:szCs w:val="24"/>
        </w:rPr>
        <w:t>The Relationship Between Corporate S</w:t>
      </w:r>
      <w:r>
        <w:rPr>
          <w:rFonts w:ascii="Times New Roman" w:hAnsi="Times New Roman" w:cs="Times New Roman"/>
          <w:i/>
          <w:noProof/>
          <w:sz w:val="24"/>
          <w:szCs w:val="24"/>
        </w:rPr>
        <w:t>ocial Responsibility Disclosure a</w:t>
      </w:r>
      <w:r w:rsidRPr="00EC31D2">
        <w:rPr>
          <w:rFonts w:ascii="Times New Roman" w:hAnsi="Times New Roman" w:cs="Times New Roman"/>
          <w:i/>
          <w:noProof/>
          <w:sz w:val="24"/>
          <w:szCs w:val="24"/>
        </w:rPr>
        <w:t>nd Corpor</w:t>
      </w:r>
      <w:r>
        <w:rPr>
          <w:rFonts w:ascii="Times New Roman" w:hAnsi="Times New Roman" w:cs="Times New Roman"/>
          <w:i/>
          <w:noProof/>
          <w:sz w:val="24"/>
          <w:szCs w:val="24"/>
        </w:rPr>
        <w:t>ate Governance Characteristics i</w:t>
      </w:r>
      <w:r w:rsidRPr="00EC31D2">
        <w:rPr>
          <w:rFonts w:ascii="Times New Roman" w:hAnsi="Times New Roman" w:cs="Times New Roman"/>
          <w:i/>
          <w:noProof/>
          <w:sz w:val="24"/>
          <w:szCs w:val="24"/>
        </w:rPr>
        <w:t>n Malaysian Public Listed Companies</w:t>
      </w:r>
      <w:r w:rsidRPr="00EC31D2">
        <w:rPr>
          <w:rFonts w:ascii="Times New Roman" w:hAnsi="Times New Roman" w:cs="Times New Roman"/>
          <w:noProof/>
          <w:sz w:val="24"/>
          <w:szCs w:val="24"/>
        </w:rPr>
        <w:t xml:space="preserve">. </w:t>
      </w:r>
      <w:r w:rsidRPr="00EC31D2">
        <w:rPr>
          <w:rFonts w:ascii="Times New Roman" w:hAnsi="Times New Roman" w:cs="Times New Roman"/>
          <w:iCs/>
          <w:noProof/>
          <w:sz w:val="24"/>
          <w:szCs w:val="24"/>
        </w:rPr>
        <w:t>Social Responsibility Journal</w:t>
      </w:r>
      <w:r w:rsidRPr="00EC31D2">
        <w:rPr>
          <w:rFonts w:ascii="Times New Roman" w:hAnsi="Times New Roman" w:cs="Times New Roman"/>
          <w:noProof/>
          <w:sz w:val="24"/>
          <w:szCs w:val="24"/>
        </w:rPr>
        <w:t xml:space="preserve">, </w:t>
      </w:r>
      <w:r w:rsidRPr="00EC31D2">
        <w:rPr>
          <w:rFonts w:ascii="Times New Roman" w:hAnsi="Times New Roman" w:cs="Times New Roman"/>
          <w:i/>
          <w:iCs/>
          <w:noProof/>
          <w:sz w:val="24"/>
          <w:szCs w:val="24"/>
        </w:rPr>
        <w:t>5</w:t>
      </w:r>
      <w:r>
        <w:rPr>
          <w:rFonts w:ascii="Times New Roman" w:hAnsi="Times New Roman" w:cs="Times New Roman"/>
          <w:noProof/>
          <w:sz w:val="24"/>
          <w:szCs w:val="24"/>
        </w:rPr>
        <w:t xml:space="preserve">(2), 212–226. </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Sekaran, U. dan Roger</w:t>
      </w:r>
      <w:r w:rsidRPr="00EC31D2">
        <w:rPr>
          <w:rFonts w:ascii="Times New Roman" w:hAnsi="Times New Roman" w:cs="Times New Roman"/>
          <w:noProof/>
          <w:sz w:val="24"/>
          <w:szCs w:val="24"/>
        </w:rPr>
        <w:t xml:space="preserve"> Bougie</w:t>
      </w:r>
      <w:r>
        <w:rPr>
          <w:rFonts w:ascii="Times New Roman" w:hAnsi="Times New Roman" w:cs="Times New Roman"/>
          <w:noProof/>
          <w:sz w:val="24"/>
          <w:szCs w:val="24"/>
        </w:rPr>
        <w:t xml:space="preserve"> </w:t>
      </w:r>
      <w:r w:rsidRPr="00EC31D2">
        <w:rPr>
          <w:rFonts w:ascii="Times New Roman" w:hAnsi="Times New Roman" w:cs="Times New Roman"/>
          <w:noProof/>
          <w:sz w:val="24"/>
          <w:szCs w:val="24"/>
        </w:rPr>
        <w:t xml:space="preserve">(2017). </w:t>
      </w:r>
      <w:r w:rsidRPr="00EC31D2">
        <w:rPr>
          <w:rFonts w:ascii="Times New Roman" w:hAnsi="Times New Roman" w:cs="Times New Roman"/>
          <w:i/>
          <w:iCs/>
          <w:noProof/>
          <w:sz w:val="24"/>
          <w:szCs w:val="24"/>
        </w:rPr>
        <w:t>Metode Penelitian untuk Bisnis, Edisi 6-Buku 1</w:t>
      </w:r>
      <w:r w:rsidRPr="00EC31D2">
        <w:rPr>
          <w:rFonts w:ascii="Times New Roman" w:hAnsi="Times New Roman" w:cs="Times New Roman"/>
          <w:noProof/>
          <w:sz w:val="24"/>
          <w:szCs w:val="24"/>
        </w:rPr>
        <w:t xml:space="preserve"> (6th ed.). </w:t>
      </w:r>
      <w:r>
        <w:rPr>
          <w:rFonts w:ascii="Times New Roman" w:hAnsi="Times New Roman" w:cs="Times New Roman"/>
          <w:noProof/>
          <w:sz w:val="24"/>
          <w:szCs w:val="24"/>
        </w:rPr>
        <w:t xml:space="preserve">Jakarta: </w:t>
      </w:r>
      <w:r w:rsidRPr="00EC31D2">
        <w:rPr>
          <w:rFonts w:ascii="Times New Roman" w:hAnsi="Times New Roman" w:cs="Times New Roman"/>
          <w:noProof/>
          <w:sz w:val="24"/>
          <w:szCs w:val="24"/>
        </w:rPr>
        <w:t>Salemba Empat.</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 xml:space="preserve">Siallagan, H. dan Mas'ud Machfoedz </w:t>
      </w:r>
      <w:r w:rsidRPr="00EC31D2">
        <w:rPr>
          <w:rFonts w:ascii="Times New Roman" w:hAnsi="Times New Roman" w:cs="Times New Roman"/>
          <w:noProof/>
          <w:sz w:val="24"/>
          <w:szCs w:val="24"/>
        </w:rPr>
        <w:t xml:space="preserve">(2006). </w:t>
      </w:r>
      <w:r w:rsidRPr="000607BE">
        <w:rPr>
          <w:rFonts w:ascii="Times New Roman" w:hAnsi="Times New Roman" w:cs="Times New Roman"/>
          <w:i/>
          <w:noProof/>
          <w:sz w:val="24"/>
          <w:szCs w:val="24"/>
        </w:rPr>
        <w:t>Mekanisme Corporate Governance, Kualitas Laba dan Nilai Perusahaan</w:t>
      </w:r>
      <w:r w:rsidRPr="00EC31D2">
        <w:rPr>
          <w:rFonts w:ascii="Times New Roman" w:hAnsi="Times New Roman" w:cs="Times New Roman"/>
          <w:noProof/>
          <w:sz w:val="24"/>
          <w:szCs w:val="24"/>
        </w:rPr>
        <w:t xml:space="preserve">. </w:t>
      </w:r>
      <w:r w:rsidRPr="000607BE">
        <w:rPr>
          <w:rFonts w:ascii="Times New Roman" w:hAnsi="Times New Roman" w:cs="Times New Roman"/>
          <w:iCs/>
          <w:noProof/>
          <w:sz w:val="24"/>
          <w:szCs w:val="24"/>
        </w:rPr>
        <w:t>Simposium Nasional Akuntansi 9 Padang</w:t>
      </w:r>
      <w:r w:rsidRPr="000607BE">
        <w:rPr>
          <w:rFonts w:ascii="Times New Roman" w:hAnsi="Times New Roman" w:cs="Times New Roman"/>
          <w:noProof/>
          <w:sz w:val="24"/>
          <w:szCs w:val="24"/>
        </w:rPr>
        <w:t>,</w:t>
      </w:r>
      <w:r w:rsidRPr="00EC31D2">
        <w:rPr>
          <w:rFonts w:ascii="Times New Roman" w:hAnsi="Times New Roman" w:cs="Times New Roman"/>
          <w:noProof/>
          <w:sz w:val="24"/>
          <w:szCs w:val="24"/>
        </w:rPr>
        <w:t xml:space="preserve"> (61), 23–26.</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Spence, M</w:t>
      </w:r>
      <w:r>
        <w:rPr>
          <w:rFonts w:ascii="Times New Roman" w:hAnsi="Times New Roman" w:cs="Times New Roman"/>
          <w:noProof/>
          <w:sz w:val="24"/>
          <w:szCs w:val="24"/>
        </w:rPr>
        <w:t xml:space="preserve">. (1973). </w:t>
      </w:r>
      <w:r w:rsidRPr="000607BE">
        <w:rPr>
          <w:rFonts w:ascii="Times New Roman" w:hAnsi="Times New Roman" w:cs="Times New Roman"/>
          <w:i/>
          <w:noProof/>
          <w:sz w:val="24"/>
          <w:szCs w:val="24"/>
        </w:rPr>
        <w:t>Job Market Signaling</w:t>
      </w:r>
      <w:r>
        <w:rPr>
          <w:rFonts w:ascii="Times New Roman" w:hAnsi="Times New Roman" w:cs="Times New Roman"/>
          <w:noProof/>
          <w:sz w:val="24"/>
          <w:szCs w:val="24"/>
        </w:rPr>
        <w:t xml:space="preserve">. </w:t>
      </w:r>
      <w:r w:rsidRPr="000607BE">
        <w:rPr>
          <w:rFonts w:ascii="Times New Roman" w:hAnsi="Times New Roman" w:cs="Times New Roman"/>
          <w:noProof/>
          <w:sz w:val="24"/>
          <w:szCs w:val="24"/>
        </w:rPr>
        <w:t>The Quarterly Journal of Economics</w:t>
      </w:r>
      <w:r>
        <w:rPr>
          <w:rFonts w:ascii="Times New Roman" w:hAnsi="Times New Roman" w:cs="Times New Roman"/>
          <w:noProof/>
          <w:sz w:val="24"/>
          <w:szCs w:val="24"/>
        </w:rPr>
        <w:t xml:space="preserve">, </w:t>
      </w:r>
      <w:r w:rsidRPr="00EC31D2">
        <w:rPr>
          <w:rFonts w:ascii="Times New Roman" w:hAnsi="Times New Roman" w:cs="Times New Roman"/>
          <w:i/>
          <w:iCs/>
          <w:noProof/>
          <w:sz w:val="24"/>
          <w:szCs w:val="24"/>
        </w:rPr>
        <w:t>87</w:t>
      </w:r>
      <w:r w:rsidRPr="00EC31D2">
        <w:rPr>
          <w:rFonts w:ascii="Times New Roman" w:hAnsi="Times New Roman" w:cs="Times New Roman"/>
          <w:noProof/>
          <w:sz w:val="24"/>
          <w:szCs w:val="24"/>
        </w:rPr>
        <w:t>(3), 355–374.</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Sukarno. (2015). </w:t>
      </w:r>
      <w:r w:rsidRPr="000607BE">
        <w:rPr>
          <w:rFonts w:ascii="Times New Roman" w:hAnsi="Times New Roman" w:cs="Times New Roman"/>
          <w:i/>
          <w:noProof/>
          <w:sz w:val="24"/>
          <w:szCs w:val="24"/>
        </w:rPr>
        <w:t>Pengaruh Karakteristik Komite Audit terhadap Kualitas Audit</w:t>
      </w:r>
      <w:r>
        <w:rPr>
          <w:rFonts w:ascii="Times New Roman" w:hAnsi="Times New Roman" w:cs="Times New Roman"/>
          <w:noProof/>
          <w:sz w:val="24"/>
          <w:szCs w:val="24"/>
        </w:rPr>
        <w:t>. Universitas Pamulang,</w:t>
      </w:r>
      <w:r w:rsidRPr="00EC31D2">
        <w:rPr>
          <w:rFonts w:ascii="Times New Roman" w:hAnsi="Times New Roman" w:cs="Times New Roman"/>
          <w:noProof/>
          <w:sz w:val="24"/>
          <w:szCs w:val="24"/>
        </w:rPr>
        <w:t xml:space="preserve"> 113–146.</w:t>
      </w:r>
    </w:p>
    <w:p w:rsidR="00CD479B" w:rsidRPr="00F65E60"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 xml:space="preserve">Sukmana, Y 2015, </w:t>
      </w:r>
      <w:r>
        <w:rPr>
          <w:rFonts w:ascii="Times New Roman" w:hAnsi="Times New Roman" w:cs="Times New Roman"/>
          <w:i/>
          <w:noProof/>
          <w:sz w:val="24"/>
          <w:szCs w:val="24"/>
        </w:rPr>
        <w:t>Bos Toshiba Dilaporkan Skandal Penyimpangan Akuntansi</w:t>
      </w:r>
      <w:r>
        <w:rPr>
          <w:rFonts w:ascii="Times New Roman" w:hAnsi="Times New Roman" w:cs="Times New Roman"/>
          <w:noProof/>
          <w:sz w:val="24"/>
          <w:szCs w:val="24"/>
        </w:rPr>
        <w:t xml:space="preserve">, Kompas, diakses 3 Oktober 2018, </w:t>
      </w:r>
      <w:hyperlink r:id="rId6" w:history="1">
        <w:r w:rsidRPr="002B34E5">
          <w:rPr>
            <w:rStyle w:val="Hyperlink"/>
            <w:rFonts w:ascii="Times New Roman" w:hAnsi="Times New Roman" w:cs="Times New Roman"/>
            <w:noProof/>
            <w:sz w:val="24"/>
            <w:szCs w:val="24"/>
          </w:rPr>
          <w:t>https://ekonomi.kompas.com/read/2015/07/21/161317026/.Bos.Toshiba.Dilaporkan.Terlibat.Skandal.Penyimpangan.Akuntansi</w:t>
        </w:r>
      </w:hyperlink>
      <w:r>
        <w:rPr>
          <w:rFonts w:ascii="Times New Roman" w:hAnsi="Times New Roman" w:cs="Times New Roman"/>
          <w:noProof/>
          <w:sz w:val="24"/>
          <w:szCs w:val="24"/>
        </w:rPr>
        <w:t xml:space="preserve"> </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Susanti, A. N., Rahmawati, dan Anni Aryani</w:t>
      </w:r>
      <w:r w:rsidRPr="00EC31D2">
        <w:rPr>
          <w:rFonts w:ascii="Times New Roman" w:hAnsi="Times New Roman" w:cs="Times New Roman"/>
          <w:noProof/>
          <w:sz w:val="24"/>
          <w:szCs w:val="24"/>
        </w:rPr>
        <w:t xml:space="preserve"> (2010). </w:t>
      </w:r>
      <w:r w:rsidRPr="004D16EB">
        <w:rPr>
          <w:rFonts w:ascii="Times New Roman" w:hAnsi="Times New Roman" w:cs="Times New Roman"/>
          <w:i/>
          <w:noProof/>
          <w:sz w:val="24"/>
          <w:szCs w:val="24"/>
        </w:rPr>
        <w:t>Analisis Pengaruh Mekanisme Corporate Governance terhadap Nilai Perusahaan dengan Kualitas Laba sebagai Variabel Intervening pada Perusahaan Manufaktur yang Terdaftar di Bursa Efek Indonesia Periode 2004-2007</w:t>
      </w:r>
      <w:r>
        <w:rPr>
          <w:rFonts w:ascii="Times New Roman" w:hAnsi="Times New Roman" w:cs="Times New Roman"/>
          <w:noProof/>
          <w:sz w:val="24"/>
          <w:szCs w:val="24"/>
        </w:rPr>
        <w:t xml:space="preserve">. Simposium Nasional Keuangan 1 Tahun 2010 (Penguatan Good Governance dalam Akselerasi Pertumbuhan Perekonomian Pasca Krisis, </w:t>
      </w:r>
      <w:r w:rsidRPr="00EC31D2">
        <w:rPr>
          <w:rFonts w:ascii="Times New Roman" w:hAnsi="Times New Roman" w:cs="Times New Roman"/>
          <w:noProof/>
          <w:sz w:val="24"/>
          <w:szCs w:val="24"/>
        </w:rPr>
        <w:t>1–</w:t>
      </w:r>
      <w:r>
        <w:rPr>
          <w:rFonts w:ascii="Times New Roman" w:hAnsi="Times New Roman" w:cs="Times New Roman"/>
          <w:noProof/>
          <w:sz w:val="24"/>
          <w:szCs w:val="24"/>
        </w:rPr>
        <w:t>26.</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Syafitri, T., </w:t>
      </w:r>
      <w:r>
        <w:rPr>
          <w:rFonts w:ascii="Times New Roman" w:hAnsi="Times New Roman" w:cs="Times New Roman"/>
          <w:noProof/>
          <w:sz w:val="24"/>
          <w:szCs w:val="24"/>
        </w:rPr>
        <w:t xml:space="preserve">Nila F. Nuzula, dan Ferina Nurlaily </w:t>
      </w:r>
      <w:r w:rsidRPr="00EC31D2">
        <w:rPr>
          <w:rFonts w:ascii="Times New Roman" w:hAnsi="Times New Roman" w:cs="Times New Roman"/>
          <w:noProof/>
          <w:sz w:val="24"/>
          <w:szCs w:val="24"/>
        </w:rPr>
        <w:t xml:space="preserve">(2018). </w:t>
      </w:r>
      <w:r w:rsidRPr="004D16EB">
        <w:rPr>
          <w:rFonts w:ascii="Times New Roman" w:hAnsi="Times New Roman" w:cs="Times New Roman"/>
          <w:i/>
          <w:noProof/>
          <w:sz w:val="24"/>
          <w:szCs w:val="24"/>
        </w:rPr>
        <w:t>Pengaruh Good Corporate Governance terhadap Nilai Perusahaan (Studi pada Perusahaan Industri Sub Sektor Logam dan Sejenisnya yang Terdaftar di BEI Periode 2012-2016)</w:t>
      </w:r>
      <w:r w:rsidRPr="00EC31D2">
        <w:rPr>
          <w:rFonts w:ascii="Times New Roman" w:hAnsi="Times New Roman" w:cs="Times New Roman"/>
          <w:noProof/>
          <w:sz w:val="24"/>
          <w:szCs w:val="24"/>
        </w:rPr>
        <w:t xml:space="preserve">. </w:t>
      </w:r>
      <w:r w:rsidRPr="004D16EB">
        <w:rPr>
          <w:rFonts w:ascii="Times New Roman" w:hAnsi="Times New Roman" w:cs="Times New Roman"/>
          <w:iCs/>
          <w:noProof/>
          <w:sz w:val="24"/>
          <w:szCs w:val="24"/>
        </w:rPr>
        <w:t>Jurnal Administrasi Bisnis (JAB)</w:t>
      </w:r>
      <w:r w:rsidRPr="00EC31D2">
        <w:rPr>
          <w:rFonts w:ascii="Times New Roman" w:hAnsi="Times New Roman" w:cs="Times New Roman"/>
          <w:noProof/>
          <w:sz w:val="24"/>
          <w:szCs w:val="24"/>
        </w:rPr>
        <w:t xml:space="preserve">, </w:t>
      </w:r>
      <w:r w:rsidRPr="00EC31D2">
        <w:rPr>
          <w:rFonts w:ascii="Times New Roman" w:hAnsi="Times New Roman" w:cs="Times New Roman"/>
          <w:i/>
          <w:iCs/>
          <w:noProof/>
          <w:sz w:val="24"/>
          <w:szCs w:val="24"/>
        </w:rPr>
        <w:t>56</w:t>
      </w:r>
      <w:r w:rsidRPr="00EC31D2">
        <w:rPr>
          <w:rFonts w:ascii="Times New Roman" w:hAnsi="Times New Roman" w:cs="Times New Roman"/>
          <w:noProof/>
          <w:sz w:val="24"/>
          <w:szCs w:val="24"/>
        </w:rPr>
        <w:t>(1), 118–126.</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Tandiontong, M. (2015). </w:t>
      </w:r>
      <w:r w:rsidRPr="00EC31D2">
        <w:rPr>
          <w:rFonts w:ascii="Times New Roman" w:hAnsi="Times New Roman" w:cs="Times New Roman"/>
          <w:i/>
          <w:iCs/>
          <w:noProof/>
          <w:sz w:val="24"/>
          <w:szCs w:val="24"/>
        </w:rPr>
        <w:t>Kualitas Audit dan Pengukurannya</w:t>
      </w:r>
      <w:r>
        <w:rPr>
          <w:rFonts w:ascii="Times New Roman" w:hAnsi="Times New Roman" w:cs="Times New Roman"/>
          <w:noProof/>
          <w:sz w:val="24"/>
          <w:szCs w:val="24"/>
        </w:rPr>
        <w:t>. Bandung: Alfabeta.</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Tugiman, H. (1995). </w:t>
      </w:r>
      <w:r w:rsidRPr="004D16EB">
        <w:rPr>
          <w:rFonts w:ascii="Times New Roman" w:hAnsi="Times New Roman" w:cs="Times New Roman"/>
          <w:i/>
          <w:noProof/>
          <w:sz w:val="24"/>
          <w:szCs w:val="24"/>
        </w:rPr>
        <w:t>Komite Audit</w:t>
      </w:r>
      <w:r w:rsidRPr="00EC31D2">
        <w:rPr>
          <w:rFonts w:ascii="Times New Roman" w:hAnsi="Times New Roman" w:cs="Times New Roman"/>
          <w:noProof/>
          <w:sz w:val="24"/>
          <w:szCs w:val="24"/>
        </w:rPr>
        <w:t>.</w:t>
      </w:r>
      <w:r>
        <w:rPr>
          <w:rFonts w:ascii="Times New Roman" w:hAnsi="Times New Roman" w:cs="Times New Roman"/>
          <w:noProof/>
          <w:sz w:val="24"/>
          <w:szCs w:val="24"/>
        </w:rPr>
        <w:t xml:space="preserve"> Bandung: Eresco.</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 xml:space="preserve">Velnampy, T. (2013). </w:t>
      </w:r>
      <w:r w:rsidRPr="00E12C11">
        <w:rPr>
          <w:rFonts w:ascii="Times New Roman" w:hAnsi="Times New Roman" w:cs="Times New Roman"/>
          <w:i/>
          <w:noProof/>
          <w:sz w:val="24"/>
          <w:szCs w:val="24"/>
        </w:rPr>
        <w:t>Corporate Governance and Firm Performance : A Study of Sri Lankan Manufacturing Companies</w:t>
      </w:r>
      <w:r w:rsidRPr="00EC31D2">
        <w:rPr>
          <w:rFonts w:ascii="Times New Roman" w:hAnsi="Times New Roman" w:cs="Times New Roman"/>
          <w:noProof/>
          <w:sz w:val="24"/>
          <w:szCs w:val="24"/>
        </w:rPr>
        <w:t xml:space="preserve">. </w:t>
      </w:r>
      <w:r w:rsidRPr="00E12C11">
        <w:rPr>
          <w:rFonts w:ascii="Times New Roman" w:hAnsi="Times New Roman" w:cs="Times New Roman"/>
          <w:iCs/>
          <w:noProof/>
          <w:sz w:val="24"/>
          <w:szCs w:val="24"/>
        </w:rPr>
        <w:t>Journal of Economics and Sustainable Development</w:t>
      </w:r>
      <w:r w:rsidRPr="00E12C11">
        <w:rPr>
          <w:rFonts w:ascii="Times New Roman" w:hAnsi="Times New Roman" w:cs="Times New Roman"/>
          <w:noProof/>
          <w:sz w:val="24"/>
          <w:szCs w:val="24"/>
        </w:rPr>
        <w:t xml:space="preserve">, </w:t>
      </w:r>
      <w:r w:rsidRPr="00E12C11">
        <w:rPr>
          <w:rFonts w:ascii="Times New Roman" w:hAnsi="Times New Roman" w:cs="Times New Roman"/>
          <w:iCs/>
          <w:noProof/>
          <w:sz w:val="24"/>
          <w:szCs w:val="24"/>
        </w:rPr>
        <w:t>4</w:t>
      </w:r>
      <w:r w:rsidRPr="00E12C11">
        <w:rPr>
          <w:rFonts w:ascii="Times New Roman" w:hAnsi="Times New Roman" w:cs="Times New Roman"/>
          <w:noProof/>
          <w:sz w:val="24"/>
          <w:szCs w:val="24"/>
        </w:rPr>
        <w:t>(</w:t>
      </w:r>
      <w:r>
        <w:rPr>
          <w:rFonts w:ascii="Times New Roman" w:hAnsi="Times New Roman" w:cs="Times New Roman"/>
          <w:noProof/>
          <w:sz w:val="24"/>
          <w:szCs w:val="24"/>
        </w:rPr>
        <w:t xml:space="preserve">3), 228–236. </w:t>
      </w:r>
    </w:p>
    <w:p w:rsidR="00CD479B" w:rsidRPr="00EC31D2"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Wahyudi, U. dan Hartini P.</w:t>
      </w:r>
      <w:r w:rsidRPr="00EC31D2">
        <w:rPr>
          <w:rFonts w:ascii="Times New Roman" w:hAnsi="Times New Roman" w:cs="Times New Roman"/>
          <w:noProof/>
          <w:sz w:val="24"/>
          <w:szCs w:val="24"/>
        </w:rPr>
        <w:t xml:space="preserve"> Pawestri (2006). </w:t>
      </w:r>
      <w:r w:rsidRPr="00E12C11">
        <w:rPr>
          <w:rFonts w:ascii="Times New Roman" w:hAnsi="Times New Roman" w:cs="Times New Roman"/>
          <w:i/>
          <w:noProof/>
          <w:sz w:val="24"/>
          <w:szCs w:val="24"/>
        </w:rPr>
        <w:t>Implikasi Struktur Kepemilikan Terhadap Nilai Perusahaan: Dengan Keputusan Keuangan Sebagai Variabel Intervening</w:t>
      </w:r>
      <w:r w:rsidRPr="00EC31D2">
        <w:rPr>
          <w:rFonts w:ascii="Times New Roman" w:hAnsi="Times New Roman" w:cs="Times New Roman"/>
          <w:noProof/>
          <w:sz w:val="24"/>
          <w:szCs w:val="24"/>
        </w:rPr>
        <w:t xml:space="preserve">. </w:t>
      </w:r>
      <w:r w:rsidRPr="00E12C11">
        <w:rPr>
          <w:rFonts w:ascii="Times New Roman" w:hAnsi="Times New Roman" w:cs="Times New Roman"/>
          <w:iCs/>
          <w:noProof/>
          <w:sz w:val="24"/>
          <w:szCs w:val="24"/>
        </w:rPr>
        <w:t>Simposium Nasional Akuntansi 9 Padang</w:t>
      </w:r>
      <w:r w:rsidRPr="00E12C11">
        <w:rPr>
          <w:rFonts w:ascii="Times New Roman" w:hAnsi="Times New Roman" w:cs="Times New Roman"/>
          <w:noProof/>
          <w:sz w:val="24"/>
          <w:szCs w:val="24"/>
        </w:rPr>
        <w:t xml:space="preserve">, </w:t>
      </w:r>
      <w:r w:rsidRPr="00EC31D2">
        <w:rPr>
          <w:rFonts w:ascii="Times New Roman" w:hAnsi="Times New Roman" w:cs="Times New Roman"/>
          <w:i/>
          <w:iCs/>
          <w:noProof/>
          <w:sz w:val="24"/>
          <w:szCs w:val="24"/>
        </w:rPr>
        <w:t>53</w:t>
      </w:r>
      <w:r>
        <w:rPr>
          <w:rFonts w:ascii="Times New Roman" w:hAnsi="Times New Roman" w:cs="Times New Roman"/>
          <w:noProof/>
          <w:sz w:val="24"/>
          <w:szCs w:val="24"/>
        </w:rPr>
        <w:t xml:space="preserve">, 160. </w:t>
      </w:r>
    </w:p>
    <w:p w:rsidR="00CD479B" w:rsidRPr="00E12C11"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sidRPr="00EC31D2">
        <w:rPr>
          <w:rFonts w:ascii="Times New Roman" w:hAnsi="Times New Roman" w:cs="Times New Roman"/>
          <w:noProof/>
          <w:sz w:val="24"/>
          <w:szCs w:val="24"/>
        </w:rPr>
        <w:t>Wati, F. P. (2017).</w:t>
      </w:r>
      <w:r>
        <w:rPr>
          <w:rFonts w:ascii="Times New Roman" w:hAnsi="Times New Roman" w:cs="Times New Roman"/>
          <w:noProof/>
          <w:sz w:val="24"/>
          <w:szCs w:val="24"/>
        </w:rPr>
        <w:t xml:space="preserve"> Skripsi:</w:t>
      </w:r>
      <w:r w:rsidRPr="00EC31D2">
        <w:rPr>
          <w:rFonts w:ascii="Times New Roman" w:hAnsi="Times New Roman" w:cs="Times New Roman"/>
          <w:noProof/>
          <w:sz w:val="24"/>
          <w:szCs w:val="24"/>
        </w:rPr>
        <w:t xml:space="preserve"> </w:t>
      </w:r>
      <w:r w:rsidRPr="00E12C11">
        <w:rPr>
          <w:rFonts w:ascii="Times New Roman" w:hAnsi="Times New Roman" w:cs="Times New Roman"/>
          <w:i/>
          <w:noProof/>
          <w:sz w:val="24"/>
          <w:szCs w:val="24"/>
        </w:rPr>
        <w:t xml:space="preserve">Pengaruh Kepemilikan Manajerial dan Komite Audit terhadap </w:t>
      </w:r>
      <w:r w:rsidRPr="00E12C11">
        <w:rPr>
          <w:rFonts w:ascii="Times New Roman" w:hAnsi="Times New Roman" w:cs="Times New Roman"/>
          <w:i/>
          <w:noProof/>
          <w:sz w:val="24"/>
          <w:szCs w:val="24"/>
        </w:rPr>
        <w:lastRenderedPageBreak/>
        <w:t>Nilai Perusahaan dengan Kualitas Pelaporan Keuangan sebagai Variabel Pemoderasi (Studi Empiris pada PerusahaanManufaktur yang Terdaftar di Bursa E</w:t>
      </w:r>
      <w:r>
        <w:rPr>
          <w:rFonts w:ascii="Times New Roman" w:hAnsi="Times New Roman" w:cs="Times New Roman"/>
          <w:i/>
          <w:noProof/>
          <w:sz w:val="24"/>
          <w:szCs w:val="24"/>
        </w:rPr>
        <w:t>fek Indonesia Periode 2013-2015</w:t>
      </w:r>
      <w:r>
        <w:rPr>
          <w:rFonts w:ascii="Times New Roman" w:hAnsi="Times New Roman" w:cs="Times New Roman"/>
          <w:noProof/>
          <w:sz w:val="24"/>
          <w:szCs w:val="24"/>
        </w:rPr>
        <w:t>, Universitas Lampung.</w:t>
      </w:r>
    </w:p>
    <w:p w:rsidR="00CD479B" w:rsidRDefault="00CD479B" w:rsidP="00CD479B">
      <w:pPr>
        <w:widowControl w:val="0"/>
        <w:autoSpaceDE w:val="0"/>
        <w:autoSpaceDN w:val="0"/>
        <w:adjustRightInd w:val="0"/>
        <w:spacing w:line="240" w:lineRule="auto"/>
        <w:ind w:left="1276" w:hanging="480"/>
        <w:rPr>
          <w:rFonts w:ascii="Times New Roman" w:hAnsi="Times New Roman" w:cs="Times New Roman"/>
          <w:noProof/>
          <w:sz w:val="24"/>
          <w:szCs w:val="24"/>
        </w:rPr>
      </w:pPr>
      <w:r>
        <w:rPr>
          <w:rFonts w:ascii="Times New Roman" w:hAnsi="Times New Roman" w:cs="Times New Roman"/>
          <w:noProof/>
          <w:sz w:val="24"/>
          <w:szCs w:val="24"/>
        </w:rPr>
        <w:t xml:space="preserve">Watts, R. L. dan Jerold L. Zimmerman </w:t>
      </w:r>
      <w:r w:rsidRPr="00EC31D2">
        <w:rPr>
          <w:rFonts w:ascii="Times New Roman" w:hAnsi="Times New Roman" w:cs="Times New Roman"/>
          <w:noProof/>
          <w:sz w:val="24"/>
          <w:szCs w:val="24"/>
        </w:rPr>
        <w:t xml:space="preserve">(1981). </w:t>
      </w:r>
      <w:r w:rsidRPr="00E12C11">
        <w:rPr>
          <w:rFonts w:ascii="Times New Roman" w:hAnsi="Times New Roman" w:cs="Times New Roman"/>
          <w:i/>
          <w:noProof/>
          <w:sz w:val="24"/>
          <w:szCs w:val="24"/>
        </w:rPr>
        <w:t>The markets for independence and independent auditors</w:t>
      </w:r>
      <w:r w:rsidRPr="00EC31D2">
        <w:rPr>
          <w:rFonts w:ascii="Times New Roman" w:hAnsi="Times New Roman" w:cs="Times New Roman"/>
          <w:noProof/>
          <w:sz w:val="24"/>
          <w:szCs w:val="24"/>
        </w:rPr>
        <w:t xml:space="preserve">, (March), 1–50. </w:t>
      </w:r>
    </w:p>
    <w:p w:rsidR="00CD479B" w:rsidRPr="007D12F3" w:rsidRDefault="00CD479B" w:rsidP="00CD479B">
      <w:pPr>
        <w:widowControl w:val="0"/>
        <w:autoSpaceDE w:val="0"/>
        <w:autoSpaceDN w:val="0"/>
        <w:adjustRightInd w:val="0"/>
        <w:spacing w:line="240" w:lineRule="auto"/>
        <w:ind w:left="1276" w:hanging="480"/>
        <w:rPr>
          <w:rFonts w:ascii="Times New Roman" w:hAnsi="Times New Roman" w:cs="Times New Roman"/>
          <w:noProof/>
          <w:sz w:val="24"/>
        </w:rPr>
      </w:pPr>
      <w:r w:rsidRPr="007D12F3">
        <w:rPr>
          <w:rFonts w:ascii="Times New Roman" w:hAnsi="Times New Roman" w:cs="Times New Roman"/>
          <w:noProof/>
          <w:sz w:val="24"/>
          <w:szCs w:val="24"/>
        </w:rPr>
        <w:t xml:space="preserve">Wiksuana, I. G. B., </w:t>
      </w:r>
      <w:r>
        <w:rPr>
          <w:rFonts w:ascii="Times New Roman" w:hAnsi="Times New Roman" w:cs="Times New Roman"/>
          <w:noProof/>
          <w:sz w:val="24"/>
          <w:szCs w:val="24"/>
        </w:rPr>
        <w:t xml:space="preserve">Ida A. A. </w:t>
      </w:r>
      <w:r w:rsidRPr="007D12F3">
        <w:rPr>
          <w:rFonts w:ascii="Times New Roman" w:hAnsi="Times New Roman" w:cs="Times New Roman"/>
          <w:noProof/>
          <w:sz w:val="24"/>
          <w:szCs w:val="24"/>
        </w:rPr>
        <w:t>Saraswathi</w:t>
      </w:r>
      <w:r>
        <w:rPr>
          <w:rFonts w:ascii="Times New Roman" w:hAnsi="Times New Roman" w:cs="Times New Roman"/>
          <w:noProof/>
          <w:sz w:val="24"/>
          <w:szCs w:val="24"/>
        </w:rPr>
        <w:t>, dan</w:t>
      </w:r>
      <w:r w:rsidRPr="007D12F3">
        <w:rPr>
          <w:rFonts w:ascii="Times New Roman" w:hAnsi="Times New Roman" w:cs="Times New Roman"/>
          <w:noProof/>
          <w:sz w:val="24"/>
          <w:szCs w:val="24"/>
        </w:rPr>
        <w:t xml:space="preserve"> </w:t>
      </w:r>
      <w:r>
        <w:rPr>
          <w:rFonts w:ascii="Times New Roman" w:hAnsi="Times New Roman" w:cs="Times New Roman"/>
          <w:noProof/>
          <w:sz w:val="24"/>
          <w:szCs w:val="24"/>
        </w:rPr>
        <w:t>Henny Rahyuda</w:t>
      </w:r>
      <w:r w:rsidRPr="007D12F3">
        <w:rPr>
          <w:rFonts w:ascii="Times New Roman" w:hAnsi="Times New Roman" w:cs="Times New Roman"/>
          <w:noProof/>
          <w:sz w:val="24"/>
          <w:szCs w:val="24"/>
        </w:rPr>
        <w:t xml:space="preserve"> (2016). </w:t>
      </w:r>
      <w:r w:rsidRPr="00511438">
        <w:rPr>
          <w:rFonts w:ascii="Times New Roman" w:hAnsi="Times New Roman" w:cs="Times New Roman"/>
          <w:i/>
          <w:noProof/>
          <w:sz w:val="24"/>
          <w:szCs w:val="24"/>
        </w:rPr>
        <w:t>Pengaruh Risiko Bisnis, Pertumbuhan Perusahaan dan Struktur Modal terhadap Profitabilitas serta Nilai Perusahaan Manufaktur</w:t>
      </w:r>
      <w:r>
        <w:rPr>
          <w:rFonts w:ascii="Times New Roman" w:hAnsi="Times New Roman" w:cs="Times New Roman"/>
          <w:noProof/>
          <w:sz w:val="24"/>
          <w:szCs w:val="24"/>
        </w:rPr>
        <w:t xml:space="preserve">. </w:t>
      </w:r>
      <w:r w:rsidRPr="007D12F3">
        <w:rPr>
          <w:rFonts w:ascii="Times New Roman" w:hAnsi="Times New Roman" w:cs="Times New Roman"/>
          <w:noProof/>
          <w:sz w:val="24"/>
          <w:szCs w:val="24"/>
        </w:rPr>
        <w:t xml:space="preserve">E-Jurnal Ekonomi dan Bisnis Universitas Udayana, </w:t>
      </w:r>
      <w:r w:rsidRPr="007D12F3">
        <w:rPr>
          <w:rFonts w:ascii="Times New Roman" w:hAnsi="Times New Roman" w:cs="Times New Roman"/>
          <w:i/>
          <w:iCs/>
          <w:noProof/>
          <w:sz w:val="24"/>
          <w:szCs w:val="24"/>
        </w:rPr>
        <w:t>6</w:t>
      </w:r>
      <w:r w:rsidRPr="007D12F3">
        <w:rPr>
          <w:rFonts w:ascii="Times New Roman" w:hAnsi="Times New Roman" w:cs="Times New Roman"/>
          <w:noProof/>
          <w:sz w:val="24"/>
          <w:szCs w:val="24"/>
        </w:rPr>
        <w:t>, 1729–1756.</w:t>
      </w:r>
    </w:p>
    <w:p w:rsidR="00CD479B" w:rsidRDefault="00CD479B" w:rsidP="00CD479B">
      <w:pPr>
        <w:widowControl w:val="0"/>
        <w:autoSpaceDE w:val="0"/>
        <w:autoSpaceDN w:val="0"/>
        <w:adjustRightInd w:val="0"/>
        <w:ind w:left="851" w:hanging="480"/>
        <w:rPr>
          <w:rStyle w:val="Hyperlink"/>
          <w:rFonts w:ascii="Times New Roman" w:hAnsi="Times New Roman" w:cs="Times New Roman"/>
          <w:noProof/>
          <w:sz w:val="24"/>
          <w:szCs w:val="24"/>
        </w:rPr>
      </w:pPr>
      <w:hyperlink r:id="rId7" w:history="1">
        <w:r w:rsidRPr="00067001">
          <w:rPr>
            <w:rStyle w:val="Hyperlink"/>
            <w:rFonts w:ascii="Times New Roman" w:hAnsi="Times New Roman" w:cs="Times New Roman"/>
            <w:noProof/>
            <w:sz w:val="24"/>
            <w:szCs w:val="24"/>
          </w:rPr>
          <w:t>www.idx.co.id</w:t>
        </w:r>
      </w:hyperlink>
    </w:p>
    <w:p w:rsidR="00E72456" w:rsidRDefault="00E72456">
      <w:bookmarkStart w:id="1" w:name="_GoBack"/>
      <w:bookmarkEnd w:id="1"/>
    </w:p>
    <w:sectPr w:rsidR="00E72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B"/>
    <w:rsid w:val="00CD479B"/>
    <w:rsid w:val="00E7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4273C-3383-48F8-BD16-D064869F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B"/>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D479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9B"/>
    <w:rPr>
      <w:rFonts w:ascii="Times New Roman" w:eastAsiaTheme="majorEastAsia" w:hAnsi="Times New Roman" w:cstheme="majorBidi"/>
      <w:b/>
      <w:bCs/>
      <w:sz w:val="24"/>
      <w:szCs w:val="28"/>
      <w:lang w:eastAsia="ja-JP"/>
    </w:rPr>
  </w:style>
  <w:style w:type="character" w:styleId="Hyperlink">
    <w:name w:val="Hyperlink"/>
    <w:basedOn w:val="DefaultParagraphFont"/>
    <w:uiPriority w:val="99"/>
    <w:unhideWhenUsed/>
    <w:rsid w:val="00CD4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x.c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onomi.kompas.com/read/2015/07/21/161317026/.Bos.Toshiba.Dilaporkan.Terlibat.Skandal.Penyimpangan.Akuntansi" TargetMode="External"/><Relationship Id="rId5" Type="http://schemas.openxmlformats.org/officeDocument/2006/relationships/hyperlink" Target="https://www.kompasiana.com/nlk/58b92ca23493737310b3le88/kasus-kecurangan-audit-phar-mor-inc?page=all" TargetMode="External"/><Relationship Id="rId4" Type="http://schemas.openxmlformats.org/officeDocument/2006/relationships/hyperlink" Target="https://www.liputan6.com/bisnis/read/2031867/enron-skandal-besar-perusahaan-energi-yang-cekik-invest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meiliana</dc:creator>
  <cp:keywords/>
  <dc:description/>
  <cp:lastModifiedBy>caroline meiliana</cp:lastModifiedBy>
  <cp:revision>1</cp:revision>
  <dcterms:created xsi:type="dcterms:W3CDTF">2019-05-04T03:05:00Z</dcterms:created>
  <dcterms:modified xsi:type="dcterms:W3CDTF">2019-05-04T03:05:00Z</dcterms:modified>
</cp:coreProperties>
</file>