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F7" w:rsidRPr="00D3786A" w:rsidRDefault="00740BF7" w:rsidP="00740BF7">
      <w:pPr>
        <w:pStyle w:val="Heading1"/>
        <w:ind w:left="0"/>
        <w:rPr>
          <w:rFonts w:cs="Times New Roman"/>
          <w:szCs w:val="24"/>
          <w:lang w:val="en-ID"/>
        </w:rPr>
      </w:pPr>
      <w:bookmarkStart w:id="0" w:name="_Toc495644222"/>
      <w:r w:rsidRPr="00D3786A">
        <w:rPr>
          <w:rFonts w:cs="Times New Roman"/>
          <w:szCs w:val="24"/>
          <w:lang w:val="en-ID"/>
        </w:rPr>
        <w:t>BAB I</w:t>
      </w:r>
      <w:bookmarkEnd w:id="0"/>
    </w:p>
    <w:p w:rsidR="00740BF7" w:rsidRPr="00D3786A" w:rsidRDefault="00740BF7" w:rsidP="00740BF7">
      <w:pPr>
        <w:pStyle w:val="Heading1"/>
        <w:ind w:left="0"/>
        <w:rPr>
          <w:rFonts w:cs="Times New Roman"/>
          <w:szCs w:val="24"/>
          <w:lang w:val="en-ID"/>
        </w:rPr>
      </w:pPr>
      <w:bookmarkStart w:id="1" w:name="_Toc495644223"/>
      <w:r w:rsidRPr="00D3786A">
        <w:rPr>
          <w:rFonts w:cs="Times New Roman"/>
          <w:szCs w:val="24"/>
          <w:lang w:val="en-ID"/>
        </w:rPr>
        <w:t>PENDAHULUAN</w:t>
      </w:r>
      <w:bookmarkEnd w:id="1"/>
    </w:p>
    <w:p w:rsidR="00740BF7" w:rsidRPr="00D3786A" w:rsidRDefault="00740BF7" w:rsidP="00740BF7">
      <w:pPr>
        <w:pStyle w:val="Heading2"/>
        <w:rPr>
          <w:rFonts w:cs="Times New Roman"/>
          <w:szCs w:val="24"/>
          <w:lang w:val="en-ID"/>
        </w:rPr>
      </w:pPr>
      <w:bookmarkStart w:id="2" w:name="_Toc495644224"/>
      <w:r w:rsidRPr="00D3786A">
        <w:rPr>
          <w:rFonts w:cs="Times New Roman"/>
          <w:szCs w:val="24"/>
          <w:lang w:val="en-ID"/>
        </w:rPr>
        <w:t>Latar Belakang Masalah</w:t>
      </w:r>
      <w:bookmarkEnd w:id="2"/>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Perusahaan merupakan salah satu pelaku ekonomi yang paling berpengaruh terhadap pertumbuhan ekonomi di suatu negara.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Tujuan pertama dari sebuah perusahaan adalah mencapai keuntungan yang maksimal.</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Tujuan kedua adalah ingin memakmurkan pemilik perusahaan atau para pemilik perusahaan.</w:t>
      </w:r>
      <w:proofErr w:type="gramEnd"/>
      <w:r w:rsidRPr="00D3786A">
        <w:rPr>
          <w:rFonts w:ascii="Times New Roman" w:hAnsi="Times New Roman" w:cs="Times New Roman"/>
          <w:sz w:val="24"/>
          <w:szCs w:val="24"/>
        </w:rPr>
        <w:t xml:space="preserve"> Sedangkan tujuan perusahaan yang ketiga adalah memaksimalkan nilai perusahaan yang tercermin pada harga saham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"ISBN" : "9786025617010", "abstract" : "Penelitian ini bertujuan untuk menguji pengaruh mekanisme Good Corporate Governance yang diproksi dengan kepemilikan institusional terhadap nilai perusahaan dengan kinerja keuangan sebagai variabel intervening. Penelitian merupakan jenis penelitian kuantiatif. Populasi dalam penelitian adalah perusahaan manufaktur sektor logam, kimia, dan kemasan plastik yang listed di Bursa Efek Indonesia selama periode 2011 \u2013 2016. Sampel dipilih dengan menggunakan purposive sampling &amp;nbsp; dengan kriteria selalu melaporkan laporan keuangan secara berturut-turut. Hasil penelitian menunjukkan bahwa Good Corporate Governance yang diwakili oleh proxy kepemilikan institusional memiliki pengaruh langsung yang signifikan positif terhadap nilai perusahaan. Good Corporate Governance yang diwakili proksi kepemilikan institusional memiliki pengaruh tidak langsung yang signifikan terhadap nilai perusahaan dengan menggunakan kinerja keuangan sebagai variabel intervening.", "author" : [ { "dropping-particle" : "", "family" : "Santoso", "given" : "Agus", "non-dropping-particle" : "", "parse-names" : false, "suffix" : "" } ], "container-title" : "UNEJ e-Proceeding; Seminar Nasional Ekonomi dan Bisnis (SNAPER-EBIS 2017)", "id" : "ITEM-1", "issued" : { "date-parts" : [ [ "2017" ] ] }, "page" : "67-77", "title" : "Pengaruh Good Corporate Governance Terhadap Nilai Perusahaan Dengan Kinerja Keuangan Sebagai Variabel Intervening", "type" : "article-journal", "volume" : "2017" }, "uris" : [ "http://www.mendeley.com/documents/?uuid=e1622018-d18b-418b-9db5-3be77223ef83" ] } ], "mendeley" : { "formattedCitation" : "(Santoso, 2017)", "plainTextFormattedCitation" : "(Santoso, 2017)", "previouslyFormattedCitation" : "(Santoso, 2017)"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(Santoso, 2017)</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Nilai perusahaan yang tinggi menunjukan kemakmuran perusahaan yang tinggi maka nilai perusahaan yang tinggi menjadi keinginan para pemilik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Tujuan memaksimalkan kemakmuran pemegang saham berkaitan dengan keuntungan jangka panjang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Untuk meningkatkan nilai perusahaan, maka perusahaan dituntut untuk menyajikan informasi yang handal dan dapat digunakan oleh </w:t>
      </w:r>
      <w:r w:rsidRPr="00D3786A">
        <w:rPr>
          <w:rFonts w:ascii="Times New Roman" w:hAnsi="Times New Roman" w:cs="Times New Roman"/>
          <w:i/>
          <w:sz w:val="24"/>
          <w:szCs w:val="24"/>
        </w:rPr>
        <w:t>stakeholder</w:t>
      </w:r>
      <w:r w:rsidRPr="00D3786A">
        <w:rPr>
          <w:rFonts w:ascii="Times New Roman" w:hAnsi="Times New Roman" w:cs="Times New Roman"/>
          <w:sz w:val="24"/>
          <w:szCs w:val="24"/>
        </w:rPr>
        <w:t>.</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Informasi merupakan kebutuhan mendasar dalam membuat keputusan bagi para </w:t>
      </w:r>
      <w:r w:rsidRPr="00D3786A">
        <w:rPr>
          <w:rFonts w:ascii="Times New Roman" w:hAnsi="Times New Roman" w:cs="Times New Roman"/>
          <w:i/>
          <w:sz w:val="24"/>
          <w:szCs w:val="24"/>
        </w:rPr>
        <w:t>stakeholder</w:t>
      </w:r>
      <w:r w:rsidRPr="00D3786A">
        <w:rPr>
          <w:rFonts w:ascii="Times New Roman" w:hAnsi="Times New Roman" w:cs="Times New Roman"/>
          <w:sz w:val="24"/>
          <w:szCs w:val="24"/>
        </w:rPr>
        <w:t>.</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Informasi tersebut dapat dilihat dalam laporan keuangan yang di sajikan oleh perusahaan.</w:t>
      </w:r>
      <w:proofErr w:type="gramEnd"/>
    </w:p>
    <w:p w:rsidR="00740BF7" w:rsidRPr="00D3786A" w:rsidRDefault="00740BF7" w:rsidP="00740BF7">
      <w:pPr>
        <w:pStyle w:val="ListParagraph"/>
        <w:ind w:firstLine="720"/>
        <w:rPr>
          <w:rFonts w:ascii="Times New Roman" w:hAnsi="Times New Roman" w:cs="Times New Roman"/>
          <w:sz w:val="24"/>
          <w:szCs w:val="24"/>
        </w:rPr>
      </w:pPr>
      <w:r w:rsidRPr="00D3786A">
        <w:rPr>
          <w:rFonts w:ascii="Times New Roman" w:hAnsi="Times New Roman" w:cs="Times New Roman"/>
          <w:sz w:val="24"/>
          <w:szCs w:val="24"/>
        </w:rPr>
        <w:t>Menurut PSAK No. 1 (2015), laporan keuangan merupakan suatu penyajian terstruktur dari posisi keuangan dan kinerja keuangan suatu entitas. Sedangkan menurut Subramanyam &amp; Wild (</w:t>
      </w:r>
      <w:proofErr w:type="gramStart"/>
      <w:r w:rsidRPr="00D3786A">
        <w:rPr>
          <w:rFonts w:ascii="Times New Roman" w:hAnsi="Times New Roman" w:cs="Times New Roman"/>
          <w:sz w:val="24"/>
          <w:szCs w:val="24"/>
        </w:rPr>
        <w:t>2010 :</w:t>
      </w:r>
      <w:proofErr w:type="gramEnd"/>
      <w:r w:rsidRPr="00D3786A">
        <w:rPr>
          <w:rFonts w:ascii="Times New Roman" w:hAnsi="Times New Roman" w:cs="Times New Roman"/>
          <w:sz w:val="24"/>
          <w:szCs w:val="24"/>
        </w:rPr>
        <w:t xml:space="preserve"> 79), laporan keuangan merupakan : Produk proses pelaporan keuangan yang diatur oleh standar dan aturan akuntansi, intensif manajer, serta mekanisme pelaksanaan dan pengawasan perusahaan. </w:t>
      </w:r>
    </w:p>
    <w:p w:rsidR="00740BF7" w:rsidRPr="00D3786A" w:rsidRDefault="00740BF7" w:rsidP="00740BF7">
      <w:pPr>
        <w:pStyle w:val="ListParagraph"/>
        <w:spacing w:line="276" w:lineRule="auto"/>
        <w:ind w:left="1440"/>
        <w:rPr>
          <w:rFonts w:ascii="Times New Roman" w:hAnsi="Times New Roman" w:cs="Times New Roman"/>
          <w:sz w:val="24"/>
          <w:szCs w:val="24"/>
        </w:rPr>
      </w:pPr>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lastRenderedPageBreak/>
        <w:t>Laporan keuangan disusun dengan tujuan memberikan informasi mengenai posisi keuangan, kinerja keuangan, dan arus kas entitas yang bermanfaat bagi sebagian besar kalangan pengguna laporan dalam pembuatan keputusan ekonomi.</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Laporan keuangan juga menjadi alat utama bagi perusahaan untuk menyampaikan informasi keuangan mengenai pertanggungjawaban pihak manajemen (Schipper dan Vincent, 2003).</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Penyampaian informasi melalui laporan keuangan tersebut perlu dilakukan untuk memenuhi kebutuhan pihak-pihak eksternal maupun internal yang kurang memiliki wewenang untuk memperoleh informasi yang mereka butuhkan langsung dari perusahaan.</w:t>
      </w:r>
      <w:proofErr w:type="gramEnd"/>
      <w:r w:rsidRPr="00D3786A">
        <w:rPr>
          <w:rFonts w:ascii="Times New Roman" w:hAnsi="Times New Roman" w:cs="Times New Roman"/>
          <w:sz w:val="24"/>
          <w:szCs w:val="24"/>
        </w:rPr>
        <w:t xml:space="preserve"> Sebagai perusahaan yang </w:t>
      </w:r>
      <w:r w:rsidRPr="00D3786A">
        <w:rPr>
          <w:rFonts w:ascii="Times New Roman" w:hAnsi="Times New Roman" w:cs="Times New Roman"/>
          <w:i/>
          <w:sz w:val="24"/>
          <w:szCs w:val="24"/>
        </w:rPr>
        <w:t>go public</w:t>
      </w:r>
      <w:r w:rsidRPr="00D3786A">
        <w:rPr>
          <w:rFonts w:ascii="Times New Roman" w:hAnsi="Times New Roman" w:cs="Times New Roman"/>
          <w:sz w:val="24"/>
          <w:szCs w:val="24"/>
        </w:rPr>
        <w:t xml:space="preserve"> di Indonesia yang memperjualbelikan sahamnya kepada masyarakat luas untuk mendapatkan tambahan modal, penyajian laporan keuangan perusahaan harus disusun berdasarkan Standar Akuntansi Keuangan (SAK) yang terdiri dari neraca, laporan laba rugi, laporan arus kas, laporan perubahan ekuitas, dan catatan atas laporan keuangan (SAK 2015).</w:t>
      </w:r>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3"/>
        </w:rPr>
        <w:t xml:space="preserve">Namun, </w:t>
      </w:r>
      <w:r w:rsidRPr="00D3786A">
        <w:rPr>
          <w:rFonts w:ascii="Times New Roman" w:hAnsi="Times New Roman" w:cs="Times New Roman"/>
          <w:sz w:val="24"/>
          <w:szCs w:val="24"/>
        </w:rPr>
        <w:t>seringkali perusahaan membuat laporan keuangan hanya untuk sebatas pencatatan data keuangan saja, yang hanya berfungsi untuk menghitung besar saldo keuangan atau untuk kepentingan pajak saja.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Padahal informasi di dalam laporan keuangan bisa menjadi salah satu pertimbangan kuat dalam mengambil suatu keputusan oleh para </w:t>
      </w:r>
      <w:r w:rsidRPr="00D3786A">
        <w:rPr>
          <w:rFonts w:ascii="Times New Roman" w:hAnsi="Times New Roman" w:cs="Times New Roman"/>
          <w:i/>
          <w:sz w:val="24"/>
          <w:szCs w:val="24"/>
        </w:rPr>
        <w:t>stakeholder</w:t>
      </w:r>
      <w:r w:rsidRPr="00D3786A">
        <w:rPr>
          <w:rFonts w:ascii="Times New Roman" w:hAnsi="Times New Roman" w:cs="Times New Roman"/>
          <w:sz w:val="24"/>
          <w:szCs w:val="23"/>
        </w:rPr>
        <w:t>.</w:t>
      </w:r>
      <w:proofErr w:type="gramEnd"/>
      <w:r w:rsidRPr="00D3786A">
        <w:rPr>
          <w:rFonts w:ascii="Times New Roman" w:hAnsi="Times New Roman" w:cs="Times New Roman"/>
          <w:sz w:val="24"/>
          <w:szCs w:val="23"/>
        </w:rPr>
        <w:t xml:space="preserve"> </w:t>
      </w:r>
      <w:proofErr w:type="gramStart"/>
      <w:r w:rsidRPr="00D3786A">
        <w:rPr>
          <w:rFonts w:ascii="Times New Roman" w:hAnsi="Times New Roman" w:cs="Times New Roman"/>
          <w:sz w:val="24"/>
          <w:szCs w:val="24"/>
        </w:rPr>
        <w:t>Informasi yang diberikan kepada pemilik oleh pihak manajemen belum dapat menjamin bahwa informasi tersebut mencerminkan kondisi perusahaan yang sebenarnya.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Hal ini disebabkan karena adanya keinginan manajemen untuk dapat memenuhi kepentingan pribadi mereka.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Pihak manajemen memiliki perbedaan kepentingan dengan pemilik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Pemilik perusahaan selaku pemilik modal menginginkan manajemen agar dapat menjamin kepentingan mereka serta tercapainya </w:t>
      </w:r>
      <w:r w:rsidRPr="00D3786A">
        <w:rPr>
          <w:rFonts w:ascii="Times New Roman" w:hAnsi="Times New Roman" w:cs="Times New Roman"/>
          <w:sz w:val="24"/>
          <w:szCs w:val="24"/>
        </w:rPr>
        <w:lastRenderedPageBreak/>
        <w:t>laba dan nilai pasar saham yang tinggi agar nilai perusahaan naik, sementara manajemen menginginkan penilaian kinerja yang baik yang ditunjukkan dengan perolehan laba yang terus meningkat sehingga dapat meningkatkan insentif mereka.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Oleh karena itu, dibutuhkan mekanisme </w:t>
      </w:r>
      <w:r w:rsidRPr="00D3786A">
        <w:rPr>
          <w:rFonts w:ascii="Times New Roman" w:hAnsi="Times New Roman" w:cs="Times New Roman"/>
          <w:i/>
          <w:sz w:val="24"/>
          <w:szCs w:val="24"/>
        </w:rPr>
        <w:t xml:space="preserve">good corporate governance </w:t>
      </w:r>
      <w:r w:rsidRPr="00D3786A">
        <w:rPr>
          <w:rFonts w:ascii="Times New Roman" w:hAnsi="Times New Roman" w:cs="Times New Roman"/>
          <w:sz w:val="24"/>
          <w:szCs w:val="24"/>
        </w:rPr>
        <w:t xml:space="preserve">yang baik dalam meningkatan fungsi kontrol perusahaan, sehingga informasi di dalam laporan keuangan dapat di percaya dan meningkatkan nilai perusahaan di mata </w:t>
      </w:r>
      <w:r w:rsidRPr="00D3786A">
        <w:rPr>
          <w:rFonts w:ascii="Times New Roman" w:hAnsi="Times New Roman" w:cs="Times New Roman"/>
          <w:i/>
          <w:sz w:val="24"/>
          <w:szCs w:val="24"/>
        </w:rPr>
        <w:t>stakeholder</w:t>
      </w:r>
      <w:r w:rsidRPr="00D3786A">
        <w:rPr>
          <w:rFonts w:ascii="Times New Roman" w:hAnsi="Times New Roman" w:cs="Times New Roman"/>
          <w:sz w:val="24"/>
          <w:szCs w:val="24"/>
        </w:rPr>
        <w:t>.</w:t>
      </w:r>
      <w:proofErr w:type="gramEnd"/>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Nilai perusahaan dapat diukur menggunakan beberapa aspek, salah satunya adalah dengan harga pasar saham perusahaan, karena harga pasar perusahaan mencerminkan penilaiam investor mengenai nilai keseluruhan dari ekuitas yang dimiliki sebuah perusahaan.</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Harga pasar saham menunjukan penilaian yang sentral dari seluruh pelaku pasar, sehingga harga pasar saham bertindak sebagai barometer kinerja manajemen perusahaan.</w:t>
      </w:r>
      <w:proofErr w:type="gramEnd"/>
      <w:r w:rsidRPr="00D3786A">
        <w:rPr>
          <w:rFonts w:ascii="Times New Roman" w:hAnsi="Times New Roman" w:cs="Times New Roman"/>
          <w:sz w:val="24"/>
          <w:szCs w:val="24"/>
        </w:rPr>
        <w:t xml:space="preserve"> Jika nilai suatu perusahaan dapat dilihat dari harga pasar saham maka memaksimumkan nilai perusahaan </w:t>
      </w:r>
      <w:proofErr w:type="gramStart"/>
      <w:r w:rsidRPr="00D3786A">
        <w:rPr>
          <w:rFonts w:ascii="Times New Roman" w:hAnsi="Times New Roman" w:cs="Times New Roman"/>
          <w:sz w:val="24"/>
          <w:szCs w:val="24"/>
        </w:rPr>
        <w:t>sama</w:t>
      </w:r>
      <w:proofErr w:type="gramEnd"/>
      <w:r w:rsidRPr="00D3786A">
        <w:rPr>
          <w:rFonts w:ascii="Times New Roman" w:hAnsi="Times New Roman" w:cs="Times New Roman"/>
          <w:sz w:val="24"/>
          <w:szCs w:val="24"/>
        </w:rPr>
        <w:t xml:space="preserve"> dengan memaksimumkan harga pasar saham. </w:t>
      </w:r>
      <w:proofErr w:type="gramStart"/>
      <w:r w:rsidRPr="00D3786A">
        <w:rPr>
          <w:rFonts w:ascii="Times New Roman" w:hAnsi="Times New Roman" w:cs="Times New Roman"/>
          <w:sz w:val="24"/>
          <w:szCs w:val="24"/>
        </w:rPr>
        <w:t>Jadi harga pasar saham yang tinggi mengindikasikan nilai perusahaan yang tinggi.</w:t>
      </w:r>
      <w:proofErr w:type="gramEnd"/>
      <w:r w:rsidRPr="00D3786A">
        <w:rPr>
          <w:rFonts w:ascii="Times New Roman" w:hAnsi="Times New Roman" w:cs="Times New Roman"/>
          <w:sz w:val="24"/>
          <w:szCs w:val="24"/>
        </w:rPr>
        <w:t xml:space="preserve"> Dengan nilai perusahaan yang tinggi akan membuat investor dan pemegang saham percaya tidak hanya pada kinerja perusahaan saat ini yang baik, tetapi juga prospek perusahaan di masa depan yang baik</w:t>
      </w:r>
      <w:proofErr w:type="gramStart"/>
      <w:r w:rsidRPr="00D3786A">
        <w:rPr>
          <w:rFonts w:ascii="Times New Roman" w:hAnsi="Times New Roman" w:cs="Times New Roman"/>
          <w:sz w:val="24"/>
          <w:szCs w:val="24"/>
        </w:rPr>
        <w:t>..</w:t>
      </w:r>
      <w:proofErr w:type="gramEnd"/>
      <w:r w:rsidRPr="00D3786A">
        <w:rPr>
          <w:rFonts w:ascii="Times New Roman" w:hAnsi="Times New Roman" w:cs="Times New Roman"/>
          <w:sz w:val="24"/>
          <w:szCs w:val="24"/>
        </w:rPr>
        <w:t xml:space="preserve">  </w:t>
      </w:r>
    </w:p>
    <w:p w:rsidR="00740BF7" w:rsidRPr="00D3786A" w:rsidRDefault="00740BF7" w:rsidP="00740BF7">
      <w:pPr>
        <w:pStyle w:val="ListParagraph"/>
        <w:tabs>
          <w:tab w:val="left" w:pos="540"/>
        </w:tabs>
        <w:ind w:left="540" w:firstLine="900"/>
        <w:rPr>
          <w:rFonts w:ascii="Times New Roman" w:hAnsi="Times New Roman" w:cs="Times New Roman"/>
          <w:sz w:val="24"/>
          <w:szCs w:val="24"/>
        </w:rPr>
      </w:pP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diharapkan mampu mengusahakan keseimbangan antara berbagai kepentingan yang dapat memberikan keuntungan bagi perusahaan secara menyeluruh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"Umma", "given" : "Latifatul", "non-dropping-particle" : "", "parse-names" : false, "suffix" : "" } ], "id" : "ITEM-1", "issued" : { "date-parts" : [ [ "2015" ] ] }, "page" : "1-17", "title" : "SOCIAL RESPONSIBILITY DAN GOOD CORPORATE GOVERNANCE TERHADAP NILAI PERUSAHAAN REAL", "type" : "article-journal" }, "uris" : [ "http://www.mendeley.com/documents/?uuid=1c37b48d-07fa-45b0-94f4-785f0501fc3a" ] } ], "mendeley" : { "formattedCitation" : "(Umma, 2015)", "plainTextFormattedCitation" : "(Umma, 2015)", "previouslyFormattedCitation" : "(Umma, 2015)"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(Umma, 2015)</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Pada dasarnya </w:t>
      </w:r>
      <w:proofErr w:type="gramStart"/>
      <w:r w:rsidRPr="00D3786A">
        <w:rPr>
          <w:rFonts w:ascii="Times New Roman" w:hAnsi="Times New Roman" w:cs="Times New Roman"/>
          <w:i/>
          <w:sz w:val="24"/>
          <w:szCs w:val="24"/>
        </w:rPr>
        <w:t>Corporate</w:t>
      </w:r>
      <w:proofErr w:type="gramEnd"/>
      <w:r w:rsidRPr="00D3786A">
        <w:rPr>
          <w:rFonts w:ascii="Times New Roman" w:hAnsi="Times New Roman" w:cs="Times New Roman"/>
          <w:i/>
          <w:sz w:val="24"/>
          <w:szCs w:val="24"/>
        </w:rPr>
        <w:t xml:space="preserve"> governance</w:t>
      </w:r>
      <w:r w:rsidRPr="00D3786A">
        <w:t xml:space="preserve"> </w:t>
      </w:r>
      <w:r w:rsidRPr="00D3786A">
        <w:rPr>
          <w:rFonts w:ascii="Times New Roman" w:hAnsi="Times New Roman" w:cs="Times New Roman"/>
        </w:rPr>
        <w:t xml:space="preserve">merupakan konsep yang diajukan untuk melakukan fungsi </w:t>
      </w:r>
      <w:r w:rsidRPr="00D3786A">
        <w:rPr>
          <w:rFonts w:ascii="Times New Roman" w:hAnsi="Times New Roman" w:cs="Times New Roman"/>
          <w:sz w:val="24"/>
          <w:szCs w:val="24"/>
        </w:rPr>
        <w:t xml:space="preserve">pengendalian dan pengawasan kinerja manajemen dan menjamin akuntabilitas manajemen terhadap </w:t>
      </w:r>
      <w:r w:rsidRPr="00D3786A">
        <w:rPr>
          <w:rFonts w:ascii="Times New Roman" w:hAnsi="Times New Roman" w:cs="Times New Roman"/>
          <w:i/>
          <w:sz w:val="24"/>
          <w:szCs w:val="24"/>
        </w:rPr>
        <w:t>stakeholders</w:t>
      </w:r>
      <w:r w:rsidRPr="00D3786A">
        <w:rPr>
          <w:rFonts w:ascii="Times New Roman" w:hAnsi="Times New Roman" w:cs="Times New Roman"/>
          <w:sz w:val="24"/>
          <w:szCs w:val="24"/>
        </w:rPr>
        <w:t xml:space="preserve"> dengan mendasarkan pada kerangka peraturan. </w:t>
      </w:r>
      <w:proofErr w:type="gramStart"/>
      <w:r w:rsidRPr="00D3786A">
        <w:rPr>
          <w:rFonts w:ascii="Times New Roman" w:hAnsi="Times New Roman" w:cs="Times New Roman"/>
          <w:sz w:val="24"/>
          <w:szCs w:val="24"/>
        </w:rPr>
        <w:t xml:space="preserve">Mekanisme good corporate governance merupakan alat tidak langsung </w:t>
      </w:r>
      <w:r w:rsidRPr="00D3786A">
        <w:rPr>
          <w:rFonts w:ascii="Times New Roman" w:hAnsi="Times New Roman" w:cs="Times New Roman"/>
          <w:sz w:val="24"/>
          <w:szCs w:val="24"/>
        </w:rPr>
        <w:lastRenderedPageBreak/>
        <w:t>bagi pihak prinsipal untuk mengontrol biaya keagenan yang ditimbulkan oleh pihak agen.</w:t>
      </w:r>
      <w:proofErr w:type="gramEnd"/>
      <w:r w:rsidRPr="00D3786A">
        <w:rPr>
          <w:rFonts w:ascii="Times New Roman" w:hAnsi="Times New Roman" w:cs="Times New Roman"/>
          <w:sz w:val="24"/>
          <w:szCs w:val="24"/>
        </w:rPr>
        <w:t xml:space="preserve"> Hal ini dimaksudkan agar perusahaan mampu menghasilkan laporan keuangan yang mengandung informasi laba yang berkualitas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"Kepemilikan", "given" : "Pengaruh", "non-dropping-particle" : "", "parse-names" : false, "suffix" : "" }, { "dropping-particle" : "", "family" : "Dan", "given" : "Manajerial", "non-dropping-particle" : "", "parse-names" : false, "suffix" : "" } ], "id" : "ITEM-1", "issued" : { "date-parts" : [ [ "2014" ] ] }, "page" : "575-590", "title" : "PERUSAHAAN", "type" : "article-journal", "volume" : "3" }, "uris" : [ "http://www.mendeley.com/documents/?uuid=62a46cc6-c668-4a5d-85a4-fa3b584535a0" ] } ], "mendeley" : { "formattedCitation" : "(Kepemilikan and Dan, 2014)", "manualFormatting" : "(P.D, Ni Putu Wida and Suartana, I Wayan, 2014)", "plainTextFormattedCitation" : "(Kepemilikan and Dan, 2014)", "previouslyFormattedCitation" : "(Kepemilikan and Dan,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(P.D, Ni Putu Wida and Suartana, I Wayan,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w:t>
      </w:r>
      <w:r w:rsidRPr="00D3786A">
        <w:t xml:space="preserve"> </w:t>
      </w:r>
      <w:r w:rsidRPr="00D3786A">
        <w:rPr>
          <w:rFonts w:ascii="Times New Roman" w:hAnsi="Times New Roman" w:cs="Times New Roman"/>
          <w:sz w:val="24"/>
          <w:szCs w:val="24"/>
        </w:rPr>
        <w:t xml:space="preserve">Terdapat beberapa proksi dari Good corporate governance, yaitu mekanisme internal (kepemilikan manajerial, dewan komisaris independen, dewan direksi, dan komite audit independen) dan mekanisme eksternal (kepemilikan institusional)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(Suardikha,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Sehingga implementasi dari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diharapkan bermanfaat menambah dan memaksimalkan nilai perusahaan untuk menambah dan memaksimalkan nilai perusahaan.</w:t>
      </w:r>
      <w:proofErr w:type="gramEnd"/>
    </w:p>
    <w:p w:rsidR="00740BF7" w:rsidRPr="00D3786A" w:rsidRDefault="00740BF7" w:rsidP="00740BF7">
      <w:pPr>
        <w:pStyle w:val="ListParagraph"/>
        <w:ind w:firstLine="720"/>
        <w:rPr>
          <w:rFonts w:ascii="Times New Roman" w:hAnsi="Times New Roman" w:cs="Times New Roman"/>
          <w:sz w:val="24"/>
          <w:szCs w:val="24"/>
        </w:rPr>
      </w:pPr>
      <w:r w:rsidRPr="00D3786A">
        <w:rPr>
          <w:rFonts w:ascii="Times New Roman" w:hAnsi="Times New Roman" w:cs="Times New Roman"/>
          <w:sz w:val="24"/>
          <w:szCs w:val="24"/>
        </w:rPr>
        <w:t xml:space="preserve">Kasus Toshiba yang terjadi pada tahun 2015, juga merupakan contoh kasus yang menunjukan tidak berfungsinya </w:t>
      </w:r>
      <w:r w:rsidRPr="00D3786A">
        <w:rPr>
          <w:rFonts w:ascii="Times New Roman" w:hAnsi="Times New Roman" w:cs="Times New Roman"/>
          <w:i/>
          <w:sz w:val="24"/>
          <w:szCs w:val="24"/>
        </w:rPr>
        <w:t xml:space="preserve">good corporate governance </w:t>
      </w:r>
      <w:r w:rsidRPr="00D3786A">
        <w:rPr>
          <w:rFonts w:ascii="Times New Roman" w:hAnsi="Times New Roman" w:cs="Times New Roman"/>
          <w:sz w:val="24"/>
          <w:szCs w:val="24"/>
        </w:rPr>
        <w:t xml:space="preserve">dan rendahnya kualitas audit yang dilakukan pada suatu perusahaan tersebut. </w:t>
      </w:r>
      <w:proofErr w:type="gramStart"/>
      <w:r w:rsidRPr="00D3786A">
        <w:rPr>
          <w:rFonts w:ascii="Times New Roman" w:hAnsi="Times New Roman" w:cs="Times New Roman"/>
          <w:sz w:val="24"/>
          <w:szCs w:val="24"/>
        </w:rPr>
        <w:t>Dalam kasus Toshiba ini menyebabkan turunnya kepercayaan investor kepada perusahaan Toshiba.</w:t>
      </w:r>
      <w:proofErr w:type="gramEnd"/>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Pada tahun 2015, Toshiba mengejutkan seluruh dunia dengan menyatakan bahwa perusahaannya tengah melakukan investigasi atas skandal akuntansi internal dan harus merevisi perhitungan laba dalam 3 tahun terakhir.</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Setelah diinvestigasi seacara menyeluruh, diketahuilah bahwa Toshiba telah kesulitan mencapai target keuntungan bisnis semenjak 2008 di mana pada saat tengah terjadinya krisis global.</w:t>
      </w:r>
      <w:proofErr w:type="gramEnd"/>
      <w:r w:rsidRPr="00D3786A">
        <w:rPr>
          <w:rFonts w:ascii="Times New Roman" w:hAnsi="Times New Roman" w:cs="Times New Roman"/>
          <w:sz w:val="24"/>
          <w:szCs w:val="24"/>
        </w:rPr>
        <w:t xml:space="preserve"> Kasus ini memperlihatkan pentingnya kualitas audit dan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untuk menyajikan laporan keuangan yang benar dan pada akhirnya dapat meningkatkan nilai perusahaan itu sendiri.  </w:t>
      </w:r>
    </w:p>
    <w:p w:rsidR="00740BF7" w:rsidRPr="00D3786A" w:rsidRDefault="00740BF7" w:rsidP="00740BF7">
      <w:pPr>
        <w:ind w:left="720" w:firstLine="720"/>
        <w:rPr>
          <w:rFonts w:ascii="Times New Roman" w:hAnsi="Times New Roman" w:cs="Times New Roman"/>
          <w:sz w:val="24"/>
          <w:szCs w:val="24"/>
        </w:rPr>
      </w:pPr>
      <w:proofErr w:type="gramStart"/>
      <w:r w:rsidRPr="00D3786A">
        <w:rPr>
          <w:rFonts w:ascii="Times New Roman" w:hAnsi="Times New Roman" w:cs="Times New Roman"/>
          <w:sz w:val="24"/>
          <w:szCs w:val="24"/>
        </w:rPr>
        <w:t xml:space="preserve">Dalam penerapan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terdapat beberapa mekanisme diantaranya komite audit, kepemilikan manajerial, dan komisaris independen.</w:t>
      </w:r>
      <w:proofErr w:type="gramEnd"/>
      <w:r w:rsidRPr="00D3786A">
        <w:rPr>
          <w:rFonts w:ascii="Times New Roman" w:hAnsi="Times New Roman" w:cs="Times New Roman"/>
          <w:sz w:val="24"/>
          <w:szCs w:val="24"/>
        </w:rPr>
        <w:t xml:space="preserve"> Mekanisme </w:t>
      </w:r>
      <w:r w:rsidRPr="00D3786A">
        <w:rPr>
          <w:rFonts w:ascii="Times New Roman" w:hAnsi="Times New Roman" w:cs="Times New Roman"/>
          <w:i/>
          <w:sz w:val="24"/>
          <w:szCs w:val="24"/>
        </w:rPr>
        <w:lastRenderedPageBreak/>
        <w:t>corporate governance</w:t>
      </w:r>
      <w:r w:rsidRPr="00D3786A">
        <w:rPr>
          <w:rFonts w:ascii="Times New Roman" w:hAnsi="Times New Roman" w:cs="Times New Roman"/>
          <w:sz w:val="24"/>
          <w:szCs w:val="24"/>
        </w:rPr>
        <w:t xml:space="preserve"> ini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meningkatkan pengawasan bagi perusahaan sehingga diharapkan kinerja perusahaan akan lebih baik.</w:t>
      </w:r>
    </w:p>
    <w:p w:rsidR="00740BF7" w:rsidRPr="00D3786A" w:rsidRDefault="00740BF7" w:rsidP="00740BF7">
      <w:pPr>
        <w:ind w:left="720" w:firstLine="720"/>
        <w:rPr>
          <w:rFonts w:ascii="Times New Roman" w:hAnsi="Times New Roman" w:cs="Times New Roman"/>
          <w:sz w:val="24"/>
          <w:szCs w:val="24"/>
        </w:rPr>
      </w:pPr>
      <w:r w:rsidRPr="00D3786A">
        <w:rPr>
          <w:rFonts w:ascii="Times New Roman" w:hAnsi="Times New Roman" w:cs="Times New Roman"/>
          <w:sz w:val="24"/>
          <w:szCs w:val="24"/>
        </w:rPr>
        <w:t xml:space="preserve">Komite audit merupakan sekumpulan orang yang dibentuk oleh dewan komisaris. Komite audit memiliki peran yang penting dalam memelihara proses penyusunan laporan keuangan </w:t>
      </w:r>
      <w:proofErr w:type="gramStart"/>
      <w:r w:rsidRPr="00D3786A">
        <w:rPr>
          <w:rFonts w:ascii="Times New Roman" w:hAnsi="Times New Roman" w:cs="Times New Roman"/>
          <w:sz w:val="24"/>
          <w:szCs w:val="24"/>
        </w:rPr>
        <w:t>sama</w:t>
      </w:r>
      <w:proofErr w:type="gramEnd"/>
      <w:r w:rsidRPr="00D3786A">
        <w:rPr>
          <w:rFonts w:ascii="Times New Roman" w:hAnsi="Times New Roman" w:cs="Times New Roman"/>
          <w:sz w:val="24"/>
          <w:szCs w:val="24"/>
        </w:rPr>
        <w:t xml:space="preserve"> halnya dengan menjaga terciptanya sistem pengawasan perusahaan yang memadai.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"ISBN" : "0904622010", "ISSN" : "0307-0336", "author" : [ { "dropping-particle" : "", "family" : "Anggraini", "given" : "Dina", "non-dropping-particle" : "", "parse-names" : false, "suffix" : "" } ], "container-title" : "Accountants Digest", "id" : "ITEM-1", "issue" : "40", "issued" : { "date-parts" : [ [ "2013" ] ] }, "page" : "The ICA in England Wales", "title" : "Pengaruh Good Corporate Governance Terhadap Nilai Perusahaan Indonesia(BEI)Periode 2009-2012", "type" : "article-journal" }, "uris" : [ "http://www.mendeley.com/documents/?uuid=80812278-8f3c-4c70-8132-a87d33de55bd" ] } ], "mendeley" : { "formattedCitation" : "(Anggraini, 2013)", "manualFormatting" : "Anggraini (2013 : 10)", "plainTextFormattedCitation" : "(Anggraini, 2013)", "previouslyFormattedCitation" : "(Anggraini,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Anggraini (2013 : 10)</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komite audit tidak memiliki pengaruh terhadap nilai perusahaan. Sedangkan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"10.1093/jxb/ert171", "ISBN" : "7148160367", "ISSN" : "14502887", "PMID" : "23846874", "abstract" : "This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 "author" : [ { "dropping-particle" : "", "family" : "Gill", "given" : "Amarjit", "non-dropping-particle" : "", "parse-names" : false, "suffix" : "" }, { "dropping-particle" : "", "family" : "Obradovich", "given" : "John D", "non-dropping-particle" : "", "parse-names" : false, "suffix" : "" } ], "container-title" : "International Research Journal of Finance and Economics", "id" : "ITEM-1", "issued" : { "date-parts" : [ [ "2012" ] ] }, "page" : "1-14", "title" : "The Impact of Corporate Governance and Financial Leverage on the Value of American Firms", "type" : "article-journal", "volume" : "9" }, "uris" : [ "http://www.mendeley.com/documents/?uuid=849f7f47-d9d5-46b2-be82-6ed8db32fd41" ] } ], "mendeley" : { "formattedCitation" : "(Gill and Obradovich, 2012)", "manualFormatting" : "Gill and Obradovich (2013 : 11)", "plainTextFormattedCitation" : "(Gill and Obradovich, 2012)", "previouslyFormattedCitation" : "(Gill and Obradovich, 2012)"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Gill and Obradovich (2013 : 11)</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memiliki pengaruh terhadap nilai perusahaan. </w:t>
      </w:r>
    </w:p>
    <w:p w:rsidR="00740BF7" w:rsidRPr="00D3786A" w:rsidRDefault="00740BF7" w:rsidP="00740BF7">
      <w:pPr>
        <w:ind w:left="720" w:firstLine="720"/>
        <w:rPr>
          <w:rFonts w:ascii="Times New Roman" w:hAnsi="Times New Roman" w:cs="Times New Roman"/>
          <w:sz w:val="24"/>
          <w:szCs w:val="24"/>
        </w:rPr>
      </w:pPr>
      <w:proofErr w:type="gramStart"/>
      <w:r w:rsidRPr="00D3786A">
        <w:rPr>
          <w:rFonts w:ascii="Times New Roman" w:hAnsi="Times New Roman" w:cs="Times New Roman"/>
          <w:sz w:val="24"/>
          <w:szCs w:val="24"/>
        </w:rPr>
        <w:t>Komisaris independen adalah anggota dewan komisaris yang berasal dari luar perusahaan dan tidak mewakili pemegang saham.</w:t>
      </w:r>
      <w:proofErr w:type="gramEnd"/>
      <w:r w:rsidRPr="00D3786A">
        <w:rPr>
          <w:rFonts w:ascii="Times New Roman" w:hAnsi="Times New Roman" w:cs="Times New Roman"/>
          <w:sz w:val="24"/>
          <w:szCs w:val="24"/>
        </w:rPr>
        <w:t xml:space="preserve"> Komisaris independen juga dapat digunakan untuk mengatasi konflik keagenan karena komisaris independen mengkomunikasikan tujuan para pemegang saham kepada para manajer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(Suardikha,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w:t>
      </w:r>
      <w:r w:rsidRPr="00D3786A">
        <w:t xml:space="preserve"> </w:t>
      </w:r>
      <w:proofErr w:type="gramStart"/>
      <w:r w:rsidRPr="00D3786A">
        <w:rPr>
          <w:rFonts w:ascii="Times New Roman" w:hAnsi="Times New Roman" w:cs="Times New Roman"/>
          <w:sz w:val="24"/>
          <w:szCs w:val="24"/>
        </w:rPr>
        <w:t>Komisaris Independen menggambarkan puncak dari sistem pengendalian pada perusahaan.</w:t>
      </w:r>
      <w:proofErr w:type="gramEnd"/>
      <w:r w:rsidRPr="00D3786A">
        <w:rPr>
          <w:rFonts w:ascii="Times New Roman" w:hAnsi="Times New Roman" w:cs="Times New Roman"/>
          <w:sz w:val="24"/>
          <w:szCs w:val="24"/>
        </w:rPr>
        <w:t xml:space="preserve"> Peran pengawasan oleh dewan komisaris ini diharapkan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meminimalisir konflik keagenan yang timbul antara dewan direksi dengan pemegang saham. Sehingga dengan adanya fungsi control yang terdapat dalam komisaris independen maka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meningkatkan nilai perusahaan.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"manualFormatting" : "Suardikha (2014 : 13)",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Suardikha (2014 : 13)</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dan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"Putra", "given" : "Adhitya Agri", "non-dropping-particle" : "", "parse-names" : false, "suffix" : "" } ], "container-title" : "Jurnal Ekonomi KIAT", "id" : "ITEM-1", "issue" : "2", "issued" : { "date-parts" : [ [ "2016" ] ] }, "page" : "1-16", "title" : "Pengaruh Good Corporate Governance Terhadap Nilai Perusahaan", "type" : "article-journal", "volume" : "27" }, "uris" : [ "http://www.mendeley.com/documents/?uuid=88e9e46c-57c0-4243-a0cd-490996de5c3c" ] } ], "mendeley" : { "formattedCitation" : "(Putra, 2016)", "manualFormatting" : "Putra ( 2016 : 12)", "plainTextFormattedCitation" : "(Putra, 2016)", "previouslyFormattedCitation" : "(Putra, 2016)"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Putra ( 2016 : 12)</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bahwa komisaris memiliki pengaruh positif terhadap nilai perusahaan. Sedangkan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"Umma", "given" : "Latifatul", "non-dropping-particle" : "", "parse-names" : false, "suffix" : "" } ], "id" : "ITEM-1", "issued" : { "date-parts" : [ [ "2015" ] ] }, "page" : "1-17", "title" : "SOCIAL RESPONSIBILITY DAN GOOD CORPORATE GOVERNANCE TERHADAP NILAI PERUSAHAAN REAL", "type" : "article-journal" }, "uris" : [ "http://www.mendeley.com/documents/?uuid=1c37b48d-07fa-45b0-94f4-785f0501fc3a" ] } ], "mendeley" : { "formattedCitation" : "(Umma, 2015)", "manualFormatting" : "Umma (2015 : 15)", "plainTextFormattedCitation" : "(Umma, 2015)", "previouslyFormattedCitation" : "(Umma, 2015)"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Umma (2015 : 15)</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dan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"10.1017/CBO9781107415324.004", "ISBN" : "1203011012010", "ISSN" : "16130073", "PMID" : "25246403", "abstract" : "Penelitian ini bertujuan untuk menguji pengaruh hari perdagangan di Bursa Efek Indonesia dengan menggunakan 70 saham yang aktif di perdagangkan selama periode penelitian 2004-2006. Teknik sampling menggunakan purposive sampling dengan kriteria sampel adalah saham-saham yang aktif diperdagangkan selama periode penelitian. Pengujian hipotesis menggunakan regresi dengan variable dummy. Hasil penelitian mengindikasikan bahwa ada pengaruh hari perdagangan terhadap return saham di Bursa Efek Indonesia. Return tertinggi terjadi pada hari Jumat dan return terendah pada hari Senin. Dengan hasil tersebut, dapat dikatakan penelitian ini berhasil mengidentifikasi adanya Monday effect dan weekend effect. Pengujian Rogalski effect menunjukkan bahwa Rogalski effect terjadi pada bulan April.", "author" : [ { "dropping-particle" : "", "family" : "Sudiyatno", "given" : "Bambang", "non-dropping-particle" : "", "parse-names" : false, "suffix" : "" }, { "dropping-particle" : "", "family" : "Suharmanto", "given" : "Toto", "non-dropping-particle" : "", "parse-names" : false, "suffix" : "" } ], "container-title" : "Jurnal Dinamika Manajemen", "id" : "ITEM-1", "issue" : "2", "issued" : { "date-parts" : [ [ "2011" ] ] }, "page" : "17-25", "title" : "Jurnal Dinamika Manajemen", "type" : "article-journal", "volume" : "2" }, "uris" : [ "http://www.mendeley.com/documents/?uuid=39d807a8-e0f3-4611-891d-16aca33fe9c5" ] } ], "mendeley" : { "formattedCitation" : "(Sudiyatno and Suharmanto, 2011)", "manualFormatting" : "Wardoyo (2013 : 14)", "plainTextFormattedCitation" : "(Sudiyatno and Suharmanto, 2011)", "previouslyFormattedCitation" : "(Sudiyatno and Suharmanto, 2011)"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Wardoyo (2013 : 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bahwa komisaris independen tidak memiliki pengaruh terhadap nilai perusahaan.</w:t>
      </w:r>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Kepemilikan manajemen merupakan jumlah lembar saham perusahaan yang dimiliki oleh pihak manajemen.</w:t>
      </w:r>
      <w:proofErr w:type="gramEnd"/>
      <w:r w:rsidRPr="00D3786A">
        <w:rPr>
          <w:rFonts w:ascii="Times New Roman" w:hAnsi="Times New Roman" w:cs="Times New Roman"/>
          <w:sz w:val="24"/>
          <w:szCs w:val="24"/>
        </w:rPr>
        <w:t xml:space="preserve"> Kepemilikan manajerial akan menyelesaikan masalah </w:t>
      </w:r>
      <w:r w:rsidRPr="00D3786A">
        <w:rPr>
          <w:rFonts w:ascii="Times New Roman" w:hAnsi="Times New Roman" w:cs="Times New Roman"/>
          <w:sz w:val="24"/>
          <w:szCs w:val="24"/>
        </w:rPr>
        <w:lastRenderedPageBreak/>
        <w:t xml:space="preserve">keagenan karena pihak manajemen juga memiliki saham perusahaan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"Umma", "given" : "Latifatul", "non-dropping-particle" : "", "parse-names" : false, "suffix" : "" } ], "id" : "ITEM-1", "issued" : { "date-parts" : [ [ "2015" ] ] }, "page" : "1-17", "title" : "SOCIAL RESPONSIBILITY DAN GOOD CORPORATE GOVERNANCE TERHADAP NILAI PERUSAHAAN REAL", "type" : "article-journal" }, "uris" : [ "http://www.mendeley.com/documents/?uuid=1c37b48d-07fa-45b0-94f4-785f0501fc3a" ] } ], "mendeley" : { "formattedCitation" : "(Umma, 2015)", "plainTextFormattedCitation" : "(Umma, 2015)", "previouslyFormattedCitation" : "(Umma, 2015)"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(Umma, 2015)</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Kepemilikan manajerial diharapkan mampu mempengaruhi jalannya perusahaan yang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memberikan pengaruh pada kinerja perusahaan dalam mencapai tujuan perusahaan. Kepemilikan manajerial diharapkan mampu mempengaruhi jalannya perusahaan yang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memberikan pengaruh pada kinerja perusahaan dalam mencapai tujuan perusahaan. </w:t>
      </w:r>
      <w:proofErr w:type="gramStart"/>
      <w:r w:rsidRPr="00D3786A">
        <w:rPr>
          <w:rFonts w:ascii="Times New Roman" w:hAnsi="Times New Roman" w:cs="Times New Roman"/>
          <w:sz w:val="24"/>
          <w:szCs w:val="24"/>
        </w:rPr>
        <w:t>Kepemilikan manajerial juga memilii fungsi untuk melakukan pengawasan terhadap kelangsungan perusahaan.</w:t>
      </w:r>
      <w:proofErr w:type="gramEnd"/>
      <w:r w:rsidRPr="00D3786A">
        <w:rPr>
          <w:rFonts w:ascii="Times New Roman" w:hAnsi="Times New Roman" w:cs="Times New Roman"/>
          <w:sz w:val="24"/>
          <w:szCs w:val="24"/>
          <w:lang w:val="en-ID"/>
        </w:rPr>
        <w:t xml:space="preserve"> </w:t>
      </w:r>
      <w:r w:rsidRPr="00D3786A">
        <w:rPr>
          <w:rFonts w:ascii="Times New Roman" w:hAnsi="Times New Roman" w:cs="Times New Roman"/>
          <w:sz w:val="24"/>
          <w:szCs w:val="24"/>
        </w:rPr>
        <w:t xml:space="preserve">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"Purnamawati", "given" : "I Gusti Ayu", "non-dropping-particle" : "", "parse-names" : false, "suffix" : "" }, { "dropping-particle" : "", "family" : "Yuniarta", "given" : "Gede Adi", "non-dropping-particle" : "", "parse-names" : false, "suffix" : "" }, { "dropping-particle" : "", "family" : "Astria", "given" : "Putu Ria", "non-dropping-particle" : "", "parse-names" : false, "suffix" : "" }, { "dropping-particle" : "", "family" : "Tobin", "given" : "Q", "non-dropping-particle" : "", "parse-names" : false, "suffix" : "" } ], "id" : "ITEM-1", "issue" : "040", "issued" : { "date-parts" : [ [ "2017" ] ] }, "page" : "276-286", "title" : "GOOD CORPORATE GOVERNANCE DAN PENGARUHNYA TERHADAP NILAI PERUSAHAAN MELALUI CORPORATE SOCIAL RESPONSIBILITY DISCLOSURE", "type" : "article-journal", "volume" : "21" }, "uris" : [ "http://www.mendeley.com/documents/?uuid=eb70b4da-2d1b-4455-a940-1bffd4e0a7e4" ] } ], "mendeley" : { "formattedCitation" : "(Purnamawati &lt;i&gt;et al.&lt;/i&gt;, 2017)", "manualFormatting" : "Purnamawati et al. (2017 : 9)", "plainTextFormattedCitation" : "(Purnamawati et al., 2017)", "previouslyFormattedCitation" : "(Purnamawati &lt;i&gt;et al.&lt;/i&gt;, 2017)"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 xml:space="preserve">Purnamawati </w:t>
      </w:r>
      <w:r w:rsidRPr="00D3786A">
        <w:rPr>
          <w:rFonts w:ascii="Times New Roman" w:hAnsi="Times New Roman" w:cs="Times New Roman"/>
          <w:i/>
          <w:noProof/>
          <w:sz w:val="24"/>
          <w:szCs w:val="24"/>
        </w:rPr>
        <w:t xml:space="preserve">et al. </w:t>
      </w:r>
      <w:r w:rsidRPr="00D3786A">
        <w:rPr>
          <w:rFonts w:ascii="Times New Roman" w:hAnsi="Times New Roman" w:cs="Times New Roman"/>
          <w:noProof/>
          <w:sz w:val="24"/>
          <w:szCs w:val="24"/>
        </w:rPr>
        <w:t>(2017 : 9)</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dan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"Suardikha", "given" : "I Made Sadha", "non-dropping-particle" : "", "parse-names" : false, "suffix" : "" } ], "id" : "ITEM-1", "issued" : { "date-parts" : [ [ "2014" ] ] }, "page" : "411-429", "title" : "PENGARUH CORPORATE GOVERNANCE Fakultas Ekonomi dan Bisnis Universitas Udayana ( Unud ), Bali , Indonesia Tata Kelola Perusahaan atau Good Corporate Governance ( GCG ). Penelitian", "type" : "article-journal", "volume" : "2" }, "uris" : [ "http://www.mendeley.com/documents/?uuid=430370c0-aea2-4f71-ab64-336fc0ef8cc1" ] } ], "mendeley" : { "formattedCitation" : "(Suardikha, 2014)", "manualFormatting" : "Suardikha (2014 : 12)", "plainTextFormattedCitation" : "(Suardikha, 2014)", "previouslyFormattedCitation" : "(Suardikha,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Suardikha (2014 : 12)</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menyatakan bahwa kepemilikan manajerial berpengaruh positif terhadap nilai perusahaan. Sedangkan dalam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"10.1097/HCM.0b013e3181fa050e", "ISBN" : "9780230573352", "ISSN" : "1606-0997", "PMID" : "19761088", "abstract" : "The private sector is often seen as a driver of exclusionary processes rather than a partner in improving the health and welfare of socially-excluded populations. However, private-sector initiatives and partnerships- collectively labelled corporate social responsibility (CSR) initiatives-may be able to positively impact social status, earning potential, and access to services and resources for socially-excluded populations. This paper presents case studies of CSR projects in Bangladesh that are designed to reduce social exclusion among marginalized populations and explores whether CSR initiatives can increase economic and social capabilities to reduce exclusion. The examples provide snapshots of projects that (a) increase job-skills and employment opportunities for women, disabled women, and rehabilitated drug-users and (b) provide healthcare services to female workers and their communities. The CSR case studies cover a limited number of people but characteristics and practices replicable and scaleable across different industries, countries, and populations are identified. Common success factors from the case studies form the basis for recommendations to design and implement more CSR initiatives targeting socially-excluded groups. The analysis found that CSR has potential for positive and lasting impact on developing countries, especifically on socially-excluded populations. However, there is a need for additional monitoring and critical evaluation.", "author" : [ { "dropping-particle" : "", "family" : "Adnantara", "given" : "Komang Fridagustina", "non-dropping-particle" : "", "parse-names" : false, "suffix" : "" } ], "container-title" : "Jurnal Buletin Studi Ekonomi", "id" : "ITEM-1", "issue" : "Agustus 2013", "issued" : { "date-parts" : [ [ "2013" ] ] }, "page" : "107-113", "title" : "Pengaruh Struktur Kepemilikan Saham Dan Corporate Social Responsibility Pada Nilai Perusahaan", "type" : "article-journal", "volume" : "18" }, "uris" : [ "http://www.mendeley.com/documents/?uuid=0f53ca37-9462-4d6b-b3b7-09c8f0c5a7b7" ] } ], "mendeley" : { "formattedCitation" : "(Adnantara, 2013)", "plainTextFormattedCitation" : "(Adnantara, 2013)", "previouslyFormattedCitation" : "(Adnantara,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(Adnantara, 2013)</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dan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"Putra", "given" : "Adhitya Agri", "non-dropping-particle" : "", "parse-names" : false, "suffix" : "" } ], "container-title" : "Jurnal Ekonomi KIAT", "id" : "ITEM-1", "issue" : "2", "issued" : { "date-parts" : [ [ "2016" ] ] }, "page" : "1-16", "title" : "Pengaruh Good Corporate Governance Terhadap Nilai Perusahaan", "type" : "article-journal", "volume" : "27" }, "uris" : [ "http://www.mendeley.com/documents/?uuid=88e9e46c-57c0-4243-a0cd-490996de5c3c" ] } ], "mendeley" : { "formattedCitation" : "(Putra, 2016)", "manualFormatting" : "Putra (2016 : 13)", "plainTextFormattedCitation" : "(Putra, 2016)", "previouslyFormattedCitation" : "(Putra, 2016)"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Putra (2016 : 13)</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bahwa kepemilikan manajerial tidak berpengaruh terhadap nilai perusahaan.</w:t>
      </w:r>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Timbulnya masalah yang diakibatkan oleh perusahaan mulai menarik perhatian pemerintah karena banyak sekali kerugian yang ditimbulkan misalnya kerusakan hutan pembuangan limbah secara liar ke sungai ataupun laut, polusi yang berkepanjangan sehingga merugikan masyarakat sekitar perusahaan, dan masih banyak kerugian lainnya.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 xml:space="preserve">Oleh karena itu, saat ini pemerintah di Indonesia sudah menghimbau agar tiap perusahaan dapat menerapkan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(CSR).</w:t>
      </w:r>
      <w:proofErr w:type="gramEnd"/>
      <w:r w:rsidRPr="00D3786A">
        <w:rPr>
          <w:rFonts w:ascii="Times New Roman" w:hAnsi="Times New Roman" w:cs="Times New Roman"/>
          <w:sz w:val="24"/>
          <w:szCs w:val="24"/>
        </w:rPr>
        <w:t xml:space="preserve">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merupakan suatu pertanggungjawaban yang diberikan perusahaan untuk memenuhi kebutuhan para stakeholder baik internal maupun eksternal</w:t>
      </w:r>
      <w:r w:rsidRPr="00D3786A">
        <w:rPr>
          <w:rFonts w:ascii="Times New Roman" w:hAnsi="Times New Roman" w:cs="Times New Roman"/>
          <w:sz w:val="24"/>
          <w:szCs w:val="24"/>
        </w:rPr>
        <w:tab/>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"10.14414/jbb.v5i2.547", "ISBN" : "9786027042919", "ISSN" : "2541-2604", "abstract" : "Tujuan dari penelitian ini adalah untuk mengetahui apakah kinerja keuangan perusahaan memediasi hubungan antara CSR terhadap nilai perusahaan. Penelitian ini dilakukan dengan mengambil sampel sebanyak 303 perusahaan yang terdaftar di Bursa Efek Indonesia periode 2009-2011. Pengambilan sampel dilakukan dengan metode purposive sampling. Teknik analisis yang digunakan adalah analisis jalur atau path analysis. Berdasarkan hasil analisis ditemukan bahwa variabel kinerja keuangan tidak mampu memediasi hubungan antara CSR terhadap nilai perusahaan. Tidak mampunya kinerja keuangan memediasi hubungan antara CSR dengan nilai perusahaan disebabkan karena proksi ROA belum mampu menggambarkan kinerja keuangan perusahaan yang sebenarnya.", "author" : [ { "dropping-particle" : "", "family" : "Ardimas", "given" : "Wahyu", "non-dropping-particle" : "", "parse-names" : false, "suffix" : "" }, { "dropping-particle" : "", "family" : "Ekonomi", "given" : "Fakultas", "non-dropping-particle" : "", "parse-names" : false, "suffix" : "" }, { "dropping-particle" : "", "family" : "Gunadarma", "given" : "Universitas", "non-dropping-particle" : "", "parse-names" : false, "suffix" : "" } ], "container-title" : "BENEFIT Jurnal Manajemen dan Bisnis", "id" : "ITEM-1", "issued" : { "date-parts" : [ [ "2014" ] ] }, "page" : "57-66", "title" : "Pengaruh Kinerja Keuangan Dan Corporate Social Responsibility Terhadap Nilai Perusahaan Pada Bank", "type" : "article-journal", "volume" : "18" }, "uris" : [ "http://www.mendeley.com/documents/?uuid=7c9ce4ae-87e4-4052-9e75-8dce61b89d99" ] } ], "mendeley" : { "formattedCitation" : "(Ardimas, Ekonomi and Gunadarma, 2014)", "plainTextFormattedCitation" : "(Ardimas, Ekonomi and Gunadarma, 2014)", "previouslyFormattedCitation" : "(Ardimas, Ekonomi and Gunadarma,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(Ardimas, Ekonomi and Gunadarma, 2014)</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Menurut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"Special", "given" : "Bahujan-shraman Tradition", "non-dropping-particle" : "", "parse-names" : false, "suffix" : "" } ], "id" : "ITEM-1", "issued" : { "date-parts" : [ [ "2014" ] ] }, "title" : "\u00c8 \u00a4 \u00e6\u00daU\u00df\u00c7\u00fc \u00c2\u00fd\u00f0\u00e2 \u00b7 \u00a4 \u00e6 \u00d5\u00e3\u00e9\u00c1\u00d9 \u00e2\u00e6\u00e7\u00e3\u02c6\u00d8 \u00e7\u00df\u00e0\u00e6\u00f0\u00e1\u00e6 \u00b4 \u00b7 \u00a4 \u00d5\u00e3\u00e9U\u00c1\u00d9 \u00e2\u00e6\u00e7\u00e3U\u02c6\u00d8 \u00ce\u00e7\u00dc\u00cc Ut { \u00e2 } t\u00c7", "type" : "article-journal" }, "uris" : [ "http://www.mendeley.com/documents/?uuid=c68cdc39-3f80-479d-8eb9-4ebf6f875041" ] } ], "mendeley" : { "formattedCitation" : "(Special, 2014)", "manualFormatting" : "Martantina (2014 : 18)", "plainTextFormattedCitation" : "(Special, 2014)", "previouslyFormattedCitation" : "(Special, 2014)"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Martantina (2014 : 18)</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bahwa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berpengaruh positif terhadap nilai perusahaan. Tetapi menurut penelitian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"Dian", "given" : "Fachrur", "non-dropping-particle" : "", "parse-names" : false, "suffix" : "" }, { "dropping-particle" : "", "family" : "Lidyah", "given" : "Rika", "non-dropping-particle" : "", "parse-names" : false, "suffix" : "" } ], "container-title" : "Akuntansi", "id" : "ITEM-1", "issued" : { "date-parts" : [ [ "2012" ] ] }, "page" : "1-10", "title" : "Pengaruh Corporate Social Responsibility , Kepemilikan Manajerial dan Kepemilikan Institusi terhadap Nilai Perusahaan Tambang Batu Bara yang Terdaftar Di BEI", "type" : "article-journal" }, "uris" : [ "http://www.mendeley.com/documents/?uuid=22eb9dd1-d3e2-440a-bd6f-2105ffef503c" ] } ], "mendeley" : { "formattedCitation" : "(Dian and Lidyah, 2012)", "manualFormatting" : "Dian and Lidyah (2014 : 7)", "plainTextFormattedCitation" : "(Dian and Lidyah, 2012)", "previouslyFormattedCitation" : "(Dian and Lidyah, 2012)"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Dian and Lidyah (2014 : 7)</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menunjukan bahwa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tidak berpengaruh terhadap nilai perusahaan.</w:t>
      </w:r>
    </w:p>
    <w:p w:rsidR="00740BF7" w:rsidRPr="00D3786A" w:rsidRDefault="00740BF7" w:rsidP="00740BF7">
      <w:pPr>
        <w:pStyle w:val="ListParagraph"/>
        <w:ind w:firstLine="720"/>
        <w:rPr>
          <w:rFonts w:ascii="Times New Roman" w:hAnsi="Times New Roman" w:cs="Times New Roman"/>
          <w:sz w:val="24"/>
          <w:szCs w:val="24"/>
        </w:rPr>
      </w:pPr>
      <w:r w:rsidRPr="00D3786A">
        <w:rPr>
          <w:rFonts w:ascii="Times New Roman" w:hAnsi="Times New Roman" w:cs="Times New Roman"/>
          <w:sz w:val="24"/>
          <w:szCs w:val="24"/>
        </w:rPr>
        <w:lastRenderedPageBreak/>
        <w:t xml:space="preserve">Penelitian ini menggunakan perusahaan LQ45 sebagai objek penelitian, karena merupakan 45 perusahaan yang memiliki nilai kapitalisasi saham yang paling likuid dan memiliki nilai kapitalisasi saham yang likuid merupakan indikator nilai perusahaan. </w:t>
      </w:r>
      <w:proofErr w:type="gramStart"/>
      <w:r w:rsidRPr="00D3786A">
        <w:rPr>
          <w:rFonts w:ascii="Times New Roman" w:hAnsi="Times New Roman" w:cs="Times New Roman"/>
          <w:sz w:val="24"/>
          <w:szCs w:val="24"/>
        </w:rPr>
        <w:t>Ada dua alasan utama yang menentukan suatu emiten dapat masuk dalam perhitungan indeks LQ45.</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Pertama, berada di top 95% dari total rata-rata tahunan nilai transaksi saham di pasar regular atau berada di top 90% dari rata-rata tahunan kapitalisasi pasar.</w:t>
      </w:r>
      <w:proofErr w:type="gramEnd"/>
      <w:r w:rsidRPr="00D3786A">
        <w:rPr>
          <w:rFonts w:ascii="Times New Roman" w:hAnsi="Times New Roman" w:cs="Times New Roman"/>
          <w:sz w:val="24"/>
          <w:szCs w:val="24"/>
        </w:rPr>
        <w:t xml:space="preserve"> Kedua, merupakan urutan tertinggi yang mewakili sektornya dalam klasifikasi industri BEJ sesuai dengan nilai kapitalisasi pasarnya, merupakan urutan tertinggi berdasarkan frekuensi transaksi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"DOI" : "10.1016/j.electacta.2015.09.074", "ISBN" : "1960031419860", "abstract" : "Penelitian ini memberikan informasi mengenai pengaruh ROE sebagai proksi dari kinerja keuangan, kepemilikan manajerial sebagai proksi dari Good Corporate Governance dan pengungkapan CSR terhadap Tobin\u2019s Q sebagai proksi dari nilai perusahaan. Tujuan dari penelitian ini adalah untuk menganalisis (a) pengaruh ROE terhadap Tobin\u2019s Q (b) pengaruh GCG terhadap Tobin\u2019s Q (c) pengaruh CSR terhadap nilai Tobin\u2019s Q. Sampel dalam penelitian ini adalah perusahaan LQ-45 yang terdaftar dalam Indonesia Stock Exchange (IDX) dalam rentang tahun 2009-2011. Analisis data menggunakan analisis linier berganda. Hasil penelitian yang diperoleh dari uji parsial (T-test) tahun 2009, 2010, dan 2011 menunjukkan bahwa ROE berpengaruh signifikan terhadap nilai perusahaan dan hasil penelitian yang diperoleh dari uji parsial (T-test) menunjukkan bahwa GCG dan CSR tidak mempunyai pengaruh signifikan terhadap nilai perusahaan. Hasil penelitian dengan analisis linier berganda dari uji serentak bersama-sama (F-test) tahun 2009, 2010, dan 2011 menunjukkan bahwa variabel independen berpengaruh signifikan terhadap nilai perusahaan.", "author" : [ { "dropping-particle" : "", "family" : "Nurhayati", "given" : "Miranty", "non-dropping-particle" : "", "parse-names" : false, "suffix" : "" }, { "dropping-particle" : "", "family" : "Medyawati", "given" : "Henny", "non-dropping-particle" : "", "parse-names" : false, "suffix" : "" } ], "container-title" : "Jurnal Akunatansi", "id" : "ITEM-1", "issue" : "5", "issued" : { "date-parts" : [ [ "2012" ] ] }, "page" : "1-13", "title" : "Analisis Penaruh Keuangan, Good Corporate Governance, dan Corporate Social Responsibility terhadap Nilai Perusahaan yang Terdaftar dalam LQ45 Pada Tahun 2009-2011", "type" : "article-journal", "volume" : "4" }, "uris" : [ "http://www.mendeley.com/documents/?uuid=7c206b82-c3e3-4cfc-978f-f8338e1c3bb6" ] } ], "mendeley" : { "formattedCitation" : "(Nurhayati and Medyawati, 2012)", "plainTextFormattedCitation" : "(Nurhayati and Medyawati, 2012)", "previouslyFormattedCitation" : "(Nurhayati and Medyawati, 2012)"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(Nurhayati and Medyawati, 2012)</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Berdasarkan pandangan diatas maka penelitian ini berjudul “Analisis Pengaruh C</w:t>
      </w:r>
      <w:r w:rsidRPr="00D3786A">
        <w:rPr>
          <w:rFonts w:ascii="Times New Roman" w:hAnsi="Times New Roman" w:cs="Times New Roman"/>
          <w:i/>
          <w:sz w:val="24"/>
          <w:szCs w:val="24"/>
        </w:rPr>
        <w:t>orporate Social Responsibility</w:t>
      </w:r>
      <w:r w:rsidRPr="00D3786A">
        <w:rPr>
          <w:rFonts w:ascii="Times New Roman" w:hAnsi="Times New Roman" w:cs="Times New Roman"/>
          <w:sz w:val="24"/>
          <w:szCs w:val="24"/>
        </w:rPr>
        <w:t xml:space="preserve"> dan Mekanisme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terhadap Nilai Perusahaan pada Perusahaan LQ45 yang Terdaftar di Bursa Efek Indonesia Periode 2015 – 2017”.</w:t>
      </w:r>
      <w:proofErr w:type="gramEnd"/>
    </w:p>
    <w:p w:rsidR="00740BF7" w:rsidRPr="00D3786A" w:rsidRDefault="00740BF7" w:rsidP="00740BF7">
      <w:pPr>
        <w:pStyle w:val="Heading2"/>
        <w:rPr>
          <w:rFonts w:cs="Times New Roman"/>
          <w:szCs w:val="24"/>
          <w:lang w:val="en-ID"/>
        </w:rPr>
      </w:pPr>
      <w:bookmarkStart w:id="3" w:name="_Toc495644225"/>
      <w:r w:rsidRPr="00D3786A">
        <w:rPr>
          <w:rFonts w:cs="Times New Roman"/>
          <w:szCs w:val="24"/>
          <w:lang w:val="en-ID"/>
        </w:rPr>
        <w:t>Identifikasi Masalah</w:t>
      </w:r>
      <w:bookmarkEnd w:id="3"/>
    </w:p>
    <w:p w:rsidR="00740BF7" w:rsidRPr="00D3786A" w:rsidRDefault="00740BF7" w:rsidP="00740BF7">
      <w:pPr>
        <w:pStyle w:val="ListParagraph"/>
        <w:ind w:firstLine="720"/>
        <w:rPr>
          <w:rFonts w:ascii="Times New Roman" w:hAnsi="Times New Roman" w:cs="Times New Roman"/>
          <w:sz w:val="24"/>
          <w:szCs w:val="24"/>
        </w:rPr>
      </w:pPr>
      <w:bookmarkStart w:id="4" w:name="_Toc495644226"/>
      <w:r w:rsidRPr="00D3786A">
        <w:rPr>
          <w:rFonts w:ascii="Times New Roman" w:hAnsi="Times New Roman" w:cs="Times New Roman"/>
          <w:sz w:val="24"/>
          <w:szCs w:val="24"/>
        </w:rPr>
        <w:t>Berdasarkan latar belakang masalah di atas, penulis dapat mengidentifikasi pokok-pokok permasalahan sebagai berikut:</w:t>
      </w:r>
    </w:p>
    <w:p w:rsidR="00740BF7" w:rsidRPr="00D3786A" w:rsidRDefault="00740BF7" w:rsidP="00740BF7">
      <w:pPr>
        <w:pStyle w:val="ListParagraph"/>
        <w:numPr>
          <w:ilvl w:val="0"/>
          <w:numId w:val="2"/>
        </w:numPr>
        <w:ind w:left="993" w:hanging="284"/>
        <w:rPr>
          <w:rFonts w:ascii="Times New Roman" w:hAnsi="Times New Roman" w:cs="Times New Roman"/>
          <w:sz w:val="24"/>
          <w:szCs w:val="24"/>
        </w:rPr>
      </w:pPr>
      <w:r w:rsidRPr="00D3786A">
        <w:rPr>
          <w:rFonts w:ascii="Times New Roman" w:hAnsi="Times New Roman" w:cs="Times New Roman"/>
          <w:sz w:val="24"/>
          <w:szCs w:val="24"/>
        </w:rPr>
        <w:t>Apakah komite audit berpengaruh terhadap nilai perusahaan?</w:t>
      </w:r>
    </w:p>
    <w:p w:rsidR="00740BF7" w:rsidRPr="00D3786A" w:rsidRDefault="00740BF7" w:rsidP="00740BF7">
      <w:pPr>
        <w:pStyle w:val="ListParagraph"/>
        <w:numPr>
          <w:ilvl w:val="0"/>
          <w:numId w:val="2"/>
        </w:numPr>
        <w:ind w:left="993" w:hanging="284"/>
        <w:rPr>
          <w:rFonts w:ascii="Times New Roman" w:hAnsi="Times New Roman" w:cs="Times New Roman"/>
          <w:sz w:val="24"/>
          <w:szCs w:val="24"/>
        </w:rPr>
      </w:pPr>
      <w:r w:rsidRPr="00D3786A">
        <w:rPr>
          <w:rFonts w:ascii="Times New Roman" w:hAnsi="Times New Roman" w:cs="Times New Roman"/>
          <w:sz w:val="24"/>
          <w:szCs w:val="24"/>
        </w:rPr>
        <w:t>Apakah dewan komisaris independen berpengaruh terhadap nilai perusahaan?</w:t>
      </w:r>
    </w:p>
    <w:p w:rsidR="00740BF7" w:rsidRPr="00D3786A" w:rsidRDefault="00740BF7" w:rsidP="00740BF7">
      <w:pPr>
        <w:pStyle w:val="ListParagraph"/>
        <w:numPr>
          <w:ilvl w:val="0"/>
          <w:numId w:val="2"/>
        </w:numPr>
        <w:ind w:left="993" w:hanging="284"/>
        <w:rPr>
          <w:rFonts w:ascii="Times New Roman" w:hAnsi="Times New Roman" w:cs="Times New Roman"/>
          <w:sz w:val="24"/>
          <w:szCs w:val="24"/>
        </w:rPr>
      </w:pPr>
      <w:r w:rsidRPr="00D3786A">
        <w:rPr>
          <w:rFonts w:ascii="Times New Roman" w:hAnsi="Times New Roman" w:cs="Times New Roman"/>
          <w:sz w:val="24"/>
          <w:szCs w:val="24"/>
        </w:rPr>
        <w:t>Apakah kepemilikan manajerial berpengaruh terhadap nilai perusahaan?</w:t>
      </w:r>
    </w:p>
    <w:p w:rsidR="00740BF7" w:rsidRPr="00D3786A" w:rsidRDefault="00740BF7" w:rsidP="00740BF7">
      <w:pPr>
        <w:pStyle w:val="ListParagraph"/>
        <w:numPr>
          <w:ilvl w:val="0"/>
          <w:numId w:val="2"/>
        </w:numPr>
        <w:ind w:left="993" w:hanging="284"/>
        <w:rPr>
          <w:rFonts w:ascii="Times New Roman" w:hAnsi="Times New Roman" w:cs="Times New Roman"/>
          <w:sz w:val="24"/>
          <w:szCs w:val="24"/>
        </w:rPr>
      </w:pPr>
      <w:r w:rsidRPr="00D3786A">
        <w:rPr>
          <w:rFonts w:ascii="Times New Roman" w:hAnsi="Times New Roman" w:cs="Times New Roman"/>
          <w:sz w:val="24"/>
          <w:szCs w:val="24"/>
        </w:rPr>
        <w:t>A</w:t>
      </w:r>
      <w:bookmarkStart w:id="5" w:name="_GoBack"/>
      <w:bookmarkEnd w:id="5"/>
      <w:r w:rsidRPr="00D3786A">
        <w:rPr>
          <w:rFonts w:ascii="Times New Roman" w:hAnsi="Times New Roman" w:cs="Times New Roman"/>
          <w:sz w:val="24"/>
          <w:szCs w:val="24"/>
        </w:rPr>
        <w:t xml:space="preserve">pakah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berpengaruh terhadap nilai perusahaan?</w:t>
      </w:r>
    </w:p>
    <w:p w:rsidR="00740BF7" w:rsidRPr="00D3786A" w:rsidRDefault="00740BF7" w:rsidP="00740BF7">
      <w:pPr>
        <w:pStyle w:val="ListParagraph"/>
        <w:numPr>
          <w:ilvl w:val="0"/>
          <w:numId w:val="2"/>
        </w:numPr>
        <w:ind w:left="993" w:hanging="284"/>
        <w:rPr>
          <w:rFonts w:ascii="Times New Roman" w:hAnsi="Times New Roman" w:cs="Times New Roman"/>
          <w:sz w:val="24"/>
          <w:szCs w:val="24"/>
        </w:rPr>
      </w:pPr>
      <w:r w:rsidRPr="00D3786A">
        <w:rPr>
          <w:rFonts w:ascii="Times New Roman" w:hAnsi="Times New Roman" w:cs="Times New Roman"/>
          <w:sz w:val="24"/>
          <w:szCs w:val="24"/>
        </w:rPr>
        <w:t xml:space="preserve">Apakah mekanisme </w:t>
      </w:r>
      <w:r w:rsidRPr="00D3786A">
        <w:rPr>
          <w:rFonts w:ascii="Times New Roman" w:hAnsi="Times New Roman" w:cs="Times New Roman"/>
          <w:i/>
          <w:sz w:val="24"/>
          <w:szCs w:val="24"/>
        </w:rPr>
        <w:t>good corporate governance</w:t>
      </w:r>
      <w:r w:rsidRPr="00D3786A">
        <w:rPr>
          <w:rFonts w:ascii="Times New Roman" w:hAnsi="Times New Roman" w:cs="Times New Roman"/>
          <w:sz w:val="24"/>
          <w:szCs w:val="24"/>
        </w:rPr>
        <w:t xml:space="preserve"> berpengaruh terhadap nilai perusahaan?</w:t>
      </w:r>
    </w:p>
    <w:p w:rsidR="00740BF7" w:rsidRPr="00D3786A" w:rsidRDefault="00740BF7" w:rsidP="00740BF7">
      <w:pPr>
        <w:pStyle w:val="Heading2"/>
        <w:rPr>
          <w:rFonts w:cs="Times New Roman"/>
          <w:szCs w:val="24"/>
          <w:lang w:val="en-ID"/>
        </w:rPr>
      </w:pPr>
      <w:r w:rsidRPr="00D3786A">
        <w:rPr>
          <w:rFonts w:cs="Times New Roman"/>
          <w:szCs w:val="24"/>
          <w:lang w:val="en-ID"/>
        </w:rPr>
        <w:lastRenderedPageBreak/>
        <w:t>Batasan Masalah</w:t>
      </w:r>
      <w:bookmarkEnd w:id="4"/>
    </w:p>
    <w:p w:rsidR="00740BF7" w:rsidRPr="00D3786A" w:rsidRDefault="00740BF7" w:rsidP="00740BF7">
      <w:pPr>
        <w:ind w:left="720" w:firstLine="720"/>
        <w:rPr>
          <w:rFonts w:ascii="Times New Roman" w:hAnsi="Times New Roman" w:cs="Times New Roman"/>
          <w:sz w:val="24"/>
          <w:szCs w:val="24"/>
          <w:lang w:val="en-ID"/>
        </w:rPr>
      </w:pPr>
      <w:r w:rsidRPr="00D3786A">
        <w:rPr>
          <w:rFonts w:ascii="Times New Roman" w:hAnsi="Times New Roman" w:cs="Times New Roman"/>
          <w:sz w:val="24"/>
          <w:szCs w:val="24"/>
          <w:lang w:val="en-ID"/>
        </w:rPr>
        <w:t>Masalah</w:t>
      </w:r>
      <w:r w:rsidRPr="00D3786A">
        <w:rPr>
          <w:rFonts w:ascii="Times New Roman" w:hAnsi="Times New Roman" w:cs="Times New Roman"/>
          <w:sz w:val="24"/>
          <w:szCs w:val="24"/>
        </w:rPr>
        <w:t xml:space="preserve">-masalah yang telah diidentifikasin di atas selanjutnya </w:t>
      </w:r>
      <w:proofErr w:type="gramStart"/>
      <w:r w:rsidRPr="00D3786A">
        <w:rPr>
          <w:rFonts w:ascii="Times New Roman" w:hAnsi="Times New Roman" w:cs="Times New Roman"/>
          <w:sz w:val="24"/>
          <w:szCs w:val="24"/>
        </w:rPr>
        <w:t>akan</w:t>
      </w:r>
      <w:proofErr w:type="gramEnd"/>
      <w:r w:rsidRPr="00D3786A">
        <w:rPr>
          <w:rFonts w:ascii="Times New Roman" w:hAnsi="Times New Roman" w:cs="Times New Roman"/>
          <w:sz w:val="24"/>
          <w:szCs w:val="24"/>
        </w:rPr>
        <w:t xml:space="preserve"> dibatasi karena adanya keterbatasan waktu yang dihadapi penulis. Oleh karena itu, masalah yang </w:t>
      </w:r>
      <w:proofErr w:type="gramStart"/>
      <w:r w:rsidRPr="00D3786A">
        <w:rPr>
          <w:rFonts w:ascii="Times New Roman" w:hAnsi="Times New Roman" w:cs="Times New Roman"/>
          <w:sz w:val="24"/>
          <w:szCs w:val="24"/>
        </w:rPr>
        <w:t>menjadi</w:t>
      </w:r>
      <w:proofErr w:type="gramEnd"/>
      <w:r w:rsidRPr="00D3786A">
        <w:rPr>
          <w:rFonts w:ascii="Times New Roman" w:hAnsi="Times New Roman" w:cs="Times New Roman"/>
          <w:sz w:val="24"/>
          <w:szCs w:val="24"/>
        </w:rPr>
        <w:t xml:space="preserve"> fokus perhatian dalam lingkup penelitian ini adalah sebagai berikut:</w:t>
      </w:r>
    </w:p>
    <w:p w:rsidR="00740BF7" w:rsidRPr="00D3786A" w:rsidRDefault="00740BF7" w:rsidP="00740BF7">
      <w:pPr>
        <w:pStyle w:val="ListParagraph"/>
        <w:numPr>
          <w:ilvl w:val="0"/>
          <w:numId w:val="3"/>
        </w:numPr>
        <w:ind w:left="993" w:hanging="284"/>
        <w:rPr>
          <w:rFonts w:ascii="Times New Roman" w:hAnsi="Times New Roman" w:cs="Times New Roman"/>
          <w:sz w:val="24"/>
          <w:szCs w:val="24"/>
        </w:rPr>
      </w:pPr>
      <w:r w:rsidRPr="00D3786A">
        <w:rPr>
          <w:rFonts w:ascii="Times New Roman" w:hAnsi="Times New Roman" w:cs="Times New Roman"/>
          <w:sz w:val="24"/>
          <w:szCs w:val="24"/>
        </w:rPr>
        <w:t>Apakah komite audit berpengaruh terhadap nilai perusahaan?</w:t>
      </w:r>
    </w:p>
    <w:p w:rsidR="00740BF7" w:rsidRPr="00D3786A" w:rsidRDefault="00740BF7" w:rsidP="00740BF7">
      <w:pPr>
        <w:pStyle w:val="ListParagraph"/>
        <w:numPr>
          <w:ilvl w:val="0"/>
          <w:numId w:val="3"/>
        </w:numPr>
        <w:ind w:left="993" w:hanging="284"/>
        <w:rPr>
          <w:rFonts w:ascii="Times New Roman" w:hAnsi="Times New Roman" w:cs="Times New Roman"/>
          <w:sz w:val="24"/>
          <w:szCs w:val="24"/>
        </w:rPr>
      </w:pPr>
      <w:r w:rsidRPr="00D3786A">
        <w:rPr>
          <w:rFonts w:ascii="Times New Roman" w:hAnsi="Times New Roman" w:cs="Times New Roman"/>
          <w:sz w:val="24"/>
          <w:szCs w:val="24"/>
        </w:rPr>
        <w:t>Apakah dewan komisaris independen berpengaruh terhadap nilai persahaan?</w:t>
      </w:r>
    </w:p>
    <w:p w:rsidR="00740BF7" w:rsidRPr="00D3786A" w:rsidRDefault="00740BF7" w:rsidP="00740BF7">
      <w:pPr>
        <w:pStyle w:val="ListParagraph"/>
        <w:numPr>
          <w:ilvl w:val="0"/>
          <w:numId w:val="3"/>
        </w:numPr>
        <w:ind w:left="993" w:hanging="284"/>
        <w:rPr>
          <w:rFonts w:ascii="Times New Roman" w:hAnsi="Times New Roman" w:cs="Times New Roman"/>
          <w:sz w:val="24"/>
          <w:szCs w:val="24"/>
        </w:rPr>
      </w:pPr>
      <w:r w:rsidRPr="00D3786A">
        <w:rPr>
          <w:rFonts w:ascii="Times New Roman" w:hAnsi="Times New Roman" w:cs="Times New Roman"/>
          <w:sz w:val="24"/>
          <w:szCs w:val="24"/>
        </w:rPr>
        <w:t>Apakah kepemilikan manajerial berpengaruh terhadap nilai perusahaan?</w:t>
      </w:r>
    </w:p>
    <w:p w:rsidR="00740BF7" w:rsidRPr="00D3786A" w:rsidRDefault="00740BF7" w:rsidP="00740BF7">
      <w:pPr>
        <w:pStyle w:val="ListParagraph"/>
        <w:numPr>
          <w:ilvl w:val="0"/>
          <w:numId w:val="3"/>
        </w:numPr>
        <w:ind w:left="993" w:hanging="284"/>
        <w:rPr>
          <w:rFonts w:ascii="Times New Roman" w:hAnsi="Times New Roman" w:cs="Times New Roman"/>
          <w:sz w:val="24"/>
          <w:szCs w:val="24"/>
        </w:rPr>
      </w:pPr>
      <w:r w:rsidRPr="00D3786A">
        <w:rPr>
          <w:rFonts w:ascii="Times New Roman" w:hAnsi="Times New Roman" w:cs="Times New Roman"/>
          <w:sz w:val="24"/>
          <w:szCs w:val="24"/>
        </w:rPr>
        <w:t xml:space="preserve">Apakah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berpengaruh terhadap nilai perusahaan?</w:t>
      </w:r>
    </w:p>
    <w:p w:rsidR="00740BF7" w:rsidRPr="00D3786A" w:rsidRDefault="00740BF7" w:rsidP="00740BF7">
      <w:pPr>
        <w:pStyle w:val="Heading2"/>
        <w:rPr>
          <w:rFonts w:cs="Times New Roman"/>
          <w:szCs w:val="24"/>
          <w:lang w:val="en-ID"/>
        </w:rPr>
      </w:pPr>
      <w:bookmarkStart w:id="6" w:name="_Toc495644227"/>
      <w:r w:rsidRPr="00D3786A">
        <w:rPr>
          <w:rFonts w:cs="Times New Roman"/>
          <w:szCs w:val="24"/>
          <w:lang w:val="en-ID"/>
        </w:rPr>
        <w:t>Batasan Penelitian</w:t>
      </w:r>
      <w:bookmarkEnd w:id="6"/>
    </w:p>
    <w:p w:rsidR="00740BF7" w:rsidRPr="00D3786A" w:rsidRDefault="00740BF7" w:rsidP="00740BF7">
      <w:pPr>
        <w:pStyle w:val="ListParagraph"/>
        <w:ind w:firstLine="1083"/>
        <w:rPr>
          <w:rFonts w:ascii="Times New Roman" w:hAnsi="Times New Roman" w:cs="Times New Roman"/>
          <w:sz w:val="24"/>
          <w:szCs w:val="24"/>
        </w:rPr>
      </w:pPr>
      <w:proofErr w:type="gramStart"/>
      <w:r w:rsidRPr="00D3786A">
        <w:rPr>
          <w:rFonts w:ascii="Times New Roman" w:hAnsi="Times New Roman" w:cs="Times New Roman"/>
          <w:sz w:val="24"/>
          <w:szCs w:val="24"/>
        </w:rPr>
        <w:t>Penelitian ini mengambil data dari Bursa Efek Indonesia (BEI).</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Pemilihan ini berdasarkan pemikiran bahwa BEI merupakan bursa efek terbesar di Indonesia dan cukup mewakili profil perusahaan-perusahaan besar di Indonesia.</w:t>
      </w:r>
      <w:proofErr w:type="gramEnd"/>
      <w:r w:rsidRPr="00D3786A">
        <w:rPr>
          <w:rFonts w:ascii="Times New Roman" w:hAnsi="Times New Roman" w:cs="Times New Roman"/>
          <w:sz w:val="24"/>
          <w:szCs w:val="24"/>
        </w:rPr>
        <w:t xml:space="preserve"> </w:t>
      </w:r>
      <w:proofErr w:type="gramStart"/>
      <w:r w:rsidRPr="00D3786A">
        <w:rPr>
          <w:rFonts w:ascii="Times New Roman" w:hAnsi="Times New Roman" w:cs="Times New Roman"/>
          <w:sz w:val="24"/>
          <w:szCs w:val="24"/>
        </w:rPr>
        <w:t>Penelitian ini dibatasi hanya menggunakan data-data keuangan perusahaan LQ45 sehingga perusahaan-perusahaan yang telah di-</w:t>
      </w:r>
      <w:r w:rsidRPr="00D3786A">
        <w:rPr>
          <w:rFonts w:ascii="Times New Roman" w:hAnsi="Times New Roman" w:cs="Times New Roman"/>
          <w:i/>
          <w:sz w:val="24"/>
          <w:szCs w:val="24"/>
        </w:rPr>
        <w:t>delisting</w:t>
      </w:r>
      <w:r w:rsidRPr="00D3786A">
        <w:rPr>
          <w:rFonts w:ascii="Times New Roman" w:hAnsi="Times New Roman" w:cs="Times New Roman"/>
          <w:sz w:val="24"/>
          <w:szCs w:val="24"/>
        </w:rPr>
        <w:t xml:space="preserve"> dari bursa pada tahun 2015, 2016, dan 2017 tidak dimasukkan.</w:t>
      </w:r>
      <w:proofErr w:type="gramEnd"/>
      <w:r w:rsidRPr="00D3786A">
        <w:rPr>
          <w:rFonts w:ascii="Times New Roman" w:hAnsi="Times New Roman" w:cs="Times New Roman"/>
          <w:sz w:val="24"/>
          <w:szCs w:val="24"/>
        </w:rPr>
        <w:t xml:space="preserve"> </w:t>
      </w:r>
    </w:p>
    <w:p w:rsidR="00740BF7" w:rsidRPr="00D3786A" w:rsidRDefault="00740BF7" w:rsidP="00740BF7">
      <w:pPr>
        <w:pStyle w:val="Heading2"/>
        <w:rPr>
          <w:rFonts w:cs="Times New Roman"/>
          <w:szCs w:val="24"/>
          <w:lang w:val="en-ID"/>
        </w:rPr>
      </w:pPr>
      <w:bookmarkStart w:id="7" w:name="_Toc495644228"/>
      <w:r w:rsidRPr="00D3786A">
        <w:rPr>
          <w:rFonts w:cs="Times New Roman"/>
          <w:szCs w:val="24"/>
          <w:lang w:val="en-ID"/>
        </w:rPr>
        <w:t>Rumusan Masalah</w:t>
      </w:r>
      <w:bookmarkEnd w:id="7"/>
    </w:p>
    <w:p w:rsidR="00740BF7" w:rsidRPr="00D3786A" w:rsidRDefault="00740BF7" w:rsidP="00740BF7">
      <w:pPr>
        <w:pStyle w:val="ListParagraph"/>
        <w:ind w:firstLine="720"/>
        <w:rPr>
          <w:rFonts w:ascii="Times New Roman" w:hAnsi="Times New Roman" w:cs="Times New Roman"/>
          <w:sz w:val="24"/>
          <w:szCs w:val="24"/>
        </w:rPr>
      </w:pPr>
      <w:proofErr w:type="gramStart"/>
      <w:r w:rsidRPr="00D3786A">
        <w:rPr>
          <w:rFonts w:ascii="Times New Roman" w:hAnsi="Times New Roman" w:cs="Times New Roman"/>
          <w:sz w:val="24"/>
          <w:szCs w:val="24"/>
        </w:rPr>
        <w:t xml:space="preserve">Berdasarkan identifikasi dan batasan masalah yang diuraikan sebelumnya, maka rumusan masalah penelitian ini adalah apakah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komite audit, komisaris independen, dan kepemilikan manajerial berpengaruh terhadap nilai perusahaan?</w:t>
      </w:r>
      <w:proofErr w:type="gramEnd"/>
    </w:p>
    <w:p w:rsidR="00740BF7" w:rsidRPr="00D3786A" w:rsidRDefault="00740BF7" w:rsidP="00740BF7">
      <w:pPr>
        <w:pStyle w:val="Heading2"/>
        <w:rPr>
          <w:rFonts w:cs="Times New Roman"/>
          <w:szCs w:val="24"/>
          <w:lang w:val="en-ID"/>
        </w:rPr>
      </w:pPr>
      <w:bookmarkStart w:id="8" w:name="_Toc495644229"/>
      <w:r w:rsidRPr="00D3786A">
        <w:rPr>
          <w:rFonts w:cs="Times New Roman"/>
          <w:szCs w:val="24"/>
          <w:lang w:val="en-ID"/>
        </w:rPr>
        <w:t>Tujuan Penelitian</w:t>
      </w:r>
      <w:bookmarkEnd w:id="8"/>
    </w:p>
    <w:p w:rsidR="00740BF7" w:rsidRPr="00D3786A" w:rsidRDefault="00740BF7" w:rsidP="00740BF7">
      <w:pPr>
        <w:ind w:left="720" w:firstLine="720"/>
        <w:rPr>
          <w:rFonts w:ascii="Times New Roman" w:hAnsi="Times New Roman" w:cs="Times New Roman"/>
          <w:sz w:val="24"/>
          <w:szCs w:val="24"/>
        </w:rPr>
      </w:pPr>
      <w:proofErr w:type="gramStart"/>
      <w:r w:rsidRPr="00D3786A">
        <w:rPr>
          <w:rFonts w:ascii="Times New Roman" w:hAnsi="Times New Roman" w:cs="Times New Roman"/>
          <w:sz w:val="24"/>
          <w:szCs w:val="24"/>
        </w:rPr>
        <w:t xml:space="preserve">Penelitian ini dilaksanakan dengan maksud untuk memperoleh pemahaman yang mendalam mengenai pengaruh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dan mekanisme </w:t>
      </w:r>
      <w:r w:rsidRPr="00D3786A">
        <w:rPr>
          <w:rFonts w:ascii="Times New Roman" w:hAnsi="Times New Roman" w:cs="Times New Roman"/>
          <w:i/>
          <w:sz w:val="24"/>
          <w:szCs w:val="24"/>
        </w:rPr>
        <w:t xml:space="preserve">good </w:t>
      </w:r>
      <w:r w:rsidRPr="00D3786A">
        <w:rPr>
          <w:rFonts w:ascii="Times New Roman" w:hAnsi="Times New Roman" w:cs="Times New Roman"/>
          <w:i/>
          <w:sz w:val="24"/>
          <w:szCs w:val="24"/>
        </w:rPr>
        <w:lastRenderedPageBreak/>
        <w:t>corporate governance</w:t>
      </w:r>
      <w:r w:rsidRPr="00D3786A">
        <w:rPr>
          <w:rFonts w:ascii="Times New Roman" w:hAnsi="Times New Roman" w:cs="Times New Roman"/>
          <w:sz w:val="24"/>
          <w:szCs w:val="24"/>
        </w:rPr>
        <w:t xml:space="preserve"> terhadap nilai perusahaan.</w:t>
      </w:r>
      <w:proofErr w:type="gramEnd"/>
      <w:r w:rsidRPr="00D3786A">
        <w:rPr>
          <w:rFonts w:ascii="Times New Roman" w:hAnsi="Times New Roman" w:cs="Times New Roman"/>
          <w:sz w:val="24"/>
          <w:szCs w:val="24"/>
        </w:rPr>
        <w:t xml:space="preserve"> Adapun tujuan penelitian ini adalah sebagai berikut:</w:t>
      </w:r>
    </w:p>
    <w:p w:rsidR="00740BF7" w:rsidRPr="00D3786A" w:rsidRDefault="00740BF7" w:rsidP="00740BF7">
      <w:pPr>
        <w:pStyle w:val="ListParagraph"/>
        <w:numPr>
          <w:ilvl w:val="0"/>
          <w:numId w:val="4"/>
        </w:numPr>
        <w:ind w:left="993" w:hanging="284"/>
        <w:rPr>
          <w:rFonts w:ascii="Times New Roman" w:hAnsi="Times New Roman" w:cs="Times New Roman"/>
          <w:sz w:val="24"/>
          <w:szCs w:val="24"/>
        </w:rPr>
      </w:pPr>
      <w:r w:rsidRPr="00D3786A">
        <w:rPr>
          <w:rFonts w:ascii="Times New Roman" w:hAnsi="Times New Roman" w:cs="Times New Roman"/>
          <w:sz w:val="24"/>
          <w:szCs w:val="24"/>
        </w:rPr>
        <w:t>Untuk mengetahui pengaruh komite audit terhadap nilai perusahaan.</w:t>
      </w:r>
    </w:p>
    <w:p w:rsidR="00740BF7" w:rsidRPr="00D3786A" w:rsidRDefault="00740BF7" w:rsidP="00740BF7">
      <w:pPr>
        <w:pStyle w:val="ListParagraph"/>
        <w:numPr>
          <w:ilvl w:val="0"/>
          <w:numId w:val="4"/>
        </w:numPr>
        <w:ind w:left="993" w:hanging="284"/>
        <w:rPr>
          <w:rFonts w:ascii="Times New Roman" w:hAnsi="Times New Roman" w:cs="Times New Roman"/>
          <w:sz w:val="24"/>
          <w:szCs w:val="24"/>
        </w:rPr>
      </w:pPr>
      <w:r w:rsidRPr="00D3786A">
        <w:rPr>
          <w:rFonts w:ascii="Times New Roman" w:hAnsi="Times New Roman" w:cs="Times New Roman"/>
          <w:sz w:val="24"/>
          <w:szCs w:val="24"/>
        </w:rPr>
        <w:t>Untuk mengetahui pengaruh dewan komisaris independen terhadap nilai perusahaan.</w:t>
      </w:r>
    </w:p>
    <w:p w:rsidR="00740BF7" w:rsidRPr="00D3786A" w:rsidRDefault="00740BF7" w:rsidP="00740BF7">
      <w:pPr>
        <w:pStyle w:val="ListParagraph"/>
        <w:numPr>
          <w:ilvl w:val="0"/>
          <w:numId w:val="4"/>
        </w:numPr>
        <w:ind w:left="993" w:hanging="284"/>
        <w:rPr>
          <w:rFonts w:ascii="Times New Roman" w:hAnsi="Times New Roman" w:cs="Times New Roman"/>
          <w:sz w:val="24"/>
          <w:szCs w:val="24"/>
        </w:rPr>
      </w:pPr>
      <w:r w:rsidRPr="00D3786A">
        <w:rPr>
          <w:rFonts w:ascii="Times New Roman" w:hAnsi="Times New Roman" w:cs="Times New Roman"/>
          <w:sz w:val="24"/>
          <w:szCs w:val="24"/>
        </w:rPr>
        <w:t>Untuk mengetahui pengaruh kepemilikan manajerial terhadap nilai perusahaan.</w:t>
      </w:r>
    </w:p>
    <w:p w:rsidR="00740BF7" w:rsidRPr="00D3786A" w:rsidRDefault="00740BF7" w:rsidP="00740BF7">
      <w:pPr>
        <w:pStyle w:val="ListParagraph"/>
        <w:numPr>
          <w:ilvl w:val="0"/>
          <w:numId w:val="4"/>
        </w:numPr>
        <w:ind w:left="993" w:hanging="284"/>
        <w:rPr>
          <w:rFonts w:ascii="Times New Roman" w:hAnsi="Times New Roman" w:cs="Times New Roman"/>
          <w:sz w:val="24"/>
          <w:szCs w:val="24"/>
        </w:rPr>
      </w:pPr>
      <w:r w:rsidRPr="00D3786A">
        <w:rPr>
          <w:rFonts w:ascii="Times New Roman" w:hAnsi="Times New Roman" w:cs="Times New Roman"/>
          <w:sz w:val="24"/>
          <w:szCs w:val="24"/>
        </w:rPr>
        <w:t xml:space="preserve">Untuk mengetahui pengaruh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terhadap nilai perusahaan. </w:t>
      </w:r>
    </w:p>
    <w:p w:rsidR="00740BF7" w:rsidRPr="00D3786A" w:rsidRDefault="00740BF7" w:rsidP="00740BF7">
      <w:pPr>
        <w:pStyle w:val="Heading2"/>
        <w:rPr>
          <w:rFonts w:cs="Times New Roman"/>
          <w:szCs w:val="24"/>
          <w:lang w:val="en-ID"/>
        </w:rPr>
      </w:pPr>
      <w:bookmarkStart w:id="9" w:name="_Toc495644230"/>
      <w:r w:rsidRPr="00D3786A">
        <w:rPr>
          <w:rFonts w:cs="Times New Roman"/>
          <w:szCs w:val="24"/>
          <w:lang w:val="en-ID"/>
        </w:rPr>
        <w:t>Manfaat Penelitian</w:t>
      </w:r>
      <w:bookmarkEnd w:id="9"/>
    </w:p>
    <w:p w:rsidR="00740BF7" w:rsidRPr="00D3786A" w:rsidRDefault="00740BF7" w:rsidP="00740BF7">
      <w:pPr>
        <w:ind w:left="720" w:firstLine="720"/>
        <w:rPr>
          <w:rFonts w:ascii="Times New Roman" w:hAnsi="Times New Roman" w:cs="Times New Roman"/>
          <w:sz w:val="24"/>
          <w:szCs w:val="24"/>
          <w:lang w:val="en-ID"/>
        </w:rPr>
      </w:pPr>
      <w:r w:rsidRPr="00D3786A">
        <w:rPr>
          <w:rFonts w:ascii="Times New Roman" w:hAnsi="Times New Roman" w:cs="Times New Roman"/>
          <w:sz w:val="24"/>
          <w:szCs w:val="24"/>
          <w:lang w:val="en-ID"/>
        </w:rPr>
        <w:t>Penelitian ini diharapkan memberikan manfaat kepada beberapa pihak, yaitu:</w:t>
      </w:r>
    </w:p>
    <w:p w:rsidR="00740BF7" w:rsidRPr="00D3786A" w:rsidRDefault="00740BF7" w:rsidP="00740BF7">
      <w:pPr>
        <w:pStyle w:val="ListParagraph"/>
        <w:numPr>
          <w:ilvl w:val="1"/>
          <w:numId w:val="5"/>
        </w:numPr>
        <w:ind w:left="993" w:hanging="284"/>
        <w:rPr>
          <w:rFonts w:ascii="Times New Roman" w:hAnsi="Times New Roman" w:cs="Times New Roman"/>
          <w:b/>
          <w:sz w:val="24"/>
          <w:szCs w:val="24"/>
        </w:rPr>
      </w:pPr>
      <w:r w:rsidRPr="00D3786A">
        <w:rPr>
          <w:rFonts w:ascii="Times New Roman" w:hAnsi="Times New Roman" w:cs="Times New Roman"/>
          <w:sz w:val="24"/>
          <w:szCs w:val="24"/>
        </w:rPr>
        <w:t>Bagi penulis</w:t>
      </w:r>
    </w:p>
    <w:p w:rsidR="00740BF7" w:rsidRPr="00D3786A" w:rsidRDefault="00740BF7" w:rsidP="00740BF7">
      <w:pPr>
        <w:pStyle w:val="ListParagraph"/>
        <w:numPr>
          <w:ilvl w:val="0"/>
          <w:numId w:val="6"/>
        </w:numPr>
        <w:ind w:left="1418" w:hanging="284"/>
        <w:rPr>
          <w:rFonts w:ascii="Times New Roman" w:hAnsi="Times New Roman" w:cs="Times New Roman"/>
          <w:b/>
          <w:sz w:val="24"/>
          <w:szCs w:val="24"/>
        </w:rPr>
      </w:pPr>
      <w:r w:rsidRPr="00D3786A">
        <w:rPr>
          <w:rFonts w:ascii="Times New Roman" w:hAnsi="Times New Roman" w:cs="Times New Roman"/>
          <w:sz w:val="24"/>
          <w:szCs w:val="24"/>
        </w:rPr>
        <w:t>Untuk memenuhi salah satu syarat kelulusan dan mencapai gelar sarjana di Institut Bisnis dan Informatika Kwik Kian Gie, Jakarta.</w:t>
      </w:r>
    </w:p>
    <w:p w:rsidR="00740BF7" w:rsidRPr="00D3786A" w:rsidRDefault="00740BF7" w:rsidP="00740BF7">
      <w:pPr>
        <w:pStyle w:val="ListParagraph"/>
        <w:numPr>
          <w:ilvl w:val="0"/>
          <w:numId w:val="6"/>
        </w:numPr>
        <w:ind w:left="1418" w:hanging="284"/>
        <w:rPr>
          <w:rFonts w:ascii="Times New Roman" w:hAnsi="Times New Roman" w:cs="Times New Roman"/>
          <w:b/>
          <w:sz w:val="24"/>
          <w:szCs w:val="24"/>
        </w:rPr>
      </w:pPr>
      <w:r w:rsidRPr="00D3786A">
        <w:rPr>
          <w:rFonts w:ascii="Times New Roman" w:hAnsi="Times New Roman" w:cs="Times New Roman"/>
          <w:sz w:val="24"/>
          <w:szCs w:val="24"/>
        </w:rPr>
        <w:t>Dapat menambah pengetahuan penulis dalam teknik penelitian, serta pengetahuan tentang kinerja perusahaan pada perusahaan manufaktur di BEI.</w:t>
      </w:r>
    </w:p>
    <w:p w:rsidR="00740BF7" w:rsidRPr="00D3786A" w:rsidRDefault="00740BF7" w:rsidP="00740BF7">
      <w:pPr>
        <w:pStyle w:val="ListParagraph"/>
        <w:numPr>
          <w:ilvl w:val="1"/>
          <w:numId w:val="5"/>
        </w:numPr>
        <w:ind w:left="993" w:hanging="284"/>
        <w:rPr>
          <w:rFonts w:ascii="Times New Roman" w:hAnsi="Times New Roman" w:cs="Times New Roman"/>
          <w:b/>
          <w:sz w:val="24"/>
          <w:szCs w:val="24"/>
        </w:rPr>
      </w:pPr>
      <w:r w:rsidRPr="00D3786A">
        <w:rPr>
          <w:rFonts w:ascii="Times New Roman" w:hAnsi="Times New Roman" w:cs="Times New Roman"/>
          <w:sz w:val="24"/>
          <w:szCs w:val="24"/>
        </w:rPr>
        <w:t>Bagi perusahaan</w:t>
      </w:r>
    </w:p>
    <w:p w:rsidR="00740BF7" w:rsidRPr="00D3786A" w:rsidRDefault="00740BF7" w:rsidP="00740BF7">
      <w:pPr>
        <w:pStyle w:val="ListParagraph"/>
        <w:ind w:left="993"/>
        <w:rPr>
          <w:rFonts w:ascii="Times New Roman" w:hAnsi="Times New Roman" w:cs="Times New Roman"/>
          <w:b/>
          <w:sz w:val="24"/>
          <w:szCs w:val="24"/>
        </w:rPr>
      </w:pPr>
      <w:proofErr w:type="gramStart"/>
      <w:r w:rsidRPr="00D3786A">
        <w:rPr>
          <w:rFonts w:ascii="Times New Roman" w:hAnsi="Times New Roman" w:cs="Times New Roman"/>
          <w:sz w:val="24"/>
          <w:szCs w:val="24"/>
        </w:rPr>
        <w:t>Sebagai acuan bagi perusahaan untuk meningkatkan kinerja perusahaan.</w:t>
      </w:r>
      <w:proofErr w:type="gramEnd"/>
    </w:p>
    <w:p w:rsidR="00740BF7" w:rsidRPr="00D3786A" w:rsidRDefault="00740BF7" w:rsidP="00740BF7">
      <w:pPr>
        <w:pStyle w:val="ListParagraph"/>
        <w:numPr>
          <w:ilvl w:val="1"/>
          <w:numId w:val="5"/>
        </w:numPr>
        <w:ind w:left="993" w:hanging="284"/>
        <w:rPr>
          <w:rFonts w:ascii="Times New Roman" w:hAnsi="Times New Roman" w:cs="Times New Roman"/>
          <w:b/>
          <w:sz w:val="24"/>
          <w:szCs w:val="24"/>
        </w:rPr>
      </w:pPr>
      <w:r w:rsidRPr="00D3786A">
        <w:rPr>
          <w:rFonts w:ascii="Times New Roman" w:hAnsi="Times New Roman" w:cs="Times New Roman"/>
          <w:sz w:val="24"/>
          <w:szCs w:val="24"/>
        </w:rPr>
        <w:t>Bagi peneliti selanjutnya</w:t>
      </w:r>
    </w:p>
    <w:p w:rsidR="00740BF7" w:rsidRPr="00D3786A" w:rsidRDefault="00740BF7" w:rsidP="00740BF7">
      <w:pPr>
        <w:pStyle w:val="ListParagraph"/>
        <w:spacing w:after="0"/>
        <w:ind w:left="993"/>
        <w:rPr>
          <w:rFonts w:ascii="Times New Roman" w:hAnsi="Times New Roman" w:cs="Times New Roman"/>
          <w:sz w:val="24"/>
          <w:szCs w:val="24"/>
          <w:lang w:val="en-ID"/>
        </w:rPr>
      </w:pPr>
      <w:proofErr w:type="gramStart"/>
      <w:r w:rsidRPr="00D3786A">
        <w:rPr>
          <w:rFonts w:ascii="Times New Roman" w:hAnsi="Times New Roman" w:cs="Times New Roman"/>
          <w:sz w:val="24"/>
          <w:szCs w:val="24"/>
        </w:rPr>
        <w:t>Sebagai bahan pembanding jika ingin mengadakan penelitian lebih lanjut dengan mempertimbangkan variabel-variabel lain yang mempengaruhi kinerja perusahaan.</w:t>
      </w:r>
      <w:proofErr w:type="gramEnd"/>
      <w:r w:rsidRPr="00D3786A">
        <w:rPr>
          <w:rFonts w:ascii="Times New Roman" w:eastAsia="MS Mincho" w:hAnsi="Times New Roman" w:cs="Times New Roman"/>
          <w:sz w:val="24"/>
          <w:szCs w:val="24"/>
          <w:lang w:eastAsia="en-US"/>
        </w:rPr>
        <w:t xml:space="preserve"> </w:t>
      </w:r>
    </w:p>
    <w:p w:rsidR="00740BF7" w:rsidRPr="00D3786A" w:rsidRDefault="00740BF7" w:rsidP="00740BF7">
      <w:pPr>
        <w:pStyle w:val="ListParagraph"/>
        <w:ind w:left="990"/>
        <w:rPr>
          <w:rFonts w:ascii="Times New Roman" w:hAnsi="Times New Roman" w:cs="Times New Roman"/>
          <w:sz w:val="24"/>
          <w:szCs w:val="24"/>
          <w:lang w:val="en-ID"/>
        </w:rPr>
      </w:pPr>
    </w:p>
    <w:p w:rsidR="00740BF7" w:rsidRPr="00D3786A" w:rsidRDefault="00740BF7" w:rsidP="00740BF7">
      <w:pPr>
        <w:rPr>
          <w:rFonts w:ascii="Times New Roman" w:hAnsi="Times New Roman" w:cs="Times New Roman"/>
          <w:sz w:val="24"/>
          <w:szCs w:val="24"/>
          <w:lang w:val="en-ID"/>
        </w:rPr>
      </w:pPr>
    </w:p>
    <w:p w:rsidR="00740BF7" w:rsidRPr="00D3786A" w:rsidRDefault="00740BF7" w:rsidP="00740BF7">
      <w:pPr>
        <w:rPr>
          <w:rFonts w:ascii="Times New Roman" w:hAnsi="Times New Roman" w:cs="Times New Roman"/>
          <w:sz w:val="24"/>
          <w:szCs w:val="24"/>
          <w:lang w:val="en-ID"/>
        </w:rPr>
      </w:pPr>
    </w:p>
    <w:p w:rsidR="00740BF7" w:rsidRPr="00D3786A" w:rsidRDefault="00740BF7" w:rsidP="00740BF7">
      <w:pPr>
        <w:rPr>
          <w:rFonts w:ascii="Times New Roman" w:hAnsi="Times New Roman" w:cs="Times New Roman"/>
          <w:sz w:val="24"/>
          <w:szCs w:val="24"/>
          <w:lang w:val="en-ID"/>
        </w:rPr>
      </w:pPr>
    </w:p>
    <w:p w:rsidR="00740BF7" w:rsidRPr="00D3786A" w:rsidRDefault="00740BF7" w:rsidP="00740BF7">
      <w:pPr>
        <w:ind w:left="0"/>
        <w:rPr>
          <w:rFonts w:ascii="Times New Roman" w:hAnsi="Times New Roman" w:cs="Times New Roman"/>
          <w:sz w:val="24"/>
          <w:szCs w:val="24"/>
          <w:lang w:val="en-ID"/>
        </w:rPr>
      </w:pPr>
    </w:p>
    <w:p w:rsidR="00740BF7" w:rsidRPr="00D3786A" w:rsidRDefault="00740BF7" w:rsidP="00740BF7">
      <w:pPr>
        <w:ind w:left="0"/>
        <w:rPr>
          <w:rFonts w:ascii="Times New Roman" w:hAnsi="Times New Roman" w:cs="Times New Roman"/>
          <w:sz w:val="24"/>
          <w:szCs w:val="24"/>
          <w:lang w:val="en-ID"/>
        </w:rPr>
      </w:pPr>
    </w:p>
    <w:p w:rsidR="000F2309" w:rsidRDefault="00740BF7"/>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E5C"/>
    <w:multiLevelType w:val="hybridMultilevel"/>
    <w:tmpl w:val="94E81002"/>
    <w:lvl w:ilvl="0" w:tplc="8AEC0E3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D22B08"/>
    <w:multiLevelType w:val="hybridMultilevel"/>
    <w:tmpl w:val="2436AC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C477509"/>
    <w:multiLevelType w:val="hybridMultilevel"/>
    <w:tmpl w:val="482C5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9E011F"/>
    <w:multiLevelType w:val="hybridMultilevel"/>
    <w:tmpl w:val="7E725B18"/>
    <w:lvl w:ilvl="0" w:tplc="04090015">
      <w:start w:val="1"/>
      <w:numFmt w:val="upperLetter"/>
      <w:lvlText w:val="%1."/>
      <w:lvlJc w:val="left"/>
      <w:pPr>
        <w:ind w:left="720" w:hanging="360"/>
      </w:pPr>
    </w:lvl>
    <w:lvl w:ilvl="1" w:tplc="211CA4B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62170"/>
    <w:multiLevelType w:val="hybridMultilevel"/>
    <w:tmpl w:val="EB5270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7"/>
    <w:rsid w:val="00740BF7"/>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F7"/>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740BF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40BF7"/>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F7"/>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740BF7"/>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740BF7"/>
    <w:pPr>
      <w:ind w:left="720"/>
      <w:contextualSpacing/>
    </w:pPr>
  </w:style>
  <w:style w:type="character" w:customStyle="1" w:styleId="ListParagraphChar">
    <w:name w:val="List Paragraph Char"/>
    <w:basedOn w:val="DefaultParagraphFont"/>
    <w:link w:val="ListParagraph"/>
    <w:uiPriority w:val="34"/>
    <w:rsid w:val="00740BF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F7"/>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740BF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40BF7"/>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F7"/>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740BF7"/>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740BF7"/>
    <w:pPr>
      <w:ind w:left="720"/>
      <w:contextualSpacing/>
    </w:pPr>
  </w:style>
  <w:style w:type="character" w:customStyle="1" w:styleId="ListParagraphChar">
    <w:name w:val="List Paragraph Char"/>
    <w:basedOn w:val="DefaultParagraphFont"/>
    <w:link w:val="ListParagraph"/>
    <w:uiPriority w:val="34"/>
    <w:rsid w:val="00740BF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2019-05-15T02:15:00Z</dcterms:created>
  <dcterms:modified xsi:type="dcterms:W3CDTF">2019-05-15T02:15:00Z</dcterms:modified>
</cp:coreProperties>
</file>