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D26" w:rsidRPr="00D3786A" w:rsidRDefault="005C1D26" w:rsidP="005C1D26">
      <w:pPr>
        <w:pStyle w:val="Heading1"/>
        <w:ind w:left="0"/>
        <w:rPr>
          <w:rFonts w:cs="Times New Roman"/>
          <w:szCs w:val="24"/>
          <w:lang w:val="en-ID"/>
        </w:rPr>
      </w:pPr>
      <w:bookmarkStart w:id="0" w:name="_Toc495644244"/>
      <w:r w:rsidRPr="00D3786A">
        <w:rPr>
          <w:rFonts w:cs="Times New Roman"/>
          <w:szCs w:val="24"/>
          <w:lang w:val="en-ID"/>
        </w:rPr>
        <w:t>BAB III</w:t>
      </w:r>
      <w:bookmarkEnd w:id="0"/>
    </w:p>
    <w:p w:rsidR="005C1D26" w:rsidRPr="00D3786A" w:rsidRDefault="005C1D26" w:rsidP="005C1D26">
      <w:pPr>
        <w:pStyle w:val="Heading1"/>
        <w:ind w:left="0"/>
        <w:rPr>
          <w:rFonts w:cs="Times New Roman"/>
          <w:szCs w:val="24"/>
          <w:lang w:val="en-ID"/>
        </w:rPr>
      </w:pPr>
      <w:bookmarkStart w:id="1" w:name="_Toc495644245"/>
      <w:r w:rsidRPr="00D3786A">
        <w:rPr>
          <w:rFonts w:cs="Times New Roman"/>
          <w:szCs w:val="24"/>
          <w:lang w:val="en-ID"/>
        </w:rPr>
        <w:t>METODE PENELITIAN</w:t>
      </w:r>
      <w:bookmarkEnd w:id="1"/>
    </w:p>
    <w:p w:rsidR="005C1D26" w:rsidRPr="00D3786A" w:rsidRDefault="005C1D26" w:rsidP="005C1D26">
      <w:pPr>
        <w:pStyle w:val="Heading2"/>
        <w:numPr>
          <w:ilvl w:val="0"/>
          <w:numId w:val="3"/>
        </w:numPr>
        <w:ind w:left="357" w:hanging="357"/>
        <w:rPr>
          <w:rFonts w:cs="Times New Roman"/>
          <w:szCs w:val="24"/>
          <w:lang w:val="en-ID"/>
        </w:rPr>
      </w:pPr>
      <w:bookmarkStart w:id="2" w:name="_Toc495644246"/>
      <w:bookmarkStart w:id="3" w:name="_Toc509875272"/>
      <w:r w:rsidRPr="00D3786A">
        <w:rPr>
          <w:rFonts w:cs="Times New Roman"/>
          <w:szCs w:val="24"/>
          <w:lang w:val="en-ID"/>
        </w:rPr>
        <w:t>Obyek Penelitian</w:t>
      </w:r>
      <w:bookmarkEnd w:id="2"/>
      <w:bookmarkEnd w:id="3"/>
    </w:p>
    <w:p w:rsidR="005C1D26" w:rsidRPr="00D3786A" w:rsidRDefault="005C1D26" w:rsidP="005C1D26">
      <w:pPr>
        <w:pStyle w:val="ListParagraph"/>
        <w:ind w:firstLine="540"/>
        <w:rPr>
          <w:rFonts w:ascii="Times New Roman" w:hAnsi="Times New Roman" w:cs="Times New Roman"/>
          <w:sz w:val="24"/>
          <w:szCs w:val="24"/>
        </w:rPr>
      </w:pPr>
      <w:r w:rsidRPr="00D3786A">
        <w:rPr>
          <w:rFonts w:ascii="Times New Roman" w:hAnsi="Times New Roman" w:cs="Times New Roman"/>
          <w:sz w:val="24"/>
          <w:szCs w:val="24"/>
          <w:lang w:val="en-ID"/>
        </w:rPr>
        <w:t xml:space="preserve">Populasi yang digunakan sebagai objek dalam penelitian ini adalah perusahaan LQ45 yang terdaftar di Bursa Efek Indonesia (BEI) pada tahun 2015 hingga tahun 2017. Data perusahaan yang diperoleh berjumlah 30 perusahaan yang memenuhi batasan penelitian peneliti. Data yang digunakan dalam penelitian ini diperoleh dari laporan tahunan perusahaan tahun 2015, 2016,dan tahun 2017 melalui website </w:t>
      </w:r>
      <w:hyperlink r:id="rId6" w:history="1">
        <w:r w:rsidRPr="00D3786A">
          <w:rPr>
            <w:rStyle w:val="Hyperlink"/>
            <w:rFonts w:ascii="Times New Roman" w:hAnsi="Times New Roman" w:cs="Times New Roman"/>
            <w:sz w:val="24"/>
            <w:szCs w:val="24"/>
            <w:lang w:val="en-ID"/>
          </w:rPr>
          <w:t>www.idx.co.id</w:t>
        </w:r>
      </w:hyperlink>
      <w:r w:rsidRPr="00D3786A">
        <w:rPr>
          <w:rFonts w:ascii="Times New Roman" w:hAnsi="Times New Roman" w:cs="Times New Roman"/>
          <w:sz w:val="24"/>
          <w:szCs w:val="24"/>
          <w:lang w:val="en-ID"/>
        </w:rPr>
        <w:t xml:space="preserve">. </w:t>
      </w:r>
      <w:r w:rsidRPr="00D3786A">
        <w:rPr>
          <w:rFonts w:ascii="Times New Roman" w:hAnsi="Times New Roman" w:cs="Times New Roman"/>
          <w:sz w:val="24"/>
          <w:szCs w:val="24"/>
        </w:rPr>
        <w:t xml:space="preserve">Laporan keuangan perusahaan tersebut akan digunakan sebagai sumber informasi untuk mengukur dan menguji variabel-variabel yang terdapat didalam penelitian ini, yakni: Komite Audit, Komisaris Independen, Kepemilikan Manajerial, dan </w:t>
      </w:r>
      <w:r w:rsidRPr="00D3786A">
        <w:rPr>
          <w:rFonts w:ascii="Times New Roman" w:hAnsi="Times New Roman" w:cs="Times New Roman"/>
          <w:i/>
          <w:sz w:val="24"/>
          <w:szCs w:val="24"/>
        </w:rPr>
        <w:t>Corporate Social Responsibility</w:t>
      </w:r>
      <w:r w:rsidRPr="00D3786A">
        <w:rPr>
          <w:rFonts w:ascii="Times New Roman" w:hAnsi="Times New Roman" w:cs="Times New Roman"/>
          <w:sz w:val="24"/>
          <w:szCs w:val="24"/>
        </w:rPr>
        <w:t xml:space="preserve">. </w:t>
      </w:r>
    </w:p>
    <w:p w:rsidR="005C1D26" w:rsidRPr="00D3786A" w:rsidRDefault="005C1D26" w:rsidP="005C1D26">
      <w:pPr>
        <w:spacing w:after="0"/>
        <w:ind w:left="360" w:firstLine="567"/>
        <w:rPr>
          <w:rFonts w:ascii="Times New Roman" w:hAnsi="Times New Roman" w:cs="Times New Roman"/>
          <w:sz w:val="24"/>
          <w:szCs w:val="24"/>
          <w:lang w:val="en-ID"/>
        </w:rPr>
      </w:pPr>
    </w:p>
    <w:p w:rsidR="005C1D26" w:rsidRPr="00D3786A" w:rsidRDefault="005C1D26" w:rsidP="005C1D26">
      <w:pPr>
        <w:pStyle w:val="Heading2"/>
        <w:numPr>
          <w:ilvl w:val="0"/>
          <w:numId w:val="3"/>
        </w:numPr>
        <w:ind w:left="360" w:hanging="357"/>
        <w:rPr>
          <w:rFonts w:cs="Times New Roman"/>
          <w:szCs w:val="24"/>
          <w:lang w:val="en-ID"/>
        </w:rPr>
      </w:pPr>
      <w:bookmarkStart w:id="4" w:name="_Toc495644247"/>
      <w:bookmarkStart w:id="5" w:name="_Toc509875273"/>
      <w:r w:rsidRPr="00D3786A">
        <w:rPr>
          <w:rFonts w:cs="Times New Roman"/>
          <w:szCs w:val="24"/>
          <w:lang w:val="en-ID"/>
        </w:rPr>
        <w:t>Desain Penelitian</w:t>
      </w:r>
      <w:bookmarkEnd w:id="4"/>
      <w:bookmarkEnd w:id="5"/>
    </w:p>
    <w:p w:rsidR="005C1D26" w:rsidRPr="00D3786A" w:rsidRDefault="005C1D26" w:rsidP="005C1D26">
      <w:pPr>
        <w:ind w:left="357" w:firstLine="567"/>
        <w:rPr>
          <w:rFonts w:ascii="Times New Roman" w:hAnsi="Times New Roman" w:cs="Times New Roman"/>
          <w:sz w:val="24"/>
          <w:szCs w:val="24"/>
          <w:lang w:val="en-ID"/>
        </w:rPr>
      </w:pPr>
      <w:r w:rsidRPr="00D3786A">
        <w:rPr>
          <w:rFonts w:ascii="Times New Roman" w:hAnsi="Times New Roman" w:cs="Times New Roman"/>
          <w:sz w:val="24"/>
          <w:szCs w:val="24"/>
          <w:lang w:val="en-ID"/>
        </w:rPr>
        <w:t xml:space="preserve">Menurut </w:t>
      </w:r>
      <w:r w:rsidRPr="00D3786A">
        <w:rPr>
          <w:rFonts w:ascii="Times New Roman" w:hAnsi="Times New Roman" w:cs="Times New Roman"/>
          <w:sz w:val="24"/>
          <w:szCs w:val="24"/>
          <w:lang w:val="en-ID"/>
        </w:rPr>
        <w:fldChar w:fldCharType="begin" w:fldLock="1"/>
      </w:r>
      <w:r w:rsidRPr="00D3786A">
        <w:rPr>
          <w:rFonts w:ascii="Times New Roman" w:hAnsi="Times New Roman" w:cs="Times New Roman"/>
          <w:sz w:val="24"/>
          <w:szCs w:val="24"/>
          <w:lang w:val="en-ID"/>
        </w:rPr>
        <w:instrText>ADDIN CSL_CITATION { "citationItems" : [ { "id" : "ITEM-1", "itemData" : { "author" : [ { "dropping-particle" : "", "family" : "Cooper", "given" : "Donald R", "non-dropping-particle" : "", "parse-names" : false, "suffix" : "" }, { "dropping-particle" : "", "family" : "Schindler", "given" : "Pamela S", "non-dropping-particle" : "", "parse-names" : false, "suffix" : "" } ], "id" : "ITEM-1", "issued" : { "date-parts" : [ [ "2014" ] ] }, "publisher" : "McGraw-Hill", "publisher-place" : "New York", "title" : "Business Research Methods", "type" : "book" }, "uris" : [ "http://www.mendeley.com/documents/?uuid=bf13eed8-9b14-4b08-aad6-c4dcfeb13fbc", "http://www.mendeley.com/documents/?uuid=61f78593-c65f-460b-a9c8-cecfa79ab451" ] } ], "mendeley" : { "formattedCitation" : "(Cooper and Schindler, 2014)", "manualFormatting" : "Cooper dan Schindler (2014:126-129)", "plainTextFormattedCitation" : "(Cooper and Schindler, 2014)", "previouslyFormattedCitation" : "(Cooper and Schindler, 2014)" }, "properties" : { "noteIndex" : 0 }, "schema" : "https://github.com/citation-style-language/schema/raw/master/csl-citation.json" }</w:instrText>
      </w:r>
      <w:r w:rsidRPr="00D3786A">
        <w:rPr>
          <w:rFonts w:ascii="Times New Roman" w:hAnsi="Times New Roman" w:cs="Times New Roman"/>
          <w:sz w:val="24"/>
          <w:szCs w:val="24"/>
          <w:lang w:val="en-ID"/>
        </w:rPr>
        <w:fldChar w:fldCharType="separate"/>
      </w:r>
      <w:r w:rsidRPr="00D3786A">
        <w:rPr>
          <w:rFonts w:ascii="Times New Roman" w:hAnsi="Times New Roman" w:cs="Times New Roman"/>
          <w:noProof/>
          <w:sz w:val="24"/>
          <w:szCs w:val="24"/>
          <w:lang w:val="en-ID"/>
        </w:rPr>
        <w:t>Cooper dan Schindler (2014:126-129)</w:t>
      </w:r>
      <w:r w:rsidRPr="00D3786A">
        <w:rPr>
          <w:rFonts w:ascii="Times New Roman" w:hAnsi="Times New Roman" w:cs="Times New Roman"/>
          <w:sz w:val="24"/>
          <w:szCs w:val="24"/>
          <w:lang w:val="en-ID"/>
        </w:rPr>
        <w:fldChar w:fldCharType="end"/>
      </w:r>
      <w:r w:rsidRPr="00D3786A">
        <w:rPr>
          <w:rFonts w:ascii="Times New Roman" w:hAnsi="Times New Roman" w:cs="Times New Roman"/>
          <w:sz w:val="24"/>
          <w:szCs w:val="24"/>
          <w:lang w:val="en-ID"/>
        </w:rPr>
        <w:t>, pendekatan desain penelitian terbagi menjadi:</w:t>
      </w:r>
    </w:p>
    <w:p w:rsidR="005C1D26" w:rsidRPr="00D3786A" w:rsidRDefault="005C1D26" w:rsidP="005C1D26">
      <w:pPr>
        <w:pStyle w:val="ListParagraph"/>
        <w:numPr>
          <w:ilvl w:val="0"/>
          <w:numId w:val="4"/>
        </w:numPr>
        <w:ind w:left="714" w:hanging="357"/>
        <w:rPr>
          <w:rFonts w:ascii="Times New Roman" w:hAnsi="Times New Roman" w:cs="Times New Roman"/>
          <w:sz w:val="24"/>
          <w:szCs w:val="24"/>
          <w:lang w:val="en-ID"/>
        </w:rPr>
      </w:pPr>
      <w:r w:rsidRPr="00D3786A">
        <w:rPr>
          <w:rFonts w:ascii="Times New Roman" w:hAnsi="Times New Roman" w:cs="Times New Roman"/>
          <w:sz w:val="24"/>
          <w:szCs w:val="24"/>
          <w:lang w:val="en-ID"/>
        </w:rPr>
        <w:t>Pertanyaan Penelitian</w:t>
      </w:r>
    </w:p>
    <w:p w:rsidR="005C1D26" w:rsidRPr="00D3786A" w:rsidRDefault="005C1D26" w:rsidP="005C1D26">
      <w:pPr>
        <w:pStyle w:val="ListParagraph"/>
        <w:ind w:left="714" w:firstLine="636"/>
        <w:rPr>
          <w:rFonts w:ascii="Times New Roman" w:hAnsi="Times New Roman" w:cs="Times New Roman"/>
          <w:sz w:val="24"/>
          <w:szCs w:val="24"/>
          <w:lang w:val="en-ID"/>
        </w:rPr>
      </w:pPr>
      <w:r w:rsidRPr="00D3786A">
        <w:rPr>
          <w:rFonts w:ascii="Times New Roman" w:hAnsi="Times New Roman" w:cs="Times New Roman"/>
          <w:sz w:val="24"/>
          <w:szCs w:val="24"/>
          <w:lang w:val="en-ID"/>
        </w:rPr>
        <w:t>Penelitian ini termasuk dalam studi formal, yaitu menguji sesuatu yang sudah pernah dilakukan sebelumnya. Penelitian ini dimulai dengan batasan masalah dan hipotesis. Tujuan penelitian ini adalah untuk menguji hipotesis dan menjawab rumusan pertanyaan penelitian.</w:t>
      </w:r>
    </w:p>
    <w:p w:rsidR="005C1D26" w:rsidRPr="00D3786A" w:rsidRDefault="005C1D26" w:rsidP="005C1D26">
      <w:pPr>
        <w:pStyle w:val="ListParagraph"/>
        <w:numPr>
          <w:ilvl w:val="0"/>
          <w:numId w:val="4"/>
        </w:numPr>
        <w:ind w:left="714" w:hanging="357"/>
        <w:rPr>
          <w:rFonts w:ascii="Times New Roman" w:hAnsi="Times New Roman" w:cs="Times New Roman"/>
          <w:sz w:val="24"/>
          <w:szCs w:val="24"/>
          <w:lang w:val="en-ID"/>
        </w:rPr>
      </w:pPr>
      <w:r w:rsidRPr="00D3786A">
        <w:rPr>
          <w:rFonts w:ascii="Times New Roman" w:hAnsi="Times New Roman" w:cs="Times New Roman"/>
          <w:sz w:val="24"/>
          <w:szCs w:val="24"/>
          <w:lang w:val="en-ID"/>
        </w:rPr>
        <w:t>Metode Pengumpulan Data</w:t>
      </w:r>
    </w:p>
    <w:p w:rsidR="005C1D26" w:rsidRPr="00D3786A" w:rsidRDefault="005C1D26" w:rsidP="005C1D26">
      <w:pPr>
        <w:pStyle w:val="ListParagraph"/>
        <w:ind w:left="714" w:firstLine="636"/>
        <w:rPr>
          <w:rFonts w:ascii="Times New Roman" w:hAnsi="Times New Roman" w:cs="Times New Roman"/>
          <w:sz w:val="24"/>
          <w:szCs w:val="24"/>
          <w:lang w:val="en-ID"/>
        </w:rPr>
      </w:pPr>
      <w:r w:rsidRPr="00D3786A">
        <w:rPr>
          <w:rFonts w:ascii="Times New Roman" w:hAnsi="Times New Roman" w:cs="Times New Roman"/>
          <w:sz w:val="24"/>
          <w:szCs w:val="24"/>
          <w:lang w:val="en-ID"/>
        </w:rPr>
        <w:lastRenderedPageBreak/>
        <w:t>Penelitian ini merupakan studi pengamatan (</w:t>
      </w:r>
      <w:r w:rsidRPr="00D3786A">
        <w:rPr>
          <w:rFonts w:ascii="Times New Roman" w:hAnsi="Times New Roman" w:cs="Times New Roman"/>
          <w:i/>
          <w:sz w:val="24"/>
          <w:szCs w:val="24"/>
          <w:lang w:val="en-ID"/>
        </w:rPr>
        <w:t>observational studies</w:t>
      </w:r>
      <w:r w:rsidRPr="00D3786A">
        <w:rPr>
          <w:rFonts w:ascii="Times New Roman" w:hAnsi="Times New Roman" w:cs="Times New Roman"/>
          <w:sz w:val="24"/>
          <w:szCs w:val="24"/>
          <w:lang w:val="en-ID"/>
        </w:rPr>
        <w:t>) karena peneliti mengumpulkan data-data perusahaan sampel yang kemudian diolah untuk mendapatkan suatu kesimpulan, tanpa memerlukan tanggapan dari semua orang.</w:t>
      </w:r>
    </w:p>
    <w:p w:rsidR="005C1D26" w:rsidRPr="00D3786A" w:rsidRDefault="005C1D26" w:rsidP="005C1D26">
      <w:pPr>
        <w:pStyle w:val="ListParagraph"/>
        <w:ind w:left="714"/>
        <w:rPr>
          <w:rFonts w:ascii="Times New Roman" w:hAnsi="Times New Roman" w:cs="Times New Roman"/>
          <w:sz w:val="24"/>
          <w:szCs w:val="24"/>
          <w:lang w:val="en-ID"/>
        </w:rPr>
      </w:pPr>
    </w:p>
    <w:p w:rsidR="005C1D26" w:rsidRPr="00D3786A" w:rsidRDefault="005C1D26" w:rsidP="005C1D26">
      <w:pPr>
        <w:pStyle w:val="ListParagraph"/>
        <w:numPr>
          <w:ilvl w:val="0"/>
          <w:numId w:val="4"/>
        </w:numPr>
        <w:ind w:left="714" w:hanging="357"/>
        <w:rPr>
          <w:rFonts w:ascii="Times New Roman" w:hAnsi="Times New Roman" w:cs="Times New Roman"/>
          <w:sz w:val="24"/>
          <w:szCs w:val="24"/>
          <w:lang w:val="en-ID"/>
        </w:rPr>
      </w:pPr>
      <w:r w:rsidRPr="00D3786A">
        <w:rPr>
          <w:rFonts w:ascii="Times New Roman" w:hAnsi="Times New Roman" w:cs="Times New Roman"/>
          <w:sz w:val="24"/>
          <w:szCs w:val="24"/>
          <w:lang w:val="en-ID"/>
        </w:rPr>
        <w:t>Efek Variabel</w:t>
      </w:r>
    </w:p>
    <w:p w:rsidR="005C1D26" w:rsidRPr="00D3786A" w:rsidRDefault="005C1D26" w:rsidP="005C1D26">
      <w:pPr>
        <w:pStyle w:val="ListParagraph"/>
        <w:ind w:left="714" w:firstLine="636"/>
        <w:rPr>
          <w:rFonts w:ascii="Times New Roman" w:hAnsi="Times New Roman" w:cs="Times New Roman"/>
          <w:sz w:val="24"/>
          <w:szCs w:val="24"/>
          <w:lang w:val="en-ID"/>
        </w:rPr>
      </w:pPr>
      <w:r w:rsidRPr="00D3786A">
        <w:rPr>
          <w:rFonts w:ascii="Times New Roman" w:hAnsi="Times New Roman" w:cs="Times New Roman"/>
          <w:sz w:val="24"/>
          <w:szCs w:val="24"/>
          <w:lang w:val="en-ID"/>
        </w:rPr>
        <w:t xml:space="preserve">Variabel-variabel yang terdapat dalam penelitian ini merupakan desain </w:t>
      </w:r>
      <w:r w:rsidRPr="00D3786A">
        <w:rPr>
          <w:rFonts w:ascii="Times New Roman" w:hAnsi="Times New Roman" w:cs="Times New Roman"/>
          <w:i/>
          <w:sz w:val="24"/>
          <w:szCs w:val="24"/>
          <w:lang w:val="en-ID"/>
        </w:rPr>
        <w:t>ex post facto</w:t>
      </w:r>
      <w:r w:rsidRPr="00D3786A">
        <w:rPr>
          <w:rFonts w:ascii="Times New Roman" w:hAnsi="Times New Roman" w:cs="Times New Roman"/>
          <w:sz w:val="24"/>
          <w:szCs w:val="24"/>
          <w:lang w:val="en-ID"/>
        </w:rPr>
        <w:t>. Peneliti tidak memeiliki kontrol atas variabel sehingga peneliti tidak memiliki kemampuan untuk memanipulasi variabel. Variabel tersebut hanya dapat dilaporkan sesuai dengan peristiwa yang telah terjadi.</w:t>
      </w:r>
    </w:p>
    <w:p w:rsidR="005C1D26" w:rsidRPr="00D3786A" w:rsidRDefault="005C1D26" w:rsidP="005C1D26">
      <w:pPr>
        <w:pStyle w:val="ListParagraph"/>
        <w:numPr>
          <w:ilvl w:val="0"/>
          <w:numId w:val="4"/>
        </w:numPr>
        <w:ind w:left="714" w:hanging="357"/>
        <w:rPr>
          <w:rFonts w:ascii="Times New Roman" w:hAnsi="Times New Roman" w:cs="Times New Roman"/>
          <w:sz w:val="24"/>
          <w:szCs w:val="24"/>
          <w:lang w:val="en-ID"/>
        </w:rPr>
      </w:pPr>
      <w:r w:rsidRPr="00D3786A">
        <w:rPr>
          <w:rFonts w:ascii="Times New Roman" w:hAnsi="Times New Roman" w:cs="Times New Roman"/>
          <w:sz w:val="24"/>
          <w:szCs w:val="24"/>
          <w:lang w:val="en-ID"/>
        </w:rPr>
        <w:t>Tujuan Studi</w:t>
      </w:r>
    </w:p>
    <w:p w:rsidR="005C1D26" w:rsidRPr="00D3786A" w:rsidRDefault="005C1D26" w:rsidP="005C1D26">
      <w:pPr>
        <w:pStyle w:val="ListParagraph"/>
        <w:ind w:left="714" w:firstLine="636"/>
        <w:rPr>
          <w:rFonts w:ascii="Times New Roman" w:hAnsi="Times New Roman" w:cs="Times New Roman"/>
          <w:sz w:val="24"/>
          <w:szCs w:val="24"/>
          <w:lang w:val="en-ID"/>
        </w:rPr>
      </w:pPr>
      <w:r w:rsidRPr="00D3786A">
        <w:rPr>
          <w:rFonts w:ascii="Times New Roman" w:hAnsi="Times New Roman" w:cs="Times New Roman"/>
          <w:sz w:val="24"/>
          <w:szCs w:val="24"/>
          <w:lang w:val="en-ID"/>
        </w:rPr>
        <w:t>Peneliti ini termasuk dalam studi kausal, karena tujuan penelitian ini adalah untuk menguji apakah terdapat hubungan antara variabel independen dengan variabel dependennya.</w:t>
      </w:r>
    </w:p>
    <w:p w:rsidR="005C1D26" w:rsidRPr="00D3786A" w:rsidRDefault="005C1D26" w:rsidP="005C1D26">
      <w:pPr>
        <w:pStyle w:val="ListParagraph"/>
        <w:numPr>
          <w:ilvl w:val="0"/>
          <w:numId w:val="4"/>
        </w:numPr>
        <w:ind w:left="714" w:hanging="357"/>
        <w:rPr>
          <w:rFonts w:ascii="Times New Roman" w:hAnsi="Times New Roman" w:cs="Times New Roman"/>
          <w:sz w:val="24"/>
          <w:szCs w:val="24"/>
          <w:lang w:val="en-ID"/>
        </w:rPr>
      </w:pPr>
      <w:r w:rsidRPr="00D3786A">
        <w:rPr>
          <w:rFonts w:ascii="Times New Roman" w:hAnsi="Times New Roman" w:cs="Times New Roman"/>
          <w:sz w:val="24"/>
          <w:szCs w:val="24"/>
          <w:lang w:val="en-ID"/>
        </w:rPr>
        <w:t>Dimensi Waktu</w:t>
      </w:r>
    </w:p>
    <w:p w:rsidR="005C1D26" w:rsidRPr="00D3786A" w:rsidRDefault="005C1D26" w:rsidP="005C1D26">
      <w:pPr>
        <w:pStyle w:val="ListParagraph"/>
        <w:ind w:left="714" w:firstLine="636"/>
        <w:rPr>
          <w:rFonts w:ascii="Times New Roman" w:hAnsi="Times New Roman" w:cs="Times New Roman"/>
          <w:sz w:val="24"/>
          <w:szCs w:val="24"/>
          <w:lang w:val="en-ID"/>
        </w:rPr>
      </w:pPr>
      <w:r w:rsidRPr="00D3786A">
        <w:rPr>
          <w:rFonts w:ascii="Times New Roman" w:hAnsi="Times New Roman" w:cs="Times New Roman"/>
          <w:sz w:val="24"/>
          <w:szCs w:val="24"/>
          <w:lang w:val="en-ID"/>
        </w:rPr>
        <w:t xml:space="preserve">Penelitian ini termasuk studi </w:t>
      </w:r>
      <w:r w:rsidRPr="00D3786A">
        <w:rPr>
          <w:rFonts w:ascii="Times New Roman" w:hAnsi="Times New Roman" w:cs="Times New Roman"/>
          <w:i/>
          <w:sz w:val="24"/>
          <w:szCs w:val="24"/>
          <w:lang w:val="en-ID"/>
        </w:rPr>
        <w:t>cross sectional</w:t>
      </w:r>
      <w:r w:rsidRPr="00D3786A">
        <w:rPr>
          <w:rFonts w:ascii="Times New Roman" w:hAnsi="Times New Roman" w:cs="Times New Roman"/>
          <w:sz w:val="24"/>
          <w:szCs w:val="24"/>
          <w:lang w:val="en-ID"/>
        </w:rPr>
        <w:t xml:space="preserve"> karena data yang dikumpulkan selama periode waktu tertentu yaitu tahun 2015 hingga tahun 2017.</w:t>
      </w:r>
    </w:p>
    <w:p w:rsidR="005C1D26" w:rsidRPr="00D3786A" w:rsidRDefault="005C1D26" w:rsidP="005C1D26">
      <w:pPr>
        <w:pStyle w:val="ListParagraph"/>
        <w:numPr>
          <w:ilvl w:val="0"/>
          <w:numId w:val="4"/>
        </w:numPr>
        <w:ind w:left="714" w:hanging="357"/>
        <w:rPr>
          <w:rFonts w:ascii="Times New Roman" w:hAnsi="Times New Roman" w:cs="Times New Roman"/>
          <w:sz w:val="24"/>
          <w:szCs w:val="24"/>
          <w:lang w:val="en-ID"/>
        </w:rPr>
      </w:pPr>
      <w:r w:rsidRPr="00D3786A">
        <w:rPr>
          <w:rFonts w:ascii="Times New Roman" w:hAnsi="Times New Roman" w:cs="Times New Roman"/>
          <w:sz w:val="24"/>
          <w:szCs w:val="24"/>
          <w:lang w:val="en-ID"/>
        </w:rPr>
        <w:t>Ruang Lingkup Topik</w:t>
      </w:r>
    </w:p>
    <w:p w:rsidR="005C1D26" w:rsidRPr="00D3786A" w:rsidRDefault="005C1D26" w:rsidP="005C1D26">
      <w:pPr>
        <w:pStyle w:val="ListParagraph"/>
        <w:ind w:left="714" w:firstLine="636"/>
        <w:rPr>
          <w:rFonts w:ascii="Times New Roman" w:hAnsi="Times New Roman" w:cs="Times New Roman"/>
          <w:sz w:val="24"/>
          <w:szCs w:val="24"/>
          <w:lang w:val="en-ID"/>
        </w:rPr>
      </w:pPr>
      <w:r w:rsidRPr="00D3786A">
        <w:rPr>
          <w:rFonts w:ascii="Times New Roman" w:hAnsi="Times New Roman" w:cs="Times New Roman"/>
          <w:sz w:val="24"/>
          <w:szCs w:val="24"/>
          <w:lang w:val="en-ID"/>
        </w:rPr>
        <w:t>Penelitian ini merupakan studi statistik karena hipotesis dalam penelitian diuji secara kuantitatif dengan mengunakan uji statistik, penelitian ini dilakukan untuk memperluas studi bukan untuk memperdalamnya.</w:t>
      </w:r>
    </w:p>
    <w:p w:rsidR="005C1D26" w:rsidRPr="00D3786A" w:rsidRDefault="005C1D26" w:rsidP="005C1D26">
      <w:pPr>
        <w:pStyle w:val="ListParagraph"/>
        <w:numPr>
          <w:ilvl w:val="0"/>
          <w:numId w:val="4"/>
        </w:numPr>
        <w:ind w:left="714" w:hanging="357"/>
        <w:rPr>
          <w:rFonts w:ascii="Times New Roman" w:hAnsi="Times New Roman" w:cs="Times New Roman"/>
          <w:sz w:val="24"/>
          <w:szCs w:val="24"/>
          <w:lang w:val="en-ID"/>
        </w:rPr>
      </w:pPr>
      <w:r w:rsidRPr="00D3786A">
        <w:rPr>
          <w:rFonts w:ascii="Times New Roman" w:hAnsi="Times New Roman" w:cs="Times New Roman"/>
          <w:sz w:val="24"/>
          <w:szCs w:val="24"/>
          <w:lang w:val="en-ID"/>
        </w:rPr>
        <w:t>Lingkungan Penelitian</w:t>
      </w:r>
    </w:p>
    <w:p w:rsidR="005C1D26" w:rsidRPr="00D3786A" w:rsidRDefault="005C1D26" w:rsidP="005C1D26">
      <w:pPr>
        <w:pStyle w:val="ListParagraph"/>
        <w:tabs>
          <w:tab w:val="left" w:pos="1350"/>
        </w:tabs>
        <w:ind w:left="714" w:firstLine="636"/>
        <w:rPr>
          <w:rFonts w:ascii="Times New Roman" w:hAnsi="Times New Roman" w:cs="Times New Roman"/>
          <w:sz w:val="24"/>
          <w:szCs w:val="24"/>
          <w:lang w:val="en-ID"/>
        </w:rPr>
      </w:pPr>
      <w:r w:rsidRPr="00D3786A">
        <w:rPr>
          <w:rFonts w:ascii="Times New Roman" w:hAnsi="Times New Roman" w:cs="Times New Roman"/>
          <w:sz w:val="24"/>
          <w:szCs w:val="24"/>
          <w:lang w:val="en-ID"/>
        </w:rPr>
        <w:lastRenderedPageBreak/>
        <w:tab/>
        <w:t>Penelitian ini tergolong sebagai studi lapangan (</w:t>
      </w:r>
      <w:r w:rsidRPr="00D3786A">
        <w:rPr>
          <w:rFonts w:ascii="Times New Roman" w:hAnsi="Times New Roman" w:cs="Times New Roman"/>
          <w:i/>
          <w:sz w:val="24"/>
          <w:szCs w:val="24"/>
          <w:lang w:val="en-ID"/>
        </w:rPr>
        <w:t>field-condition</w:t>
      </w:r>
      <w:r w:rsidRPr="00D3786A">
        <w:rPr>
          <w:rFonts w:ascii="Times New Roman" w:hAnsi="Times New Roman" w:cs="Times New Roman"/>
          <w:sz w:val="24"/>
          <w:szCs w:val="24"/>
          <w:lang w:val="en-ID"/>
        </w:rPr>
        <w:t>) karena objek penelitian berada dalam lingkungan nyata yang sebenarnya (bukan simulasi). Peneliti mengumpulkan data perusahaan yang benar-benar nyata untuk penelitian dari lapangan.</w:t>
      </w:r>
    </w:p>
    <w:p w:rsidR="005C1D26" w:rsidRPr="00D3786A" w:rsidRDefault="005C1D26" w:rsidP="005C1D26">
      <w:pPr>
        <w:pStyle w:val="ListParagraph"/>
        <w:ind w:left="714"/>
        <w:rPr>
          <w:rFonts w:ascii="Times New Roman" w:hAnsi="Times New Roman" w:cs="Times New Roman"/>
          <w:sz w:val="24"/>
          <w:szCs w:val="24"/>
          <w:lang w:val="en-ID"/>
        </w:rPr>
      </w:pPr>
    </w:p>
    <w:p w:rsidR="005C1D26" w:rsidRPr="00D3786A" w:rsidRDefault="005C1D26" w:rsidP="005C1D26">
      <w:pPr>
        <w:pStyle w:val="Heading2"/>
        <w:numPr>
          <w:ilvl w:val="0"/>
          <w:numId w:val="3"/>
        </w:numPr>
        <w:ind w:left="357" w:hanging="357"/>
        <w:rPr>
          <w:rFonts w:cs="Times New Roman"/>
          <w:szCs w:val="24"/>
          <w:lang w:val="en-ID"/>
        </w:rPr>
      </w:pPr>
      <w:bookmarkStart w:id="6" w:name="_Toc495644248"/>
      <w:bookmarkStart w:id="7" w:name="_Toc509875274"/>
      <w:r w:rsidRPr="00D3786A">
        <w:rPr>
          <w:rFonts w:cs="Times New Roman"/>
          <w:szCs w:val="24"/>
          <w:lang w:val="en-ID"/>
        </w:rPr>
        <w:t>Variabel Penelitian</w:t>
      </w:r>
      <w:bookmarkEnd w:id="6"/>
      <w:bookmarkEnd w:id="7"/>
    </w:p>
    <w:p w:rsidR="005C1D26" w:rsidRPr="00D3786A" w:rsidRDefault="005C1D26" w:rsidP="005C1D26">
      <w:pPr>
        <w:pStyle w:val="Heading3"/>
        <w:numPr>
          <w:ilvl w:val="0"/>
          <w:numId w:val="5"/>
        </w:numPr>
        <w:ind w:left="714" w:hanging="357"/>
        <w:rPr>
          <w:rFonts w:cs="Times New Roman"/>
          <w:szCs w:val="24"/>
          <w:lang w:val="en-ID"/>
        </w:rPr>
      </w:pPr>
      <w:bookmarkStart w:id="8" w:name="_Toc495644249"/>
      <w:bookmarkStart w:id="9" w:name="_Toc509875275"/>
      <w:r w:rsidRPr="00D3786A">
        <w:rPr>
          <w:rFonts w:cs="Times New Roman"/>
          <w:szCs w:val="24"/>
          <w:lang w:val="en-ID"/>
        </w:rPr>
        <w:t>Variabel Dependen</w:t>
      </w:r>
      <w:bookmarkEnd w:id="8"/>
      <w:bookmarkEnd w:id="9"/>
    </w:p>
    <w:p w:rsidR="005C1D26" w:rsidRPr="00D3786A" w:rsidRDefault="005C1D26" w:rsidP="005C1D26">
      <w:pPr>
        <w:ind w:left="709" w:firstLine="357"/>
        <w:rPr>
          <w:rFonts w:ascii="Times New Roman" w:hAnsi="Times New Roman" w:cs="Times New Roman"/>
          <w:sz w:val="24"/>
          <w:szCs w:val="24"/>
          <w:lang w:val="en-ID"/>
        </w:rPr>
      </w:pPr>
      <w:r w:rsidRPr="00D3786A">
        <w:rPr>
          <w:rFonts w:ascii="Times New Roman" w:hAnsi="Times New Roman" w:cs="Times New Roman"/>
          <w:sz w:val="24"/>
          <w:szCs w:val="24"/>
          <w:lang w:val="en-ID"/>
        </w:rPr>
        <w:t xml:space="preserve">Variabel dependen dalam penelitian ini yaitu nilai perusahaan. Nilai perusahaan diukur menggunakan rasio Tobins’Q. Rumus yang digunakan sebagai berikut </w:t>
      </w:r>
      <w:r w:rsidRPr="00D3786A">
        <w:rPr>
          <w:rFonts w:ascii="Times New Roman" w:hAnsi="Times New Roman" w:cs="Times New Roman"/>
          <w:sz w:val="24"/>
          <w:szCs w:val="24"/>
          <w:lang w:val="en-ID"/>
        </w:rPr>
        <w:fldChar w:fldCharType="begin" w:fldLock="1"/>
      </w:r>
      <w:r w:rsidRPr="00D3786A">
        <w:rPr>
          <w:rFonts w:ascii="Times New Roman" w:hAnsi="Times New Roman" w:cs="Times New Roman"/>
          <w:sz w:val="24"/>
          <w:szCs w:val="24"/>
          <w:lang w:val="en-ID"/>
        </w:rPr>
        <w:instrText>ADDIN CSL_CITATION { "citationItems" : [ { "id" : "ITEM-1", "itemData" : { "DOI" : "10.9744/jak.10.2.pp. 97-108", "ISSN" : "1411-0288", "abstract" : "The objective of the empirical study is to examine the role of Corporate Governance Practices as a variable that moderates the effect of Earnings Management to the value of the firm. The result gives the evidence that corporate governance practices that have a significant impact to the value the firm are outside independent director and institutional ownership, in the model regression with moderating variable. It also indicates that Independent director, audit quality and institutional ownership are moderating variables of the relationship between earnings management and the value of the firm, but not the managerial ownership. Thus, earnings Management can be minimized with the monitoring mechanism i.e. (1) independent director that can monitor the management of the company in aligning the interest of principal and agent, (2) institutional ownership shareholders - the sophitisticed investor that also monitor the management to decrease the motivation of management to manipulate Earnings and (3) audit quality with the role of auditors to give the credibility of the reported financial statement by management. \\r\\n\\r\\n\\r\\nAbstract in Bahasa Indoesia:\\r\\n\\r\\nTujuan penelitian ini untuk menge\u00actahui secara empiris pengaruh earnings management terhadap nilai perusahaan, praktek corporate governance nilai perusahaan dan pengaruh praktek corporate governance terhadap hubungan antara earnings management dan nilai perusahaan dan memahami peranan praktek corporate governance terhadap praktek earnings management yang dilakukan yang perusahaan dalam upaya meningkatkan nilai perusahaan. Hasil penelitian membuktikan corporate governance berpengaruh secara signifikan terhadap nilai perusahaan dengan variabel komisaris inde\u00acpenden dan kepemilikan institusional. Kepemilikan manajerial akan menurunkan nilai perusahaan sedangkan kualitas audit akan meningkatkan nilai perusahaan. Komisaris independen, kualitas audit dan kepemilikan institusional merupakan variabel pemoderasi antara earnings management dan nilai perusahaan sedangkan kepemilikan manajerial bukan merupakan variabel pemo\u00acderasi. Earnings management dapat diminimumkan dengan mekanisme monitoring oleh komi\u00acsaris independen, kualitas audit dan institusional ownership\\r\\n\\r\\nKata kunci: corporate governance, earnings management, institusional ownership, komisaris independen, kualitas audit", "author" : [ { "dropping-particle" : "", "family" : "Herawaty", "given" : "Vinola", "non-dropping-particle" : "", "parse-names" : false, "suffix" : "" } ], "container-title" : "Jurnal Akuntansi dan Keuangan", "id" : "ITEM-1", "issued" : { "date-parts" : [ [ "2008" ] ] }, "page" : "PP.97-108", "title" : "Peran Praktek Corporate Governance Sebagai Moderating Variable dari Pengaruh Earnings Management Terhadap Nilai Perusahaan", "type" : "article-journal", "volume" : "10" }, "uris" : [ "http://www.mendeley.com/documents/?uuid=f0021811-b46c-4637-acc1-534b95143d67" ] } ], "mendeley" : { "formattedCitation" : "(Herawaty, 2008)", "plainTextFormattedCitation" : "(Herawaty, 2008)", "previouslyFormattedCitation" : "(Herawaty, 2008)" }, "properties" : { "noteIndex" : 0 }, "schema" : "https://github.com/citation-style-language/schema/raw/master/csl-citation.json" }</w:instrText>
      </w:r>
      <w:r w:rsidRPr="00D3786A">
        <w:rPr>
          <w:rFonts w:ascii="Times New Roman" w:hAnsi="Times New Roman" w:cs="Times New Roman"/>
          <w:sz w:val="24"/>
          <w:szCs w:val="24"/>
          <w:lang w:val="en-ID"/>
        </w:rPr>
        <w:fldChar w:fldCharType="separate"/>
      </w:r>
      <w:r w:rsidRPr="00D3786A">
        <w:rPr>
          <w:rFonts w:ascii="Times New Roman" w:hAnsi="Times New Roman" w:cs="Times New Roman"/>
          <w:noProof/>
          <w:sz w:val="24"/>
          <w:szCs w:val="24"/>
          <w:lang w:val="en-ID"/>
        </w:rPr>
        <w:t>(Herawaty, 2008)</w:t>
      </w:r>
      <w:r w:rsidRPr="00D3786A">
        <w:rPr>
          <w:rFonts w:ascii="Times New Roman" w:hAnsi="Times New Roman" w:cs="Times New Roman"/>
          <w:sz w:val="24"/>
          <w:szCs w:val="24"/>
          <w:lang w:val="en-ID"/>
        </w:rPr>
        <w:fldChar w:fldCharType="end"/>
      </w:r>
      <w:r w:rsidRPr="00D3786A">
        <w:rPr>
          <w:rFonts w:ascii="Times New Roman" w:hAnsi="Times New Roman" w:cs="Times New Roman"/>
          <w:sz w:val="24"/>
          <w:szCs w:val="24"/>
          <w:lang w:val="en-ID"/>
        </w:rPr>
        <w:t>:</w:t>
      </w:r>
    </w:p>
    <w:p w:rsidR="005C1D26" w:rsidRPr="00D3786A" w:rsidRDefault="005C1D26" w:rsidP="005C1D26">
      <w:pPr>
        <w:ind w:left="709" w:firstLine="11"/>
        <w:jc w:val="left"/>
        <w:rPr>
          <w:rFonts w:ascii="Times New Roman" w:hAnsi="Times New Roman" w:cs="Times New Roman"/>
          <w:sz w:val="24"/>
          <w:szCs w:val="24"/>
          <w:lang w:val="en-ID"/>
        </w:rPr>
      </w:pPr>
      <w:r w:rsidRPr="00D3786A">
        <w:rPr>
          <w:rFonts w:ascii="Times New Roman" w:hAnsi="Times New Roman" w:cs="Times New Roman"/>
          <w:sz w:val="24"/>
          <w:szCs w:val="24"/>
          <w:lang w:val="en-ID"/>
        </w:rPr>
        <w:t xml:space="preserve">Q = </w:t>
      </w:r>
      <m:oMath>
        <m:f>
          <m:fPr>
            <m:ctrlPr>
              <w:rPr>
                <w:rFonts w:ascii="Cambria Math" w:hAnsi="Cambria Math" w:cs="Times New Roman"/>
                <w:i/>
                <w:sz w:val="24"/>
                <w:szCs w:val="24"/>
                <w:lang w:val="en-ID"/>
              </w:rPr>
            </m:ctrlPr>
          </m:fPr>
          <m:num>
            <m:r>
              <w:rPr>
                <w:rFonts w:ascii="Cambria Math" w:hAnsi="Cambria Math" w:cs="Times New Roman"/>
                <w:sz w:val="24"/>
                <w:szCs w:val="24"/>
                <w:lang w:val="en-ID"/>
              </w:rPr>
              <m:t>MVE+D</m:t>
            </m:r>
          </m:num>
          <m:den>
            <m:r>
              <w:rPr>
                <w:rFonts w:ascii="Cambria Math" w:hAnsi="Cambria Math" w:cs="Times New Roman"/>
                <w:sz w:val="24"/>
                <w:szCs w:val="24"/>
                <w:lang w:val="en-ID"/>
              </w:rPr>
              <m:t>BVE+D</m:t>
            </m:r>
          </m:den>
        </m:f>
      </m:oMath>
    </w:p>
    <w:p w:rsidR="005C1D26" w:rsidRPr="00D3786A" w:rsidRDefault="005C1D26" w:rsidP="005C1D26">
      <w:pPr>
        <w:ind w:left="709" w:firstLine="11"/>
        <w:jc w:val="left"/>
        <w:rPr>
          <w:rFonts w:ascii="Times New Roman" w:hAnsi="Times New Roman" w:cs="Times New Roman"/>
          <w:sz w:val="24"/>
          <w:szCs w:val="24"/>
          <w:lang w:val="en-ID"/>
        </w:rPr>
      </w:pPr>
      <w:r w:rsidRPr="00D3786A">
        <w:rPr>
          <w:rFonts w:ascii="Times New Roman" w:hAnsi="Times New Roman" w:cs="Times New Roman"/>
          <w:sz w:val="24"/>
          <w:szCs w:val="24"/>
          <w:lang w:val="en-ID"/>
        </w:rPr>
        <w:t>Keterangan:</w:t>
      </w:r>
    </w:p>
    <w:p w:rsidR="005C1D26" w:rsidRPr="00D3786A" w:rsidRDefault="005C1D26" w:rsidP="005C1D26">
      <w:pPr>
        <w:ind w:left="709" w:firstLine="11"/>
        <w:rPr>
          <w:rFonts w:ascii="Times New Roman" w:hAnsi="Times New Roman" w:cs="Times New Roman"/>
          <w:sz w:val="24"/>
          <w:szCs w:val="24"/>
          <w:lang w:val="en-ID"/>
        </w:rPr>
      </w:pPr>
      <w:r w:rsidRPr="00D3786A">
        <w:rPr>
          <w:rFonts w:ascii="Times New Roman" w:hAnsi="Times New Roman" w:cs="Times New Roman"/>
          <w:sz w:val="24"/>
          <w:szCs w:val="24"/>
          <w:lang w:val="en-ID"/>
        </w:rPr>
        <w:t>Q</w:t>
      </w:r>
      <w:r w:rsidRPr="00D3786A">
        <w:rPr>
          <w:rFonts w:ascii="Times New Roman" w:hAnsi="Times New Roman" w:cs="Times New Roman"/>
          <w:sz w:val="24"/>
          <w:szCs w:val="24"/>
          <w:lang w:val="en-ID"/>
        </w:rPr>
        <w:tab/>
        <w:t>= Nilai Perusahaan</w:t>
      </w:r>
    </w:p>
    <w:p w:rsidR="005C1D26" w:rsidRPr="00D3786A" w:rsidRDefault="005C1D26" w:rsidP="005C1D26">
      <w:pPr>
        <w:ind w:left="709" w:firstLine="11"/>
        <w:rPr>
          <w:rFonts w:ascii="Times New Roman" w:hAnsi="Times New Roman" w:cs="Times New Roman"/>
          <w:sz w:val="24"/>
          <w:szCs w:val="24"/>
          <w:lang w:val="en-ID"/>
        </w:rPr>
      </w:pPr>
      <w:r w:rsidRPr="00D3786A">
        <w:rPr>
          <w:rFonts w:ascii="Times New Roman" w:hAnsi="Times New Roman" w:cs="Times New Roman"/>
          <w:sz w:val="24"/>
          <w:szCs w:val="24"/>
          <w:lang w:val="en-ID"/>
        </w:rPr>
        <w:t>MVE</w:t>
      </w:r>
      <w:r w:rsidRPr="00D3786A">
        <w:rPr>
          <w:rFonts w:ascii="Times New Roman" w:hAnsi="Times New Roman" w:cs="Times New Roman"/>
          <w:sz w:val="24"/>
          <w:szCs w:val="24"/>
          <w:lang w:val="en-ID"/>
        </w:rPr>
        <w:tab/>
        <w:t>= Nilai Pasar Ekuitas (</w:t>
      </w:r>
      <w:r w:rsidRPr="00D3786A">
        <w:rPr>
          <w:rFonts w:ascii="Times New Roman" w:hAnsi="Times New Roman" w:cs="Times New Roman"/>
          <w:i/>
          <w:sz w:val="24"/>
          <w:szCs w:val="24"/>
          <w:lang w:val="en-ID"/>
        </w:rPr>
        <w:t>Market Value Equity</w:t>
      </w:r>
      <w:r w:rsidRPr="00D3786A">
        <w:rPr>
          <w:rFonts w:ascii="Times New Roman" w:hAnsi="Times New Roman" w:cs="Times New Roman"/>
          <w:sz w:val="24"/>
          <w:szCs w:val="24"/>
          <w:lang w:val="en-ID"/>
        </w:rPr>
        <w:t>)</w:t>
      </w:r>
    </w:p>
    <w:p w:rsidR="005C1D26" w:rsidRPr="00D3786A" w:rsidRDefault="005C1D26" w:rsidP="005C1D26">
      <w:pPr>
        <w:ind w:left="709" w:firstLine="11"/>
        <w:rPr>
          <w:rFonts w:ascii="Times New Roman" w:hAnsi="Times New Roman" w:cs="Times New Roman"/>
          <w:sz w:val="24"/>
          <w:szCs w:val="24"/>
          <w:lang w:val="en-ID"/>
        </w:rPr>
      </w:pPr>
      <w:r w:rsidRPr="00D3786A">
        <w:rPr>
          <w:rFonts w:ascii="Times New Roman" w:hAnsi="Times New Roman" w:cs="Times New Roman"/>
          <w:sz w:val="24"/>
          <w:szCs w:val="24"/>
          <w:lang w:val="en-ID"/>
        </w:rPr>
        <w:t>BVE</w:t>
      </w:r>
      <w:r w:rsidRPr="00D3786A">
        <w:rPr>
          <w:rFonts w:ascii="Times New Roman" w:hAnsi="Times New Roman" w:cs="Times New Roman"/>
          <w:sz w:val="24"/>
          <w:szCs w:val="24"/>
          <w:lang w:val="en-ID"/>
        </w:rPr>
        <w:tab/>
        <w:t>= Nilai buku dari total ekuitas (</w:t>
      </w:r>
      <w:r w:rsidRPr="00D3786A">
        <w:rPr>
          <w:rFonts w:ascii="Times New Roman" w:hAnsi="Times New Roman" w:cs="Times New Roman"/>
          <w:i/>
          <w:sz w:val="24"/>
          <w:szCs w:val="24"/>
          <w:lang w:val="en-ID"/>
        </w:rPr>
        <w:t>Book Value Equity</w:t>
      </w:r>
      <w:r w:rsidRPr="00D3786A">
        <w:rPr>
          <w:rFonts w:ascii="Times New Roman" w:hAnsi="Times New Roman" w:cs="Times New Roman"/>
          <w:sz w:val="24"/>
          <w:szCs w:val="24"/>
          <w:lang w:val="en-ID"/>
        </w:rPr>
        <w:t>)</w:t>
      </w:r>
    </w:p>
    <w:p w:rsidR="005C1D26" w:rsidRPr="00D3786A" w:rsidRDefault="005C1D26" w:rsidP="005C1D26">
      <w:pPr>
        <w:ind w:left="709" w:firstLine="11"/>
        <w:rPr>
          <w:rFonts w:ascii="Times New Roman" w:hAnsi="Times New Roman" w:cs="Times New Roman"/>
          <w:sz w:val="24"/>
          <w:szCs w:val="24"/>
          <w:lang w:val="en-ID"/>
        </w:rPr>
      </w:pPr>
      <w:r w:rsidRPr="00D3786A">
        <w:rPr>
          <w:rFonts w:ascii="Times New Roman" w:hAnsi="Times New Roman" w:cs="Times New Roman"/>
          <w:sz w:val="24"/>
          <w:szCs w:val="24"/>
          <w:lang w:val="en-ID"/>
        </w:rPr>
        <w:t>D</w:t>
      </w:r>
      <w:r w:rsidRPr="00D3786A">
        <w:rPr>
          <w:rFonts w:ascii="Times New Roman" w:hAnsi="Times New Roman" w:cs="Times New Roman"/>
          <w:sz w:val="24"/>
          <w:szCs w:val="24"/>
          <w:lang w:val="en-ID"/>
        </w:rPr>
        <w:tab/>
        <w:t>= Hutang</w:t>
      </w:r>
    </w:p>
    <w:p w:rsidR="005C1D26" w:rsidRPr="00D3786A" w:rsidRDefault="005C1D26" w:rsidP="005C1D26">
      <w:pPr>
        <w:spacing w:after="0"/>
        <w:ind w:left="709" w:firstLine="371"/>
        <w:rPr>
          <w:rFonts w:ascii="Times New Roman" w:hAnsi="Times New Roman" w:cs="Times New Roman"/>
          <w:sz w:val="24"/>
          <w:szCs w:val="24"/>
          <w:lang w:val="en-ID"/>
        </w:rPr>
      </w:pPr>
      <w:r w:rsidRPr="00D3786A">
        <w:rPr>
          <w:rFonts w:ascii="Times New Roman" w:hAnsi="Times New Roman" w:cs="Times New Roman"/>
          <w:sz w:val="24"/>
          <w:szCs w:val="24"/>
          <w:lang w:val="en-ID"/>
        </w:rPr>
        <w:t>MVE (</w:t>
      </w:r>
      <w:r w:rsidRPr="00D3786A">
        <w:rPr>
          <w:rFonts w:ascii="Times New Roman" w:hAnsi="Times New Roman" w:cs="Times New Roman"/>
          <w:i/>
          <w:sz w:val="24"/>
          <w:szCs w:val="24"/>
          <w:lang w:val="en-ID"/>
        </w:rPr>
        <w:t>Market Value Equity</w:t>
      </w:r>
      <w:r w:rsidRPr="00D3786A">
        <w:rPr>
          <w:rFonts w:ascii="Times New Roman" w:hAnsi="Times New Roman" w:cs="Times New Roman"/>
          <w:sz w:val="24"/>
          <w:szCs w:val="24"/>
          <w:lang w:val="en-ID"/>
        </w:rPr>
        <w:t>) diperoleh dari hasil perkalian harga saham penutupan (</w:t>
      </w:r>
      <w:r w:rsidRPr="00D3786A">
        <w:rPr>
          <w:rFonts w:ascii="Times New Roman" w:hAnsi="Times New Roman" w:cs="Times New Roman"/>
          <w:i/>
          <w:sz w:val="24"/>
          <w:szCs w:val="24"/>
          <w:lang w:val="en-ID"/>
        </w:rPr>
        <w:t>closing price</w:t>
      </w:r>
      <w:r w:rsidRPr="00D3786A">
        <w:rPr>
          <w:rFonts w:ascii="Times New Roman" w:hAnsi="Times New Roman" w:cs="Times New Roman"/>
          <w:sz w:val="24"/>
          <w:szCs w:val="24"/>
          <w:lang w:val="en-ID"/>
        </w:rPr>
        <w:t>) akhir tahun dengan jumlah saham yang beredar pada akhir tahun. BVE (</w:t>
      </w:r>
      <w:r w:rsidRPr="00D3786A">
        <w:rPr>
          <w:rFonts w:ascii="Times New Roman" w:hAnsi="Times New Roman" w:cs="Times New Roman"/>
          <w:i/>
          <w:sz w:val="24"/>
          <w:szCs w:val="24"/>
          <w:lang w:val="en-ID"/>
        </w:rPr>
        <w:t>Book Value Equity</w:t>
      </w:r>
      <w:r w:rsidRPr="00D3786A">
        <w:rPr>
          <w:rFonts w:ascii="Times New Roman" w:hAnsi="Times New Roman" w:cs="Times New Roman"/>
          <w:sz w:val="24"/>
          <w:szCs w:val="24"/>
          <w:lang w:val="en-ID"/>
        </w:rPr>
        <w:t xml:space="preserve">) diperoleh dari </w:t>
      </w:r>
      <w:r w:rsidRPr="00D3786A">
        <w:rPr>
          <w:rFonts w:ascii="Times New Roman" w:hAnsi="Times New Roman" w:cs="Times New Roman"/>
          <w:i/>
          <w:sz w:val="24"/>
          <w:szCs w:val="24"/>
          <w:lang w:val="en-ID"/>
        </w:rPr>
        <w:t>total assets</w:t>
      </w:r>
      <w:r w:rsidRPr="00D3786A">
        <w:rPr>
          <w:rFonts w:ascii="Times New Roman" w:hAnsi="Times New Roman" w:cs="Times New Roman"/>
          <w:sz w:val="24"/>
          <w:szCs w:val="24"/>
          <w:lang w:val="en-ID"/>
        </w:rPr>
        <w:t xml:space="preserve"> dikurangi </w:t>
      </w:r>
      <w:r w:rsidRPr="00D3786A">
        <w:rPr>
          <w:rFonts w:ascii="Times New Roman" w:hAnsi="Times New Roman" w:cs="Times New Roman"/>
          <w:i/>
          <w:sz w:val="24"/>
          <w:szCs w:val="24"/>
          <w:lang w:val="en-ID"/>
        </w:rPr>
        <w:t>total liabilities</w:t>
      </w:r>
      <w:r w:rsidRPr="00D3786A">
        <w:rPr>
          <w:rFonts w:ascii="Times New Roman" w:hAnsi="Times New Roman" w:cs="Times New Roman"/>
          <w:sz w:val="24"/>
          <w:szCs w:val="24"/>
          <w:lang w:val="en-ID"/>
        </w:rPr>
        <w:t>.</w:t>
      </w:r>
    </w:p>
    <w:p w:rsidR="005C1D26" w:rsidRPr="00D3786A" w:rsidRDefault="005C1D26" w:rsidP="005C1D26">
      <w:pPr>
        <w:spacing w:after="0"/>
        <w:ind w:left="709" w:firstLine="371"/>
        <w:rPr>
          <w:rFonts w:ascii="Times New Roman" w:hAnsi="Times New Roman" w:cs="Times New Roman"/>
          <w:sz w:val="24"/>
          <w:szCs w:val="24"/>
          <w:lang w:val="en-ID"/>
        </w:rPr>
      </w:pPr>
    </w:p>
    <w:p w:rsidR="005C1D26" w:rsidRPr="00D3786A" w:rsidRDefault="005C1D26" w:rsidP="005C1D26">
      <w:pPr>
        <w:pStyle w:val="Heading3"/>
        <w:numPr>
          <w:ilvl w:val="0"/>
          <w:numId w:val="5"/>
        </w:numPr>
        <w:ind w:left="714" w:hanging="357"/>
        <w:rPr>
          <w:rFonts w:cs="Times New Roman"/>
          <w:szCs w:val="24"/>
          <w:lang w:val="en-ID"/>
        </w:rPr>
      </w:pPr>
      <w:bookmarkStart w:id="10" w:name="_Toc495644250"/>
      <w:bookmarkStart w:id="11" w:name="_Toc509875276"/>
      <w:r w:rsidRPr="00D3786A">
        <w:rPr>
          <w:rFonts w:cs="Times New Roman"/>
          <w:szCs w:val="24"/>
          <w:lang w:val="en-ID"/>
        </w:rPr>
        <w:lastRenderedPageBreak/>
        <w:t>Variabel Independen</w:t>
      </w:r>
      <w:bookmarkEnd w:id="10"/>
      <w:bookmarkEnd w:id="11"/>
    </w:p>
    <w:p w:rsidR="005C1D26" w:rsidRPr="00D3786A" w:rsidRDefault="005C1D26" w:rsidP="005C1D26">
      <w:pPr>
        <w:pStyle w:val="ListParagraph"/>
        <w:numPr>
          <w:ilvl w:val="0"/>
          <w:numId w:val="7"/>
        </w:numPr>
        <w:rPr>
          <w:rFonts w:ascii="Times New Roman" w:hAnsi="Times New Roman" w:cs="Times New Roman"/>
          <w:sz w:val="24"/>
          <w:szCs w:val="24"/>
          <w:lang w:val="en-ID"/>
        </w:rPr>
      </w:pPr>
      <w:r w:rsidRPr="00D3786A">
        <w:rPr>
          <w:rFonts w:ascii="Times New Roman" w:hAnsi="Times New Roman" w:cs="Times New Roman"/>
          <w:sz w:val="24"/>
          <w:szCs w:val="24"/>
          <w:lang w:val="en-ID"/>
        </w:rPr>
        <w:t>Komite Audit</w:t>
      </w:r>
    </w:p>
    <w:p w:rsidR="005C1D26" w:rsidRPr="00D3786A" w:rsidRDefault="005C1D26" w:rsidP="005C1D26">
      <w:pPr>
        <w:pStyle w:val="ListParagraph"/>
        <w:ind w:left="1080"/>
        <w:rPr>
          <w:rFonts w:ascii="Times New Roman" w:hAnsi="Times New Roman" w:cs="Times New Roman"/>
          <w:color w:val="000000" w:themeColor="text1"/>
          <w:sz w:val="24"/>
          <w:szCs w:val="24"/>
          <w:lang w:val="en-ID"/>
        </w:rPr>
      </w:pPr>
      <w:r w:rsidRPr="00D3786A">
        <w:rPr>
          <w:rFonts w:ascii="Times New Roman" w:hAnsi="Times New Roman" w:cs="Times New Roman"/>
          <w:sz w:val="24"/>
          <w:szCs w:val="24"/>
          <w:lang w:val="en-ID"/>
        </w:rPr>
        <w:tab/>
      </w:r>
      <w:r w:rsidRPr="00D3786A">
        <w:rPr>
          <w:rFonts w:ascii="Times New Roman" w:hAnsi="Times New Roman" w:cs="Times New Roman"/>
          <w:color w:val="000000" w:themeColor="text1"/>
          <w:sz w:val="24"/>
          <w:szCs w:val="24"/>
          <w:lang w:val="en-ID"/>
        </w:rPr>
        <w:t xml:space="preserve">Komite audit adalah anggota komite audit yang tidak terafiliasi dengan manajemen, anggota komite audit lainnya dan pemegang saham pengendali serta bebas dari hubungan bisnis atau hubungan lainnya yang dapat mempengaruhi kemampuannya untuk bertindak independen. </w:t>
      </w:r>
    </w:p>
    <w:p w:rsidR="005C1D26" w:rsidRPr="00D3786A" w:rsidRDefault="005C1D26" w:rsidP="005C1D26">
      <w:pPr>
        <w:pStyle w:val="ListParagraph"/>
        <w:ind w:left="1080"/>
        <w:rPr>
          <w:rFonts w:ascii="Times New Roman" w:hAnsi="Times New Roman" w:cs="Times New Roman"/>
          <w:color w:val="000000" w:themeColor="text1"/>
          <w:sz w:val="24"/>
          <w:szCs w:val="24"/>
          <w:lang w:val="en-ID"/>
        </w:rPr>
      </w:pPr>
    </w:p>
    <w:p w:rsidR="005C1D26" w:rsidRPr="00D3786A" w:rsidRDefault="005C1D26" w:rsidP="005C1D26">
      <w:pPr>
        <w:pStyle w:val="ListParagraph"/>
        <w:ind w:left="1080"/>
        <w:rPr>
          <w:rFonts w:ascii="Times New Roman" w:hAnsi="Times New Roman" w:cs="Times New Roman"/>
          <w:color w:val="000000" w:themeColor="text1"/>
          <w:sz w:val="24"/>
          <w:szCs w:val="24"/>
          <w:lang w:val="en-ID"/>
        </w:rPr>
      </w:pPr>
      <w:r w:rsidRPr="00D3786A">
        <w:rPr>
          <w:rFonts w:ascii="Times New Roman" w:hAnsi="Times New Roman" w:cs="Times New Roman"/>
          <w:color w:val="000000" w:themeColor="text1"/>
          <w:sz w:val="24"/>
          <w:szCs w:val="24"/>
          <w:lang w:val="en-ID"/>
        </w:rPr>
        <w:t xml:space="preserve">Rumus yang digunakan sebagai berikut </w:t>
      </w:r>
      <w:r w:rsidRPr="00D3786A">
        <w:rPr>
          <w:rFonts w:ascii="Times New Roman" w:hAnsi="Times New Roman" w:cs="Times New Roman"/>
          <w:color w:val="000000" w:themeColor="text1"/>
          <w:sz w:val="24"/>
          <w:szCs w:val="24"/>
          <w:lang w:val="en-ID"/>
        </w:rPr>
        <w:fldChar w:fldCharType="begin" w:fldLock="1"/>
      </w:r>
      <w:r w:rsidRPr="00D3786A">
        <w:rPr>
          <w:rFonts w:ascii="Times New Roman" w:hAnsi="Times New Roman" w:cs="Times New Roman"/>
          <w:color w:val="000000" w:themeColor="text1"/>
          <w:sz w:val="24"/>
          <w:szCs w:val="24"/>
          <w:lang w:val="en-ID"/>
        </w:rPr>
        <w:instrText>ADDIN CSL_CITATION { "citationItems" : [ { "id" : "ITEM-1", "itemData" : { "abstract" : "The ultimate goal of a company is to maximize its firm value, as an indicator of the shareholder\u2019s wealth. Therefore, it is important for the company to understand the factors affecting the firm value. The aim of this research is to examine the influence of corporate governance on firm value (Tobin\u2019s Q). This research also uses firm size, firm age, leverage, and ROA as the control variables. Using purposive sampling method, the object of this research is firms in financial sectors listed in the Indonesia Stock Exchange, between 2009 and 2013. The result of this research shows that board size, board independence, audit committee, number of audit committee meetings, leverage, and ROA are positively significant on the firm value. Firm size and firm age have negative and significant effect on the firm value, while foreign ownership and managerial ownership are insignificant toward firm value. Keywords:", "author" : [ { "dropping-particle" : "", "family" : "Onasis", "given" : "Kristie", "non-dropping-particle" : "", "parse-names" : false, "suffix" : "" }, { "dropping-particle" : "", "family" : "Robin", "given" : "", "non-dropping-particle" : "", "parse-names" : false, "suffix" : "" } ], "container-title" : "Bina Ekonomi", "id" : "ITEM-1", "issue" : "1", "issued" : { "date-parts" : [ [ "2016" ] ] }, "page" : "1-22", "title" : "Pengaruh Tata Kelola Perusahaan terhadap Nilai Perusahaan pada Perusahaan Sektor Keuangan yang Terdaftar di BEI", "type" : "article-journal", "volume" : "20" }, "uris" : [ "http://www.mendeley.com/documents/?uuid=984df289-8f2d-4573-8fcc-77b5ced1c061" ] } ], "mendeley" : { "formattedCitation" : "(Onasis and Robin, 2016)", "plainTextFormattedCitation" : "(Onasis and Robin, 2016)", "previouslyFormattedCitation" : "(Onasis and Robin, 2016)" }, "properties" : { "noteIndex" : 0 }, "schema" : "https://github.com/citation-style-language/schema/raw/master/csl-citation.json" }</w:instrText>
      </w:r>
      <w:r w:rsidRPr="00D3786A">
        <w:rPr>
          <w:rFonts w:ascii="Times New Roman" w:hAnsi="Times New Roman" w:cs="Times New Roman"/>
          <w:color w:val="000000" w:themeColor="text1"/>
          <w:sz w:val="24"/>
          <w:szCs w:val="24"/>
          <w:lang w:val="en-ID"/>
        </w:rPr>
        <w:fldChar w:fldCharType="separate"/>
      </w:r>
      <w:r w:rsidRPr="00D3786A">
        <w:rPr>
          <w:rFonts w:ascii="Times New Roman" w:hAnsi="Times New Roman" w:cs="Times New Roman"/>
          <w:noProof/>
          <w:color w:val="000000" w:themeColor="text1"/>
          <w:sz w:val="24"/>
          <w:szCs w:val="24"/>
          <w:lang w:val="en-ID"/>
        </w:rPr>
        <w:t>(Onasis and Robin, 2016)</w:t>
      </w:r>
      <w:r w:rsidRPr="00D3786A">
        <w:rPr>
          <w:rFonts w:ascii="Times New Roman" w:hAnsi="Times New Roman" w:cs="Times New Roman"/>
          <w:color w:val="000000" w:themeColor="text1"/>
          <w:sz w:val="24"/>
          <w:szCs w:val="24"/>
          <w:lang w:val="en-ID"/>
        </w:rPr>
        <w:fldChar w:fldCharType="end"/>
      </w:r>
      <w:r w:rsidRPr="00D3786A">
        <w:rPr>
          <w:rFonts w:ascii="Times New Roman" w:hAnsi="Times New Roman" w:cs="Times New Roman"/>
          <w:color w:val="000000" w:themeColor="text1"/>
          <w:sz w:val="24"/>
          <w:szCs w:val="24"/>
          <w:lang w:val="en-ID"/>
        </w:rPr>
        <w:t>:</w:t>
      </w:r>
    </w:p>
    <w:p w:rsidR="005C1D26" w:rsidRPr="00D3786A" w:rsidRDefault="005C1D26" w:rsidP="005C1D26">
      <w:pPr>
        <w:pStyle w:val="ListParagraph"/>
        <w:spacing w:after="0"/>
        <w:ind w:left="1080"/>
        <w:rPr>
          <w:rFonts w:ascii="Times New Roman" w:hAnsi="Times New Roman" w:cs="Times New Roman"/>
          <w:color w:val="000000" w:themeColor="text1"/>
          <w:sz w:val="24"/>
          <w:szCs w:val="24"/>
          <w:lang w:val="en-ID"/>
        </w:rPr>
      </w:pPr>
      <w:r w:rsidRPr="00D3786A">
        <w:rPr>
          <w:rFonts w:ascii="Times New Roman" w:hAnsi="Times New Roman" w:cs="Times New Roman"/>
          <w:color w:val="000000" w:themeColor="text1"/>
          <w:sz w:val="24"/>
          <w:szCs w:val="24"/>
          <w:lang w:val="en-ID"/>
        </w:rPr>
        <w:t>KOMAU =</w:t>
      </w:r>
      <m:oMath>
        <m:r>
          <w:rPr>
            <w:rFonts w:ascii="Cambria Math" w:hAnsi="Cambria Math" w:cs="Times New Roman"/>
            <w:color w:val="000000" w:themeColor="text1"/>
            <w:sz w:val="24"/>
            <w:szCs w:val="24"/>
            <w:lang w:val="en-ID"/>
          </w:rPr>
          <m:t xml:space="preserve"> Jumlah komite audit independen</m:t>
        </m:r>
      </m:oMath>
    </w:p>
    <w:p w:rsidR="005C1D26" w:rsidRPr="00D3786A" w:rsidRDefault="005C1D26" w:rsidP="005C1D26">
      <w:pPr>
        <w:pStyle w:val="ListParagraph"/>
        <w:numPr>
          <w:ilvl w:val="0"/>
          <w:numId w:val="7"/>
        </w:numPr>
        <w:spacing w:after="0"/>
        <w:rPr>
          <w:rFonts w:ascii="Times New Roman" w:hAnsi="Times New Roman" w:cs="Times New Roman"/>
          <w:sz w:val="24"/>
          <w:szCs w:val="24"/>
          <w:lang w:val="en-ID"/>
        </w:rPr>
      </w:pPr>
      <w:r w:rsidRPr="00D3786A">
        <w:rPr>
          <w:rFonts w:ascii="Times New Roman" w:hAnsi="Times New Roman" w:cs="Times New Roman"/>
          <w:sz w:val="24"/>
          <w:szCs w:val="24"/>
          <w:lang w:val="en-ID"/>
        </w:rPr>
        <w:t>Komisaris Independen</w:t>
      </w:r>
    </w:p>
    <w:p w:rsidR="005C1D26" w:rsidRPr="00D3786A" w:rsidRDefault="005C1D26" w:rsidP="005C1D26">
      <w:pPr>
        <w:pStyle w:val="ListParagraph"/>
        <w:ind w:left="1080"/>
        <w:rPr>
          <w:rFonts w:ascii="Times New Roman" w:hAnsi="Times New Roman" w:cs="Times New Roman"/>
          <w:sz w:val="24"/>
          <w:szCs w:val="24"/>
          <w:lang w:val="en-ID"/>
        </w:rPr>
      </w:pPr>
      <w:r w:rsidRPr="00D3786A">
        <w:rPr>
          <w:rFonts w:ascii="Times New Roman" w:hAnsi="Times New Roman" w:cs="Times New Roman"/>
          <w:sz w:val="24"/>
          <w:szCs w:val="24"/>
          <w:lang w:val="en-ID"/>
        </w:rPr>
        <w:tab/>
        <w:t xml:space="preserve">Komisaris independen merupakan anggota dewan komisaris yang berasal dari luar perusahaan. Rumus yang digunakan sebagai berikut </w:t>
      </w:r>
      <w:r w:rsidRPr="00D3786A">
        <w:rPr>
          <w:rFonts w:ascii="Times New Roman" w:hAnsi="Times New Roman" w:cs="Times New Roman"/>
          <w:sz w:val="24"/>
          <w:szCs w:val="24"/>
          <w:lang w:val="en-ID"/>
        </w:rPr>
        <w:fldChar w:fldCharType="begin" w:fldLock="1"/>
      </w:r>
      <w:r w:rsidRPr="00D3786A">
        <w:rPr>
          <w:rFonts w:ascii="Times New Roman" w:hAnsi="Times New Roman" w:cs="Times New Roman"/>
          <w:sz w:val="24"/>
          <w:szCs w:val="24"/>
          <w:lang w:val="en-ID"/>
        </w:rPr>
        <w:instrText>ADDIN CSL_CITATION { "citationItems" : [ { "id" : "ITEM-1", "itemData" : { "abstract" : "The purpose of this paper is to verify the presence and intensity (extent) of the relationship between corporate governance and performance in Italian listed companies by using both accounting and non-accounting performance measures. We extended previous literature in considering all the main aspects of governance (board structure and ownership structure) and all relevant peculiarities of Italian entrepreneurial system (family business, concentrated ownership, State ownership, pyramidal groups). In the first part of the paper, we used regression analysis on a sample of 182 Italian listed companies to find that firm performance was positively related to board size and audit committee\u2019s effort and negatively related to leverage, although with a very low coefficient. No particular relationship was highlighted for ownership structure. We tested the consistency of this finding by doing a follow-up analysis between a sub-group of 134 of 2003 sample companies and the same companies in 2007 to verify the stability of the determinants of performance and their relative impact overtime. What we found was that only board size kept its positive relation with performance. Audit committee and leverage lost their relevance in 2007 sample in which the presence of a compensation committee showed a positive impact on performance. From our findings, we can conclude that, according to other studies (Belcredi &amp; Rigamonti [1]), the relationship among ownership and corporate governance structure and firm performance is ambiguous. The ambiguity improves if considering the relationship overtime.", "author" : [ { "dropping-particle" : "", "family" : "Nuryanah", "given" : "Siti", "non-dropping-particle" : "", "parse-names" : false, "suffix" : "" } ], "container-title" : "Business and Management", "id" : "ITEM-1", "issue" : "1", "issued" : { "date-parts" : [ [ "2015" ] ] }, "page" : "199--218", "title" : "Corporate Governance and Performance : Evidence From", "type" : "article-journal", "volume" : "10" }, "uris" : [ "http://www.mendeley.com/documents/?uuid=025d382d-1e70-4107-acab-46fcb7fac0fd" ] } ], "mendeley" : { "formattedCitation" : "(Nuryanah, 2015)", "plainTextFormattedCitation" : "(Nuryanah, 2015)", "previouslyFormattedCitation" : "(Nuryanah, 2015)" }, "properties" : { "noteIndex" : 0 }, "schema" : "https://github.com/citation-style-language/schema/raw/master/csl-citation.json" }</w:instrText>
      </w:r>
      <w:r w:rsidRPr="00D3786A">
        <w:rPr>
          <w:rFonts w:ascii="Times New Roman" w:hAnsi="Times New Roman" w:cs="Times New Roman"/>
          <w:sz w:val="24"/>
          <w:szCs w:val="24"/>
          <w:lang w:val="en-ID"/>
        </w:rPr>
        <w:fldChar w:fldCharType="separate"/>
      </w:r>
      <w:r w:rsidRPr="00D3786A">
        <w:rPr>
          <w:rFonts w:ascii="Times New Roman" w:hAnsi="Times New Roman" w:cs="Times New Roman"/>
          <w:noProof/>
          <w:sz w:val="24"/>
          <w:szCs w:val="24"/>
          <w:lang w:val="en-ID"/>
        </w:rPr>
        <w:t>(Nuryanah, 2015)</w:t>
      </w:r>
      <w:r w:rsidRPr="00D3786A">
        <w:rPr>
          <w:rFonts w:ascii="Times New Roman" w:hAnsi="Times New Roman" w:cs="Times New Roman"/>
          <w:sz w:val="24"/>
          <w:szCs w:val="24"/>
          <w:lang w:val="en-ID"/>
        </w:rPr>
        <w:fldChar w:fldCharType="end"/>
      </w:r>
      <w:r w:rsidRPr="00D3786A">
        <w:rPr>
          <w:rFonts w:ascii="Times New Roman" w:hAnsi="Times New Roman" w:cs="Times New Roman"/>
          <w:sz w:val="24"/>
          <w:szCs w:val="24"/>
          <w:lang w:val="en-ID"/>
        </w:rPr>
        <w:t>:</w:t>
      </w:r>
    </w:p>
    <w:p w:rsidR="005C1D26" w:rsidRPr="00D3786A" w:rsidRDefault="005C1D26" w:rsidP="005C1D26">
      <w:pPr>
        <w:pStyle w:val="ListParagraph"/>
        <w:spacing w:after="0"/>
        <w:ind w:left="1080"/>
        <w:rPr>
          <w:rFonts w:ascii="Times New Roman" w:hAnsi="Times New Roman" w:cs="Times New Roman"/>
          <w:sz w:val="24"/>
          <w:szCs w:val="24"/>
          <w:lang w:val="it-CH"/>
        </w:rPr>
      </w:pPr>
      <w:r w:rsidRPr="00D3786A">
        <w:rPr>
          <w:rFonts w:ascii="Times New Roman" w:hAnsi="Times New Roman" w:cs="Times New Roman"/>
          <w:sz w:val="24"/>
          <w:szCs w:val="24"/>
          <w:lang w:val="it-CH"/>
        </w:rPr>
        <w:t xml:space="preserve">KOMIN = </w:t>
      </w:r>
      <m:oMath>
        <m:r>
          <w:rPr>
            <w:rFonts w:ascii="Cambria Math" w:hAnsi="Cambria Math" w:cs="Times New Roman"/>
            <w:sz w:val="24"/>
            <w:szCs w:val="24"/>
            <w:lang w:val="en-ID"/>
          </w:rPr>
          <m:t>Jumlah komisaris independen di dalam  dewan komisaris</m:t>
        </m:r>
      </m:oMath>
    </w:p>
    <w:p w:rsidR="005C1D26" w:rsidRPr="00D3786A" w:rsidRDefault="005C1D26" w:rsidP="005C1D26">
      <w:pPr>
        <w:pStyle w:val="ListParagraph"/>
        <w:numPr>
          <w:ilvl w:val="0"/>
          <w:numId w:val="7"/>
        </w:numPr>
        <w:spacing w:after="0"/>
        <w:rPr>
          <w:rFonts w:ascii="Times New Roman" w:hAnsi="Times New Roman" w:cs="Times New Roman"/>
          <w:sz w:val="24"/>
          <w:szCs w:val="24"/>
          <w:lang w:val="en-ID"/>
        </w:rPr>
      </w:pPr>
      <w:r w:rsidRPr="00D3786A">
        <w:rPr>
          <w:rFonts w:ascii="Times New Roman" w:hAnsi="Times New Roman" w:cs="Times New Roman"/>
          <w:sz w:val="24"/>
          <w:szCs w:val="24"/>
          <w:lang w:val="en-ID"/>
        </w:rPr>
        <w:t>Kepemilikan Manajerial</w:t>
      </w:r>
    </w:p>
    <w:p w:rsidR="005C1D26" w:rsidRPr="00D3786A" w:rsidRDefault="005C1D26" w:rsidP="005C1D26">
      <w:pPr>
        <w:pStyle w:val="ListParagraph"/>
        <w:ind w:left="1080"/>
        <w:rPr>
          <w:rFonts w:ascii="Times New Roman" w:hAnsi="Times New Roman" w:cs="Times New Roman"/>
          <w:sz w:val="24"/>
          <w:szCs w:val="24"/>
          <w:lang w:val="en-ID"/>
        </w:rPr>
      </w:pPr>
      <w:r w:rsidRPr="00D3786A">
        <w:rPr>
          <w:rFonts w:ascii="Times New Roman" w:hAnsi="Times New Roman" w:cs="Times New Roman"/>
          <w:sz w:val="24"/>
          <w:szCs w:val="24"/>
          <w:lang w:val="en-ID"/>
        </w:rPr>
        <w:tab/>
        <w:t xml:space="preserve">Kepemilikan manajerial merupakan tingkat kepemilikan saham pihak manajemen yang secara aktif ikut dalam pengambilan keputusan perusahaan (dewan direksi dan dewan komisaris). Rumus yang digunakan sebagai berikut </w:t>
      </w:r>
      <w:r w:rsidRPr="00D3786A">
        <w:rPr>
          <w:rFonts w:ascii="Times New Roman" w:hAnsi="Times New Roman" w:cs="Times New Roman"/>
          <w:sz w:val="24"/>
          <w:szCs w:val="24"/>
          <w:lang w:val="en-ID"/>
        </w:rPr>
        <w:fldChar w:fldCharType="begin" w:fldLock="1"/>
      </w:r>
      <w:r w:rsidRPr="00D3786A">
        <w:rPr>
          <w:rFonts w:ascii="Times New Roman" w:hAnsi="Times New Roman" w:cs="Times New Roman"/>
          <w:sz w:val="24"/>
          <w:szCs w:val="24"/>
          <w:lang w:val="en-ID"/>
        </w:rPr>
        <w:instrText>ADDIN CSL_CITATION { "citationItems" : [ { "id" : "ITEM-1", "itemData" : { "DOI" : "10.9744/jak.10.2.pp. 97-108", "ISSN" : "1411-0288", "abstract" : "The objective of the empirical study is to examine the role of Corporate Governance Practices as a variable that moderates the effect of Earnings Management to the value of the firm. The result gives the evidence that corporate governance practices that have a significant impact to the value the firm are outside independent director and institutional ownership, in the model regression with moderating variable. It also indicates that Independent director, audit quality and institutional ownership are moderating variables of the relationship between earnings management and the value of the firm, but not the managerial ownership. Thus, earnings Management can be minimized with the monitoring mechanism i.e. (1) independent director that can monitor the management of the company in aligning the interest of principal and agent, (2) institutional ownership shareholders - the sophitisticed investor that also monitor the management to decrease the motivation of management to manipulate Earnings and (3) audit quality with the role of auditors to give the credibility of the reported financial statement by management. \\r\\n\\r\\n\\r\\nAbstract in Bahasa Indoesia:\\r\\n\\r\\nTujuan penelitian ini untuk menge\u00actahui secara empiris pengaruh earnings management terhadap nilai perusahaan, praktek corporate governance nilai perusahaan dan pengaruh praktek corporate governance terhadap hubungan antara earnings management dan nilai perusahaan dan memahami peranan praktek corporate governance terhadap praktek earnings management yang dilakukan yang perusahaan dalam upaya meningkatkan nilai perusahaan. Hasil penelitian membuktikan corporate governance berpengaruh secara signifikan terhadap nilai perusahaan dengan variabel komisaris inde\u00acpenden dan kepemilikan institusional. Kepemilikan manajerial akan menurunkan nilai perusahaan sedangkan kualitas audit akan meningkatkan nilai perusahaan. Komisaris independen, kualitas audit dan kepemilikan institusional merupakan variabel pemoderasi antara earnings management dan nilai perusahaan sedangkan kepemilikan manajerial bukan merupakan variabel pemo\u00acderasi. Earnings management dapat diminimumkan dengan mekanisme monitoring oleh komi\u00acsaris independen, kualitas audit dan institusional ownership\\r\\n\\r\\nKata kunci: corporate governance, earnings management, institusional ownership, komisaris independen, kualitas audit", "author" : [ { "dropping-particle" : "", "family" : "Herawaty", "given" : "Vinola", "non-dropping-particle" : "", "parse-names" : false, "suffix" : "" } ], "container-title" : "Jurnal Akuntansi dan Keuangan", "id" : "ITEM-1", "issued" : { "date-parts" : [ [ "2008" ] ] }, "page" : "PP.97-108", "title" : "Peran Praktek Corporate Governance Sebagai Moderating Variable dari Pengaruh Earnings Management Terhadap Nilai Perusahaan", "type" : "article-journal", "volume" : "10" }, "uris" : [ "http://www.mendeley.com/documents/?uuid=f0021811-b46c-4637-acc1-534b95143d67" ] } ], "mendeley" : { "formattedCitation" : "(Herawaty, 2008)", "plainTextFormattedCitation" : "(Herawaty, 2008)", "previouslyFormattedCitation" : "(Herawaty, 2008)" }, "properties" : { "noteIndex" : 0 }, "schema" : "https://github.com/citation-style-language/schema/raw/master/csl-citation.json" }</w:instrText>
      </w:r>
      <w:r w:rsidRPr="00D3786A">
        <w:rPr>
          <w:rFonts w:ascii="Times New Roman" w:hAnsi="Times New Roman" w:cs="Times New Roman"/>
          <w:sz w:val="24"/>
          <w:szCs w:val="24"/>
          <w:lang w:val="en-ID"/>
        </w:rPr>
        <w:fldChar w:fldCharType="separate"/>
      </w:r>
      <w:r w:rsidRPr="00D3786A">
        <w:rPr>
          <w:rFonts w:ascii="Times New Roman" w:hAnsi="Times New Roman" w:cs="Times New Roman"/>
          <w:noProof/>
          <w:sz w:val="24"/>
          <w:szCs w:val="24"/>
          <w:lang w:val="en-ID"/>
        </w:rPr>
        <w:t>(Herawaty, 2008)</w:t>
      </w:r>
      <w:r w:rsidRPr="00D3786A">
        <w:rPr>
          <w:rFonts w:ascii="Times New Roman" w:hAnsi="Times New Roman" w:cs="Times New Roman"/>
          <w:sz w:val="24"/>
          <w:szCs w:val="24"/>
          <w:lang w:val="en-ID"/>
        </w:rPr>
        <w:fldChar w:fldCharType="end"/>
      </w:r>
      <w:r w:rsidRPr="00D3786A">
        <w:rPr>
          <w:rFonts w:ascii="Times New Roman" w:hAnsi="Times New Roman" w:cs="Times New Roman"/>
          <w:sz w:val="24"/>
          <w:szCs w:val="24"/>
          <w:lang w:val="en-ID"/>
        </w:rPr>
        <w:t>:</w:t>
      </w:r>
    </w:p>
    <w:p w:rsidR="005C1D26" w:rsidRPr="00D3786A" w:rsidRDefault="005C1D26" w:rsidP="005C1D26">
      <w:pPr>
        <w:pStyle w:val="ListParagraph"/>
        <w:spacing w:after="0"/>
        <w:ind w:left="1080"/>
        <w:rPr>
          <w:rFonts w:ascii="Times New Roman" w:hAnsi="Times New Roman" w:cs="Times New Roman"/>
          <w:sz w:val="24"/>
          <w:szCs w:val="24"/>
          <w:lang w:val="en-ID"/>
        </w:rPr>
      </w:pPr>
      <w:r w:rsidRPr="00D3786A">
        <w:rPr>
          <w:rFonts w:ascii="Times New Roman" w:hAnsi="Times New Roman" w:cs="Times New Roman"/>
          <w:sz w:val="24"/>
          <w:szCs w:val="24"/>
          <w:lang w:val="en-ID"/>
        </w:rPr>
        <w:t xml:space="preserve">KM = </w:t>
      </w:r>
      <m:oMath>
        <m:f>
          <m:fPr>
            <m:ctrlPr>
              <w:rPr>
                <w:rFonts w:ascii="Cambria Math" w:hAnsi="Cambria Math" w:cs="Times New Roman"/>
                <w:i/>
                <w:sz w:val="24"/>
                <w:szCs w:val="24"/>
                <w:lang w:val="en-ID"/>
              </w:rPr>
            </m:ctrlPr>
          </m:fPr>
          <m:num>
            <m:r>
              <w:rPr>
                <w:rFonts w:ascii="Cambria Math" w:hAnsi="Cambria Math" w:cs="Times New Roman"/>
                <w:sz w:val="24"/>
                <w:szCs w:val="24"/>
                <w:lang w:val="en-ID"/>
              </w:rPr>
              <m:t>Jumlah Saham yang Dimiliki Pihak Manajerial</m:t>
            </m:r>
          </m:num>
          <m:den>
            <m:r>
              <w:rPr>
                <w:rFonts w:ascii="Cambria Math" w:hAnsi="Cambria Math" w:cs="Times New Roman"/>
                <w:sz w:val="24"/>
                <w:szCs w:val="24"/>
                <w:lang w:val="en-ID"/>
              </w:rPr>
              <m:t>Jumlah Saham yang Beredar</m:t>
            </m:r>
          </m:den>
        </m:f>
        <m:r>
          <w:rPr>
            <w:rFonts w:ascii="Cambria Math" w:hAnsi="Cambria Math" w:cs="Times New Roman"/>
            <w:sz w:val="24"/>
            <w:szCs w:val="24"/>
            <w:lang w:val="en-ID"/>
          </w:rPr>
          <m:t>x100%</m:t>
        </m:r>
      </m:oMath>
    </w:p>
    <w:p w:rsidR="005C1D26" w:rsidRPr="00D3786A" w:rsidRDefault="005C1D26" w:rsidP="005C1D26">
      <w:pPr>
        <w:pStyle w:val="ListParagraph"/>
        <w:numPr>
          <w:ilvl w:val="0"/>
          <w:numId w:val="7"/>
        </w:numPr>
        <w:spacing w:after="0"/>
        <w:rPr>
          <w:rFonts w:ascii="Times New Roman" w:hAnsi="Times New Roman" w:cs="Times New Roman"/>
          <w:sz w:val="24"/>
          <w:szCs w:val="24"/>
          <w:lang w:val="en-ID"/>
        </w:rPr>
      </w:pPr>
      <w:r w:rsidRPr="00D3786A">
        <w:rPr>
          <w:rFonts w:ascii="Times New Roman" w:hAnsi="Times New Roman" w:cs="Times New Roman"/>
          <w:sz w:val="24"/>
          <w:szCs w:val="24"/>
          <w:lang w:val="en-ID"/>
        </w:rPr>
        <w:t>Corporate Social Responsibility</w:t>
      </w:r>
    </w:p>
    <w:p w:rsidR="005C1D26" w:rsidRPr="00D3786A" w:rsidRDefault="005C1D26" w:rsidP="005C1D26">
      <w:pPr>
        <w:pStyle w:val="ListParagraph"/>
        <w:ind w:left="1080"/>
        <w:rPr>
          <w:rFonts w:ascii="Times New Roman" w:hAnsi="Times New Roman" w:cs="Times New Roman"/>
          <w:sz w:val="24"/>
          <w:szCs w:val="24"/>
          <w:lang w:val="en-ID"/>
        </w:rPr>
      </w:pPr>
      <w:r w:rsidRPr="00D3786A">
        <w:rPr>
          <w:rFonts w:ascii="Times New Roman" w:hAnsi="Times New Roman" w:cs="Times New Roman"/>
          <w:sz w:val="24"/>
          <w:szCs w:val="24"/>
          <w:lang w:val="en-ID"/>
        </w:rPr>
        <w:tab/>
        <w:t xml:space="preserve">CSR sebagai sebuah konsep di mana perusahaan memutuskan secara sukarela berkontribusi untuk masyarakat yang lebih baik dan lingkungan yang lebih bersih dengan mengintegrasikan persoalan sosial dan lingkungan ke dalam operasi bisnis </w:t>
      </w:r>
      <w:r w:rsidRPr="00D3786A">
        <w:rPr>
          <w:rFonts w:ascii="Times New Roman" w:hAnsi="Times New Roman" w:cs="Times New Roman"/>
          <w:sz w:val="24"/>
          <w:szCs w:val="24"/>
          <w:lang w:val="en-ID"/>
        </w:rPr>
        <w:lastRenderedPageBreak/>
        <w:t xml:space="preserve">mereka dan dalam interaksi mereka dengan stakeholder mereka, </w:t>
      </w:r>
      <w:r w:rsidRPr="00D3786A">
        <w:rPr>
          <w:rFonts w:ascii="Times New Roman" w:hAnsi="Times New Roman" w:cs="Times New Roman"/>
          <w:sz w:val="24"/>
          <w:szCs w:val="24"/>
          <w:lang w:val="en-ID"/>
        </w:rPr>
        <w:fldChar w:fldCharType="begin" w:fldLock="1"/>
      </w:r>
      <w:r w:rsidRPr="00D3786A">
        <w:rPr>
          <w:rFonts w:ascii="Times New Roman" w:hAnsi="Times New Roman" w:cs="Times New Roman"/>
          <w:sz w:val="24"/>
          <w:szCs w:val="24"/>
          <w:lang w:val="en-ID"/>
        </w:rPr>
        <w:instrText>ADDIN CSL_CITATION { "citationItems" : [ { "id" : "ITEM-1", "itemData" : { "author" : [ { "dropping-particle" : "", "family" : "Hasyir", "given" : "Ezra Ariwendha S Dede Abdul", "non-dropping-particle" : "", "parse-names" : false, "suffix" : "" } ], "id" : "ITEM-1", "issued" : { "date-parts" : [ [ "2015" ] ] }, "page" : "1-13", "title" : "Analisis Pengukuran Kinerja Csr Berdasarkan Evaluasi Laporan Berkelanjutan\u201d (Studi Kasus Pada Pt Antam (Persero) Tbk", "type" : "article-journal" }, "uris" : [ "http://www.mendeley.com/documents/?uuid=c34019d6-ac11-4c0d-afbf-16c877e8226d" ] } ], "mendeley" : { "formattedCitation" : "(Hasyir, 2015)", "manualFormatting" : "( Ariwendha S dan Hasyir, 2015)", "plainTextFormattedCitation" : "(Hasyir, 2015)", "previouslyFormattedCitation" : "(Hasyir, 2015)" }, "properties" : { "noteIndex" : 0 }, "schema" : "https://github.com/citation-style-language/schema/raw/master/csl-citation.json" }</w:instrText>
      </w:r>
      <w:r w:rsidRPr="00D3786A">
        <w:rPr>
          <w:rFonts w:ascii="Times New Roman" w:hAnsi="Times New Roman" w:cs="Times New Roman"/>
          <w:sz w:val="24"/>
          <w:szCs w:val="24"/>
          <w:lang w:val="en-ID"/>
        </w:rPr>
        <w:fldChar w:fldCharType="separate"/>
      </w:r>
      <w:r w:rsidRPr="00D3786A">
        <w:rPr>
          <w:rFonts w:ascii="Times New Roman" w:hAnsi="Times New Roman" w:cs="Times New Roman"/>
          <w:noProof/>
          <w:sz w:val="24"/>
          <w:szCs w:val="24"/>
          <w:lang w:val="en-ID"/>
        </w:rPr>
        <w:t>(</w:t>
      </w:r>
      <w:r w:rsidRPr="00D3786A">
        <w:rPr>
          <w:noProof/>
        </w:rPr>
        <w:t xml:space="preserve"> </w:t>
      </w:r>
      <w:r w:rsidRPr="00D3786A">
        <w:rPr>
          <w:rFonts w:ascii="Times New Roman" w:hAnsi="Times New Roman" w:cs="Times New Roman"/>
          <w:noProof/>
          <w:sz w:val="24"/>
          <w:szCs w:val="24"/>
        </w:rPr>
        <w:t>Ariwendha S dan</w:t>
      </w:r>
      <w:r w:rsidRPr="00D3786A">
        <w:rPr>
          <w:noProof/>
        </w:rPr>
        <w:t xml:space="preserve"> </w:t>
      </w:r>
      <w:r w:rsidRPr="00D3786A">
        <w:rPr>
          <w:rFonts w:ascii="Times New Roman" w:hAnsi="Times New Roman" w:cs="Times New Roman"/>
          <w:noProof/>
          <w:sz w:val="24"/>
          <w:szCs w:val="24"/>
          <w:lang w:val="en-ID"/>
        </w:rPr>
        <w:t>Hasyir, 2015)</w:t>
      </w:r>
      <w:r w:rsidRPr="00D3786A">
        <w:rPr>
          <w:rFonts w:ascii="Times New Roman" w:hAnsi="Times New Roman" w:cs="Times New Roman"/>
          <w:sz w:val="24"/>
          <w:szCs w:val="24"/>
          <w:lang w:val="en-ID"/>
        </w:rPr>
        <w:fldChar w:fldCharType="end"/>
      </w:r>
      <w:r w:rsidRPr="00D3786A">
        <w:rPr>
          <w:rFonts w:ascii="Times New Roman" w:hAnsi="Times New Roman" w:cs="Times New Roman"/>
          <w:sz w:val="24"/>
          <w:szCs w:val="24"/>
          <w:lang w:val="en-ID"/>
        </w:rPr>
        <w:t>:</w:t>
      </w:r>
    </w:p>
    <w:p w:rsidR="005C1D26" w:rsidRPr="00D3786A" w:rsidRDefault="005C1D26" w:rsidP="005C1D26">
      <w:pPr>
        <w:pStyle w:val="ListParagraph"/>
        <w:spacing w:after="0"/>
        <w:ind w:left="1080"/>
        <w:rPr>
          <w:rFonts w:ascii="Times New Roman" w:hAnsi="Times New Roman" w:cs="Times New Roman"/>
          <w:sz w:val="24"/>
          <w:szCs w:val="24"/>
          <w:lang w:val="it-CH"/>
        </w:rPr>
      </w:pPr>
      <w:r w:rsidRPr="00D3786A">
        <w:rPr>
          <w:rFonts w:ascii="Times New Roman" w:hAnsi="Times New Roman" w:cs="Times New Roman"/>
          <w:sz w:val="24"/>
          <w:szCs w:val="24"/>
          <w:lang w:val="it-CH"/>
        </w:rPr>
        <w:t xml:space="preserve">CSRI = </w:t>
      </w:r>
      <m:oMath>
        <m:f>
          <m:fPr>
            <m:ctrlPr>
              <w:rPr>
                <w:rFonts w:ascii="Cambria Math" w:hAnsi="Cambria Math" w:cs="Times New Roman"/>
                <w:i/>
                <w:sz w:val="24"/>
                <w:szCs w:val="24"/>
                <w:lang w:val="en-ID"/>
              </w:rPr>
            </m:ctrlPr>
          </m:fPr>
          <m:num>
            <m:r>
              <w:rPr>
                <w:rFonts w:ascii="Cambria Math" w:hAnsi="Cambria Math" w:cs="Times New Roman"/>
                <w:sz w:val="24"/>
                <w:szCs w:val="24"/>
                <w:lang w:val="en-ID"/>
              </w:rPr>
              <m:t>Total Item yang Diungkapkan Perusahaan</m:t>
            </m:r>
          </m:num>
          <m:den>
            <m:r>
              <w:rPr>
                <w:rFonts w:ascii="Cambria Math" w:hAnsi="Cambria Math" w:cs="Times New Roman"/>
                <w:sz w:val="24"/>
                <w:szCs w:val="24"/>
                <w:lang w:val="en-ID"/>
              </w:rPr>
              <m:t>Jumlah Item Pengungkapan Menurut GRI</m:t>
            </m:r>
          </m:den>
        </m:f>
      </m:oMath>
    </w:p>
    <w:p w:rsidR="005C1D26" w:rsidRPr="00D3786A" w:rsidRDefault="005C1D26" w:rsidP="005C1D26">
      <w:pPr>
        <w:pStyle w:val="ListParagraph"/>
        <w:spacing w:after="0"/>
        <w:ind w:left="1080"/>
        <w:rPr>
          <w:rFonts w:ascii="Times New Roman" w:hAnsi="Times New Roman" w:cs="Times New Roman"/>
          <w:sz w:val="24"/>
          <w:szCs w:val="24"/>
          <w:lang w:val="en-ID"/>
        </w:rPr>
      </w:pPr>
    </w:p>
    <w:p w:rsidR="005C1D26" w:rsidRPr="00D3786A" w:rsidRDefault="005C1D26" w:rsidP="005C1D26">
      <w:pPr>
        <w:spacing w:after="0"/>
        <w:ind w:left="0"/>
        <w:rPr>
          <w:rFonts w:ascii="Times New Roman" w:hAnsi="Times New Roman" w:cs="Times New Roman"/>
          <w:sz w:val="24"/>
          <w:szCs w:val="24"/>
          <w:lang w:val="en-ID"/>
        </w:rPr>
      </w:pPr>
    </w:p>
    <w:p w:rsidR="005C1D26" w:rsidRPr="00D3786A" w:rsidRDefault="005C1D26" w:rsidP="005C1D26">
      <w:pPr>
        <w:pStyle w:val="Heading2"/>
        <w:numPr>
          <w:ilvl w:val="0"/>
          <w:numId w:val="3"/>
        </w:numPr>
        <w:ind w:left="357" w:hanging="357"/>
        <w:rPr>
          <w:rFonts w:cs="Times New Roman"/>
          <w:szCs w:val="24"/>
          <w:lang w:val="en-ID"/>
        </w:rPr>
      </w:pPr>
      <w:bookmarkStart w:id="12" w:name="_Toc495644253"/>
      <w:bookmarkStart w:id="13" w:name="_Toc509875277"/>
      <w:r w:rsidRPr="00D3786A">
        <w:rPr>
          <w:rFonts w:cs="Times New Roman"/>
          <w:szCs w:val="24"/>
          <w:lang w:val="en-ID"/>
        </w:rPr>
        <w:t>Teknik Pengumpulan Data</w:t>
      </w:r>
      <w:bookmarkEnd w:id="12"/>
      <w:bookmarkEnd w:id="13"/>
    </w:p>
    <w:p w:rsidR="005C1D26" w:rsidRPr="00D3786A" w:rsidRDefault="005C1D26" w:rsidP="005C1D26">
      <w:pPr>
        <w:spacing w:after="0"/>
        <w:ind w:left="360" w:firstLine="567"/>
        <w:rPr>
          <w:rFonts w:ascii="Times New Roman" w:hAnsi="Times New Roman" w:cs="Times New Roman"/>
          <w:sz w:val="24"/>
          <w:szCs w:val="24"/>
          <w:lang w:val="en-ID"/>
        </w:rPr>
      </w:pPr>
      <w:r w:rsidRPr="00D3786A">
        <w:rPr>
          <w:rFonts w:ascii="Times New Roman" w:hAnsi="Times New Roman" w:cs="Times New Roman"/>
          <w:sz w:val="24"/>
          <w:szCs w:val="24"/>
          <w:lang w:val="en-ID"/>
        </w:rPr>
        <w:t>Teknik pengumpulan data yang dilakukan peneliti adalah obervasi data sekunder. Data yang digunakan merupakan data-data kuantitatif. Data sekunder yang digunakan dalam penelitian ini diperoleh dari laporan tahunan dan laporan keuangan perusahaan periode 2015 – 2017 yang tersedia di website Bursa Efek Indonesia (</w:t>
      </w:r>
      <w:hyperlink r:id="rId7" w:history="1">
        <w:r w:rsidRPr="00D3786A">
          <w:rPr>
            <w:rStyle w:val="Hyperlink"/>
            <w:rFonts w:ascii="Times New Roman" w:hAnsi="Times New Roman" w:cs="Times New Roman"/>
            <w:sz w:val="24"/>
            <w:szCs w:val="24"/>
            <w:lang w:val="en-ID"/>
          </w:rPr>
          <w:t>www.idx.co.id</w:t>
        </w:r>
      </w:hyperlink>
      <w:r w:rsidRPr="00D3786A">
        <w:rPr>
          <w:rFonts w:ascii="Times New Roman" w:hAnsi="Times New Roman" w:cs="Times New Roman"/>
          <w:sz w:val="24"/>
          <w:szCs w:val="24"/>
          <w:lang w:val="en-ID"/>
        </w:rPr>
        <w:t>).</w:t>
      </w:r>
    </w:p>
    <w:p w:rsidR="005C1D26" w:rsidRPr="00D3786A" w:rsidRDefault="005C1D26" w:rsidP="005C1D26">
      <w:pPr>
        <w:spacing w:after="0"/>
        <w:ind w:left="360" w:firstLine="567"/>
        <w:rPr>
          <w:rFonts w:ascii="Times New Roman" w:hAnsi="Times New Roman" w:cs="Times New Roman"/>
          <w:sz w:val="24"/>
          <w:szCs w:val="24"/>
          <w:lang w:val="en-ID"/>
        </w:rPr>
      </w:pPr>
    </w:p>
    <w:p w:rsidR="005C1D26" w:rsidRPr="00D3786A" w:rsidRDefault="005C1D26" w:rsidP="005C1D26">
      <w:pPr>
        <w:pStyle w:val="Heading2"/>
        <w:numPr>
          <w:ilvl w:val="0"/>
          <w:numId w:val="3"/>
        </w:numPr>
        <w:ind w:left="360" w:hanging="357"/>
        <w:rPr>
          <w:rFonts w:cs="Times New Roman"/>
          <w:szCs w:val="24"/>
          <w:lang w:val="en-ID"/>
        </w:rPr>
      </w:pPr>
      <w:bookmarkStart w:id="14" w:name="_Toc495644254"/>
      <w:bookmarkStart w:id="15" w:name="_Toc509875278"/>
      <w:r w:rsidRPr="00D3786A">
        <w:rPr>
          <w:rFonts w:cs="Times New Roman"/>
          <w:szCs w:val="24"/>
          <w:lang w:val="en-ID"/>
        </w:rPr>
        <w:t>Teknik Pengambilan Sampel</w:t>
      </w:r>
      <w:bookmarkEnd w:id="14"/>
      <w:bookmarkEnd w:id="15"/>
    </w:p>
    <w:p w:rsidR="005C1D26" w:rsidRPr="00D3786A" w:rsidRDefault="005C1D26" w:rsidP="005C1D26">
      <w:pPr>
        <w:ind w:left="360" w:firstLine="630"/>
        <w:rPr>
          <w:rFonts w:ascii="Times New Roman" w:hAnsi="Times New Roman" w:cs="Times New Roman"/>
          <w:sz w:val="24"/>
          <w:szCs w:val="24"/>
          <w:lang w:val="en-ID"/>
        </w:rPr>
      </w:pPr>
      <w:r w:rsidRPr="00D3786A">
        <w:rPr>
          <w:rFonts w:ascii="Times New Roman" w:hAnsi="Times New Roman" w:cs="Times New Roman"/>
          <w:sz w:val="24"/>
          <w:szCs w:val="24"/>
          <w:lang w:val="en-ID"/>
        </w:rPr>
        <w:t>Teknik pengambilan sampel yang digunakan dalam penelitian ini adalah metode</w:t>
      </w:r>
      <w:r w:rsidRPr="00D3786A">
        <w:rPr>
          <w:rFonts w:ascii="Times New Roman" w:hAnsi="Times New Roman" w:cs="Times New Roman"/>
          <w:i/>
          <w:sz w:val="24"/>
          <w:szCs w:val="24"/>
          <w:lang w:val="en-ID"/>
        </w:rPr>
        <w:t xml:space="preserve"> purposive sampling</w:t>
      </w:r>
      <w:r w:rsidRPr="00D3786A">
        <w:rPr>
          <w:rFonts w:ascii="Times New Roman" w:hAnsi="Times New Roman" w:cs="Times New Roman"/>
          <w:sz w:val="24"/>
          <w:szCs w:val="24"/>
          <w:lang w:val="en-ID"/>
        </w:rPr>
        <w:t>. Perusahaan yang dijadikan objek penelitian memiliki kriteria sebagai berikut:</w:t>
      </w:r>
    </w:p>
    <w:p w:rsidR="005C1D26" w:rsidRPr="00D3786A" w:rsidRDefault="005C1D26" w:rsidP="005C1D26">
      <w:pPr>
        <w:pStyle w:val="ListParagraph"/>
        <w:numPr>
          <w:ilvl w:val="0"/>
          <w:numId w:val="8"/>
        </w:numPr>
        <w:rPr>
          <w:rFonts w:ascii="Times New Roman" w:hAnsi="Times New Roman" w:cs="Times New Roman"/>
          <w:sz w:val="24"/>
          <w:szCs w:val="24"/>
          <w:lang w:val="en-ID"/>
        </w:rPr>
      </w:pPr>
      <w:r w:rsidRPr="00D3786A">
        <w:rPr>
          <w:rFonts w:ascii="Times New Roman" w:hAnsi="Times New Roman" w:cs="Times New Roman"/>
          <w:sz w:val="24"/>
          <w:szCs w:val="24"/>
          <w:lang w:val="en-ID"/>
        </w:rPr>
        <w:t xml:space="preserve">Perusahaan-perusahaan LQ45 yang terdaftar di Bursa Efek Indonesia (BEI) pada tahun 2015 – 2017, tanpa </w:t>
      </w:r>
      <w:r w:rsidRPr="00D3786A">
        <w:rPr>
          <w:rFonts w:ascii="Times New Roman" w:hAnsi="Times New Roman" w:cs="Times New Roman"/>
          <w:i/>
          <w:sz w:val="24"/>
          <w:szCs w:val="24"/>
          <w:lang w:val="en-ID"/>
        </w:rPr>
        <w:t>delisting</w:t>
      </w:r>
      <w:r w:rsidRPr="00D3786A">
        <w:rPr>
          <w:rFonts w:ascii="Times New Roman" w:hAnsi="Times New Roman" w:cs="Times New Roman"/>
          <w:sz w:val="24"/>
          <w:szCs w:val="24"/>
          <w:lang w:val="en-ID"/>
        </w:rPr>
        <w:t>.</w:t>
      </w:r>
    </w:p>
    <w:p w:rsidR="005C1D26" w:rsidRPr="00D3786A" w:rsidRDefault="005C1D26" w:rsidP="005C1D26">
      <w:pPr>
        <w:pStyle w:val="ListParagraph"/>
        <w:numPr>
          <w:ilvl w:val="0"/>
          <w:numId w:val="8"/>
        </w:numPr>
        <w:rPr>
          <w:rFonts w:ascii="Times New Roman" w:hAnsi="Times New Roman" w:cs="Times New Roman"/>
          <w:sz w:val="24"/>
          <w:szCs w:val="24"/>
          <w:lang w:val="en-ID"/>
        </w:rPr>
      </w:pPr>
      <w:r w:rsidRPr="00D3786A">
        <w:rPr>
          <w:rFonts w:ascii="Times New Roman" w:hAnsi="Times New Roman" w:cs="Times New Roman"/>
          <w:sz w:val="24"/>
          <w:szCs w:val="24"/>
          <w:lang w:val="en-ID"/>
        </w:rPr>
        <w:t xml:space="preserve">Perusahaan </w:t>
      </w:r>
      <w:r w:rsidRPr="00D3786A">
        <w:rPr>
          <w:rFonts w:ascii="Times New Roman" w:hAnsi="Times New Roman" w:cs="Times New Roman"/>
          <w:i/>
          <w:sz w:val="24"/>
          <w:szCs w:val="24"/>
          <w:lang w:val="en-ID"/>
        </w:rPr>
        <w:t>listing</w:t>
      </w:r>
      <w:r w:rsidRPr="00D3786A">
        <w:rPr>
          <w:rFonts w:ascii="Times New Roman" w:hAnsi="Times New Roman" w:cs="Times New Roman"/>
          <w:sz w:val="24"/>
          <w:szCs w:val="24"/>
          <w:lang w:val="en-ID"/>
        </w:rPr>
        <w:t xml:space="preserve"> sebelum 1 Januari 2015.</w:t>
      </w:r>
    </w:p>
    <w:p w:rsidR="005C1D26" w:rsidRPr="00D3786A" w:rsidRDefault="005C1D26" w:rsidP="005C1D26">
      <w:pPr>
        <w:pStyle w:val="ListParagraph"/>
        <w:numPr>
          <w:ilvl w:val="0"/>
          <w:numId w:val="8"/>
        </w:numPr>
        <w:rPr>
          <w:rFonts w:ascii="Times New Roman" w:hAnsi="Times New Roman" w:cs="Times New Roman"/>
          <w:sz w:val="24"/>
          <w:szCs w:val="24"/>
          <w:lang w:val="en-ID"/>
        </w:rPr>
      </w:pPr>
      <w:r w:rsidRPr="00D3786A">
        <w:rPr>
          <w:rFonts w:ascii="Times New Roman" w:hAnsi="Times New Roman" w:cs="Times New Roman"/>
          <w:sz w:val="24"/>
          <w:szCs w:val="24"/>
          <w:lang w:val="en-ID"/>
        </w:rPr>
        <w:t>Perusahaan yang menyajikan laporan keuangan dalam mata uang Rupiah.</w:t>
      </w:r>
    </w:p>
    <w:p w:rsidR="005C1D26" w:rsidRPr="00D3786A" w:rsidRDefault="005C1D26" w:rsidP="005C1D26">
      <w:pPr>
        <w:pStyle w:val="ListParagraph"/>
        <w:numPr>
          <w:ilvl w:val="0"/>
          <w:numId w:val="8"/>
        </w:numPr>
        <w:rPr>
          <w:rFonts w:ascii="Times New Roman" w:hAnsi="Times New Roman" w:cs="Times New Roman"/>
          <w:sz w:val="24"/>
          <w:szCs w:val="24"/>
          <w:lang w:val="en-ID"/>
        </w:rPr>
      </w:pPr>
      <w:r w:rsidRPr="00D3786A">
        <w:rPr>
          <w:rFonts w:ascii="Times New Roman" w:hAnsi="Times New Roman" w:cs="Times New Roman"/>
          <w:sz w:val="24"/>
          <w:szCs w:val="24"/>
          <w:lang w:val="en-ID"/>
        </w:rPr>
        <w:t>Perusahaan menyajikan laporan keuangan per 31 Desember.</w:t>
      </w:r>
    </w:p>
    <w:p w:rsidR="005C1D26" w:rsidRPr="00D3786A" w:rsidRDefault="005C1D26" w:rsidP="005C1D26">
      <w:pPr>
        <w:pStyle w:val="ListParagraph"/>
        <w:numPr>
          <w:ilvl w:val="0"/>
          <w:numId w:val="8"/>
        </w:numPr>
        <w:spacing w:after="0"/>
        <w:rPr>
          <w:rFonts w:ascii="Times New Roman" w:hAnsi="Times New Roman" w:cs="Times New Roman"/>
          <w:sz w:val="24"/>
          <w:szCs w:val="24"/>
          <w:lang w:val="en-ID"/>
        </w:rPr>
      </w:pPr>
      <w:r w:rsidRPr="00D3786A">
        <w:rPr>
          <w:rFonts w:ascii="Times New Roman" w:hAnsi="Times New Roman" w:cs="Times New Roman"/>
          <w:sz w:val="24"/>
          <w:szCs w:val="24"/>
          <w:lang w:val="en-ID"/>
        </w:rPr>
        <w:t xml:space="preserve">Memiliki data mengenai jumlah komite audit, jumlah dewan komisaris independen, kepemilikan saham perusahaan oleh pihak manajemen, dan </w:t>
      </w:r>
      <w:r w:rsidRPr="00D3786A">
        <w:rPr>
          <w:rFonts w:ascii="Times New Roman" w:hAnsi="Times New Roman" w:cs="Times New Roman"/>
          <w:i/>
          <w:sz w:val="24"/>
          <w:szCs w:val="24"/>
          <w:lang w:val="en-ID"/>
        </w:rPr>
        <w:t>Coporate Social Respondsibiliy</w:t>
      </w:r>
      <w:r w:rsidRPr="00D3786A">
        <w:rPr>
          <w:rFonts w:ascii="Times New Roman" w:hAnsi="Times New Roman" w:cs="Times New Roman"/>
          <w:sz w:val="24"/>
          <w:szCs w:val="24"/>
          <w:lang w:val="en-ID"/>
        </w:rPr>
        <w:t>.</w:t>
      </w:r>
    </w:p>
    <w:p w:rsidR="005C1D26" w:rsidRPr="00D3786A" w:rsidRDefault="005C1D26" w:rsidP="005C1D26">
      <w:pPr>
        <w:pStyle w:val="ListParagraph"/>
        <w:tabs>
          <w:tab w:val="left" w:leader="dot" w:pos="7470"/>
        </w:tabs>
        <w:spacing w:after="0"/>
        <w:rPr>
          <w:rFonts w:ascii="Times New Roman" w:hAnsi="Times New Roman" w:cs="Times New Roman"/>
          <w:sz w:val="24"/>
          <w:szCs w:val="24"/>
          <w:lang w:val="en-ID"/>
        </w:rPr>
      </w:pPr>
    </w:p>
    <w:p w:rsidR="005C1D26" w:rsidRPr="00D3786A" w:rsidRDefault="005C1D26" w:rsidP="005C1D26">
      <w:pPr>
        <w:pStyle w:val="ListParagraph"/>
        <w:spacing w:after="0"/>
        <w:jc w:val="center"/>
        <w:rPr>
          <w:rFonts w:ascii="Times New Roman" w:hAnsi="Times New Roman" w:cs="Times New Roman"/>
          <w:b/>
          <w:sz w:val="24"/>
          <w:szCs w:val="24"/>
          <w:lang w:val="en-ID"/>
        </w:rPr>
      </w:pPr>
      <w:r w:rsidRPr="00D3786A">
        <w:rPr>
          <w:rFonts w:ascii="Times New Roman" w:hAnsi="Times New Roman" w:cs="Times New Roman"/>
          <w:b/>
          <w:sz w:val="24"/>
          <w:szCs w:val="24"/>
          <w:lang w:val="en-ID"/>
        </w:rPr>
        <w:t>Tabel 3.1</w:t>
      </w:r>
    </w:p>
    <w:p w:rsidR="005C1D26" w:rsidRPr="00D3786A" w:rsidRDefault="005C1D26" w:rsidP="005C1D26">
      <w:pPr>
        <w:pStyle w:val="ListParagraph"/>
        <w:jc w:val="center"/>
        <w:rPr>
          <w:rFonts w:ascii="Times New Roman" w:hAnsi="Times New Roman" w:cs="Times New Roman"/>
          <w:b/>
          <w:sz w:val="24"/>
          <w:szCs w:val="24"/>
          <w:lang w:val="en-ID"/>
        </w:rPr>
      </w:pPr>
      <w:r w:rsidRPr="00D3786A">
        <w:rPr>
          <w:rFonts w:ascii="Times New Roman" w:hAnsi="Times New Roman" w:cs="Times New Roman"/>
          <w:b/>
          <w:sz w:val="24"/>
          <w:szCs w:val="24"/>
          <w:lang w:val="en-ID"/>
        </w:rPr>
        <w:t>Penentuan Sampel</w:t>
      </w:r>
    </w:p>
    <w:tbl>
      <w:tblPr>
        <w:tblStyle w:val="TableGrid"/>
        <w:tblW w:w="0" w:type="auto"/>
        <w:tblInd w:w="720" w:type="dxa"/>
        <w:tblLook w:val="04A0" w:firstRow="1" w:lastRow="0" w:firstColumn="1" w:lastColumn="0" w:noHBand="0" w:noVBand="1"/>
      </w:tblPr>
      <w:tblGrid>
        <w:gridCol w:w="648"/>
        <w:gridCol w:w="5760"/>
        <w:gridCol w:w="1876"/>
      </w:tblGrid>
      <w:tr w:rsidR="005C1D26" w:rsidRPr="00D3786A" w:rsidTr="004B40E1">
        <w:tc>
          <w:tcPr>
            <w:tcW w:w="648" w:type="dxa"/>
          </w:tcPr>
          <w:p w:rsidR="005C1D26" w:rsidRPr="00D3786A" w:rsidRDefault="005C1D26" w:rsidP="004B40E1">
            <w:pPr>
              <w:pStyle w:val="ListParagraph"/>
              <w:ind w:left="0"/>
              <w:rPr>
                <w:rFonts w:ascii="Times New Roman" w:hAnsi="Times New Roman" w:cs="Times New Roman"/>
                <w:b/>
                <w:sz w:val="24"/>
                <w:szCs w:val="24"/>
                <w:lang w:val="en-ID"/>
              </w:rPr>
            </w:pPr>
            <w:r w:rsidRPr="00D3786A">
              <w:rPr>
                <w:rFonts w:ascii="Times New Roman" w:hAnsi="Times New Roman" w:cs="Times New Roman"/>
                <w:b/>
                <w:sz w:val="24"/>
                <w:szCs w:val="24"/>
                <w:lang w:val="en-ID"/>
              </w:rPr>
              <w:t>No.</w:t>
            </w:r>
          </w:p>
        </w:tc>
        <w:tc>
          <w:tcPr>
            <w:tcW w:w="5760" w:type="dxa"/>
          </w:tcPr>
          <w:p w:rsidR="005C1D26" w:rsidRPr="00D3786A" w:rsidRDefault="005C1D26" w:rsidP="004B40E1">
            <w:pPr>
              <w:pStyle w:val="ListParagraph"/>
              <w:ind w:left="0"/>
              <w:rPr>
                <w:rFonts w:ascii="Times New Roman" w:hAnsi="Times New Roman" w:cs="Times New Roman"/>
                <w:b/>
                <w:sz w:val="24"/>
                <w:szCs w:val="24"/>
                <w:lang w:val="en-ID"/>
              </w:rPr>
            </w:pPr>
            <w:r w:rsidRPr="00D3786A">
              <w:rPr>
                <w:rFonts w:ascii="Times New Roman" w:hAnsi="Times New Roman" w:cs="Times New Roman"/>
                <w:b/>
                <w:sz w:val="24"/>
                <w:szCs w:val="24"/>
                <w:lang w:val="en-ID"/>
              </w:rPr>
              <w:t>Keterangan</w:t>
            </w:r>
          </w:p>
        </w:tc>
        <w:tc>
          <w:tcPr>
            <w:tcW w:w="1876" w:type="dxa"/>
          </w:tcPr>
          <w:p w:rsidR="005C1D26" w:rsidRPr="00D3786A" w:rsidRDefault="005C1D26" w:rsidP="004B40E1">
            <w:pPr>
              <w:pStyle w:val="ListParagraph"/>
              <w:ind w:left="0"/>
              <w:rPr>
                <w:rFonts w:ascii="Times New Roman" w:hAnsi="Times New Roman" w:cs="Times New Roman"/>
                <w:b/>
                <w:sz w:val="24"/>
                <w:szCs w:val="24"/>
                <w:lang w:val="en-ID"/>
              </w:rPr>
            </w:pPr>
            <w:r w:rsidRPr="00D3786A">
              <w:rPr>
                <w:rFonts w:ascii="Times New Roman" w:hAnsi="Times New Roman" w:cs="Times New Roman"/>
                <w:b/>
                <w:sz w:val="24"/>
                <w:szCs w:val="24"/>
                <w:lang w:val="en-ID"/>
              </w:rPr>
              <w:t>Jumlah Sampel</w:t>
            </w:r>
          </w:p>
        </w:tc>
      </w:tr>
      <w:tr w:rsidR="005C1D26" w:rsidRPr="00D3786A" w:rsidTr="004B40E1">
        <w:tc>
          <w:tcPr>
            <w:tcW w:w="648" w:type="dxa"/>
          </w:tcPr>
          <w:p w:rsidR="005C1D26" w:rsidRPr="00D3786A" w:rsidRDefault="005C1D26" w:rsidP="004B40E1">
            <w:pPr>
              <w:pStyle w:val="ListParagraph"/>
              <w:ind w:left="0"/>
              <w:rPr>
                <w:rFonts w:ascii="Times New Roman" w:hAnsi="Times New Roman" w:cs="Times New Roman"/>
                <w:sz w:val="24"/>
                <w:szCs w:val="24"/>
                <w:lang w:val="en-ID"/>
              </w:rPr>
            </w:pPr>
            <w:r w:rsidRPr="00D3786A">
              <w:rPr>
                <w:rFonts w:ascii="Times New Roman" w:hAnsi="Times New Roman" w:cs="Times New Roman"/>
                <w:sz w:val="24"/>
                <w:szCs w:val="24"/>
                <w:lang w:val="en-ID"/>
              </w:rPr>
              <w:t>1.</w:t>
            </w:r>
          </w:p>
        </w:tc>
        <w:tc>
          <w:tcPr>
            <w:tcW w:w="5760" w:type="dxa"/>
          </w:tcPr>
          <w:p w:rsidR="005C1D26" w:rsidRPr="00D3786A" w:rsidRDefault="005C1D26" w:rsidP="004B40E1">
            <w:pPr>
              <w:pStyle w:val="ListParagraph"/>
              <w:ind w:left="0"/>
              <w:rPr>
                <w:rFonts w:ascii="Times New Roman" w:hAnsi="Times New Roman" w:cs="Times New Roman"/>
                <w:sz w:val="24"/>
                <w:szCs w:val="24"/>
                <w:lang w:val="en-ID"/>
              </w:rPr>
            </w:pPr>
            <w:r w:rsidRPr="00D3786A">
              <w:rPr>
                <w:rFonts w:ascii="Times New Roman" w:hAnsi="Times New Roman" w:cs="Times New Roman"/>
                <w:sz w:val="24"/>
                <w:szCs w:val="24"/>
                <w:lang w:val="en-ID"/>
              </w:rPr>
              <w:t>Perusahaan LQ45 yang terdaftar di BEI tahu 2015</w:t>
            </w:r>
            <w:r w:rsidRPr="00D3786A">
              <w:rPr>
                <w:rFonts w:ascii="Times New Roman" w:hAnsi="Times New Roman" w:cs="Times New Roman"/>
                <w:sz w:val="24"/>
                <w:szCs w:val="24"/>
                <w:lang w:val="id-ID"/>
              </w:rPr>
              <w:t xml:space="preserve"> </w:t>
            </w:r>
            <w:r w:rsidRPr="00D3786A">
              <w:rPr>
                <w:rFonts w:ascii="Times New Roman" w:hAnsi="Times New Roman" w:cs="Times New Roman"/>
                <w:sz w:val="24"/>
                <w:szCs w:val="24"/>
                <w:lang w:val="en-ID"/>
              </w:rPr>
              <w:t>-</w:t>
            </w:r>
            <w:r w:rsidRPr="00D3786A">
              <w:rPr>
                <w:rFonts w:ascii="Times New Roman" w:hAnsi="Times New Roman" w:cs="Times New Roman"/>
                <w:sz w:val="24"/>
                <w:szCs w:val="24"/>
                <w:lang w:val="id-ID"/>
              </w:rPr>
              <w:t xml:space="preserve"> </w:t>
            </w:r>
            <w:r w:rsidRPr="00D3786A">
              <w:rPr>
                <w:rFonts w:ascii="Times New Roman" w:hAnsi="Times New Roman" w:cs="Times New Roman"/>
                <w:sz w:val="24"/>
                <w:szCs w:val="24"/>
                <w:lang w:val="en-ID"/>
              </w:rPr>
              <w:t>2017</w:t>
            </w:r>
          </w:p>
        </w:tc>
        <w:tc>
          <w:tcPr>
            <w:tcW w:w="1876" w:type="dxa"/>
          </w:tcPr>
          <w:p w:rsidR="005C1D26" w:rsidRPr="00D3786A" w:rsidRDefault="005C1D26" w:rsidP="004B40E1">
            <w:pPr>
              <w:pStyle w:val="ListParagraph"/>
              <w:ind w:left="0"/>
              <w:rPr>
                <w:rFonts w:ascii="Times New Roman" w:hAnsi="Times New Roman" w:cs="Times New Roman"/>
                <w:sz w:val="24"/>
                <w:szCs w:val="24"/>
                <w:lang w:val="en-ID"/>
              </w:rPr>
            </w:pPr>
            <w:r w:rsidRPr="00D3786A">
              <w:rPr>
                <w:rFonts w:ascii="Times New Roman" w:hAnsi="Times New Roman" w:cs="Times New Roman"/>
                <w:sz w:val="24"/>
                <w:szCs w:val="24"/>
                <w:lang w:val="en-ID"/>
              </w:rPr>
              <w:t>135</w:t>
            </w:r>
          </w:p>
        </w:tc>
      </w:tr>
      <w:tr w:rsidR="005C1D26" w:rsidRPr="00D3786A" w:rsidTr="004B40E1">
        <w:tc>
          <w:tcPr>
            <w:tcW w:w="648" w:type="dxa"/>
          </w:tcPr>
          <w:p w:rsidR="005C1D26" w:rsidRPr="00D3786A" w:rsidRDefault="005C1D26" w:rsidP="004B40E1">
            <w:pPr>
              <w:pStyle w:val="ListParagraph"/>
              <w:ind w:left="0"/>
              <w:rPr>
                <w:rFonts w:ascii="Times New Roman" w:hAnsi="Times New Roman" w:cs="Times New Roman"/>
                <w:sz w:val="24"/>
                <w:szCs w:val="24"/>
                <w:lang w:val="en-ID"/>
              </w:rPr>
            </w:pPr>
            <w:r w:rsidRPr="00D3786A">
              <w:rPr>
                <w:rFonts w:ascii="Times New Roman" w:hAnsi="Times New Roman" w:cs="Times New Roman"/>
                <w:sz w:val="24"/>
                <w:szCs w:val="24"/>
                <w:lang w:val="en-ID"/>
              </w:rPr>
              <w:t>2.</w:t>
            </w:r>
          </w:p>
        </w:tc>
        <w:tc>
          <w:tcPr>
            <w:tcW w:w="5760" w:type="dxa"/>
          </w:tcPr>
          <w:p w:rsidR="005C1D26" w:rsidRPr="00D3786A" w:rsidRDefault="005C1D26" w:rsidP="004B40E1">
            <w:pPr>
              <w:pStyle w:val="ListParagraph"/>
              <w:ind w:left="0"/>
              <w:rPr>
                <w:rFonts w:ascii="Times New Roman" w:hAnsi="Times New Roman" w:cs="Times New Roman"/>
                <w:sz w:val="24"/>
                <w:szCs w:val="24"/>
                <w:lang w:val="it-CH"/>
              </w:rPr>
            </w:pPr>
            <w:r w:rsidRPr="00D3786A">
              <w:rPr>
                <w:rFonts w:ascii="Times New Roman" w:hAnsi="Times New Roman" w:cs="Times New Roman"/>
                <w:sz w:val="24"/>
                <w:szCs w:val="24"/>
                <w:lang w:val="it-CH"/>
              </w:rPr>
              <w:t>Perusahaan yang tidak memenuhi kriteria dan tidak konsisten terdaftar dala, LQ45 selama periode penelitian tahun 2015 – 2017</w:t>
            </w:r>
          </w:p>
        </w:tc>
        <w:tc>
          <w:tcPr>
            <w:tcW w:w="1876" w:type="dxa"/>
          </w:tcPr>
          <w:p w:rsidR="005C1D26" w:rsidRPr="00D3786A" w:rsidRDefault="005C1D26" w:rsidP="004B40E1">
            <w:pPr>
              <w:pStyle w:val="ListParagraph"/>
              <w:ind w:left="0"/>
              <w:rPr>
                <w:rFonts w:ascii="Times New Roman" w:hAnsi="Times New Roman" w:cs="Times New Roman"/>
                <w:sz w:val="24"/>
                <w:szCs w:val="24"/>
                <w:lang w:val="en-ID"/>
              </w:rPr>
            </w:pPr>
            <w:r w:rsidRPr="00D3786A">
              <w:rPr>
                <w:rFonts w:ascii="Times New Roman" w:hAnsi="Times New Roman" w:cs="Times New Roman"/>
                <w:sz w:val="24"/>
                <w:szCs w:val="24"/>
                <w:lang w:val="en-ID"/>
              </w:rPr>
              <w:t>(45)</w:t>
            </w:r>
          </w:p>
        </w:tc>
      </w:tr>
      <w:tr w:rsidR="005C1D26" w:rsidRPr="00D3786A" w:rsidTr="004B40E1">
        <w:tc>
          <w:tcPr>
            <w:tcW w:w="6408" w:type="dxa"/>
            <w:gridSpan w:val="2"/>
          </w:tcPr>
          <w:p w:rsidR="005C1D26" w:rsidRPr="00D3786A" w:rsidRDefault="005C1D26" w:rsidP="004B40E1">
            <w:pPr>
              <w:pStyle w:val="ListParagraph"/>
              <w:ind w:left="0"/>
              <w:rPr>
                <w:rFonts w:ascii="Times New Roman" w:hAnsi="Times New Roman" w:cs="Times New Roman"/>
                <w:sz w:val="24"/>
                <w:szCs w:val="24"/>
                <w:lang w:val="en-ID"/>
              </w:rPr>
            </w:pPr>
            <w:r w:rsidRPr="00D3786A">
              <w:rPr>
                <w:rFonts w:ascii="Times New Roman" w:hAnsi="Times New Roman" w:cs="Times New Roman"/>
                <w:sz w:val="24"/>
                <w:szCs w:val="24"/>
                <w:lang w:val="en-ID"/>
              </w:rPr>
              <w:t>Jumlah Sampel Penelitian</w:t>
            </w:r>
          </w:p>
        </w:tc>
        <w:tc>
          <w:tcPr>
            <w:tcW w:w="1876" w:type="dxa"/>
          </w:tcPr>
          <w:p w:rsidR="005C1D26" w:rsidRPr="00D3786A" w:rsidRDefault="005C1D26" w:rsidP="004B40E1">
            <w:pPr>
              <w:pStyle w:val="ListParagraph"/>
              <w:ind w:left="0"/>
              <w:rPr>
                <w:rFonts w:ascii="Times New Roman" w:hAnsi="Times New Roman" w:cs="Times New Roman"/>
                <w:sz w:val="24"/>
                <w:szCs w:val="24"/>
                <w:lang w:val="en-ID"/>
              </w:rPr>
            </w:pPr>
            <w:r w:rsidRPr="00D3786A">
              <w:rPr>
                <w:rFonts w:ascii="Times New Roman" w:hAnsi="Times New Roman" w:cs="Times New Roman"/>
                <w:sz w:val="24"/>
                <w:szCs w:val="24"/>
                <w:lang w:val="en-ID"/>
              </w:rPr>
              <w:t>90</w:t>
            </w:r>
          </w:p>
        </w:tc>
      </w:tr>
    </w:tbl>
    <w:p w:rsidR="005C1D26" w:rsidRPr="00D3786A" w:rsidRDefault="005C1D26" w:rsidP="005C1D26">
      <w:pPr>
        <w:pStyle w:val="ListParagraph"/>
        <w:rPr>
          <w:rFonts w:ascii="Times New Roman" w:hAnsi="Times New Roman" w:cs="Times New Roman"/>
          <w:sz w:val="24"/>
          <w:szCs w:val="24"/>
          <w:lang w:val="en-ID"/>
        </w:rPr>
      </w:pPr>
    </w:p>
    <w:p w:rsidR="005C1D26" w:rsidRPr="00D3786A" w:rsidRDefault="005C1D26" w:rsidP="005C1D26">
      <w:pPr>
        <w:pStyle w:val="Heading2"/>
        <w:numPr>
          <w:ilvl w:val="0"/>
          <w:numId w:val="3"/>
        </w:numPr>
        <w:ind w:left="357" w:hanging="357"/>
        <w:rPr>
          <w:rFonts w:cs="Times New Roman"/>
          <w:szCs w:val="24"/>
          <w:lang w:val="en-ID"/>
        </w:rPr>
      </w:pPr>
      <w:bookmarkStart w:id="16" w:name="_Toc495644255"/>
      <w:bookmarkStart w:id="17" w:name="_Toc509875279"/>
      <w:r w:rsidRPr="00D3786A">
        <w:rPr>
          <w:rFonts w:cs="Times New Roman"/>
          <w:szCs w:val="24"/>
          <w:lang w:val="en-ID"/>
        </w:rPr>
        <w:t>Teknik Analisis Data</w:t>
      </w:r>
      <w:bookmarkEnd w:id="16"/>
      <w:bookmarkEnd w:id="17"/>
    </w:p>
    <w:p w:rsidR="005C1D26" w:rsidRPr="00D3786A" w:rsidRDefault="005C1D26" w:rsidP="005C1D26">
      <w:pPr>
        <w:pStyle w:val="Heading3"/>
        <w:numPr>
          <w:ilvl w:val="0"/>
          <w:numId w:val="6"/>
        </w:numPr>
        <w:ind w:left="720"/>
        <w:rPr>
          <w:rFonts w:cs="Times New Roman"/>
          <w:szCs w:val="24"/>
        </w:rPr>
      </w:pPr>
      <w:bookmarkStart w:id="18" w:name="_Toc509875280"/>
      <w:bookmarkStart w:id="19" w:name="_Toc495644256"/>
      <w:r w:rsidRPr="00D3786A">
        <w:rPr>
          <w:rFonts w:cs="Times New Roman"/>
          <w:szCs w:val="24"/>
        </w:rPr>
        <w:t>Uji Kesamaan Koefisien</w:t>
      </w:r>
      <w:bookmarkEnd w:id="18"/>
      <w:r w:rsidRPr="00D3786A">
        <w:rPr>
          <w:rFonts w:cs="Times New Roman"/>
          <w:szCs w:val="24"/>
        </w:rPr>
        <w:t xml:space="preserve"> (pooling)</w:t>
      </w:r>
    </w:p>
    <w:p w:rsidR="005C1D26" w:rsidRPr="00D3786A" w:rsidRDefault="005C1D26" w:rsidP="005C1D26">
      <w:pPr>
        <w:pStyle w:val="ListParagraph"/>
        <w:spacing w:after="0"/>
        <w:rPr>
          <w:rFonts w:ascii="Times New Roman" w:hAnsi="Times New Roman" w:cs="Times New Roman"/>
          <w:sz w:val="24"/>
          <w:szCs w:val="24"/>
        </w:rPr>
      </w:pPr>
      <w:r w:rsidRPr="00D3786A">
        <w:rPr>
          <w:rFonts w:ascii="Times New Roman" w:hAnsi="Times New Roman" w:cs="Times New Roman"/>
          <w:sz w:val="24"/>
          <w:szCs w:val="24"/>
          <w:lang w:val="en-ID"/>
        </w:rPr>
        <w:tab/>
      </w:r>
      <w:r w:rsidRPr="00D3786A">
        <w:rPr>
          <w:rFonts w:ascii="Times New Roman" w:hAnsi="Times New Roman" w:cs="Times New Roman"/>
          <w:sz w:val="24"/>
          <w:szCs w:val="24"/>
        </w:rPr>
        <w:t>Uji kesamaan koefisien (</w:t>
      </w:r>
      <w:r w:rsidRPr="00D3786A">
        <w:rPr>
          <w:rFonts w:ascii="Times New Roman" w:hAnsi="Times New Roman" w:cs="Times New Roman"/>
          <w:i/>
          <w:sz w:val="24"/>
          <w:szCs w:val="24"/>
        </w:rPr>
        <w:t>comparing two regression, the dummy variable approach</w:t>
      </w:r>
      <w:r w:rsidRPr="00D3786A">
        <w:rPr>
          <w:rFonts w:ascii="Times New Roman" w:hAnsi="Times New Roman" w:cs="Times New Roman"/>
          <w:sz w:val="24"/>
          <w:szCs w:val="24"/>
        </w:rPr>
        <w:t>) dilakukan untuk mengetahui apakah pooling data penelitian dapat dilakukan. Pengujian ini dilakuakan sebab data yang digunakan dalam penelitian adalah gabungan data selama 3 tahun (</w:t>
      </w:r>
      <w:r w:rsidRPr="00D3786A">
        <w:rPr>
          <w:rFonts w:ascii="Times New Roman" w:hAnsi="Times New Roman" w:cs="Times New Roman"/>
          <w:i/>
          <w:sz w:val="24"/>
          <w:szCs w:val="24"/>
        </w:rPr>
        <w:t>cross sectional</w:t>
      </w:r>
      <w:r w:rsidRPr="00D3786A">
        <w:rPr>
          <w:rFonts w:ascii="Times New Roman" w:hAnsi="Times New Roman" w:cs="Times New Roman"/>
          <w:sz w:val="24"/>
          <w:szCs w:val="24"/>
        </w:rPr>
        <w:t xml:space="preserve">) dengan </w:t>
      </w:r>
      <w:r w:rsidRPr="00D3786A">
        <w:rPr>
          <w:rFonts w:ascii="Times New Roman" w:hAnsi="Times New Roman" w:cs="Times New Roman"/>
          <w:i/>
          <w:sz w:val="24"/>
          <w:szCs w:val="24"/>
        </w:rPr>
        <w:t>time series</w:t>
      </w:r>
      <w:r w:rsidRPr="00D3786A">
        <w:rPr>
          <w:rFonts w:ascii="Times New Roman" w:hAnsi="Times New Roman" w:cs="Times New Roman"/>
          <w:sz w:val="24"/>
          <w:szCs w:val="24"/>
        </w:rPr>
        <w:t xml:space="preserve"> (</w:t>
      </w:r>
      <w:r w:rsidRPr="00D3786A">
        <w:rPr>
          <w:rFonts w:ascii="Times New Roman" w:hAnsi="Times New Roman" w:cs="Times New Roman"/>
          <w:i/>
          <w:sz w:val="24"/>
          <w:szCs w:val="24"/>
        </w:rPr>
        <w:t>pooling</w:t>
      </w:r>
      <w:r w:rsidRPr="00D3786A">
        <w:rPr>
          <w:rFonts w:ascii="Times New Roman" w:hAnsi="Times New Roman" w:cs="Times New Roman"/>
          <w:sz w:val="24"/>
          <w:szCs w:val="24"/>
        </w:rPr>
        <w:t xml:space="preserve">). Pengujian dilakukan menggunakan teknik </w:t>
      </w:r>
      <w:r w:rsidRPr="00D3786A">
        <w:rPr>
          <w:rFonts w:ascii="Times New Roman" w:hAnsi="Times New Roman" w:cs="Times New Roman"/>
          <w:i/>
          <w:sz w:val="24"/>
          <w:szCs w:val="24"/>
        </w:rPr>
        <w:t>dummy</w:t>
      </w:r>
      <w:r w:rsidRPr="00D3786A">
        <w:rPr>
          <w:rFonts w:ascii="Times New Roman" w:hAnsi="Times New Roman" w:cs="Times New Roman"/>
          <w:sz w:val="24"/>
          <w:szCs w:val="24"/>
        </w:rPr>
        <w:t xml:space="preserve"> variabel dengan program SPSS 21. Kriteria pengambilan keputusan atas uji kesamaan koefisien adalah sebagai berikut:.</w:t>
      </w:r>
    </w:p>
    <w:p w:rsidR="005C1D26" w:rsidRPr="00D3786A" w:rsidRDefault="005C1D26" w:rsidP="005C1D26">
      <w:pPr>
        <w:pStyle w:val="ListParagraph"/>
        <w:numPr>
          <w:ilvl w:val="0"/>
          <w:numId w:val="12"/>
        </w:numPr>
        <w:rPr>
          <w:rFonts w:ascii="Times New Roman" w:hAnsi="Times New Roman" w:cs="Times New Roman"/>
          <w:sz w:val="24"/>
          <w:szCs w:val="24"/>
        </w:rPr>
      </w:pPr>
      <w:r w:rsidRPr="00D3786A">
        <w:rPr>
          <w:rFonts w:ascii="Times New Roman" w:hAnsi="Times New Roman" w:cs="Times New Roman"/>
          <w:sz w:val="24"/>
          <w:szCs w:val="24"/>
        </w:rPr>
        <w:t xml:space="preserve">Jika Sig </w:t>
      </w:r>
      <w:r w:rsidRPr="00D3786A">
        <w:rPr>
          <w:rFonts w:ascii="Times New Roman" w:hAnsi="Times New Roman" w:cs="Times New Roman"/>
          <w:i/>
          <w:sz w:val="24"/>
          <w:szCs w:val="24"/>
        </w:rPr>
        <w:t>dummy</w:t>
      </w:r>
      <w:r w:rsidRPr="00D3786A">
        <w:rPr>
          <w:rFonts w:ascii="Times New Roman" w:hAnsi="Times New Roman" w:cs="Times New Roman"/>
          <w:sz w:val="24"/>
          <w:szCs w:val="24"/>
        </w:rPr>
        <w:t xml:space="preserve"> tahun &gt; 0,05 maka tidak terdapat perbedaaan koefisien dan terima H</w:t>
      </w:r>
      <w:r w:rsidRPr="00D3786A">
        <w:rPr>
          <w:rFonts w:ascii="Times New Roman" w:hAnsi="Times New Roman" w:cs="Times New Roman"/>
          <w:sz w:val="24"/>
          <w:szCs w:val="24"/>
          <w:vertAlign w:val="subscript"/>
        </w:rPr>
        <w:t>0</w:t>
      </w:r>
      <w:r w:rsidRPr="00D3786A">
        <w:rPr>
          <w:rFonts w:ascii="Times New Roman" w:hAnsi="Times New Roman" w:cs="Times New Roman"/>
          <w:sz w:val="24"/>
          <w:szCs w:val="24"/>
        </w:rPr>
        <w:t xml:space="preserve">, yang berarti </w:t>
      </w:r>
      <w:r w:rsidRPr="00D3786A">
        <w:rPr>
          <w:rFonts w:ascii="Times New Roman" w:hAnsi="Times New Roman" w:cs="Times New Roman"/>
          <w:i/>
          <w:sz w:val="24"/>
          <w:szCs w:val="24"/>
        </w:rPr>
        <w:t>pooling</w:t>
      </w:r>
      <w:r w:rsidRPr="00D3786A">
        <w:rPr>
          <w:rFonts w:ascii="Times New Roman" w:hAnsi="Times New Roman" w:cs="Times New Roman"/>
          <w:sz w:val="24"/>
          <w:szCs w:val="24"/>
        </w:rPr>
        <w:t xml:space="preserve"> data dapat dilakukan.</w:t>
      </w:r>
    </w:p>
    <w:p w:rsidR="005C1D26" w:rsidRPr="00D3786A" w:rsidRDefault="005C1D26" w:rsidP="005C1D26">
      <w:pPr>
        <w:pStyle w:val="ListParagraph"/>
        <w:numPr>
          <w:ilvl w:val="0"/>
          <w:numId w:val="12"/>
        </w:numPr>
        <w:rPr>
          <w:rFonts w:ascii="Times New Roman" w:hAnsi="Times New Roman" w:cs="Times New Roman"/>
          <w:sz w:val="24"/>
          <w:szCs w:val="24"/>
        </w:rPr>
      </w:pPr>
      <w:r w:rsidRPr="00D3786A">
        <w:rPr>
          <w:rFonts w:ascii="Times New Roman" w:hAnsi="Times New Roman" w:cs="Times New Roman"/>
          <w:sz w:val="24"/>
          <w:szCs w:val="24"/>
        </w:rPr>
        <w:t xml:space="preserve">Jika Sig </w:t>
      </w:r>
      <w:r w:rsidRPr="00D3786A">
        <w:rPr>
          <w:rFonts w:ascii="Times New Roman" w:hAnsi="Times New Roman" w:cs="Times New Roman"/>
          <w:i/>
          <w:sz w:val="24"/>
          <w:szCs w:val="24"/>
        </w:rPr>
        <w:t>dummy</w:t>
      </w:r>
      <w:r w:rsidRPr="00D3786A">
        <w:rPr>
          <w:rFonts w:ascii="Times New Roman" w:hAnsi="Times New Roman" w:cs="Times New Roman"/>
          <w:sz w:val="24"/>
          <w:szCs w:val="24"/>
        </w:rPr>
        <w:t xml:space="preserve"> tahun &lt; 0,05 maka terdapat perbedaan koefisien dan tolak H</w:t>
      </w:r>
      <w:r w:rsidRPr="00D3786A">
        <w:rPr>
          <w:rFonts w:ascii="Times New Roman" w:hAnsi="Times New Roman" w:cs="Times New Roman"/>
          <w:sz w:val="24"/>
          <w:szCs w:val="24"/>
          <w:vertAlign w:val="subscript"/>
        </w:rPr>
        <w:t>0</w:t>
      </w:r>
      <w:r w:rsidRPr="00D3786A">
        <w:rPr>
          <w:rFonts w:ascii="Times New Roman" w:hAnsi="Times New Roman" w:cs="Times New Roman"/>
          <w:sz w:val="24"/>
          <w:szCs w:val="24"/>
        </w:rPr>
        <w:t xml:space="preserve">, yang berarti </w:t>
      </w:r>
      <w:r w:rsidRPr="00D3786A">
        <w:rPr>
          <w:rFonts w:ascii="Times New Roman" w:hAnsi="Times New Roman" w:cs="Times New Roman"/>
          <w:i/>
          <w:sz w:val="24"/>
          <w:szCs w:val="24"/>
        </w:rPr>
        <w:t xml:space="preserve">pooling </w:t>
      </w:r>
      <w:r w:rsidRPr="00D3786A">
        <w:rPr>
          <w:rFonts w:ascii="Times New Roman" w:hAnsi="Times New Roman" w:cs="Times New Roman"/>
          <w:sz w:val="24"/>
          <w:szCs w:val="24"/>
        </w:rPr>
        <w:t>data tidak dapat dilakukan.</w:t>
      </w:r>
    </w:p>
    <w:p w:rsidR="005C1D26" w:rsidRPr="00D3786A" w:rsidRDefault="005C1D26" w:rsidP="005C1D26">
      <w:pPr>
        <w:pStyle w:val="ListParagraph"/>
        <w:spacing w:after="0"/>
        <w:rPr>
          <w:rFonts w:ascii="Times New Roman" w:hAnsi="Times New Roman" w:cs="Times New Roman"/>
          <w:sz w:val="24"/>
          <w:szCs w:val="24"/>
          <w:lang w:val="en-ID"/>
        </w:rPr>
      </w:pPr>
    </w:p>
    <w:p w:rsidR="005C1D26" w:rsidRPr="00D3786A" w:rsidRDefault="005C1D26" w:rsidP="005C1D26">
      <w:pPr>
        <w:pStyle w:val="Heading3"/>
        <w:numPr>
          <w:ilvl w:val="0"/>
          <w:numId w:val="6"/>
        </w:numPr>
        <w:ind w:left="720"/>
        <w:rPr>
          <w:rFonts w:cs="Times New Roman"/>
          <w:szCs w:val="24"/>
          <w:lang w:val="en-ID"/>
        </w:rPr>
      </w:pPr>
      <w:bookmarkStart w:id="20" w:name="_Toc509875281"/>
      <w:r w:rsidRPr="00D3786A">
        <w:rPr>
          <w:rFonts w:cs="Times New Roman"/>
          <w:szCs w:val="24"/>
          <w:lang w:val="en-ID"/>
        </w:rPr>
        <w:lastRenderedPageBreak/>
        <w:t>Analisis Statistik Deskriptif</w:t>
      </w:r>
      <w:bookmarkEnd w:id="19"/>
      <w:bookmarkEnd w:id="20"/>
    </w:p>
    <w:p w:rsidR="005C1D26" w:rsidRPr="00D3786A" w:rsidRDefault="005C1D26" w:rsidP="005C1D26">
      <w:pPr>
        <w:pStyle w:val="ListParagraph"/>
        <w:spacing w:after="0"/>
        <w:rPr>
          <w:rFonts w:ascii="Times New Roman" w:hAnsi="Times New Roman" w:cs="Times New Roman"/>
          <w:sz w:val="24"/>
          <w:szCs w:val="24"/>
        </w:rPr>
      </w:pPr>
      <w:bookmarkStart w:id="21" w:name="_Toc495644257"/>
      <w:r w:rsidRPr="00D3786A">
        <w:rPr>
          <w:rFonts w:ascii="Times New Roman" w:hAnsi="Times New Roman" w:cs="Times New Roman"/>
          <w:b/>
          <w:sz w:val="24"/>
          <w:szCs w:val="24"/>
        </w:rPr>
        <w:tab/>
      </w:r>
      <w:r w:rsidRPr="00D3786A">
        <w:rPr>
          <w:rFonts w:ascii="Times New Roman" w:hAnsi="Times New Roman" w:cs="Times New Roman"/>
          <w:sz w:val="24"/>
          <w:szCs w:val="24"/>
        </w:rPr>
        <w:t>Statistik deskriptif memberikan gambaran atau deskripsi suatu data yang dilihat dari nilai rata-rata (</w:t>
      </w:r>
      <w:r w:rsidRPr="00D3786A">
        <w:rPr>
          <w:rFonts w:ascii="Times New Roman" w:hAnsi="Times New Roman" w:cs="Times New Roman"/>
          <w:i/>
          <w:sz w:val="24"/>
          <w:szCs w:val="24"/>
        </w:rPr>
        <w:t>mean</w:t>
      </w:r>
      <w:r w:rsidRPr="00D3786A">
        <w:rPr>
          <w:rFonts w:ascii="Times New Roman" w:hAnsi="Times New Roman" w:cs="Times New Roman"/>
          <w:sz w:val="24"/>
          <w:szCs w:val="24"/>
        </w:rPr>
        <w:t xml:space="preserve">), standar deviasi, maksimum, minimum, </w:t>
      </w:r>
      <w:r w:rsidRPr="00D3786A">
        <w:rPr>
          <w:rFonts w:ascii="Times New Roman" w:hAnsi="Times New Roman" w:cs="Times New Roman"/>
          <w:i/>
          <w:sz w:val="24"/>
          <w:szCs w:val="24"/>
        </w:rPr>
        <w:t>sum</w:t>
      </w:r>
      <w:r w:rsidRPr="00D3786A">
        <w:rPr>
          <w:rFonts w:ascii="Times New Roman" w:hAnsi="Times New Roman" w:cs="Times New Roman"/>
          <w:sz w:val="24"/>
          <w:szCs w:val="24"/>
        </w:rPr>
        <w:t xml:space="preserve">, </w:t>
      </w:r>
      <w:r w:rsidRPr="00D3786A">
        <w:rPr>
          <w:rFonts w:ascii="Times New Roman" w:hAnsi="Times New Roman" w:cs="Times New Roman"/>
          <w:i/>
          <w:sz w:val="24"/>
          <w:szCs w:val="24"/>
        </w:rPr>
        <w:t>range</w:t>
      </w:r>
      <w:r w:rsidRPr="00D3786A">
        <w:rPr>
          <w:rFonts w:ascii="Times New Roman" w:hAnsi="Times New Roman" w:cs="Times New Roman"/>
          <w:sz w:val="24"/>
          <w:szCs w:val="24"/>
        </w:rPr>
        <w:t xml:space="preserve">, kurtosis, dan </w:t>
      </w:r>
      <w:r w:rsidRPr="00D3786A">
        <w:rPr>
          <w:rFonts w:ascii="Times New Roman" w:hAnsi="Times New Roman" w:cs="Times New Roman"/>
          <w:i/>
          <w:sz w:val="24"/>
          <w:szCs w:val="24"/>
        </w:rPr>
        <w:t>skewness</w:t>
      </w:r>
      <w:r w:rsidRPr="00D3786A">
        <w:rPr>
          <w:rFonts w:ascii="Times New Roman" w:hAnsi="Times New Roman" w:cs="Times New Roman"/>
          <w:sz w:val="24"/>
          <w:szCs w:val="24"/>
        </w:rPr>
        <w:t xml:space="preserve"> (Ghozali 2013: 19). Pengukuran yang digunakan dalam penelitian ini adalah nilai minimum, nilai maksimum, dan nilai rata-rata (</w:t>
      </w:r>
      <w:r w:rsidRPr="00D3786A">
        <w:rPr>
          <w:rFonts w:ascii="Times New Roman" w:hAnsi="Times New Roman" w:cs="Times New Roman"/>
          <w:i/>
          <w:sz w:val="24"/>
          <w:szCs w:val="24"/>
        </w:rPr>
        <w:t>mean</w:t>
      </w:r>
      <w:r w:rsidRPr="00D3786A">
        <w:rPr>
          <w:rFonts w:ascii="Times New Roman" w:hAnsi="Times New Roman" w:cs="Times New Roman"/>
          <w:sz w:val="24"/>
          <w:szCs w:val="24"/>
        </w:rPr>
        <w:t>).</w:t>
      </w:r>
    </w:p>
    <w:p w:rsidR="005C1D26" w:rsidRPr="00D3786A" w:rsidRDefault="005C1D26" w:rsidP="005C1D26">
      <w:pPr>
        <w:pStyle w:val="ListParagraph"/>
        <w:spacing w:after="0"/>
        <w:rPr>
          <w:rFonts w:ascii="Times New Roman" w:hAnsi="Times New Roman" w:cs="Times New Roman"/>
          <w:b/>
          <w:sz w:val="24"/>
          <w:szCs w:val="24"/>
        </w:rPr>
      </w:pPr>
    </w:p>
    <w:p w:rsidR="005C1D26" w:rsidRPr="00D3786A" w:rsidRDefault="005C1D26" w:rsidP="005C1D26">
      <w:pPr>
        <w:pStyle w:val="Heading3"/>
        <w:numPr>
          <w:ilvl w:val="0"/>
          <w:numId w:val="6"/>
        </w:numPr>
        <w:ind w:left="714" w:hanging="357"/>
        <w:rPr>
          <w:rFonts w:cs="Times New Roman"/>
          <w:szCs w:val="24"/>
          <w:lang w:val="en-ID"/>
        </w:rPr>
      </w:pPr>
      <w:bookmarkStart w:id="22" w:name="_Toc495644258"/>
      <w:bookmarkStart w:id="23" w:name="_Toc509875282"/>
      <w:bookmarkEnd w:id="21"/>
      <w:r w:rsidRPr="00D3786A">
        <w:rPr>
          <w:rFonts w:cs="Times New Roman"/>
          <w:szCs w:val="24"/>
          <w:lang w:val="en-ID"/>
        </w:rPr>
        <w:t>Uji Asumsi Klasik</w:t>
      </w:r>
      <w:bookmarkEnd w:id="22"/>
      <w:bookmarkEnd w:id="23"/>
    </w:p>
    <w:p w:rsidR="005C1D26" w:rsidRPr="00D3786A" w:rsidRDefault="005C1D26" w:rsidP="005C1D26">
      <w:pPr>
        <w:pStyle w:val="ListParagraph"/>
        <w:spacing w:after="0"/>
        <w:rPr>
          <w:rFonts w:ascii="Times New Roman" w:hAnsi="Times New Roman" w:cs="Times New Roman"/>
          <w:sz w:val="24"/>
          <w:szCs w:val="24"/>
          <w:lang w:val="it-CH"/>
        </w:rPr>
      </w:pPr>
      <w:r w:rsidRPr="00D3786A">
        <w:rPr>
          <w:rFonts w:ascii="Times New Roman" w:hAnsi="Times New Roman" w:cs="Times New Roman"/>
          <w:b/>
          <w:sz w:val="24"/>
          <w:szCs w:val="24"/>
          <w:lang w:val="it-CH"/>
        </w:rPr>
        <w:tab/>
      </w:r>
      <w:r w:rsidRPr="00D3786A">
        <w:rPr>
          <w:rFonts w:ascii="Times New Roman" w:hAnsi="Times New Roman" w:cs="Times New Roman"/>
          <w:sz w:val="24"/>
          <w:szCs w:val="24"/>
          <w:lang w:val="it-CH"/>
        </w:rPr>
        <w:t>Uji asumsi terdiri dari uji mutikolonieritas, uji autokorelasi, uji normalitas, dan uji heterokedastisitas.</w:t>
      </w:r>
    </w:p>
    <w:p w:rsidR="005C1D26" w:rsidRPr="00D3786A" w:rsidRDefault="005C1D26" w:rsidP="005C1D26">
      <w:pPr>
        <w:pStyle w:val="ListParagraph"/>
        <w:numPr>
          <w:ilvl w:val="0"/>
          <w:numId w:val="9"/>
        </w:numPr>
        <w:spacing w:after="0"/>
        <w:ind w:left="1166" w:hanging="450"/>
        <w:rPr>
          <w:rFonts w:ascii="Times New Roman" w:hAnsi="Times New Roman" w:cs="Times New Roman"/>
          <w:b/>
          <w:sz w:val="24"/>
          <w:szCs w:val="24"/>
        </w:rPr>
      </w:pPr>
      <w:r w:rsidRPr="00D3786A">
        <w:rPr>
          <w:rFonts w:ascii="Times New Roman" w:hAnsi="Times New Roman" w:cs="Times New Roman"/>
          <w:b/>
          <w:sz w:val="24"/>
          <w:szCs w:val="24"/>
        </w:rPr>
        <w:t>Uji Normalitas</w:t>
      </w:r>
    </w:p>
    <w:p w:rsidR="005C1D26" w:rsidRPr="00D3786A" w:rsidRDefault="005C1D26" w:rsidP="005C1D26">
      <w:pPr>
        <w:pStyle w:val="ListParagraph"/>
        <w:ind w:left="1170" w:firstLine="450"/>
        <w:rPr>
          <w:rFonts w:ascii="Times New Roman" w:hAnsi="Times New Roman" w:cs="Times New Roman"/>
          <w:sz w:val="24"/>
          <w:szCs w:val="24"/>
        </w:rPr>
      </w:pPr>
      <w:r w:rsidRPr="00D3786A">
        <w:rPr>
          <w:rFonts w:ascii="Times New Roman" w:hAnsi="Times New Roman" w:cs="Times New Roman"/>
          <w:sz w:val="24"/>
          <w:szCs w:val="24"/>
        </w:rPr>
        <w:t>Uji ini dilakukan untuk mengetahui apakah data yang digunakan dalam model regresi, variabel penganggu atau residual memiliki distribusi normal atau tidak (Ghozali, 2013: 160). Data yang baik adalah data yang memiliki pola distribusi normal.</w:t>
      </w:r>
    </w:p>
    <w:p w:rsidR="005C1D26" w:rsidRPr="00D3786A" w:rsidRDefault="005C1D26" w:rsidP="005C1D26">
      <w:pPr>
        <w:pStyle w:val="ListParagraph"/>
        <w:ind w:left="1170"/>
        <w:rPr>
          <w:rFonts w:ascii="Times New Roman" w:hAnsi="Times New Roman" w:cs="Times New Roman"/>
          <w:sz w:val="24"/>
          <w:szCs w:val="24"/>
        </w:rPr>
      </w:pPr>
      <w:r w:rsidRPr="00D3786A">
        <w:rPr>
          <w:rFonts w:ascii="Times New Roman" w:hAnsi="Times New Roman" w:cs="Times New Roman"/>
          <w:sz w:val="24"/>
          <w:szCs w:val="24"/>
        </w:rPr>
        <w:t>Hipotesis yang terbentuk adalah sebagai berikut :</w:t>
      </w:r>
    </w:p>
    <w:p w:rsidR="005C1D26" w:rsidRPr="00D3786A" w:rsidRDefault="005C1D26" w:rsidP="005C1D26">
      <w:pPr>
        <w:pStyle w:val="ListParagraph"/>
        <w:ind w:left="1170"/>
        <w:rPr>
          <w:rFonts w:ascii="Times New Roman" w:hAnsi="Times New Roman" w:cs="Times New Roman"/>
          <w:sz w:val="24"/>
          <w:szCs w:val="24"/>
        </w:rPr>
      </w:pPr>
      <w:r w:rsidRPr="00D3786A">
        <w:rPr>
          <w:rFonts w:ascii="Times New Roman" w:hAnsi="Times New Roman" w:cs="Times New Roman"/>
          <w:sz w:val="24"/>
          <w:szCs w:val="24"/>
        </w:rPr>
        <w:t>H</w:t>
      </w:r>
      <w:r w:rsidRPr="00D3786A">
        <w:rPr>
          <w:rFonts w:ascii="Times New Roman" w:hAnsi="Times New Roman" w:cs="Times New Roman"/>
          <w:sz w:val="24"/>
          <w:szCs w:val="24"/>
          <w:vertAlign w:val="subscript"/>
        </w:rPr>
        <w:t xml:space="preserve">0 </w:t>
      </w:r>
      <w:r w:rsidRPr="00D3786A">
        <w:rPr>
          <w:rFonts w:ascii="Times New Roman" w:hAnsi="Times New Roman" w:cs="Times New Roman"/>
          <w:sz w:val="24"/>
          <w:szCs w:val="24"/>
        </w:rPr>
        <w:t>: data residual berdistribusi normal</w:t>
      </w:r>
    </w:p>
    <w:p w:rsidR="005C1D26" w:rsidRPr="00D3786A" w:rsidRDefault="005C1D26" w:rsidP="005C1D26">
      <w:pPr>
        <w:pStyle w:val="ListParagraph"/>
        <w:ind w:left="1170"/>
        <w:rPr>
          <w:rFonts w:ascii="Times New Roman" w:hAnsi="Times New Roman" w:cs="Times New Roman"/>
          <w:sz w:val="24"/>
          <w:szCs w:val="24"/>
        </w:rPr>
      </w:pPr>
      <w:r w:rsidRPr="00D3786A">
        <w:rPr>
          <w:rFonts w:ascii="Times New Roman" w:hAnsi="Times New Roman" w:cs="Times New Roman"/>
          <w:sz w:val="24"/>
          <w:szCs w:val="24"/>
        </w:rPr>
        <w:t>H</w:t>
      </w:r>
      <w:r w:rsidRPr="00D3786A">
        <w:rPr>
          <w:rFonts w:ascii="Times New Roman" w:hAnsi="Times New Roman" w:cs="Times New Roman"/>
          <w:sz w:val="24"/>
          <w:szCs w:val="24"/>
          <w:vertAlign w:val="subscript"/>
        </w:rPr>
        <w:t>a</w:t>
      </w:r>
      <w:r w:rsidRPr="00D3786A">
        <w:rPr>
          <w:rFonts w:ascii="Times New Roman" w:hAnsi="Times New Roman" w:cs="Times New Roman"/>
          <w:sz w:val="24"/>
          <w:szCs w:val="24"/>
        </w:rPr>
        <w:t xml:space="preserve"> : data residual tidak berdistribusi normal</w:t>
      </w:r>
    </w:p>
    <w:p w:rsidR="005C1D26" w:rsidRPr="00D3786A" w:rsidRDefault="005C1D26" w:rsidP="005C1D26">
      <w:pPr>
        <w:pStyle w:val="ListParagraph"/>
        <w:ind w:left="1170" w:firstLine="450"/>
        <w:rPr>
          <w:rFonts w:ascii="Times New Roman" w:hAnsi="Times New Roman" w:cs="Times New Roman"/>
          <w:sz w:val="24"/>
          <w:szCs w:val="24"/>
        </w:rPr>
      </w:pPr>
      <w:r w:rsidRPr="00D3786A">
        <w:rPr>
          <w:rFonts w:ascii="Times New Roman" w:hAnsi="Times New Roman" w:cs="Times New Roman"/>
          <w:sz w:val="24"/>
          <w:szCs w:val="24"/>
        </w:rPr>
        <w:t>Dengan menetapkan tingkat signifikansi (</w:t>
      </w:r>
      <w:r w:rsidRPr="00D3786A">
        <w:rPr>
          <w:rFonts w:ascii="Calibri" w:hAnsi="Calibri" w:cs="Times New Roman"/>
          <w:sz w:val="24"/>
          <w:szCs w:val="24"/>
        </w:rPr>
        <w:t>α</w:t>
      </w:r>
      <w:r w:rsidRPr="00D3786A">
        <w:rPr>
          <w:rFonts w:ascii="Times New Roman" w:hAnsi="Times New Roman" w:cs="Times New Roman"/>
          <w:sz w:val="24"/>
          <w:szCs w:val="24"/>
        </w:rPr>
        <w:t>=5%) melalui uji statistik yaitu uji statistik non-parametrik Kolmogorov-Smirnov (Ghozali, 2013: 164) dalam program SPSS akan didapatkan nilai probabilitas (P-value). Dasar pengambilan keputusannya adalah :</w:t>
      </w:r>
    </w:p>
    <w:p w:rsidR="005C1D26" w:rsidRPr="00D3786A" w:rsidRDefault="005C1D26" w:rsidP="005C1D26">
      <w:pPr>
        <w:pStyle w:val="ListParagraph"/>
        <w:numPr>
          <w:ilvl w:val="0"/>
          <w:numId w:val="13"/>
        </w:numPr>
        <w:ind w:left="1530"/>
        <w:rPr>
          <w:rFonts w:ascii="Times New Roman" w:hAnsi="Times New Roman" w:cs="Times New Roman"/>
          <w:sz w:val="24"/>
          <w:szCs w:val="24"/>
        </w:rPr>
      </w:pPr>
      <w:r w:rsidRPr="00D3786A">
        <w:rPr>
          <w:rFonts w:ascii="Times New Roman" w:hAnsi="Times New Roman" w:cs="Times New Roman"/>
          <w:sz w:val="24"/>
          <w:szCs w:val="24"/>
        </w:rPr>
        <w:t xml:space="preserve"> Jika P-value &gt; </w:t>
      </w:r>
      <w:r w:rsidRPr="00D3786A">
        <w:rPr>
          <w:rFonts w:ascii="Calibri" w:hAnsi="Calibri" w:cs="Times New Roman"/>
          <w:sz w:val="24"/>
          <w:szCs w:val="24"/>
        </w:rPr>
        <w:t>α</w:t>
      </w:r>
      <w:r w:rsidRPr="00D3786A">
        <w:rPr>
          <w:rFonts w:ascii="Times New Roman" w:hAnsi="Times New Roman" w:cs="Times New Roman"/>
          <w:sz w:val="24"/>
          <w:szCs w:val="24"/>
        </w:rPr>
        <w:t xml:space="preserve"> (0.05) data berdistribusi normal</w:t>
      </w:r>
    </w:p>
    <w:p w:rsidR="005C1D26" w:rsidRPr="00D3786A" w:rsidRDefault="005C1D26" w:rsidP="005C1D26">
      <w:pPr>
        <w:pStyle w:val="ListParagraph"/>
        <w:numPr>
          <w:ilvl w:val="0"/>
          <w:numId w:val="13"/>
        </w:numPr>
        <w:ind w:left="1530"/>
        <w:rPr>
          <w:rFonts w:ascii="Times New Roman" w:hAnsi="Times New Roman" w:cs="Times New Roman"/>
          <w:sz w:val="24"/>
          <w:szCs w:val="24"/>
        </w:rPr>
      </w:pPr>
      <w:r w:rsidRPr="00D3786A">
        <w:rPr>
          <w:rFonts w:ascii="Times New Roman" w:hAnsi="Times New Roman" w:cs="Times New Roman"/>
          <w:sz w:val="24"/>
          <w:szCs w:val="24"/>
        </w:rPr>
        <w:t xml:space="preserve"> Jika P-value &lt; </w:t>
      </w:r>
      <w:r w:rsidRPr="00D3786A">
        <w:rPr>
          <w:rFonts w:ascii="Calibri" w:hAnsi="Calibri" w:cs="Times New Roman"/>
          <w:sz w:val="24"/>
          <w:szCs w:val="24"/>
        </w:rPr>
        <w:t>α</w:t>
      </w:r>
      <w:r w:rsidRPr="00D3786A">
        <w:rPr>
          <w:rFonts w:ascii="Times New Roman" w:hAnsi="Times New Roman" w:cs="Times New Roman"/>
          <w:sz w:val="24"/>
          <w:szCs w:val="24"/>
        </w:rPr>
        <w:t xml:space="preserve"> (0.05) data tidak berdistribusi normal</w:t>
      </w:r>
    </w:p>
    <w:p w:rsidR="005C1D26" w:rsidRPr="00D3786A" w:rsidRDefault="005C1D26" w:rsidP="005C1D26">
      <w:pPr>
        <w:pStyle w:val="ListParagraph"/>
        <w:spacing w:after="0"/>
        <w:rPr>
          <w:rFonts w:ascii="Times New Roman" w:hAnsi="Times New Roman" w:cs="Times New Roman"/>
          <w:sz w:val="24"/>
          <w:szCs w:val="24"/>
          <w:lang w:val="it-CH"/>
        </w:rPr>
      </w:pPr>
    </w:p>
    <w:p w:rsidR="005C1D26" w:rsidRPr="00D3786A" w:rsidRDefault="005C1D26" w:rsidP="005C1D26">
      <w:pPr>
        <w:pStyle w:val="ListParagraph"/>
        <w:numPr>
          <w:ilvl w:val="0"/>
          <w:numId w:val="9"/>
        </w:numPr>
        <w:spacing w:before="240"/>
        <w:ind w:hanging="450"/>
        <w:rPr>
          <w:rFonts w:ascii="Times New Roman" w:hAnsi="Times New Roman" w:cs="Times New Roman"/>
          <w:b/>
          <w:sz w:val="24"/>
          <w:szCs w:val="24"/>
        </w:rPr>
      </w:pPr>
      <w:r w:rsidRPr="00D3786A">
        <w:rPr>
          <w:rFonts w:ascii="Times New Roman" w:hAnsi="Times New Roman" w:cs="Times New Roman"/>
          <w:b/>
          <w:sz w:val="24"/>
          <w:szCs w:val="24"/>
        </w:rPr>
        <w:t>Uji Multikoleniaritas</w:t>
      </w:r>
    </w:p>
    <w:p w:rsidR="005C1D26" w:rsidRPr="00D3786A" w:rsidRDefault="005C1D26" w:rsidP="005C1D26">
      <w:pPr>
        <w:pStyle w:val="ListParagraph"/>
        <w:spacing w:before="240"/>
        <w:ind w:left="1170" w:firstLine="450"/>
        <w:rPr>
          <w:rFonts w:ascii="Times New Roman" w:hAnsi="Times New Roman" w:cs="Times New Roman"/>
          <w:sz w:val="24"/>
          <w:szCs w:val="24"/>
        </w:rPr>
      </w:pPr>
      <w:r w:rsidRPr="00D3786A">
        <w:rPr>
          <w:rFonts w:ascii="Times New Roman" w:hAnsi="Times New Roman" w:cs="Times New Roman"/>
          <w:sz w:val="24"/>
          <w:szCs w:val="24"/>
        </w:rPr>
        <w:t xml:space="preserve">Uji multikoleniaritas bertujuan untuk mengetahui apakah pada model regresi ditemukan adanya korelasi antar variabel independen </w:t>
      </w:r>
      <w:r w:rsidRPr="00D3786A">
        <w:rPr>
          <w:rFonts w:ascii="Times New Roman" w:hAnsi="Times New Roman" w:cs="Times New Roman"/>
          <w:sz w:val="24"/>
          <w:szCs w:val="24"/>
        </w:rPr>
        <w:fldChar w:fldCharType="begin" w:fldLock="1"/>
      </w:r>
      <w:r w:rsidRPr="00D3786A">
        <w:rPr>
          <w:rFonts w:ascii="Times New Roman" w:hAnsi="Times New Roman" w:cs="Times New Roman"/>
          <w:sz w:val="24"/>
          <w:szCs w:val="24"/>
        </w:rPr>
        <w:instrText>ADDIN CSL_CITATION { "citationItems" : [ { "id" : "ITEM-1", "itemData" : { "author" : [ { "dropping-particle" : "", "family" : "Ghozali", "given" : "Imam", "non-dropping-particle" : "", "parse-names" : false, "suffix" : "" } ], "edition" : "7", "id" : "ITEM-1", "issued" : { "date-parts" : [ [ "2013" ] ] }, "publisher" : "Penerbit Universitas Diponegoro", "publisher-place" : "Semarang", "title" : "Aplikasi Analisis Multivariate dengan Program IBM SPSS 21", "type" : "book" }, "uris" : [ "http://www.mendeley.com/documents/?uuid=a31cfc26-b7f2-47cd-92fb-94f29601a03f", "http://www.mendeley.com/documents/?uuid=ee1cf712-43df-4574-967f-3773adfd48b8" ] } ], "mendeley" : { "formattedCitation" : "(Ghozali, 2013)", "manualFormatting" : "(Ghozali, 2013:105)", "plainTextFormattedCitation" : "(Ghozali, 2013)", "previouslyFormattedCitation" : "(Ghozali, 2013)" }, "properties" : { "noteIndex" : 0 }, "schema" : "https://github.com/citation-style-language/schema/raw/master/csl-citation.json" }</w:instrText>
      </w:r>
      <w:r w:rsidRPr="00D3786A">
        <w:rPr>
          <w:rFonts w:ascii="Times New Roman" w:hAnsi="Times New Roman" w:cs="Times New Roman"/>
          <w:sz w:val="24"/>
          <w:szCs w:val="24"/>
        </w:rPr>
        <w:fldChar w:fldCharType="separate"/>
      </w:r>
      <w:r w:rsidRPr="00D3786A">
        <w:rPr>
          <w:rFonts w:ascii="Times New Roman" w:hAnsi="Times New Roman" w:cs="Times New Roman"/>
          <w:noProof/>
          <w:sz w:val="24"/>
          <w:szCs w:val="24"/>
        </w:rPr>
        <w:t>(Ghozali, 2013:105)</w:t>
      </w:r>
      <w:r w:rsidRPr="00D3786A">
        <w:rPr>
          <w:rFonts w:ascii="Times New Roman" w:hAnsi="Times New Roman" w:cs="Times New Roman"/>
          <w:sz w:val="24"/>
          <w:szCs w:val="24"/>
        </w:rPr>
        <w:fldChar w:fldCharType="end"/>
      </w:r>
      <w:r w:rsidRPr="00D3786A">
        <w:rPr>
          <w:rFonts w:ascii="Times New Roman" w:hAnsi="Times New Roman" w:cs="Times New Roman"/>
          <w:sz w:val="24"/>
          <w:szCs w:val="24"/>
        </w:rPr>
        <w:t xml:space="preserve">. Model regresi yang baik seharusnya tidak terjadi antara variabel independen. Ada tidaknya multikoreniaritas dapat dideteksi dengan meihat nilai </w:t>
      </w:r>
      <w:r w:rsidRPr="00D3786A">
        <w:rPr>
          <w:rFonts w:ascii="Times New Roman" w:hAnsi="Times New Roman" w:cs="Times New Roman"/>
          <w:i/>
          <w:sz w:val="24"/>
          <w:szCs w:val="24"/>
        </w:rPr>
        <w:t>tolerance</w:t>
      </w:r>
      <w:r w:rsidRPr="00D3786A">
        <w:rPr>
          <w:rFonts w:ascii="Times New Roman" w:hAnsi="Times New Roman" w:cs="Times New Roman"/>
          <w:sz w:val="24"/>
          <w:szCs w:val="24"/>
        </w:rPr>
        <w:t xml:space="preserve"> dan VIF (</w:t>
      </w:r>
      <w:r w:rsidRPr="00D3786A">
        <w:rPr>
          <w:rFonts w:ascii="Times New Roman" w:hAnsi="Times New Roman" w:cs="Times New Roman"/>
          <w:i/>
          <w:sz w:val="24"/>
          <w:szCs w:val="24"/>
        </w:rPr>
        <w:t>Variane Inflation Factor</w:t>
      </w:r>
      <w:r w:rsidRPr="00D3786A">
        <w:rPr>
          <w:rFonts w:ascii="Times New Roman" w:hAnsi="Times New Roman" w:cs="Times New Roman"/>
          <w:sz w:val="24"/>
          <w:szCs w:val="24"/>
        </w:rPr>
        <w:t xml:space="preserve">). Dasar pengambilan keputusannya adalah sebagai berikut </w:t>
      </w:r>
      <w:r w:rsidRPr="00D3786A">
        <w:rPr>
          <w:rFonts w:ascii="Times New Roman" w:hAnsi="Times New Roman" w:cs="Times New Roman"/>
          <w:sz w:val="24"/>
          <w:szCs w:val="24"/>
        </w:rPr>
        <w:fldChar w:fldCharType="begin" w:fldLock="1"/>
      </w:r>
      <w:r w:rsidRPr="00D3786A">
        <w:rPr>
          <w:rFonts w:ascii="Times New Roman" w:hAnsi="Times New Roman" w:cs="Times New Roman"/>
          <w:sz w:val="24"/>
          <w:szCs w:val="24"/>
        </w:rPr>
        <w:instrText>ADDIN CSL_CITATION { "citationItems" : [ { "id" : "ITEM-1", "itemData" : { "author" : [ { "dropping-particle" : "", "family" : "Ghozali", "given" : "Imam", "non-dropping-particle" : "", "parse-names" : false, "suffix" : "" } ], "edition" : "7", "id" : "ITEM-1", "issued" : { "date-parts" : [ [ "2013" ] ] }, "publisher" : "Penerbit Universitas Diponegoro", "publisher-place" : "Semarang", "title" : "Aplikasi Analisis Multivariate dengan Program IBM SPSS 21", "type" : "book" }, "uris" : [ "http://www.mendeley.com/documents/?uuid=a31cfc26-b7f2-47cd-92fb-94f29601a03f", "http://www.mendeley.com/documents/?uuid=ee1cf712-43df-4574-967f-3773adfd48b8" ] } ], "mendeley" : { "formattedCitation" : "(Ghozali, 2013)", "manualFormatting" : "(Ghozali, 2013:105-106)", "plainTextFormattedCitation" : "(Ghozali, 2013)", "previouslyFormattedCitation" : "(Ghozali, 2013)" }, "properties" : { "noteIndex" : 0 }, "schema" : "https://github.com/citation-style-language/schema/raw/master/csl-citation.json" }</w:instrText>
      </w:r>
      <w:r w:rsidRPr="00D3786A">
        <w:rPr>
          <w:rFonts w:ascii="Times New Roman" w:hAnsi="Times New Roman" w:cs="Times New Roman"/>
          <w:sz w:val="24"/>
          <w:szCs w:val="24"/>
        </w:rPr>
        <w:fldChar w:fldCharType="separate"/>
      </w:r>
      <w:r w:rsidRPr="00D3786A">
        <w:rPr>
          <w:rFonts w:ascii="Times New Roman" w:hAnsi="Times New Roman" w:cs="Times New Roman"/>
          <w:noProof/>
          <w:sz w:val="24"/>
          <w:szCs w:val="24"/>
        </w:rPr>
        <w:t>(Ghozali, 2013:105-106)</w:t>
      </w:r>
      <w:r w:rsidRPr="00D3786A">
        <w:rPr>
          <w:rFonts w:ascii="Times New Roman" w:hAnsi="Times New Roman" w:cs="Times New Roman"/>
          <w:sz w:val="24"/>
          <w:szCs w:val="24"/>
        </w:rPr>
        <w:fldChar w:fldCharType="end"/>
      </w:r>
      <w:r w:rsidRPr="00D3786A">
        <w:rPr>
          <w:rFonts w:ascii="Times New Roman" w:hAnsi="Times New Roman" w:cs="Times New Roman"/>
          <w:sz w:val="24"/>
          <w:szCs w:val="24"/>
        </w:rPr>
        <w:t>:</w:t>
      </w:r>
    </w:p>
    <w:p w:rsidR="005C1D26" w:rsidRPr="00D3786A" w:rsidRDefault="005C1D26" w:rsidP="005C1D26">
      <w:pPr>
        <w:pStyle w:val="ListParagraph"/>
        <w:numPr>
          <w:ilvl w:val="0"/>
          <w:numId w:val="10"/>
        </w:numPr>
        <w:spacing w:before="240"/>
        <w:ind w:left="1620" w:hanging="450"/>
        <w:rPr>
          <w:rFonts w:ascii="Times New Roman" w:hAnsi="Times New Roman" w:cs="Times New Roman"/>
          <w:sz w:val="24"/>
          <w:szCs w:val="24"/>
        </w:rPr>
      </w:pPr>
      <w:r w:rsidRPr="00D3786A">
        <w:rPr>
          <w:rFonts w:ascii="Times New Roman" w:hAnsi="Times New Roman" w:cs="Times New Roman"/>
          <w:sz w:val="24"/>
          <w:szCs w:val="24"/>
        </w:rPr>
        <w:t xml:space="preserve">Jika nilai </w:t>
      </w:r>
      <w:r w:rsidRPr="00D3786A">
        <w:rPr>
          <w:rFonts w:ascii="Times New Roman" w:hAnsi="Times New Roman" w:cs="Times New Roman"/>
          <w:i/>
          <w:sz w:val="24"/>
          <w:szCs w:val="24"/>
        </w:rPr>
        <w:t>tolerance</w:t>
      </w:r>
      <w:r w:rsidRPr="00D3786A">
        <w:rPr>
          <w:rFonts w:ascii="Times New Roman" w:hAnsi="Times New Roman" w:cs="Times New Roman"/>
          <w:sz w:val="24"/>
          <w:szCs w:val="24"/>
        </w:rPr>
        <w:t xml:space="preserve"> &gt; 0.1 dan nilai VIF &lt; 10, maka kesimpulannya adalah tidak terdapat multikoleniaritas.</w:t>
      </w:r>
    </w:p>
    <w:p w:rsidR="005C1D26" w:rsidRPr="00D3786A" w:rsidRDefault="005C1D26" w:rsidP="005C1D26">
      <w:pPr>
        <w:pStyle w:val="ListParagraph"/>
        <w:numPr>
          <w:ilvl w:val="0"/>
          <w:numId w:val="10"/>
        </w:numPr>
        <w:spacing w:after="0"/>
        <w:ind w:left="1620" w:hanging="450"/>
        <w:rPr>
          <w:rFonts w:ascii="Times New Roman" w:hAnsi="Times New Roman" w:cs="Times New Roman"/>
          <w:sz w:val="24"/>
          <w:szCs w:val="24"/>
        </w:rPr>
      </w:pPr>
      <w:r w:rsidRPr="00D3786A">
        <w:rPr>
          <w:rFonts w:ascii="Times New Roman" w:hAnsi="Times New Roman" w:cs="Times New Roman"/>
          <w:sz w:val="24"/>
          <w:szCs w:val="24"/>
        </w:rPr>
        <w:t xml:space="preserve">Jika nilai </w:t>
      </w:r>
      <w:r w:rsidRPr="00D3786A">
        <w:rPr>
          <w:rFonts w:ascii="Times New Roman" w:hAnsi="Times New Roman" w:cs="Times New Roman"/>
          <w:i/>
          <w:sz w:val="24"/>
          <w:szCs w:val="24"/>
        </w:rPr>
        <w:t>tolerance</w:t>
      </w:r>
      <w:r w:rsidRPr="00D3786A">
        <w:rPr>
          <w:rFonts w:ascii="Times New Roman" w:hAnsi="Times New Roman" w:cs="Times New Roman"/>
          <w:sz w:val="24"/>
          <w:szCs w:val="24"/>
        </w:rPr>
        <w:t xml:space="preserve"> &lt; 0.1 dan nilai VIF &gt; 10, maka kesimpulannya adalah terdapat multikoniaritas.</w:t>
      </w:r>
    </w:p>
    <w:p w:rsidR="005C1D26" w:rsidRPr="00D3786A" w:rsidRDefault="005C1D26" w:rsidP="005C1D26">
      <w:pPr>
        <w:pStyle w:val="ListParagraph"/>
        <w:spacing w:after="0"/>
        <w:ind w:left="1350"/>
        <w:rPr>
          <w:rFonts w:ascii="Times New Roman" w:hAnsi="Times New Roman" w:cs="Times New Roman"/>
          <w:sz w:val="24"/>
          <w:szCs w:val="24"/>
        </w:rPr>
      </w:pPr>
    </w:p>
    <w:p w:rsidR="005C1D26" w:rsidRPr="00D3786A" w:rsidRDefault="005C1D26" w:rsidP="005C1D26">
      <w:pPr>
        <w:pStyle w:val="ListParagraph"/>
        <w:numPr>
          <w:ilvl w:val="0"/>
          <w:numId w:val="9"/>
        </w:numPr>
        <w:spacing w:after="0"/>
        <w:ind w:hanging="450"/>
        <w:rPr>
          <w:rFonts w:ascii="Times New Roman" w:hAnsi="Times New Roman" w:cs="Times New Roman"/>
          <w:b/>
          <w:sz w:val="24"/>
          <w:szCs w:val="24"/>
        </w:rPr>
      </w:pPr>
      <w:r w:rsidRPr="00D3786A">
        <w:rPr>
          <w:rFonts w:ascii="Times New Roman" w:hAnsi="Times New Roman" w:cs="Times New Roman"/>
          <w:b/>
          <w:sz w:val="24"/>
          <w:szCs w:val="24"/>
        </w:rPr>
        <w:t>Uji Autokorelasi</w:t>
      </w:r>
    </w:p>
    <w:p w:rsidR="005C1D26" w:rsidRPr="00D3786A" w:rsidRDefault="005C1D26" w:rsidP="005C1D26">
      <w:pPr>
        <w:pStyle w:val="ListParagraph"/>
        <w:ind w:left="1170" w:firstLine="450"/>
        <w:rPr>
          <w:rFonts w:ascii="Times New Roman" w:hAnsi="Times New Roman" w:cs="Times New Roman"/>
          <w:sz w:val="24"/>
          <w:szCs w:val="24"/>
        </w:rPr>
      </w:pPr>
      <w:r w:rsidRPr="00D3786A">
        <w:rPr>
          <w:rFonts w:ascii="Times New Roman" w:hAnsi="Times New Roman" w:cs="Times New Roman"/>
          <w:sz w:val="24"/>
          <w:szCs w:val="24"/>
        </w:rPr>
        <w:t>Uji autokorelasi bertujuan menguji apakah dalam sebuah model regresi linear ada korelasi antara kesalahan penganggu pada periode sekarang dengan periode sebelumnya. Jika terjadi korelasi, maka dinamakan ada problem autokorelasi. Model regresi yang baik adalah regresi yang bebas dari autokorelasi (Ghozali, 2013: 110).</w:t>
      </w:r>
    </w:p>
    <w:p w:rsidR="005C1D26" w:rsidRPr="00D3786A" w:rsidRDefault="005C1D26" w:rsidP="005C1D26">
      <w:pPr>
        <w:pStyle w:val="ListParagraph"/>
        <w:ind w:left="1170"/>
        <w:rPr>
          <w:rFonts w:ascii="Times New Roman" w:hAnsi="Times New Roman" w:cs="Times New Roman"/>
          <w:sz w:val="24"/>
          <w:szCs w:val="24"/>
        </w:rPr>
      </w:pPr>
      <w:r w:rsidRPr="00D3786A">
        <w:rPr>
          <w:rFonts w:ascii="Times New Roman" w:hAnsi="Times New Roman" w:cs="Times New Roman"/>
          <w:sz w:val="24"/>
          <w:szCs w:val="24"/>
        </w:rPr>
        <w:t>Hipotesis yang terbentuk adalah sebagai berikut :</w:t>
      </w:r>
    </w:p>
    <w:p w:rsidR="005C1D26" w:rsidRPr="00D3786A" w:rsidRDefault="005C1D26" w:rsidP="005C1D26">
      <w:pPr>
        <w:pStyle w:val="ListParagraph"/>
        <w:ind w:left="1170"/>
        <w:rPr>
          <w:rFonts w:ascii="Times New Roman" w:hAnsi="Times New Roman" w:cs="Times New Roman"/>
          <w:sz w:val="24"/>
          <w:szCs w:val="24"/>
        </w:rPr>
      </w:pPr>
      <w:r w:rsidRPr="00D3786A">
        <w:rPr>
          <w:rFonts w:ascii="Times New Roman" w:hAnsi="Times New Roman" w:cs="Times New Roman"/>
          <w:sz w:val="24"/>
          <w:szCs w:val="24"/>
        </w:rPr>
        <w:t>H0 : tidak ada autokorelasi</w:t>
      </w:r>
    </w:p>
    <w:p w:rsidR="005C1D26" w:rsidRPr="00D3786A" w:rsidRDefault="005C1D26" w:rsidP="005C1D26">
      <w:pPr>
        <w:pStyle w:val="ListParagraph"/>
        <w:ind w:left="1170"/>
        <w:rPr>
          <w:rFonts w:ascii="Times New Roman" w:hAnsi="Times New Roman" w:cs="Times New Roman"/>
          <w:sz w:val="24"/>
          <w:szCs w:val="24"/>
        </w:rPr>
      </w:pPr>
      <w:r w:rsidRPr="00D3786A">
        <w:rPr>
          <w:rFonts w:ascii="Times New Roman" w:hAnsi="Times New Roman" w:cs="Times New Roman"/>
          <w:sz w:val="24"/>
          <w:szCs w:val="24"/>
        </w:rPr>
        <w:t>Ha : ada autokorelasi</w:t>
      </w:r>
    </w:p>
    <w:p w:rsidR="005C1D26" w:rsidRPr="00D3786A" w:rsidRDefault="005C1D26" w:rsidP="005C1D26">
      <w:pPr>
        <w:pStyle w:val="ListParagraph"/>
        <w:ind w:left="1530"/>
        <w:rPr>
          <w:rFonts w:ascii="Times New Roman" w:hAnsi="Times New Roman" w:cs="Times New Roman"/>
          <w:sz w:val="24"/>
          <w:szCs w:val="24"/>
          <w:lang w:val="it-CH"/>
        </w:rPr>
      </w:pPr>
    </w:p>
    <w:p w:rsidR="005C1D26" w:rsidRPr="00D3786A" w:rsidRDefault="005C1D26" w:rsidP="005C1D26">
      <w:pPr>
        <w:pStyle w:val="ListParagraph"/>
        <w:ind w:left="1170" w:firstLine="360"/>
        <w:rPr>
          <w:rFonts w:ascii="Times New Roman" w:hAnsi="Times New Roman" w:cs="Times New Roman"/>
          <w:sz w:val="24"/>
          <w:szCs w:val="24"/>
          <w:lang w:val="it-CH"/>
        </w:rPr>
      </w:pPr>
      <w:r w:rsidRPr="00D3786A">
        <w:rPr>
          <w:rFonts w:ascii="Times New Roman" w:hAnsi="Times New Roman" w:cs="Times New Roman"/>
          <w:sz w:val="24"/>
          <w:szCs w:val="24"/>
          <w:lang w:val="it-CH"/>
        </w:rPr>
        <w:lastRenderedPageBreak/>
        <w:t>Pengujian dilakukan dengan menggunakan uji Durbin Watson (DW) Dasar pengambilan keputusannya sebagai berikut (Ghozali, 2013:111):</w:t>
      </w:r>
    </w:p>
    <w:tbl>
      <w:tblPr>
        <w:tblStyle w:val="TableGrid"/>
        <w:tblW w:w="0" w:type="auto"/>
        <w:tblInd w:w="1278" w:type="dxa"/>
        <w:tblLook w:val="04A0" w:firstRow="1" w:lastRow="0" w:firstColumn="1" w:lastColumn="0" w:noHBand="0" w:noVBand="1"/>
      </w:tblPr>
      <w:tblGrid>
        <w:gridCol w:w="1530"/>
        <w:gridCol w:w="1530"/>
        <w:gridCol w:w="1530"/>
        <w:gridCol w:w="1530"/>
        <w:gridCol w:w="1440"/>
      </w:tblGrid>
      <w:tr w:rsidR="005C1D26" w:rsidRPr="00D3786A" w:rsidTr="004B40E1">
        <w:tc>
          <w:tcPr>
            <w:tcW w:w="1530" w:type="dxa"/>
          </w:tcPr>
          <w:p w:rsidR="005C1D26" w:rsidRPr="00D3786A" w:rsidRDefault="005C1D26" w:rsidP="004B40E1">
            <w:pPr>
              <w:pStyle w:val="ListParagraph"/>
              <w:ind w:left="0"/>
              <w:rPr>
                <w:rFonts w:ascii="Times New Roman" w:hAnsi="Times New Roman" w:cs="Times New Roman"/>
                <w:sz w:val="24"/>
                <w:szCs w:val="24"/>
                <w:lang w:val="it-CH"/>
              </w:rPr>
            </w:pPr>
            <w:r w:rsidRPr="00D3786A">
              <w:rPr>
                <w:rFonts w:ascii="Times New Roman" w:hAnsi="Times New Roman" w:cs="Times New Roman"/>
                <w:sz w:val="24"/>
                <w:szCs w:val="24"/>
                <w:lang w:val="it-CH"/>
              </w:rPr>
              <w:t>Ada Autokorelasi Positif</w:t>
            </w:r>
          </w:p>
        </w:tc>
        <w:tc>
          <w:tcPr>
            <w:tcW w:w="1530" w:type="dxa"/>
          </w:tcPr>
          <w:p w:rsidR="005C1D26" w:rsidRPr="00D3786A" w:rsidRDefault="005C1D26" w:rsidP="004B40E1">
            <w:pPr>
              <w:pStyle w:val="ListParagraph"/>
              <w:ind w:left="0"/>
              <w:rPr>
                <w:rFonts w:ascii="Times New Roman" w:hAnsi="Times New Roman" w:cs="Times New Roman"/>
                <w:sz w:val="24"/>
                <w:szCs w:val="24"/>
                <w:lang w:val="it-CH"/>
              </w:rPr>
            </w:pPr>
            <w:r w:rsidRPr="00D3786A">
              <w:rPr>
                <w:rFonts w:ascii="Times New Roman" w:hAnsi="Times New Roman" w:cs="Times New Roman"/>
                <w:sz w:val="24"/>
                <w:szCs w:val="24"/>
                <w:lang w:val="it-CH"/>
              </w:rPr>
              <w:t>tidak dapat disimpulkan</w:t>
            </w:r>
          </w:p>
        </w:tc>
        <w:tc>
          <w:tcPr>
            <w:tcW w:w="1530" w:type="dxa"/>
          </w:tcPr>
          <w:p w:rsidR="005C1D26" w:rsidRPr="00D3786A" w:rsidRDefault="005C1D26" w:rsidP="004B40E1">
            <w:pPr>
              <w:pStyle w:val="ListParagraph"/>
              <w:ind w:left="0"/>
              <w:rPr>
                <w:rFonts w:ascii="Times New Roman" w:hAnsi="Times New Roman" w:cs="Times New Roman"/>
                <w:sz w:val="24"/>
                <w:szCs w:val="24"/>
                <w:lang w:val="it-CH"/>
              </w:rPr>
            </w:pPr>
            <w:r w:rsidRPr="00D3786A">
              <w:rPr>
                <w:rFonts w:ascii="Times New Roman" w:hAnsi="Times New Roman" w:cs="Times New Roman"/>
                <w:sz w:val="24"/>
                <w:szCs w:val="24"/>
                <w:lang w:val="it-CH"/>
              </w:rPr>
              <w:t>tidak ada autokorelasi</w:t>
            </w:r>
          </w:p>
        </w:tc>
        <w:tc>
          <w:tcPr>
            <w:tcW w:w="1530" w:type="dxa"/>
          </w:tcPr>
          <w:p w:rsidR="005C1D26" w:rsidRPr="00D3786A" w:rsidRDefault="005C1D26" w:rsidP="004B40E1">
            <w:pPr>
              <w:pStyle w:val="ListParagraph"/>
              <w:ind w:left="0"/>
              <w:rPr>
                <w:rFonts w:ascii="Times New Roman" w:hAnsi="Times New Roman" w:cs="Times New Roman"/>
                <w:sz w:val="24"/>
                <w:szCs w:val="24"/>
                <w:lang w:val="it-CH"/>
              </w:rPr>
            </w:pPr>
            <w:r w:rsidRPr="00D3786A">
              <w:rPr>
                <w:rFonts w:ascii="Times New Roman" w:hAnsi="Times New Roman" w:cs="Times New Roman"/>
                <w:sz w:val="24"/>
                <w:szCs w:val="24"/>
                <w:lang w:val="it-CH"/>
              </w:rPr>
              <w:t>tidak dapat disimpulkan</w:t>
            </w:r>
          </w:p>
        </w:tc>
        <w:tc>
          <w:tcPr>
            <w:tcW w:w="1440" w:type="dxa"/>
          </w:tcPr>
          <w:p w:rsidR="005C1D26" w:rsidRPr="00D3786A" w:rsidRDefault="005C1D26" w:rsidP="004B40E1">
            <w:pPr>
              <w:pStyle w:val="ListParagraph"/>
              <w:ind w:left="0"/>
              <w:rPr>
                <w:rFonts w:ascii="Times New Roman" w:hAnsi="Times New Roman" w:cs="Times New Roman"/>
                <w:sz w:val="24"/>
                <w:szCs w:val="24"/>
                <w:lang w:val="it-CH"/>
              </w:rPr>
            </w:pPr>
            <w:r w:rsidRPr="00D3786A">
              <w:rPr>
                <w:rFonts w:ascii="Times New Roman" w:hAnsi="Times New Roman" w:cs="Times New Roman"/>
                <w:sz w:val="24"/>
                <w:szCs w:val="24"/>
                <w:lang w:val="it-CH"/>
              </w:rPr>
              <w:t>ada autokorelasi negatif</w:t>
            </w:r>
          </w:p>
        </w:tc>
      </w:tr>
    </w:tbl>
    <w:p w:rsidR="005C1D26" w:rsidRPr="00D3786A" w:rsidRDefault="005C1D26" w:rsidP="005C1D26">
      <w:pPr>
        <w:pStyle w:val="ListParagraph"/>
        <w:ind w:left="1530" w:hanging="360"/>
        <w:rPr>
          <w:rFonts w:ascii="Times New Roman" w:hAnsi="Times New Roman" w:cs="Times New Roman"/>
          <w:sz w:val="24"/>
          <w:szCs w:val="24"/>
          <w:lang w:val="it-CH"/>
        </w:rPr>
      </w:pPr>
      <w:r w:rsidRPr="00D3786A">
        <w:rPr>
          <w:rFonts w:ascii="Times New Roman" w:hAnsi="Times New Roman" w:cs="Times New Roman"/>
          <w:sz w:val="24"/>
          <w:szCs w:val="24"/>
          <w:lang w:val="it-CH"/>
        </w:rPr>
        <w:t>0                     dL                     dU                    4-dU                  4-dL                 4</w:t>
      </w:r>
    </w:p>
    <w:p w:rsidR="005C1D26" w:rsidRPr="00D3786A" w:rsidRDefault="005C1D26" w:rsidP="005C1D26">
      <w:pPr>
        <w:ind w:left="1170" w:firstLine="450"/>
        <w:contextualSpacing/>
        <w:rPr>
          <w:rFonts w:ascii="Times New Roman" w:eastAsia="Calibri" w:hAnsi="Times New Roman" w:cs="Times New Roman"/>
          <w:sz w:val="24"/>
          <w:szCs w:val="24"/>
          <w:lang w:eastAsia="en-US"/>
        </w:rPr>
      </w:pPr>
      <w:r w:rsidRPr="00D3786A">
        <w:rPr>
          <w:rFonts w:ascii="Times New Roman" w:eastAsia="Calibri" w:hAnsi="Times New Roman" w:cs="Times New Roman"/>
          <w:sz w:val="24"/>
          <w:szCs w:val="24"/>
          <w:lang w:eastAsia="en-US"/>
        </w:rPr>
        <w:t>Jika hasil pengujian berada pada daerah ada autokorelasi positif atau negatif, maka terdapat autokorelasi. Jika hasil pengujian berada pada daerah tidak dapat disimpulkan, maka tidak dapat ditentukan apakah terjadi autokorelasi atau tidak. Jika hasil pengujian berada pada daerah tidak ada korelasi, maka tidak terdapat autokorelasi.</w:t>
      </w:r>
      <w:r w:rsidRPr="00D3786A">
        <w:rPr>
          <w:rFonts w:ascii="Times New Roman" w:hAnsi="Times New Roman" w:cs="Times New Roman"/>
          <w:sz w:val="24"/>
          <w:szCs w:val="24"/>
          <w:lang w:val="it-CH"/>
        </w:rPr>
        <w:tab/>
      </w:r>
      <w:r w:rsidRPr="00D3786A">
        <w:rPr>
          <w:rFonts w:ascii="Times New Roman" w:hAnsi="Times New Roman" w:cs="Times New Roman"/>
          <w:sz w:val="24"/>
          <w:szCs w:val="24"/>
          <w:lang w:val="it-CH"/>
        </w:rPr>
        <w:tab/>
      </w:r>
      <w:r w:rsidRPr="00D3786A">
        <w:rPr>
          <w:rFonts w:ascii="Times New Roman" w:hAnsi="Times New Roman" w:cs="Times New Roman"/>
          <w:sz w:val="24"/>
          <w:szCs w:val="24"/>
          <w:lang w:val="it-CH"/>
        </w:rPr>
        <w:tab/>
      </w:r>
      <w:r w:rsidRPr="00D3786A">
        <w:rPr>
          <w:rFonts w:ascii="Times New Roman" w:hAnsi="Times New Roman" w:cs="Times New Roman"/>
          <w:sz w:val="24"/>
          <w:szCs w:val="24"/>
          <w:lang w:val="it-CH"/>
        </w:rPr>
        <w:tab/>
      </w:r>
    </w:p>
    <w:p w:rsidR="005C1D26" w:rsidRPr="00D3786A" w:rsidRDefault="005C1D26" w:rsidP="005C1D26">
      <w:pPr>
        <w:pStyle w:val="ListParagraph"/>
        <w:ind w:left="1530"/>
        <w:rPr>
          <w:rFonts w:ascii="Times New Roman" w:hAnsi="Times New Roman" w:cs="Times New Roman"/>
          <w:sz w:val="24"/>
          <w:szCs w:val="24"/>
          <w:lang w:val="it-CH"/>
        </w:rPr>
      </w:pPr>
    </w:p>
    <w:p w:rsidR="005C1D26" w:rsidRPr="00D3786A" w:rsidRDefault="005C1D26" w:rsidP="005C1D26">
      <w:pPr>
        <w:pStyle w:val="ListParagraph"/>
        <w:numPr>
          <w:ilvl w:val="0"/>
          <w:numId w:val="9"/>
        </w:numPr>
        <w:spacing w:after="0"/>
        <w:ind w:left="1166" w:hanging="450"/>
        <w:rPr>
          <w:rFonts w:ascii="Times New Roman" w:hAnsi="Times New Roman" w:cs="Times New Roman"/>
          <w:b/>
          <w:sz w:val="24"/>
          <w:szCs w:val="24"/>
        </w:rPr>
      </w:pPr>
      <w:r w:rsidRPr="00D3786A">
        <w:rPr>
          <w:rFonts w:ascii="Times New Roman" w:hAnsi="Times New Roman" w:cs="Times New Roman"/>
          <w:b/>
          <w:sz w:val="24"/>
          <w:szCs w:val="24"/>
        </w:rPr>
        <w:t>Uji Heterokedastisitas</w:t>
      </w:r>
    </w:p>
    <w:p w:rsidR="005C1D26" w:rsidRPr="00D3786A" w:rsidRDefault="005C1D26" w:rsidP="005C1D26">
      <w:pPr>
        <w:pStyle w:val="ListParagraph"/>
        <w:ind w:left="1170" w:firstLine="450"/>
        <w:rPr>
          <w:rFonts w:ascii="Times New Roman" w:hAnsi="Times New Roman" w:cs="Times New Roman"/>
          <w:sz w:val="24"/>
          <w:szCs w:val="24"/>
        </w:rPr>
      </w:pPr>
      <w:r w:rsidRPr="00D3786A">
        <w:rPr>
          <w:rFonts w:ascii="Times New Roman" w:hAnsi="Times New Roman" w:cs="Times New Roman"/>
          <w:sz w:val="24"/>
          <w:szCs w:val="24"/>
        </w:rPr>
        <w:t xml:space="preserve">Uji heteroskedastisitas dilakukan untuk menguji apakah dalam sebuah model regresi terjadi ketidaksamaan varians dari residual satu pengamatan ke pengamatan lain. Jika varians dari residual satu pengamatan ke pengamatan yang lain tetap, maka disebut homokedastisitas dan jika berbeda disebut heteroskedastisitas. Model regresi yang baik adalah homokedastisitas (Ghozali, 2013: 139). Untuk mengukur heteroskedastisitas dapat digunakan </w:t>
      </w:r>
      <w:r w:rsidRPr="00D3786A">
        <w:rPr>
          <w:rFonts w:ascii="Times New Roman" w:hAnsi="Times New Roman" w:cs="Times New Roman"/>
          <w:i/>
          <w:sz w:val="24"/>
          <w:szCs w:val="24"/>
        </w:rPr>
        <w:t>Glejser test</w:t>
      </w:r>
      <w:r w:rsidRPr="00D3786A">
        <w:rPr>
          <w:rFonts w:ascii="Times New Roman" w:hAnsi="Times New Roman" w:cs="Times New Roman"/>
          <w:sz w:val="24"/>
          <w:szCs w:val="24"/>
        </w:rPr>
        <w:t xml:space="preserve"> yaitu meregresikan nilai absolut residual terhadap variabel independen (Ghozali, 2013: 142).</w:t>
      </w:r>
    </w:p>
    <w:p w:rsidR="005C1D26" w:rsidRPr="00D3786A" w:rsidRDefault="005C1D26" w:rsidP="005C1D26">
      <w:pPr>
        <w:pStyle w:val="ListParagraph"/>
        <w:ind w:left="1170"/>
        <w:rPr>
          <w:rFonts w:ascii="Times New Roman" w:hAnsi="Times New Roman" w:cs="Times New Roman"/>
          <w:sz w:val="24"/>
          <w:szCs w:val="24"/>
        </w:rPr>
      </w:pPr>
      <w:r w:rsidRPr="00D3786A">
        <w:rPr>
          <w:rFonts w:ascii="Times New Roman" w:hAnsi="Times New Roman" w:cs="Times New Roman"/>
          <w:sz w:val="24"/>
          <w:szCs w:val="24"/>
        </w:rPr>
        <w:t>Hipotesis yang terbentuk adalah sebagai berikut :</w:t>
      </w:r>
    </w:p>
    <w:p w:rsidR="005C1D26" w:rsidRPr="00D3786A" w:rsidRDefault="005C1D26" w:rsidP="005C1D26">
      <w:pPr>
        <w:pStyle w:val="ListParagraph"/>
        <w:ind w:left="1170"/>
        <w:rPr>
          <w:rFonts w:ascii="Times New Roman" w:hAnsi="Times New Roman" w:cs="Times New Roman"/>
          <w:sz w:val="24"/>
          <w:szCs w:val="24"/>
        </w:rPr>
      </w:pPr>
      <w:r w:rsidRPr="00D3786A">
        <w:rPr>
          <w:rFonts w:ascii="Times New Roman" w:hAnsi="Times New Roman" w:cs="Times New Roman"/>
          <w:sz w:val="24"/>
          <w:szCs w:val="24"/>
        </w:rPr>
        <w:t>H</w:t>
      </w:r>
      <w:r w:rsidRPr="00D3786A">
        <w:rPr>
          <w:rFonts w:ascii="Times New Roman" w:hAnsi="Times New Roman" w:cs="Times New Roman"/>
          <w:sz w:val="24"/>
          <w:szCs w:val="24"/>
          <w:vertAlign w:val="subscript"/>
        </w:rPr>
        <w:t xml:space="preserve">0 </w:t>
      </w:r>
      <w:r w:rsidRPr="00D3786A">
        <w:rPr>
          <w:rFonts w:ascii="Times New Roman" w:hAnsi="Times New Roman" w:cs="Times New Roman"/>
          <w:sz w:val="24"/>
          <w:szCs w:val="24"/>
        </w:rPr>
        <w:t>: tidak terdapat heteroskedastisitas</w:t>
      </w:r>
    </w:p>
    <w:p w:rsidR="005C1D26" w:rsidRPr="00D3786A" w:rsidRDefault="005C1D26" w:rsidP="005C1D26">
      <w:pPr>
        <w:pStyle w:val="ListParagraph"/>
        <w:ind w:left="1170"/>
        <w:rPr>
          <w:rFonts w:ascii="Times New Roman" w:hAnsi="Times New Roman" w:cs="Times New Roman"/>
          <w:sz w:val="24"/>
          <w:szCs w:val="24"/>
        </w:rPr>
      </w:pPr>
      <w:r w:rsidRPr="00D3786A">
        <w:rPr>
          <w:rFonts w:ascii="Times New Roman" w:hAnsi="Times New Roman" w:cs="Times New Roman"/>
          <w:sz w:val="24"/>
          <w:szCs w:val="24"/>
        </w:rPr>
        <w:t>H</w:t>
      </w:r>
      <w:r w:rsidRPr="00D3786A">
        <w:rPr>
          <w:rFonts w:ascii="Times New Roman" w:hAnsi="Times New Roman" w:cs="Times New Roman"/>
          <w:sz w:val="24"/>
          <w:szCs w:val="24"/>
          <w:vertAlign w:val="subscript"/>
        </w:rPr>
        <w:t>a</w:t>
      </w:r>
      <w:r w:rsidRPr="00D3786A">
        <w:rPr>
          <w:rFonts w:ascii="Times New Roman" w:hAnsi="Times New Roman" w:cs="Times New Roman"/>
          <w:sz w:val="24"/>
          <w:szCs w:val="24"/>
        </w:rPr>
        <w:t xml:space="preserve"> : terdapat heteroskedastisitas</w:t>
      </w:r>
    </w:p>
    <w:p w:rsidR="005C1D26" w:rsidRPr="00D3786A" w:rsidRDefault="005C1D26" w:rsidP="005C1D26">
      <w:pPr>
        <w:pStyle w:val="ListParagraph"/>
        <w:ind w:left="1170"/>
        <w:rPr>
          <w:rFonts w:ascii="Times New Roman" w:hAnsi="Times New Roman" w:cs="Times New Roman"/>
          <w:sz w:val="24"/>
          <w:szCs w:val="24"/>
        </w:rPr>
      </w:pPr>
      <w:r w:rsidRPr="00D3786A">
        <w:rPr>
          <w:rFonts w:ascii="Times New Roman" w:hAnsi="Times New Roman" w:cs="Times New Roman"/>
          <w:sz w:val="24"/>
          <w:szCs w:val="24"/>
        </w:rPr>
        <w:lastRenderedPageBreak/>
        <w:t>Dasar pengambilan keputusannya adalah :</w:t>
      </w:r>
    </w:p>
    <w:p w:rsidR="005C1D26" w:rsidRPr="00D3786A" w:rsidRDefault="005C1D26" w:rsidP="005C1D26">
      <w:pPr>
        <w:pStyle w:val="ListParagraph"/>
        <w:numPr>
          <w:ilvl w:val="0"/>
          <w:numId w:val="14"/>
        </w:numPr>
        <w:ind w:left="1560" w:hanging="284"/>
        <w:rPr>
          <w:rFonts w:ascii="Times New Roman" w:hAnsi="Times New Roman" w:cs="Times New Roman"/>
          <w:sz w:val="24"/>
          <w:szCs w:val="24"/>
        </w:rPr>
      </w:pPr>
      <w:r w:rsidRPr="00D3786A">
        <w:rPr>
          <w:rFonts w:ascii="Times New Roman" w:hAnsi="Times New Roman" w:cs="Times New Roman"/>
          <w:sz w:val="24"/>
          <w:szCs w:val="24"/>
        </w:rPr>
        <w:t xml:space="preserve"> Jika P-value &gt; </w:t>
      </w:r>
      <w:r w:rsidRPr="00D3786A">
        <w:rPr>
          <w:rFonts w:ascii="Calibri" w:hAnsi="Calibri" w:cs="Times New Roman"/>
          <w:sz w:val="24"/>
          <w:szCs w:val="24"/>
        </w:rPr>
        <w:t>α</w:t>
      </w:r>
      <w:r w:rsidRPr="00D3786A">
        <w:rPr>
          <w:rFonts w:ascii="Times New Roman" w:hAnsi="Times New Roman" w:cs="Times New Roman"/>
          <w:sz w:val="24"/>
          <w:szCs w:val="24"/>
        </w:rPr>
        <w:t xml:space="preserve"> (0.05) maka tidak terdapat heteroskedastisitas</w:t>
      </w:r>
    </w:p>
    <w:p w:rsidR="005C1D26" w:rsidRPr="00D3786A" w:rsidRDefault="005C1D26" w:rsidP="005C1D26">
      <w:pPr>
        <w:pStyle w:val="ListParagraph"/>
        <w:numPr>
          <w:ilvl w:val="0"/>
          <w:numId w:val="14"/>
        </w:numPr>
        <w:ind w:left="1560" w:hanging="284"/>
        <w:rPr>
          <w:rFonts w:ascii="Times New Roman" w:hAnsi="Times New Roman" w:cs="Times New Roman"/>
          <w:sz w:val="24"/>
          <w:szCs w:val="24"/>
        </w:rPr>
      </w:pPr>
      <w:r w:rsidRPr="00D3786A">
        <w:rPr>
          <w:rFonts w:ascii="Times New Roman" w:hAnsi="Times New Roman" w:cs="Times New Roman"/>
          <w:sz w:val="24"/>
          <w:szCs w:val="24"/>
        </w:rPr>
        <w:t xml:space="preserve"> Jika P-value &lt; </w:t>
      </w:r>
      <w:r w:rsidRPr="00D3786A">
        <w:rPr>
          <w:rFonts w:ascii="Calibri" w:hAnsi="Calibri" w:cs="Times New Roman"/>
          <w:sz w:val="24"/>
          <w:szCs w:val="24"/>
        </w:rPr>
        <w:t>α</w:t>
      </w:r>
      <w:r w:rsidRPr="00D3786A">
        <w:rPr>
          <w:rFonts w:ascii="Times New Roman" w:hAnsi="Times New Roman" w:cs="Times New Roman"/>
          <w:sz w:val="24"/>
          <w:szCs w:val="24"/>
        </w:rPr>
        <w:t xml:space="preserve"> (0.05) maka terdapat heteroskedastisitas</w:t>
      </w:r>
    </w:p>
    <w:p w:rsidR="005C1D26" w:rsidRPr="00D3786A" w:rsidRDefault="005C1D26" w:rsidP="005C1D26">
      <w:pPr>
        <w:pStyle w:val="ListParagraph"/>
        <w:ind w:left="1560"/>
        <w:rPr>
          <w:rFonts w:ascii="Times New Roman" w:hAnsi="Times New Roman" w:cs="Times New Roman"/>
          <w:sz w:val="24"/>
          <w:szCs w:val="24"/>
        </w:rPr>
      </w:pPr>
    </w:p>
    <w:p w:rsidR="005C1D26" w:rsidRPr="00D3786A" w:rsidRDefault="005C1D26" w:rsidP="005C1D26">
      <w:pPr>
        <w:pStyle w:val="Heading3"/>
        <w:numPr>
          <w:ilvl w:val="0"/>
          <w:numId w:val="6"/>
        </w:numPr>
        <w:ind w:left="714" w:hanging="357"/>
        <w:rPr>
          <w:rFonts w:cs="Times New Roman"/>
          <w:szCs w:val="24"/>
          <w:lang w:val="en-ID"/>
        </w:rPr>
      </w:pPr>
      <w:bookmarkStart w:id="24" w:name="_Toc509875283"/>
      <w:r w:rsidRPr="00D3786A">
        <w:rPr>
          <w:rFonts w:cs="Times New Roman"/>
          <w:szCs w:val="24"/>
          <w:lang w:val="en-ID"/>
        </w:rPr>
        <w:t>Analisis Regresi Linier Berganda</w:t>
      </w:r>
      <w:bookmarkEnd w:id="24"/>
    </w:p>
    <w:p w:rsidR="005C1D26" w:rsidRPr="00D3786A" w:rsidRDefault="005C1D26" w:rsidP="005C1D26">
      <w:pPr>
        <w:pStyle w:val="ListParagraph"/>
        <w:ind w:firstLine="720"/>
        <w:rPr>
          <w:rFonts w:ascii="Times New Roman" w:hAnsi="Times New Roman" w:cs="Times New Roman"/>
          <w:sz w:val="24"/>
          <w:szCs w:val="24"/>
        </w:rPr>
      </w:pPr>
      <w:r w:rsidRPr="00D3786A">
        <w:rPr>
          <w:rFonts w:ascii="Times New Roman" w:hAnsi="Times New Roman" w:cs="Times New Roman"/>
          <w:sz w:val="24"/>
          <w:szCs w:val="24"/>
        </w:rPr>
        <w:t xml:space="preserve">Analisis regresi linear ganda merupakan analisis regresi yang melibatkan hubungan dari dua atau lebih variabel independen. Tujuan dari pengujian ini adalah untuk menguji variabel nilai perusahaan sebagai variabel dependen yang dijelaskan oleh variabel-variabel independennya yaitu komite audit, komisaris independen, kepemilikan manajerial, dan </w:t>
      </w:r>
      <w:r w:rsidRPr="00D3786A">
        <w:rPr>
          <w:rFonts w:ascii="Times New Roman" w:hAnsi="Times New Roman" w:cs="Times New Roman"/>
          <w:i/>
          <w:sz w:val="24"/>
          <w:szCs w:val="24"/>
        </w:rPr>
        <w:t>corporate social Responsibility</w:t>
      </w:r>
      <w:r w:rsidRPr="00D3786A">
        <w:rPr>
          <w:rFonts w:ascii="Times New Roman" w:hAnsi="Times New Roman" w:cs="Times New Roman"/>
          <w:sz w:val="24"/>
          <w:szCs w:val="24"/>
        </w:rPr>
        <w:t>. Hasil analisis regresi linear ganda adalah koefisien untuk masing-masing variabel independen. Koefisien ini diperoleh dengan cara memprediksi nilai variabel dependen dengan suatu persamaan (Ghozali, 2013: 95). Dalam penelitian ini, model regresinya adalah sebagai berikut :</w:t>
      </w:r>
    </w:p>
    <w:p w:rsidR="005C1D26" w:rsidRPr="00D3786A" w:rsidRDefault="005C1D26" w:rsidP="005C1D26">
      <w:pPr>
        <w:spacing w:after="0"/>
        <w:ind w:left="1080"/>
        <w:rPr>
          <w:rFonts w:ascii="Times New Roman" w:hAnsi="Times New Roman" w:cs="Times New Roman"/>
          <w:sz w:val="24"/>
          <w:szCs w:val="24"/>
        </w:rPr>
      </w:pPr>
      <m:oMathPara>
        <m:oMathParaPr>
          <m:jc m:val="left"/>
        </m:oMathParaPr>
        <m:oMath>
          <m:r>
            <w:rPr>
              <w:rFonts w:ascii="Cambria Math" w:hAnsi="Cambria Math" w:cs="Times New Roman"/>
              <w:sz w:val="24"/>
              <w:szCs w:val="24"/>
            </w:rPr>
            <m:t>NP=</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r>
            <w:rPr>
              <w:rFonts w:ascii="Cambria Math" w:hAnsi="Cambria Math" w:cs="Times New Roman"/>
              <w:sz w:val="24"/>
              <w:szCs w:val="24"/>
            </w:rPr>
            <m:t>KA+</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r>
            <w:rPr>
              <w:rFonts w:ascii="Cambria Math" w:hAnsi="Cambria Math" w:cs="Times New Roman"/>
              <w:sz w:val="24"/>
              <w:szCs w:val="24"/>
            </w:rPr>
            <m:t>KI+</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3</m:t>
              </m:r>
            </m:sub>
          </m:sSub>
          <m:r>
            <w:rPr>
              <w:rFonts w:ascii="Cambria Math" w:hAnsi="Cambria Math" w:cs="Times New Roman"/>
              <w:sz w:val="24"/>
              <w:szCs w:val="24"/>
            </w:rPr>
            <m:t>KM+</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4</m:t>
              </m:r>
            </m:sub>
          </m:sSub>
          <m:r>
            <w:rPr>
              <w:rFonts w:ascii="Cambria Math" w:hAnsi="Cambria Math" w:cs="Times New Roman"/>
              <w:sz w:val="24"/>
              <w:szCs w:val="24"/>
            </w:rPr>
            <m:t>CSR+ε</m:t>
          </m:r>
        </m:oMath>
      </m:oMathPara>
    </w:p>
    <w:p w:rsidR="005C1D26" w:rsidRPr="00D3786A" w:rsidRDefault="005C1D26" w:rsidP="005C1D26">
      <w:pPr>
        <w:spacing w:after="0"/>
        <w:ind w:left="720"/>
        <w:rPr>
          <w:rFonts w:ascii="Times New Roman" w:hAnsi="Times New Roman" w:cs="Times New Roman"/>
          <w:sz w:val="24"/>
          <w:szCs w:val="24"/>
        </w:rPr>
      </w:pPr>
      <w:r w:rsidRPr="00D3786A">
        <w:rPr>
          <w:rFonts w:ascii="Times New Roman" w:hAnsi="Times New Roman" w:cs="Times New Roman"/>
          <w:sz w:val="24"/>
          <w:szCs w:val="24"/>
        </w:rPr>
        <w:t>Keterangan:</w:t>
      </w:r>
    </w:p>
    <w:p w:rsidR="005C1D26" w:rsidRPr="00D3786A" w:rsidRDefault="005C1D26" w:rsidP="005C1D26">
      <w:pPr>
        <w:spacing w:after="0"/>
        <w:ind w:left="1701" w:hanging="981"/>
        <w:rPr>
          <w:rFonts w:ascii="Times New Roman" w:hAnsi="Times New Roman" w:cs="Times New Roman"/>
          <w:sz w:val="24"/>
          <w:szCs w:val="24"/>
        </w:rPr>
      </w:pPr>
      <w:r w:rsidRPr="00D3786A">
        <w:rPr>
          <w:rFonts w:ascii="Times New Roman" w:hAnsi="Times New Roman" w:cs="Times New Roman"/>
          <w:sz w:val="24"/>
          <w:szCs w:val="24"/>
        </w:rPr>
        <w:t>NP</w:t>
      </w:r>
      <w:r w:rsidRPr="00D3786A">
        <w:rPr>
          <w:rFonts w:ascii="Times New Roman" w:hAnsi="Times New Roman" w:cs="Times New Roman"/>
          <w:sz w:val="24"/>
          <w:szCs w:val="24"/>
        </w:rPr>
        <w:tab/>
        <w:t xml:space="preserve">= Nilai Perusahaan </w:t>
      </w:r>
    </w:p>
    <w:p w:rsidR="005C1D26" w:rsidRPr="00D3786A" w:rsidRDefault="005C1D26" w:rsidP="005C1D26">
      <w:pPr>
        <w:spacing w:after="0"/>
        <w:ind w:left="1701" w:hanging="981"/>
        <w:rPr>
          <w:rFonts w:ascii="Times New Roman" w:hAnsi="Times New Roman" w:cs="Times New Roman"/>
          <w:sz w:val="24"/>
          <w:szCs w:val="24"/>
        </w:rPr>
      </w:pPr>
      <w:r w:rsidRPr="00D3786A">
        <w:rPr>
          <w:rFonts w:ascii="Times New Roman" w:hAnsi="Times New Roman" w:cs="Times New Roman"/>
          <w:sz w:val="24"/>
          <w:szCs w:val="24"/>
        </w:rPr>
        <w:t>KA</w:t>
      </w:r>
      <w:r w:rsidRPr="00D3786A">
        <w:rPr>
          <w:rFonts w:ascii="Times New Roman" w:hAnsi="Times New Roman" w:cs="Times New Roman"/>
          <w:sz w:val="24"/>
          <w:szCs w:val="24"/>
        </w:rPr>
        <w:tab/>
        <w:t>= Komite audit perusahaan i pada tahun t.</w:t>
      </w:r>
    </w:p>
    <w:p w:rsidR="005C1D26" w:rsidRPr="00D3786A" w:rsidRDefault="005C1D26" w:rsidP="005C1D26">
      <w:pPr>
        <w:spacing w:after="0"/>
        <w:ind w:left="1701" w:hanging="981"/>
        <w:rPr>
          <w:rFonts w:ascii="Times New Roman" w:hAnsi="Times New Roman" w:cs="Times New Roman"/>
          <w:sz w:val="24"/>
          <w:szCs w:val="24"/>
        </w:rPr>
      </w:pPr>
      <w:r w:rsidRPr="00D3786A">
        <w:rPr>
          <w:rFonts w:ascii="Times New Roman" w:hAnsi="Times New Roman" w:cs="Times New Roman"/>
          <w:sz w:val="24"/>
          <w:szCs w:val="24"/>
        </w:rPr>
        <w:t>KI</w:t>
      </w:r>
      <w:r w:rsidRPr="00D3786A">
        <w:rPr>
          <w:rFonts w:ascii="Times New Roman" w:hAnsi="Times New Roman" w:cs="Times New Roman"/>
          <w:sz w:val="24"/>
          <w:szCs w:val="24"/>
        </w:rPr>
        <w:tab/>
        <w:t xml:space="preserve">= Jumlah anggota dewan komisaris independen perusahaan i pada    </w:t>
      </w:r>
    </w:p>
    <w:p w:rsidR="005C1D26" w:rsidRPr="00D3786A" w:rsidRDefault="005C1D26" w:rsidP="005C1D26">
      <w:pPr>
        <w:spacing w:after="0"/>
        <w:ind w:left="1843" w:hanging="1123"/>
        <w:rPr>
          <w:rFonts w:ascii="Times New Roman" w:hAnsi="Times New Roman" w:cs="Times New Roman"/>
          <w:sz w:val="24"/>
          <w:szCs w:val="24"/>
        </w:rPr>
      </w:pPr>
      <w:r w:rsidRPr="00D3786A">
        <w:rPr>
          <w:rFonts w:ascii="Times New Roman" w:hAnsi="Times New Roman" w:cs="Times New Roman"/>
          <w:sz w:val="24"/>
          <w:szCs w:val="24"/>
        </w:rPr>
        <w:t xml:space="preserve">                    tahun t.</w:t>
      </w:r>
    </w:p>
    <w:p w:rsidR="005C1D26" w:rsidRPr="00D3786A" w:rsidRDefault="005C1D26" w:rsidP="005C1D26">
      <w:pPr>
        <w:spacing w:after="0"/>
        <w:ind w:left="1701" w:hanging="981"/>
        <w:rPr>
          <w:rFonts w:ascii="Times New Roman" w:hAnsi="Times New Roman" w:cs="Times New Roman"/>
          <w:sz w:val="24"/>
          <w:szCs w:val="24"/>
        </w:rPr>
      </w:pPr>
      <w:r w:rsidRPr="00D3786A">
        <w:rPr>
          <w:rFonts w:ascii="Times New Roman" w:hAnsi="Times New Roman" w:cs="Times New Roman"/>
          <w:sz w:val="24"/>
          <w:szCs w:val="24"/>
        </w:rPr>
        <w:t>KM</w:t>
      </w:r>
      <w:r w:rsidRPr="00D3786A">
        <w:rPr>
          <w:rFonts w:ascii="Times New Roman" w:hAnsi="Times New Roman" w:cs="Times New Roman"/>
          <w:sz w:val="24"/>
          <w:szCs w:val="24"/>
        </w:rPr>
        <w:tab/>
        <w:t>= Kepemilikan saham oleh pihak menajemen perusahaan i pada tahun t.</w:t>
      </w:r>
    </w:p>
    <w:p w:rsidR="005C1D26" w:rsidRPr="00D3786A" w:rsidRDefault="005C1D26" w:rsidP="005C1D26">
      <w:pPr>
        <w:spacing w:after="0"/>
        <w:ind w:left="1699" w:hanging="979"/>
        <w:rPr>
          <w:rFonts w:ascii="Times New Roman" w:hAnsi="Times New Roman" w:cs="Times New Roman"/>
          <w:sz w:val="24"/>
          <w:szCs w:val="24"/>
        </w:rPr>
      </w:pPr>
      <w:r w:rsidRPr="00D3786A">
        <w:rPr>
          <w:rFonts w:ascii="Times New Roman" w:hAnsi="Times New Roman" w:cs="Times New Roman"/>
          <w:sz w:val="24"/>
          <w:szCs w:val="24"/>
        </w:rPr>
        <w:t>CSR</w:t>
      </w:r>
      <w:r w:rsidRPr="00D3786A">
        <w:rPr>
          <w:rFonts w:ascii="Times New Roman" w:hAnsi="Times New Roman" w:cs="Times New Roman"/>
          <w:sz w:val="24"/>
          <w:szCs w:val="24"/>
        </w:rPr>
        <w:tab/>
        <w:t>= Corporate Social Responsibility perusahaan i pada tahun t.</w:t>
      </w:r>
    </w:p>
    <w:p w:rsidR="005C1D26" w:rsidRPr="00D3786A" w:rsidRDefault="005C1D26" w:rsidP="005C1D26">
      <w:pPr>
        <w:spacing w:after="0"/>
        <w:ind w:left="1699" w:hanging="979"/>
        <w:rPr>
          <w:rFonts w:ascii="Times New Roman" w:hAnsi="Times New Roman" w:cs="Times New Roman"/>
          <w:sz w:val="24"/>
          <w:szCs w:val="24"/>
          <w:lang w:val="it-CH"/>
        </w:rPr>
      </w:pP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lang w:val="it-CH"/>
              </w:rPr>
              <m:t>0</m:t>
            </m:r>
          </m:sub>
        </m:sSub>
      </m:oMath>
      <w:r w:rsidRPr="00D3786A">
        <w:rPr>
          <w:rFonts w:ascii="Times New Roman" w:hAnsi="Times New Roman" w:cs="Times New Roman"/>
          <w:sz w:val="24"/>
          <w:szCs w:val="24"/>
          <w:lang w:val="it-CH"/>
        </w:rPr>
        <w:tab/>
        <w:t>= Konstanta</w:t>
      </w:r>
    </w:p>
    <w:p w:rsidR="005C1D26" w:rsidRPr="00D3786A" w:rsidRDefault="005C1D26" w:rsidP="005C1D26">
      <w:pPr>
        <w:spacing w:after="0"/>
        <w:ind w:left="1699" w:hanging="979"/>
        <w:rPr>
          <w:rFonts w:ascii="Times New Roman" w:hAnsi="Times New Roman" w:cs="Times New Roman"/>
          <w:sz w:val="24"/>
          <w:szCs w:val="24"/>
          <w:lang w:val="it-CH"/>
        </w:rPr>
      </w:pP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lang w:val="it-CH"/>
              </w:rPr>
              <m:t>1</m:t>
            </m:r>
          </m:sub>
        </m:sSub>
        <m:r>
          <w:rPr>
            <w:rFonts w:ascii="Cambria Math" w:hAnsi="Cambria Math" w:cs="Times New Roman"/>
            <w:sz w:val="24"/>
            <w:szCs w:val="24"/>
            <w:lang w:val="it-CH"/>
          </w:rPr>
          <m:t>…</m:t>
        </m:r>
        <w:bookmarkStart w:id="25" w:name="_GoBack"/>
        <w:bookmarkEnd w:id="25"/>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lang w:val="it-CH"/>
              </w:rPr>
              <m:t>4</m:t>
            </m:r>
          </m:sub>
        </m:sSub>
      </m:oMath>
      <w:r w:rsidRPr="00D3786A">
        <w:rPr>
          <w:rFonts w:ascii="Times New Roman" w:hAnsi="Times New Roman" w:cs="Times New Roman"/>
          <w:sz w:val="24"/>
          <w:szCs w:val="24"/>
          <w:lang w:val="it-CH"/>
        </w:rPr>
        <w:tab/>
        <w:t>= Koefisien Regresi</w:t>
      </w:r>
    </w:p>
    <w:p w:rsidR="005C1D26" w:rsidRPr="00D3786A" w:rsidRDefault="005C1D26" w:rsidP="005C1D26">
      <w:pPr>
        <w:spacing w:after="0"/>
        <w:ind w:left="1699" w:hanging="979"/>
        <w:rPr>
          <w:rFonts w:ascii="Times New Roman" w:hAnsi="Times New Roman" w:cs="Times New Roman"/>
          <w:sz w:val="24"/>
          <w:szCs w:val="24"/>
        </w:rPr>
      </w:pPr>
      <m:oMath>
        <m:r>
          <w:rPr>
            <w:rFonts w:ascii="Cambria Math" w:hAnsi="Cambria Math" w:cs="Times New Roman"/>
            <w:sz w:val="24"/>
            <w:szCs w:val="24"/>
          </w:rPr>
          <w:lastRenderedPageBreak/>
          <m:t>ε</m:t>
        </m:r>
      </m:oMath>
      <w:r w:rsidRPr="00D3786A">
        <w:rPr>
          <w:rFonts w:ascii="Times New Roman" w:hAnsi="Times New Roman" w:cs="Times New Roman"/>
          <w:sz w:val="24"/>
          <w:szCs w:val="24"/>
        </w:rPr>
        <w:tab/>
        <w:t>= Error</w:t>
      </w:r>
    </w:p>
    <w:p w:rsidR="005C1D26" w:rsidRPr="00D3786A" w:rsidRDefault="005C1D26" w:rsidP="005C1D26">
      <w:pPr>
        <w:spacing w:after="0"/>
        <w:ind w:left="1800" w:hanging="1080"/>
        <w:rPr>
          <w:rFonts w:ascii="Times New Roman" w:hAnsi="Times New Roman" w:cs="Times New Roman"/>
          <w:sz w:val="24"/>
          <w:szCs w:val="24"/>
        </w:rPr>
      </w:pPr>
      <w:r w:rsidRPr="00D3786A">
        <w:rPr>
          <w:rFonts w:ascii="Times New Roman" w:hAnsi="Times New Roman" w:cs="Times New Roman"/>
          <w:sz w:val="24"/>
          <w:szCs w:val="24"/>
        </w:rPr>
        <w:t xml:space="preserve"> </w:t>
      </w:r>
    </w:p>
    <w:p w:rsidR="005C1D26" w:rsidRPr="00D3786A" w:rsidRDefault="005C1D26" w:rsidP="005C1D26">
      <w:pPr>
        <w:pStyle w:val="ListParagraph"/>
        <w:numPr>
          <w:ilvl w:val="0"/>
          <w:numId w:val="11"/>
        </w:numPr>
        <w:spacing w:after="0"/>
        <w:ind w:left="1080"/>
        <w:rPr>
          <w:rFonts w:ascii="Times New Roman" w:hAnsi="Times New Roman" w:cs="Times New Roman"/>
          <w:b/>
          <w:sz w:val="24"/>
          <w:szCs w:val="24"/>
        </w:rPr>
      </w:pPr>
      <w:r w:rsidRPr="00D3786A">
        <w:rPr>
          <w:rFonts w:ascii="Times New Roman" w:hAnsi="Times New Roman" w:cs="Times New Roman"/>
          <w:b/>
          <w:sz w:val="24"/>
          <w:szCs w:val="24"/>
        </w:rPr>
        <w:t>Uji Signifikan Simultan (uji Statistik F)</w:t>
      </w:r>
    </w:p>
    <w:p w:rsidR="005C1D26" w:rsidRPr="00D3786A" w:rsidRDefault="005C1D26" w:rsidP="005C1D26">
      <w:pPr>
        <w:pStyle w:val="ListParagraph"/>
        <w:spacing w:after="0"/>
        <w:ind w:left="1080" w:firstLine="540"/>
        <w:rPr>
          <w:rFonts w:ascii="Times New Roman" w:hAnsi="Times New Roman" w:cs="Times New Roman"/>
          <w:b/>
          <w:sz w:val="24"/>
          <w:szCs w:val="24"/>
        </w:rPr>
      </w:pPr>
      <w:r w:rsidRPr="00D3786A">
        <w:rPr>
          <w:rFonts w:ascii="Times New Roman" w:hAnsi="Times New Roman" w:cs="Times New Roman"/>
          <w:sz w:val="24"/>
          <w:szCs w:val="24"/>
        </w:rPr>
        <w:t xml:space="preserve">Uji statistik F menunjukan apakah semua variabel independen atau bebas dimasukan dalam model mempunyai pengaruh secara bersama-sama terhadap variabel dependen/terikat </w:t>
      </w:r>
      <w:r w:rsidRPr="00D3786A">
        <w:rPr>
          <w:rFonts w:ascii="Times New Roman" w:hAnsi="Times New Roman" w:cs="Times New Roman"/>
          <w:sz w:val="24"/>
          <w:szCs w:val="24"/>
        </w:rPr>
        <w:fldChar w:fldCharType="begin" w:fldLock="1"/>
      </w:r>
      <w:r w:rsidRPr="00D3786A">
        <w:rPr>
          <w:rFonts w:ascii="Times New Roman" w:hAnsi="Times New Roman" w:cs="Times New Roman"/>
          <w:sz w:val="24"/>
          <w:szCs w:val="24"/>
        </w:rPr>
        <w:instrText>ADDIN CSL_CITATION { "citationItems" : [ { "id" : "ITEM-1", "itemData" : { "author" : [ { "dropping-particle" : "", "family" : "Ghozali", "given" : "Imam", "non-dropping-particle" : "", "parse-names" : false, "suffix" : "" } ], "edition" : "7", "id" : "ITEM-1", "issued" : { "date-parts" : [ [ "2013" ] ] }, "publisher" : "Penerbit Universitas Diponegoro", "publisher-place" : "Semarang", "title" : "Aplikasi Analisis Multivariate dengan Program IBM SPSS 21", "type" : "book" }, "uris" : [ "http://www.mendeley.com/documents/?uuid=a31cfc26-b7f2-47cd-92fb-94f29601a03f", "http://www.mendeley.com/documents/?uuid=ee1cf712-43df-4574-967f-3773adfd48b8" ] } ], "mendeley" : { "formattedCitation" : "(Ghozali, 2013)", "manualFormatting" : "(Ghozali, 2013:98)", "plainTextFormattedCitation" : "(Ghozali, 2013)", "previouslyFormattedCitation" : "(Ghozali, 2013)" }, "properties" : { "noteIndex" : 0 }, "schema" : "https://github.com/citation-style-language/schema/raw/master/csl-citation.json" }</w:instrText>
      </w:r>
      <w:r w:rsidRPr="00D3786A">
        <w:rPr>
          <w:rFonts w:ascii="Times New Roman" w:hAnsi="Times New Roman" w:cs="Times New Roman"/>
          <w:sz w:val="24"/>
          <w:szCs w:val="24"/>
        </w:rPr>
        <w:fldChar w:fldCharType="separate"/>
      </w:r>
      <w:r w:rsidRPr="00D3786A">
        <w:rPr>
          <w:rFonts w:ascii="Times New Roman" w:hAnsi="Times New Roman" w:cs="Times New Roman"/>
          <w:noProof/>
          <w:sz w:val="24"/>
          <w:szCs w:val="24"/>
        </w:rPr>
        <w:t>(Ghozali, 2013:98)</w:t>
      </w:r>
      <w:r w:rsidRPr="00D3786A">
        <w:rPr>
          <w:rFonts w:ascii="Times New Roman" w:hAnsi="Times New Roman" w:cs="Times New Roman"/>
          <w:sz w:val="24"/>
          <w:szCs w:val="24"/>
        </w:rPr>
        <w:fldChar w:fldCharType="end"/>
      </w:r>
      <w:r w:rsidRPr="00D3786A">
        <w:rPr>
          <w:rFonts w:ascii="Times New Roman" w:hAnsi="Times New Roman" w:cs="Times New Roman"/>
          <w:sz w:val="24"/>
          <w:szCs w:val="24"/>
        </w:rPr>
        <w:t>. Pengujian ini bertujuan untuk menguji secara signifikan pengaruh variabel independen terhadap variabel dependen secara bersama-sama dengan melihat nilai signifikan F. hipotesis yang digunakan adalah:</w:t>
      </w:r>
    </w:p>
    <w:p w:rsidR="005C1D26" w:rsidRPr="00D3786A" w:rsidRDefault="005C1D26" w:rsidP="005C1D26">
      <w:pPr>
        <w:ind w:left="993"/>
        <w:contextualSpacing/>
        <w:rPr>
          <w:rFonts w:ascii="Times New Roman" w:eastAsia="Calibri" w:hAnsi="Times New Roman" w:cs="Times New Roman"/>
          <w:sz w:val="24"/>
          <w:szCs w:val="24"/>
          <w:vertAlign w:val="subscript"/>
          <w:lang w:eastAsia="en-US"/>
        </w:rPr>
      </w:pPr>
      <w:r w:rsidRPr="00D3786A">
        <w:rPr>
          <w:rFonts w:ascii="Times New Roman" w:eastAsia="Calibri" w:hAnsi="Times New Roman" w:cs="Times New Roman"/>
          <w:sz w:val="24"/>
          <w:szCs w:val="24"/>
          <w:lang w:eastAsia="en-US"/>
        </w:rPr>
        <w:t>H</w:t>
      </w:r>
      <w:r w:rsidRPr="00D3786A">
        <w:rPr>
          <w:rFonts w:ascii="Times New Roman" w:eastAsia="Calibri" w:hAnsi="Times New Roman" w:cs="Times New Roman"/>
          <w:sz w:val="24"/>
          <w:szCs w:val="24"/>
          <w:vertAlign w:val="subscript"/>
          <w:lang w:eastAsia="en-US"/>
        </w:rPr>
        <w:t>0</w:t>
      </w:r>
      <w:r w:rsidRPr="00D3786A">
        <w:rPr>
          <w:rFonts w:ascii="Times New Roman" w:eastAsia="Calibri" w:hAnsi="Times New Roman" w:cs="Times New Roman"/>
          <w:sz w:val="24"/>
          <w:szCs w:val="24"/>
          <w:lang w:eastAsia="en-US"/>
        </w:rPr>
        <w:t xml:space="preserve"> : β</w:t>
      </w:r>
      <w:r w:rsidRPr="00D3786A">
        <w:rPr>
          <w:rFonts w:ascii="Times New Roman" w:eastAsia="Calibri" w:hAnsi="Times New Roman" w:cs="Times New Roman"/>
          <w:sz w:val="24"/>
          <w:szCs w:val="24"/>
          <w:vertAlign w:val="subscript"/>
          <w:lang w:eastAsia="en-US"/>
        </w:rPr>
        <w:t>1</w:t>
      </w:r>
      <w:r w:rsidRPr="00D3786A">
        <w:rPr>
          <w:rFonts w:ascii="Times New Roman" w:eastAsia="Calibri" w:hAnsi="Times New Roman" w:cs="Times New Roman"/>
          <w:sz w:val="24"/>
          <w:szCs w:val="24"/>
          <w:lang w:eastAsia="en-US"/>
        </w:rPr>
        <w:t>=β</w:t>
      </w:r>
      <w:r w:rsidRPr="00D3786A">
        <w:rPr>
          <w:rFonts w:ascii="Times New Roman" w:eastAsia="Calibri" w:hAnsi="Times New Roman" w:cs="Times New Roman"/>
          <w:sz w:val="24"/>
          <w:szCs w:val="24"/>
          <w:vertAlign w:val="subscript"/>
          <w:lang w:eastAsia="en-US"/>
        </w:rPr>
        <w:t>2</w:t>
      </w:r>
      <w:r w:rsidRPr="00D3786A">
        <w:rPr>
          <w:rFonts w:ascii="Times New Roman" w:eastAsia="Calibri" w:hAnsi="Times New Roman" w:cs="Times New Roman"/>
          <w:sz w:val="24"/>
          <w:szCs w:val="24"/>
          <w:lang w:eastAsia="en-US"/>
        </w:rPr>
        <w:t>=β</w:t>
      </w:r>
      <w:r w:rsidRPr="00D3786A">
        <w:rPr>
          <w:rFonts w:ascii="Times New Roman" w:eastAsia="Calibri" w:hAnsi="Times New Roman" w:cs="Times New Roman"/>
          <w:sz w:val="24"/>
          <w:szCs w:val="24"/>
          <w:vertAlign w:val="subscript"/>
          <w:lang w:eastAsia="en-US"/>
        </w:rPr>
        <w:t>3</w:t>
      </w:r>
      <w:r w:rsidRPr="00D3786A">
        <w:rPr>
          <w:rFonts w:ascii="Times New Roman" w:eastAsia="Calibri" w:hAnsi="Times New Roman" w:cs="Times New Roman"/>
          <w:sz w:val="24"/>
          <w:szCs w:val="24"/>
          <w:lang w:eastAsia="en-US"/>
        </w:rPr>
        <w:t>=β</w:t>
      </w:r>
      <w:r w:rsidRPr="00D3786A">
        <w:rPr>
          <w:rFonts w:ascii="Times New Roman" w:eastAsia="Calibri" w:hAnsi="Times New Roman" w:cs="Times New Roman"/>
          <w:sz w:val="24"/>
          <w:szCs w:val="24"/>
          <w:vertAlign w:val="subscript"/>
          <w:lang w:eastAsia="en-US"/>
        </w:rPr>
        <w:t>4</w:t>
      </w:r>
    </w:p>
    <w:p w:rsidR="005C1D26" w:rsidRPr="00D3786A" w:rsidRDefault="005C1D26" w:rsidP="005C1D26">
      <w:pPr>
        <w:pStyle w:val="ListParagraph"/>
        <w:ind w:left="993"/>
        <w:rPr>
          <w:rFonts w:ascii="Times New Roman" w:eastAsia="Calibri" w:hAnsi="Times New Roman" w:cs="Times New Roman"/>
          <w:sz w:val="24"/>
          <w:szCs w:val="24"/>
          <w:lang w:eastAsia="en-US"/>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a</m:t>
            </m:r>
          </m:sub>
        </m:sSub>
      </m:oMath>
      <w:r w:rsidRPr="00D3786A">
        <w:rPr>
          <w:rFonts w:ascii="Times New Roman" w:hAnsi="Times New Roman" w:cs="Times New Roman"/>
          <w:sz w:val="24"/>
          <w:szCs w:val="24"/>
          <w:lang w:val="it-CH"/>
        </w:rPr>
        <w:t xml:space="preserve">: </w:t>
      </w:r>
      <w:r w:rsidRPr="00D3786A">
        <w:rPr>
          <w:rFonts w:ascii="Times New Roman" w:eastAsia="Calibri" w:hAnsi="Times New Roman" w:cs="Times New Roman"/>
          <w:sz w:val="24"/>
          <w:szCs w:val="24"/>
          <w:lang w:eastAsia="en-US"/>
        </w:rPr>
        <w:t>β</w:t>
      </w:r>
      <w:r w:rsidRPr="00D3786A">
        <w:rPr>
          <w:rFonts w:ascii="Times New Roman" w:eastAsia="Calibri" w:hAnsi="Times New Roman" w:cs="Times New Roman"/>
          <w:sz w:val="24"/>
          <w:szCs w:val="24"/>
          <w:vertAlign w:val="subscript"/>
          <w:lang w:eastAsia="en-US"/>
        </w:rPr>
        <w:t>2</w:t>
      </w:r>
      <w:r w:rsidRPr="00D3786A">
        <w:rPr>
          <w:rFonts w:ascii="Times New Roman" w:eastAsia="Calibri" w:hAnsi="Times New Roman" w:cs="Times New Roman"/>
          <w:sz w:val="24"/>
          <w:szCs w:val="24"/>
          <w:lang w:eastAsia="en-US"/>
        </w:rPr>
        <w:t>, β</w:t>
      </w:r>
      <w:r w:rsidRPr="00D3786A">
        <w:rPr>
          <w:rFonts w:ascii="Times New Roman" w:eastAsia="Calibri" w:hAnsi="Times New Roman" w:cs="Times New Roman"/>
          <w:sz w:val="24"/>
          <w:szCs w:val="24"/>
          <w:vertAlign w:val="subscript"/>
          <w:lang w:eastAsia="en-US"/>
        </w:rPr>
        <w:t xml:space="preserve">3 </w:t>
      </w:r>
      <w:r w:rsidRPr="00D3786A">
        <w:rPr>
          <w:rFonts w:ascii="Times New Roman" w:eastAsia="Calibri" w:hAnsi="Times New Roman" w:cs="Times New Roman"/>
          <w:sz w:val="24"/>
          <w:szCs w:val="24"/>
          <w:lang w:eastAsia="en-US"/>
        </w:rPr>
        <w:t>&gt; 0</w:t>
      </w:r>
    </w:p>
    <w:p w:rsidR="005C1D26" w:rsidRPr="00D3786A" w:rsidRDefault="005C1D26" w:rsidP="005C1D26">
      <w:pPr>
        <w:ind w:left="993"/>
        <w:contextualSpacing/>
        <w:rPr>
          <w:rFonts w:ascii="Times New Roman" w:eastAsia="Calibri" w:hAnsi="Times New Roman" w:cs="Times New Roman"/>
          <w:sz w:val="24"/>
          <w:szCs w:val="24"/>
          <w:lang w:eastAsia="en-US"/>
        </w:rPr>
      </w:pPr>
      <w:r w:rsidRPr="00D3786A">
        <w:rPr>
          <w:rFonts w:ascii="Times New Roman" w:eastAsia="Calibri" w:hAnsi="Times New Roman" w:cs="Times New Roman"/>
          <w:sz w:val="24"/>
          <w:szCs w:val="24"/>
          <w:lang w:eastAsia="en-US"/>
        </w:rPr>
        <w:tab/>
        <w:t>β</w:t>
      </w:r>
      <w:r w:rsidRPr="00D3786A">
        <w:rPr>
          <w:rFonts w:ascii="Times New Roman" w:eastAsia="Calibri" w:hAnsi="Times New Roman" w:cs="Times New Roman"/>
          <w:sz w:val="24"/>
          <w:szCs w:val="24"/>
          <w:vertAlign w:val="subscript"/>
          <w:lang w:eastAsia="en-US"/>
        </w:rPr>
        <w:t>1</w:t>
      </w:r>
      <w:r w:rsidRPr="00D3786A">
        <w:rPr>
          <w:rFonts w:ascii="Times New Roman" w:eastAsia="Calibri" w:hAnsi="Times New Roman" w:cs="Times New Roman"/>
          <w:sz w:val="24"/>
          <w:szCs w:val="24"/>
          <w:lang w:eastAsia="en-US"/>
        </w:rPr>
        <w:t>, β</w:t>
      </w:r>
      <w:r w:rsidRPr="00D3786A">
        <w:rPr>
          <w:rFonts w:ascii="Times New Roman" w:eastAsia="Calibri" w:hAnsi="Times New Roman" w:cs="Times New Roman"/>
          <w:sz w:val="24"/>
          <w:szCs w:val="24"/>
          <w:vertAlign w:val="subscript"/>
          <w:lang w:eastAsia="en-US"/>
        </w:rPr>
        <w:t>4</w:t>
      </w:r>
      <w:r w:rsidRPr="00D3786A">
        <w:rPr>
          <w:rFonts w:ascii="Times New Roman" w:eastAsia="Calibri" w:hAnsi="Times New Roman" w:cs="Times New Roman"/>
          <w:sz w:val="24"/>
          <w:szCs w:val="24"/>
          <w:lang w:eastAsia="en-US"/>
        </w:rPr>
        <w:t xml:space="preserve"> &gt; 0</w:t>
      </w:r>
    </w:p>
    <w:p w:rsidR="005C1D26" w:rsidRPr="00D3786A" w:rsidRDefault="005C1D26" w:rsidP="005C1D26">
      <w:pPr>
        <w:pStyle w:val="ListParagraph"/>
        <w:spacing w:after="0"/>
        <w:ind w:left="1080"/>
        <w:rPr>
          <w:rFonts w:ascii="Times New Roman" w:hAnsi="Times New Roman" w:cs="Times New Roman"/>
          <w:sz w:val="24"/>
          <w:szCs w:val="24"/>
          <w:lang w:val="it-CH"/>
        </w:rPr>
      </w:pPr>
      <w:r w:rsidRPr="00D3786A">
        <w:rPr>
          <w:rFonts w:ascii="Times New Roman" w:hAnsi="Times New Roman" w:cs="Times New Roman"/>
          <w:sz w:val="24"/>
          <w:szCs w:val="24"/>
          <w:lang w:val="it-CH"/>
        </w:rPr>
        <w:t xml:space="preserve"> Hasil dianalisi dengan cara:</w:t>
      </w:r>
    </w:p>
    <w:p w:rsidR="005C1D26" w:rsidRPr="00D3786A" w:rsidRDefault="005C1D26" w:rsidP="005C1D26">
      <w:pPr>
        <w:pStyle w:val="ListParagraph"/>
        <w:numPr>
          <w:ilvl w:val="0"/>
          <w:numId w:val="15"/>
        </w:numPr>
        <w:ind w:left="1276" w:hanging="283"/>
        <w:rPr>
          <w:rFonts w:ascii="Times New Roman" w:hAnsi="Times New Roman" w:cs="Times New Roman"/>
          <w:sz w:val="24"/>
          <w:szCs w:val="24"/>
        </w:rPr>
      </w:pPr>
      <w:r w:rsidRPr="00D3786A">
        <w:rPr>
          <w:rFonts w:ascii="Times New Roman" w:hAnsi="Times New Roman" w:cs="Times New Roman"/>
          <w:sz w:val="24"/>
          <w:szCs w:val="24"/>
        </w:rPr>
        <w:t xml:space="preserve">Jika P-value &lt; </w:t>
      </w:r>
      <w:r w:rsidRPr="00D3786A">
        <w:rPr>
          <w:rFonts w:ascii="Calibri" w:hAnsi="Calibri" w:cs="Times New Roman"/>
          <w:sz w:val="24"/>
          <w:szCs w:val="24"/>
        </w:rPr>
        <w:t>α</w:t>
      </w:r>
      <w:r w:rsidRPr="00D3786A">
        <w:rPr>
          <w:rFonts w:ascii="Times New Roman" w:hAnsi="Times New Roman" w:cs="Times New Roman"/>
          <w:sz w:val="24"/>
          <w:szCs w:val="24"/>
        </w:rPr>
        <w:t xml:space="preserve"> (0.05), maka tolak H</w:t>
      </w:r>
      <w:r w:rsidRPr="00D3786A">
        <w:rPr>
          <w:rFonts w:ascii="Times New Roman" w:hAnsi="Times New Roman" w:cs="Times New Roman"/>
          <w:sz w:val="24"/>
          <w:szCs w:val="24"/>
          <w:vertAlign w:val="subscript"/>
        </w:rPr>
        <w:t>0</w:t>
      </w:r>
    </w:p>
    <w:p w:rsidR="005C1D26" w:rsidRPr="00D3786A" w:rsidRDefault="005C1D26" w:rsidP="005C1D26">
      <w:pPr>
        <w:pStyle w:val="ListParagraph"/>
        <w:numPr>
          <w:ilvl w:val="0"/>
          <w:numId w:val="15"/>
        </w:numPr>
        <w:ind w:left="1276" w:hanging="283"/>
        <w:rPr>
          <w:rFonts w:ascii="Times New Roman" w:hAnsi="Times New Roman" w:cs="Times New Roman"/>
          <w:sz w:val="24"/>
          <w:szCs w:val="24"/>
        </w:rPr>
      </w:pPr>
      <w:r w:rsidRPr="00D3786A">
        <w:rPr>
          <w:rFonts w:ascii="Times New Roman" w:hAnsi="Times New Roman" w:cs="Times New Roman"/>
          <w:sz w:val="24"/>
          <w:szCs w:val="24"/>
        </w:rPr>
        <w:t xml:space="preserve">Jika P-value &gt; </w:t>
      </w:r>
      <w:r w:rsidRPr="00D3786A">
        <w:rPr>
          <w:rFonts w:ascii="Calibri" w:hAnsi="Calibri" w:cs="Times New Roman"/>
          <w:sz w:val="24"/>
          <w:szCs w:val="24"/>
        </w:rPr>
        <w:t>α</w:t>
      </w:r>
      <w:r w:rsidRPr="00D3786A">
        <w:rPr>
          <w:rFonts w:ascii="Times New Roman" w:hAnsi="Times New Roman" w:cs="Times New Roman"/>
          <w:sz w:val="24"/>
          <w:szCs w:val="24"/>
        </w:rPr>
        <w:t xml:space="preserve"> (0.05), maka tidak tolak H</w:t>
      </w:r>
      <w:r w:rsidRPr="00D3786A">
        <w:rPr>
          <w:rFonts w:ascii="Times New Roman" w:hAnsi="Times New Roman" w:cs="Times New Roman"/>
          <w:sz w:val="24"/>
          <w:szCs w:val="24"/>
          <w:vertAlign w:val="subscript"/>
        </w:rPr>
        <w:t>0</w:t>
      </w:r>
    </w:p>
    <w:p w:rsidR="005C1D26" w:rsidRPr="00D3786A" w:rsidRDefault="005C1D26" w:rsidP="005C1D26">
      <w:pPr>
        <w:pStyle w:val="ListParagraph"/>
        <w:ind w:left="1276"/>
        <w:rPr>
          <w:rFonts w:ascii="Times New Roman" w:hAnsi="Times New Roman" w:cs="Times New Roman"/>
          <w:sz w:val="24"/>
          <w:szCs w:val="24"/>
        </w:rPr>
      </w:pPr>
    </w:p>
    <w:p w:rsidR="005C1D26" w:rsidRPr="00D3786A" w:rsidRDefault="005C1D26" w:rsidP="005C1D26">
      <w:pPr>
        <w:pStyle w:val="ListParagraph"/>
        <w:numPr>
          <w:ilvl w:val="0"/>
          <w:numId w:val="11"/>
        </w:numPr>
        <w:spacing w:after="0"/>
        <w:ind w:left="1080"/>
        <w:rPr>
          <w:rFonts w:ascii="Times New Roman" w:hAnsi="Times New Roman" w:cs="Times New Roman"/>
          <w:b/>
          <w:sz w:val="24"/>
          <w:szCs w:val="24"/>
        </w:rPr>
      </w:pPr>
      <w:r w:rsidRPr="00D3786A">
        <w:rPr>
          <w:rFonts w:ascii="Times New Roman" w:hAnsi="Times New Roman" w:cs="Times New Roman"/>
          <w:b/>
          <w:sz w:val="24"/>
          <w:szCs w:val="24"/>
        </w:rPr>
        <w:t>Uji Signifikan Parameter Individual (Uji Statistik t)</w:t>
      </w:r>
    </w:p>
    <w:p w:rsidR="005C1D26" w:rsidRPr="00D3786A" w:rsidRDefault="005C1D26" w:rsidP="005C1D26">
      <w:pPr>
        <w:pStyle w:val="ListParagraph"/>
        <w:ind w:left="993" w:firstLine="567"/>
        <w:rPr>
          <w:rFonts w:ascii="Times New Roman" w:hAnsi="Times New Roman" w:cs="Times New Roman"/>
          <w:sz w:val="24"/>
          <w:szCs w:val="24"/>
        </w:rPr>
      </w:pPr>
      <w:r w:rsidRPr="00D3786A">
        <w:rPr>
          <w:rFonts w:ascii="Times New Roman" w:hAnsi="Times New Roman" w:cs="Times New Roman"/>
          <w:sz w:val="24"/>
          <w:szCs w:val="24"/>
        </w:rPr>
        <w:t>Uji statistik t pada dasarnya menunjukkan seberapa jauh pengaruh satu variabel independen secara individual dalam menerangkan variasi variabel dependen (Ghozali, 2013: 98).</w:t>
      </w:r>
    </w:p>
    <w:p w:rsidR="005C1D26" w:rsidRPr="00D3786A" w:rsidRDefault="005C1D26" w:rsidP="005C1D26">
      <w:pPr>
        <w:pStyle w:val="ListParagraph"/>
        <w:ind w:left="993"/>
        <w:rPr>
          <w:rFonts w:ascii="Times New Roman" w:hAnsi="Times New Roman" w:cs="Times New Roman"/>
          <w:sz w:val="24"/>
          <w:szCs w:val="24"/>
        </w:rPr>
      </w:pPr>
      <w:r w:rsidRPr="00D3786A">
        <w:rPr>
          <w:rFonts w:ascii="Times New Roman" w:hAnsi="Times New Roman" w:cs="Times New Roman"/>
          <w:sz w:val="24"/>
          <w:szCs w:val="24"/>
        </w:rPr>
        <w:t>Hipotesis statistik yang terbentuk adalah sebagai berikut :</w:t>
      </w:r>
    </w:p>
    <w:p w:rsidR="005C1D26" w:rsidRPr="00D3786A" w:rsidRDefault="005C1D26" w:rsidP="005C1D26">
      <w:pPr>
        <w:pStyle w:val="ListParagraph"/>
        <w:ind w:left="993"/>
        <w:rPr>
          <w:rFonts w:ascii="Times New Roman" w:hAnsi="Times New Roman" w:cs="Times New Roman"/>
          <w:sz w:val="24"/>
          <w:szCs w:val="24"/>
          <w:vertAlign w:val="subscript"/>
        </w:rPr>
      </w:pPr>
      <w:r w:rsidRPr="00D3786A">
        <w:rPr>
          <w:rFonts w:ascii="Times New Roman" w:hAnsi="Times New Roman" w:cs="Times New Roman"/>
          <w:sz w:val="24"/>
          <w:szCs w:val="24"/>
        </w:rPr>
        <w:t>H</w:t>
      </w:r>
      <w:r w:rsidRPr="00D3786A">
        <w:rPr>
          <w:rFonts w:ascii="Times New Roman" w:hAnsi="Times New Roman" w:cs="Times New Roman"/>
          <w:sz w:val="24"/>
          <w:szCs w:val="24"/>
          <w:vertAlign w:val="subscript"/>
        </w:rPr>
        <w:t>01</w:t>
      </w:r>
      <w:r w:rsidRPr="00D3786A">
        <w:rPr>
          <w:rFonts w:ascii="Times New Roman" w:hAnsi="Times New Roman" w:cs="Times New Roman"/>
          <w:sz w:val="24"/>
          <w:szCs w:val="24"/>
        </w:rPr>
        <w:t xml:space="preserve"> : β</w:t>
      </w:r>
      <w:r w:rsidRPr="00D3786A">
        <w:rPr>
          <w:rFonts w:ascii="Times New Roman" w:hAnsi="Times New Roman" w:cs="Times New Roman"/>
          <w:sz w:val="24"/>
          <w:szCs w:val="24"/>
          <w:vertAlign w:val="subscript"/>
        </w:rPr>
        <w:t>1</w:t>
      </w:r>
      <w:r w:rsidRPr="00D3786A">
        <w:rPr>
          <w:rFonts w:ascii="Times New Roman" w:hAnsi="Times New Roman" w:cs="Times New Roman"/>
          <w:sz w:val="24"/>
          <w:szCs w:val="24"/>
        </w:rPr>
        <w:t>=0</w:t>
      </w:r>
    </w:p>
    <w:p w:rsidR="005C1D26" w:rsidRPr="00D3786A" w:rsidRDefault="005C1D26" w:rsidP="005C1D26">
      <w:pPr>
        <w:pStyle w:val="ListParagraph"/>
        <w:ind w:left="993"/>
        <w:rPr>
          <w:rFonts w:ascii="Times New Roman" w:hAnsi="Times New Roman" w:cs="Times New Roman"/>
          <w:sz w:val="24"/>
          <w:szCs w:val="24"/>
        </w:rPr>
      </w:pPr>
      <w:r w:rsidRPr="00D3786A">
        <w:rPr>
          <w:rFonts w:ascii="Times New Roman" w:hAnsi="Times New Roman" w:cs="Times New Roman"/>
          <w:sz w:val="24"/>
          <w:szCs w:val="24"/>
        </w:rPr>
        <w:t>H</w:t>
      </w:r>
      <w:r w:rsidRPr="00D3786A">
        <w:rPr>
          <w:rFonts w:ascii="Times New Roman" w:hAnsi="Times New Roman" w:cs="Times New Roman"/>
          <w:sz w:val="24"/>
          <w:szCs w:val="24"/>
          <w:vertAlign w:val="subscript"/>
        </w:rPr>
        <w:t>a1</w:t>
      </w:r>
      <w:r w:rsidRPr="00D3786A">
        <w:rPr>
          <w:rFonts w:ascii="Times New Roman" w:hAnsi="Times New Roman" w:cs="Times New Roman"/>
          <w:sz w:val="24"/>
          <w:szCs w:val="24"/>
        </w:rPr>
        <w:t xml:space="preserve"> : β</w:t>
      </w:r>
      <w:r w:rsidRPr="00D3786A">
        <w:rPr>
          <w:rFonts w:ascii="Times New Roman" w:hAnsi="Times New Roman" w:cs="Times New Roman"/>
          <w:sz w:val="24"/>
          <w:szCs w:val="24"/>
          <w:vertAlign w:val="subscript"/>
        </w:rPr>
        <w:t>1</w:t>
      </w:r>
      <w:r w:rsidRPr="00D3786A">
        <w:rPr>
          <w:rFonts w:ascii="Times New Roman" w:hAnsi="Times New Roman" w:cs="Times New Roman"/>
          <w:sz w:val="24"/>
          <w:szCs w:val="24"/>
        </w:rPr>
        <w:t xml:space="preserve"> &gt; 0</w:t>
      </w:r>
    </w:p>
    <w:p w:rsidR="005C1D26" w:rsidRPr="00D3786A" w:rsidRDefault="005C1D26" w:rsidP="005C1D26">
      <w:pPr>
        <w:pStyle w:val="ListParagraph"/>
        <w:ind w:left="993"/>
        <w:rPr>
          <w:rFonts w:ascii="Times New Roman" w:hAnsi="Times New Roman" w:cs="Times New Roman"/>
          <w:sz w:val="24"/>
          <w:szCs w:val="24"/>
          <w:vertAlign w:val="subscript"/>
        </w:rPr>
      </w:pPr>
      <w:r w:rsidRPr="00D3786A">
        <w:rPr>
          <w:rFonts w:ascii="Times New Roman" w:hAnsi="Times New Roman" w:cs="Times New Roman"/>
          <w:sz w:val="24"/>
          <w:szCs w:val="24"/>
        </w:rPr>
        <w:lastRenderedPageBreak/>
        <w:t>H</w:t>
      </w:r>
      <w:r w:rsidRPr="00D3786A">
        <w:rPr>
          <w:rFonts w:ascii="Times New Roman" w:hAnsi="Times New Roman" w:cs="Times New Roman"/>
          <w:sz w:val="24"/>
          <w:szCs w:val="24"/>
          <w:vertAlign w:val="subscript"/>
        </w:rPr>
        <w:t>02</w:t>
      </w:r>
      <w:r w:rsidRPr="00D3786A">
        <w:rPr>
          <w:rFonts w:ascii="Times New Roman" w:hAnsi="Times New Roman" w:cs="Times New Roman"/>
          <w:sz w:val="24"/>
          <w:szCs w:val="24"/>
        </w:rPr>
        <w:t xml:space="preserve"> : β</w:t>
      </w:r>
      <w:r w:rsidRPr="00D3786A">
        <w:rPr>
          <w:rFonts w:ascii="Times New Roman" w:hAnsi="Times New Roman" w:cs="Times New Roman"/>
          <w:sz w:val="24"/>
          <w:szCs w:val="24"/>
          <w:vertAlign w:val="subscript"/>
        </w:rPr>
        <w:t>2</w:t>
      </w:r>
      <w:r w:rsidRPr="00D3786A">
        <w:rPr>
          <w:rFonts w:ascii="Times New Roman" w:hAnsi="Times New Roman" w:cs="Times New Roman"/>
          <w:sz w:val="24"/>
          <w:szCs w:val="24"/>
        </w:rPr>
        <w:t>=0</w:t>
      </w:r>
    </w:p>
    <w:p w:rsidR="005C1D26" w:rsidRPr="00D3786A" w:rsidRDefault="005C1D26" w:rsidP="005C1D26">
      <w:pPr>
        <w:pStyle w:val="ListParagraph"/>
        <w:ind w:left="993"/>
        <w:rPr>
          <w:rFonts w:ascii="Times New Roman" w:hAnsi="Times New Roman" w:cs="Times New Roman"/>
          <w:sz w:val="24"/>
          <w:szCs w:val="24"/>
        </w:rPr>
      </w:pPr>
      <w:r w:rsidRPr="00D3786A">
        <w:rPr>
          <w:rFonts w:ascii="Times New Roman" w:hAnsi="Times New Roman" w:cs="Times New Roman"/>
          <w:sz w:val="24"/>
          <w:szCs w:val="24"/>
        </w:rPr>
        <w:t>H</w:t>
      </w:r>
      <w:r w:rsidRPr="00D3786A">
        <w:rPr>
          <w:rFonts w:ascii="Times New Roman" w:hAnsi="Times New Roman" w:cs="Times New Roman"/>
          <w:sz w:val="24"/>
          <w:szCs w:val="24"/>
          <w:vertAlign w:val="subscript"/>
        </w:rPr>
        <w:t>a2</w:t>
      </w:r>
      <w:r w:rsidRPr="00D3786A">
        <w:rPr>
          <w:rFonts w:ascii="Times New Roman" w:hAnsi="Times New Roman" w:cs="Times New Roman"/>
          <w:sz w:val="24"/>
          <w:szCs w:val="24"/>
        </w:rPr>
        <w:t xml:space="preserve"> : β</w:t>
      </w:r>
      <w:r w:rsidRPr="00D3786A">
        <w:rPr>
          <w:rFonts w:ascii="Times New Roman" w:hAnsi="Times New Roman" w:cs="Times New Roman"/>
          <w:sz w:val="24"/>
          <w:szCs w:val="24"/>
          <w:vertAlign w:val="subscript"/>
        </w:rPr>
        <w:t>2</w:t>
      </w:r>
      <w:r w:rsidRPr="00D3786A">
        <w:rPr>
          <w:rFonts w:ascii="Times New Roman" w:hAnsi="Times New Roman" w:cs="Times New Roman"/>
          <w:sz w:val="24"/>
          <w:szCs w:val="24"/>
        </w:rPr>
        <w:t xml:space="preserve"> &gt; 0</w:t>
      </w:r>
    </w:p>
    <w:p w:rsidR="005C1D26" w:rsidRPr="00D3786A" w:rsidRDefault="005C1D26" w:rsidP="005C1D26">
      <w:pPr>
        <w:pStyle w:val="ListParagraph"/>
        <w:ind w:left="993"/>
        <w:rPr>
          <w:rFonts w:ascii="Times New Roman" w:hAnsi="Times New Roman" w:cs="Times New Roman"/>
          <w:sz w:val="24"/>
          <w:szCs w:val="24"/>
          <w:vertAlign w:val="subscript"/>
        </w:rPr>
      </w:pPr>
      <w:r w:rsidRPr="00D3786A">
        <w:rPr>
          <w:rFonts w:ascii="Times New Roman" w:hAnsi="Times New Roman" w:cs="Times New Roman"/>
          <w:sz w:val="24"/>
          <w:szCs w:val="24"/>
        </w:rPr>
        <w:t>H</w:t>
      </w:r>
      <w:r w:rsidRPr="00D3786A">
        <w:rPr>
          <w:rFonts w:ascii="Times New Roman" w:hAnsi="Times New Roman" w:cs="Times New Roman"/>
          <w:sz w:val="24"/>
          <w:szCs w:val="24"/>
          <w:vertAlign w:val="subscript"/>
        </w:rPr>
        <w:t>03</w:t>
      </w:r>
      <w:r w:rsidRPr="00D3786A">
        <w:rPr>
          <w:rFonts w:ascii="Times New Roman" w:hAnsi="Times New Roman" w:cs="Times New Roman"/>
          <w:sz w:val="24"/>
          <w:szCs w:val="24"/>
        </w:rPr>
        <w:t xml:space="preserve"> : β</w:t>
      </w:r>
      <w:r w:rsidRPr="00D3786A">
        <w:rPr>
          <w:rFonts w:ascii="Times New Roman" w:hAnsi="Times New Roman" w:cs="Times New Roman"/>
          <w:sz w:val="24"/>
          <w:szCs w:val="24"/>
          <w:vertAlign w:val="subscript"/>
        </w:rPr>
        <w:t>3</w:t>
      </w:r>
      <w:r w:rsidRPr="00D3786A">
        <w:rPr>
          <w:rFonts w:ascii="Times New Roman" w:hAnsi="Times New Roman" w:cs="Times New Roman"/>
          <w:sz w:val="24"/>
          <w:szCs w:val="24"/>
        </w:rPr>
        <w:t>=0</w:t>
      </w:r>
    </w:p>
    <w:p w:rsidR="005C1D26" w:rsidRPr="00D3786A" w:rsidRDefault="005C1D26" w:rsidP="005C1D26">
      <w:pPr>
        <w:pStyle w:val="ListParagraph"/>
        <w:ind w:left="993"/>
        <w:rPr>
          <w:rFonts w:ascii="Times New Roman" w:hAnsi="Times New Roman" w:cs="Times New Roman"/>
          <w:sz w:val="24"/>
          <w:szCs w:val="24"/>
        </w:rPr>
      </w:pPr>
      <w:r w:rsidRPr="00D3786A">
        <w:rPr>
          <w:rFonts w:ascii="Times New Roman" w:hAnsi="Times New Roman" w:cs="Times New Roman"/>
          <w:sz w:val="24"/>
          <w:szCs w:val="24"/>
        </w:rPr>
        <w:t>H</w:t>
      </w:r>
      <w:r w:rsidRPr="00D3786A">
        <w:rPr>
          <w:rFonts w:ascii="Times New Roman" w:hAnsi="Times New Roman" w:cs="Times New Roman"/>
          <w:sz w:val="24"/>
          <w:szCs w:val="24"/>
          <w:vertAlign w:val="subscript"/>
        </w:rPr>
        <w:t>a3</w:t>
      </w:r>
      <w:r w:rsidRPr="00D3786A">
        <w:rPr>
          <w:rFonts w:ascii="Times New Roman" w:hAnsi="Times New Roman" w:cs="Times New Roman"/>
          <w:sz w:val="24"/>
          <w:szCs w:val="24"/>
        </w:rPr>
        <w:t xml:space="preserve"> : β</w:t>
      </w:r>
      <w:r w:rsidRPr="00D3786A">
        <w:rPr>
          <w:rFonts w:ascii="Times New Roman" w:hAnsi="Times New Roman" w:cs="Times New Roman"/>
          <w:sz w:val="24"/>
          <w:szCs w:val="24"/>
          <w:vertAlign w:val="subscript"/>
        </w:rPr>
        <w:t>3</w:t>
      </w:r>
      <w:r w:rsidRPr="00D3786A">
        <w:rPr>
          <w:rFonts w:ascii="Times New Roman" w:hAnsi="Times New Roman" w:cs="Times New Roman"/>
          <w:sz w:val="24"/>
          <w:szCs w:val="24"/>
        </w:rPr>
        <w:t xml:space="preserve"> &gt; 0</w:t>
      </w:r>
    </w:p>
    <w:p w:rsidR="005C1D26" w:rsidRPr="00D3786A" w:rsidRDefault="005C1D26" w:rsidP="005C1D26">
      <w:pPr>
        <w:pStyle w:val="ListParagraph"/>
        <w:ind w:left="993"/>
        <w:rPr>
          <w:rFonts w:ascii="Times New Roman" w:hAnsi="Times New Roman" w:cs="Times New Roman"/>
          <w:sz w:val="24"/>
          <w:szCs w:val="24"/>
          <w:vertAlign w:val="subscript"/>
        </w:rPr>
      </w:pPr>
      <w:r w:rsidRPr="00D3786A">
        <w:rPr>
          <w:rFonts w:ascii="Times New Roman" w:hAnsi="Times New Roman" w:cs="Times New Roman"/>
          <w:sz w:val="24"/>
          <w:szCs w:val="24"/>
        </w:rPr>
        <w:t>H</w:t>
      </w:r>
      <w:r w:rsidRPr="00D3786A">
        <w:rPr>
          <w:rFonts w:ascii="Times New Roman" w:hAnsi="Times New Roman" w:cs="Times New Roman"/>
          <w:sz w:val="24"/>
          <w:szCs w:val="24"/>
          <w:vertAlign w:val="subscript"/>
        </w:rPr>
        <w:t>04</w:t>
      </w:r>
      <w:r w:rsidRPr="00D3786A">
        <w:rPr>
          <w:rFonts w:ascii="Times New Roman" w:hAnsi="Times New Roman" w:cs="Times New Roman"/>
          <w:sz w:val="24"/>
          <w:szCs w:val="24"/>
        </w:rPr>
        <w:t xml:space="preserve"> : β</w:t>
      </w:r>
      <w:r w:rsidRPr="00D3786A">
        <w:rPr>
          <w:rFonts w:ascii="Times New Roman" w:hAnsi="Times New Roman" w:cs="Times New Roman"/>
          <w:sz w:val="24"/>
          <w:szCs w:val="24"/>
          <w:vertAlign w:val="subscript"/>
        </w:rPr>
        <w:t>4</w:t>
      </w:r>
      <w:r w:rsidRPr="00D3786A">
        <w:rPr>
          <w:rFonts w:ascii="Times New Roman" w:hAnsi="Times New Roman" w:cs="Times New Roman"/>
          <w:sz w:val="24"/>
          <w:szCs w:val="24"/>
        </w:rPr>
        <w:t>=0</w:t>
      </w:r>
    </w:p>
    <w:p w:rsidR="005C1D26" w:rsidRPr="00D3786A" w:rsidRDefault="005C1D26" w:rsidP="005C1D26">
      <w:pPr>
        <w:pStyle w:val="ListParagraph"/>
        <w:ind w:left="993"/>
        <w:rPr>
          <w:rFonts w:ascii="Times New Roman" w:hAnsi="Times New Roman" w:cs="Times New Roman"/>
          <w:sz w:val="24"/>
          <w:szCs w:val="24"/>
        </w:rPr>
      </w:pPr>
      <w:r w:rsidRPr="00D3786A">
        <w:rPr>
          <w:rFonts w:ascii="Times New Roman" w:hAnsi="Times New Roman" w:cs="Times New Roman"/>
          <w:sz w:val="24"/>
          <w:szCs w:val="24"/>
        </w:rPr>
        <w:t>H</w:t>
      </w:r>
      <w:r w:rsidRPr="00D3786A">
        <w:rPr>
          <w:rFonts w:ascii="Times New Roman" w:hAnsi="Times New Roman" w:cs="Times New Roman"/>
          <w:sz w:val="24"/>
          <w:szCs w:val="24"/>
          <w:vertAlign w:val="subscript"/>
        </w:rPr>
        <w:t>a4</w:t>
      </w:r>
      <w:r w:rsidRPr="00D3786A">
        <w:rPr>
          <w:rFonts w:ascii="Times New Roman" w:hAnsi="Times New Roman" w:cs="Times New Roman"/>
          <w:sz w:val="24"/>
          <w:szCs w:val="24"/>
        </w:rPr>
        <w:t xml:space="preserve"> : β</w:t>
      </w:r>
      <w:r w:rsidRPr="00D3786A">
        <w:rPr>
          <w:rFonts w:ascii="Times New Roman" w:hAnsi="Times New Roman" w:cs="Times New Roman"/>
          <w:sz w:val="24"/>
          <w:szCs w:val="24"/>
          <w:vertAlign w:val="subscript"/>
        </w:rPr>
        <w:t>4</w:t>
      </w:r>
      <w:r w:rsidRPr="00D3786A">
        <w:rPr>
          <w:rFonts w:ascii="Times New Roman" w:hAnsi="Times New Roman" w:cs="Times New Roman"/>
          <w:sz w:val="24"/>
          <w:szCs w:val="24"/>
        </w:rPr>
        <w:t xml:space="preserve"> &gt; 0</w:t>
      </w:r>
    </w:p>
    <w:p w:rsidR="005C1D26" w:rsidRPr="00D3786A" w:rsidRDefault="005C1D26" w:rsidP="005C1D26">
      <w:pPr>
        <w:pStyle w:val="ListParagraph"/>
        <w:ind w:left="993"/>
        <w:rPr>
          <w:rFonts w:ascii="Times New Roman" w:hAnsi="Times New Roman" w:cs="Times New Roman"/>
          <w:sz w:val="24"/>
          <w:szCs w:val="24"/>
        </w:rPr>
      </w:pPr>
      <w:r w:rsidRPr="00D3786A">
        <w:rPr>
          <w:rFonts w:ascii="Times New Roman" w:hAnsi="Times New Roman" w:cs="Times New Roman"/>
          <w:sz w:val="24"/>
          <w:szCs w:val="24"/>
        </w:rPr>
        <w:tab/>
        <w:t>Dasar pengambilan keputusan :</w:t>
      </w:r>
    </w:p>
    <w:p w:rsidR="005C1D26" w:rsidRPr="00D3786A" w:rsidRDefault="005C1D26" w:rsidP="005C1D26">
      <w:pPr>
        <w:pStyle w:val="ListParagraph"/>
        <w:numPr>
          <w:ilvl w:val="0"/>
          <w:numId w:val="15"/>
        </w:numPr>
        <w:ind w:left="1276" w:hanging="283"/>
        <w:rPr>
          <w:rFonts w:ascii="Times New Roman" w:hAnsi="Times New Roman" w:cs="Times New Roman"/>
          <w:sz w:val="24"/>
          <w:szCs w:val="24"/>
        </w:rPr>
      </w:pPr>
      <w:r w:rsidRPr="00D3786A">
        <w:rPr>
          <w:rFonts w:ascii="Times New Roman" w:hAnsi="Times New Roman" w:cs="Times New Roman"/>
          <w:sz w:val="24"/>
          <w:szCs w:val="24"/>
        </w:rPr>
        <w:t xml:space="preserve">Jika P-value &lt; </w:t>
      </w:r>
      <w:r w:rsidRPr="00D3786A">
        <w:rPr>
          <w:rFonts w:ascii="Calibri" w:hAnsi="Calibri" w:cs="Times New Roman"/>
          <w:sz w:val="24"/>
          <w:szCs w:val="24"/>
        </w:rPr>
        <w:t>α</w:t>
      </w:r>
      <w:r w:rsidRPr="00D3786A">
        <w:rPr>
          <w:rFonts w:ascii="Times New Roman" w:hAnsi="Times New Roman" w:cs="Times New Roman"/>
          <w:sz w:val="24"/>
          <w:szCs w:val="24"/>
        </w:rPr>
        <w:t xml:space="preserve"> (0.05), maka tolak H</w:t>
      </w:r>
      <w:r w:rsidRPr="00D3786A">
        <w:rPr>
          <w:rFonts w:ascii="Times New Roman" w:hAnsi="Times New Roman" w:cs="Times New Roman"/>
          <w:sz w:val="24"/>
          <w:szCs w:val="24"/>
          <w:vertAlign w:val="subscript"/>
        </w:rPr>
        <w:t>0</w:t>
      </w:r>
    </w:p>
    <w:p w:rsidR="005C1D26" w:rsidRPr="00D3786A" w:rsidRDefault="005C1D26" w:rsidP="005C1D26">
      <w:pPr>
        <w:pStyle w:val="ListParagraph"/>
        <w:numPr>
          <w:ilvl w:val="0"/>
          <w:numId w:val="15"/>
        </w:numPr>
        <w:ind w:left="1276" w:hanging="283"/>
        <w:rPr>
          <w:rFonts w:ascii="Times New Roman" w:hAnsi="Times New Roman" w:cs="Times New Roman"/>
          <w:sz w:val="24"/>
          <w:szCs w:val="24"/>
        </w:rPr>
      </w:pPr>
      <w:r w:rsidRPr="00D3786A">
        <w:rPr>
          <w:rFonts w:ascii="Times New Roman" w:hAnsi="Times New Roman" w:cs="Times New Roman"/>
          <w:sz w:val="24"/>
          <w:szCs w:val="24"/>
        </w:rPr>
        <w:t xml:space="preserve">Jika P-value &gt; </w:t>
      </w:r>
      <w:r w:rsidRPr="00D3786A">
        <w:rPr>
          <w:rFonts w:ascii="Calibri" w:hAnsi="Calibri" w:cs="Times New Roman"/>
          <w:sz w:val="24"/>
          <w:szCs w:val="24"/>
        </w:rPr>
        <w:t>α</w:t>
      </w:r>
      <w:r w:rsidRPr="00D3786A">
        <w:rPr>
          <w:rFonts w:ascii="Times New Roman" w:hAnsi="Times New Roman" w:cs="Times New Roman"/>
          <w:sz w:val="24"/>
          <w:szCs w:val="24"/>
        </w:rPr>
        <w:t xml:space="preserve"> (0.05), maka tidak tolak H</w:t>
      </w:r>
      <w:r w:rsidRPr="00D3786A">
        <w:rPr>
          <w:rFonts w:ascii="Times New Roman" w:hAnsi="Times New Roman" w:cs="Times New Roman"/>
          <w:sz w:val="24"/>
          <w:szCs w:val="24"/>
          <w:vertAlign w:val="subscript"/>
        </w:rPr>
        <w:t>0</w:t>
      </w:r>
    </w:p>
    <w:p w:rsidR="005C1D26" w:rsidRPr="00D3786A" w:rsidRDefault="005C1D26" w:rsidP="005C1D26">
      <w:pPr>
        <w:pStyle w:val="ListParagraph"/>
        <w:ind w:left="993"/>
        <w:outlineLvl w:val="2"/>
        <w:rPr>
          <w:rFonts w:ascii="Times New Roman" w:hAnsi="Times New Roman" w:cs="Times New Roman"/>
          <w:b/>
          <w:sz w:val="24"/>
          <w:szCs w:val="24"/>
        </w:rPr>
      </w:pPr>
    </w:p>
    <w:p w:rsidR="005C1D26" w:rsidRPr="00D3786A" w:rsidRDefault="005C1D26" w:rsidP="005C1D26">
      <w:pPr>
        <w:pStyle w:val="ListParagraph"/>
        <w:numPr>
          <w:ilvl w:val="0"/>
          <w:numId w:val="11"/>
        </w:numPr>
        <w:spacing w:after="0"/>
        <w:ind w:left="1080"/>
        <w:rPr>
          <w:rFonts w:ascii="Times New Roman" w:hAnsi="Times New Roman" w:cs="Times New Roman"/>
          <w:b/>
          <w:sz w:val="24"/>
          <w:szCs w:val="24"/>
        </w:rPr>
      </w:pPr>
      <w:r w:rsidRPr="00D3786A">
        <w:rPr>
          <w:rFonts w:ascii="Times New Roman" w:hAnsi="Times New Roman" w:cs="Times New Roman"/>
          <w:b/>
          <w:sz w:val="24"/>
          <w:szCs w:val="24"/>
        </w:rPr>
        <w:t>Koefisien Determinasi</w:t>
      </w:r>
    </w:p>
    <w:p w:rsidR="005C1D26" w:rsidRPr="00D3786A" w:rsidRDefault="005C1D26" w:rsidP="005C1D26">
      <w:pPr>
        <w:ind w:left="993" w:firstLine="567"/>
        <w:contextualSpacing/>
        <w:rPr>
          <w:rFonts w:ascii="Times New Roman" w:eastAsia="Calibri" w:hAnsi="Times New Roman" w:cs="Times New Roman"/>
          <w:sz w:val="24"/>
          <w:szCs w:val="24"/>
          <w:lang w:eastAsia="en-US"/>
        </w:rPr>
      </w:pPr>
      <w:r w:rsidRPr="00D3786A">
        <w:rPr>
          <w:rFonts w:ascii="Times New Roman" w:eastAsia="Calibri" w:hAnsi="Times New Roman" w:cs="Times New Roman"/>
          <w:sz w:val="24"/>
          <w:szCs w:val="24"/>
          <w:lang w:eastAsia="en-US"/>
        </w:rPr>
        <w:t>Koefisien determinasi pada intinya mengukur seberapa jauh kemampuan model dalam menerangkan variasi variabel dependen (Ghozali, 2013: 100). Nilai berkisar antara 0 ≤ R</w:t>
      </w:r>
      <w:r w:rsidRPr="00D3786A">
        <w:rPr>
          <w:rFonts w:ascii="Times New Roman" w:eastAsia="Calibri" w:hAnsi="Times New Roman" w:cs="Times New Roman"/>
          <w:sz w:val="24"/>
          <w:szCs w:val="24"/>
          <w:vertAlign w:val="superscript"/>
          <w:lang w:eastAsia="en-US"/>
        </w:rPr>
        <w:t xml:space="preserve">2 </w:t>
      </w:r>
      <w:r w:rsidRPr="00D3786A">
        <w:rPr>
          <w:rFonts w:ascii="Times New Roman" w:eastAsia="Calibri" w:hAnsi="Times New Roman" w:cs="Times New Roman"/>
          <w:sz w:val="24"/>
          <w:szCs w:val="24"/>
          <w:lang w:eastAsia="en-US"/>
        </w:rPr>
        <w:t>≤ 1. Nilai R</w:t>
      </w:r>
      <w:r w:rsidRPr="00D3786A">
        <w:rPr>
          <w:rFonts w:ascii="Times New Roman" w:eastAsia="Calibri" w:hAnsi="Times New Roman" w:cs="Times New Roman"/>
          <w:sz w:val="24"/>
          <w:szCs w:val="24"/>
          <w:vertAlign w:val="superscript"/>
          <w:lang w:eastAsia="en-US"/>
        </w:rPr>
        <w:t>2</w:t>
      </w:r>
      <w:r w:rsidRPr="00D3786A">
        <w:rPr>
          <w:rFonts w:ascii="Times New Roman" w:eastAsia="Calibri" w:hAnsi="Times New Roman" w:cs="Times New Roman"/>
          <w:sz w:val="24"/>
          <w:szCs w:val="24"/>
          <w:lang w:eastAsia="en-US"/>
        </w:rPr>
        <w:t xml:space="preserve"> yang kecil berarti kemampuan variabel-variabel independen dalam menjelaskan variasi variabel dependen amat terbatas. Nilai yang mendekati satu berarti variabel-variabel independen memberikan hampir semua informasi yang dibutuhkan untuk memprediksi variabel dependen.</w:t>
      </w:r>
    </w:p>
    <w:p w:rsidR="000F2309" w:rsidRDefault="005C1D26" w:rsidP="005C1D26">
      <w:r w:rsidRPr="00D3786A">
        <w:rPr>
          <w:rFonts w:cs="Times New Roman"/>
          <w:szCs w:val="24"/>
          <w:lang w:val="en-ID"/>
        </w:rPr>
        <w:br w:type="page"/>
      </w:r>
    </w:p>
    <w:sectPr w:rsidR="000F23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63BC"/>
    <w:multiLevelType w:val="hybridMultilevel"/>
    <w:tmpl w:val="6AC8E610"/>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44A2783"/>
    <w:multiLevelType w:val="hybridMultilevel"/>
    <w:tmpl w:val="6498907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30C5D5B"/>
    <w:multiLevelType w:val="hybridMultilevel"/>
    <w:tmpl w:val="A6E2BB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943B5D"/>
    <w:multiLevelType w:val="hybridMultilevel"/>
    <w:tmpl w:val="73A01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B566C5"/>
    <w:multiLevelType w:val="hybridMultilevel"/>
    <w:tmpl w:val="189C9640"/>
    <w:lvl w:ilvl="0" w:tplc="A2CC14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8D418B2"/>
    <w:multiLevelType w:val="hybridMultilevel"/>
    <w:tmpl w:val="E09C41F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nsid w:val="2B3435A1"/>
    <w:multiLevelType w:val="hybridMultilevel"/>
    <w:tmpl w:val="58ECCE9C"/>
    <w:lvl w:ilvl="0" w:tplc="C192A714">
      <w:start w:val="1"/>
      <w:numFmt w:val="decimal"/>
      <w:lvlText w:val="%1."/>
      <w:lvlJc w:val="left"/>
      <w:pPr>
        <w:ind w:left="1854" w:hanging="360"/>
      </w:pPr>
      <w:rPr>
        <w:rFonts w:ascii="Times New Roman" w:hAnsi="Times New Roman" w:cs="Times New Roman" w:hint="default"/>
        <w:sz w:val="24"/>
        <w:szCs w:val="24"/>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nsid w:val="2DF25F89"/>
    <w:multiLevelType w:val="hybridMultilevel"/>
    <w:tmpl w:val="A77CCEF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nsid w:val="5D636DA9"/>
    <w:multiLevelType w:val="hybridMultilevel"/>
    <w:tmpl w:val="9CD89000"/>
    <w:lvl w:ilvl="0" w:tplc="81DE9C4C">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573278"/>
    <w:multiLevelType w:val="hybridMultilevel"/>
    <w:tmpl w:val="F03A8D16"/>
    <w:lvl w:ilvl="0" w:tplc="59E63FD2">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nsid w:val="6082312A"/>
    <w:multiLevelType w:val="hybridMultilevel"/>
    <w:tmpl w:val="6206F7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37422D"/>
    <w:multiLevelType w:val="hybridMultilevel"/>
    <w:tmpl w:val="DD361554"/>
    <w:lvl w:ilvl="0" w:tplc="04090011">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nsid w:val="69676D38"/>
    <w:multiLevelType w:val="hybridMultilevel"/>
    <w:tmpl w:val="AAC60A6E"/>
    <w:lvl w:ilvl="0" w:tplc="79A41B8A">
      <w:start w:val="1"/>
      <w:numFmt w:val="decimal"/>
      <w:lvlText w:val="(%1)"/>
      <w:lvlJc w:val="left"/>
      <w:pPr>
        <w:ind w:left="1996" w:hanging="360"/>
      </w:pPr>
    </w:lvl>
    <w:lvl w:ilvl="1" w:tplc="04090019">
      <w:start w:val="1"/>
      <w:numFmt w:val="lowerLetter"/>
      <w:lvlText w:val="%2."/>
      <w:lvlJc w:val="left"/>
      <w:pPr>
        <w:ind w:left="2716" w:hanging="360"/>
      </w:pPr>
    </w:lvl>
    <w:lvl w:ilvl="2" w:tplc="0409001B">
      <w:start w:val="1"/>
      <w:numFmt w:val="lowerRoman"/>
      <w:lvlText w:val="%3."/>
      <w:lvlJc w:val="right"/>
      <w:pPr>
        <w:ind w:left="3436" w:hanging="180"/>
      </w:pPr>
    </w:lvl>
    <w:lvl w:ilvl="3" w:tplc="0409000F">
      <w:start w:val="1"/>
      <w:numFmt w:val="decimal"/>
      <w:lvlText w:val="%4."/>
      <w:lvlJc w:val="left"/>
      <w:pPr>
        <w:ind w:left="4156" w:hanging="360"/>
      </w:pPr>
    </w:lvl>
    <w:lvl w:ilvl="4" w:tplc="04090019">
      <w:start w:val="1"/>
      <w:numFmt w:val="lowerLetter"/>
      <w:lvlText w:val="%5."/>
      <w:lvlJc w:val="left"/>
      <w:pPr>
        <w:ind w:left="4876" w:hanging="360"/>
      </w:pPr>
    </w:lvl>
    <w:lvl w:ilvl="5" w:tplc="0409001B">
      <w:start w:val="1"/>
      <w:numFmt w:val="lowerRoman"/>
      <w:lvlText w:val="%6."/>
      <w:lvlJc w:val="right"/>
      <w:pPr>
        <w:ind w:left="5596" w:hanging="180"/>
      </w:pPr>
    </w:lvl>
    <w:lvl w:ilvl="6" w:tplc="0409000F">
      <w:start w:val="1"/>
      <w:numFmt w:val="decimal"/>
      <w:lvlText w:val="%7."/>
      <w:lvlJc w:val="left"/>
      <w:pPr>
        <w:ind w:left="6316" w:hanging="360"/>
      </w:pPr>
    </w:lvl>
    <w:lvl w:ilvl="7" w:tplc="04090019">
      <w:start w:val="1"/>
      <w:numFmt w:val="lowerLetter"/>
      <w:lvlText w:val="%8."/>
      <w:lvlJc w:val="left"/>
      <w:pPr>
        <w:ind w:left="7036" w:hanging="360"/>
      </w:pPr>
    </w:lvl>
    <w:lvl w:ilvl="8" w:tplc="0409001B">
      <w:start w:val="1"/>
      <w:numFmt w:val="lowerRoman"/>
      <w:lvlText w:val="%9."/>
      <w:lvlJc w:val="right"/>
      <w:pPr>
        <w:ind w:left="7756" w:hanging="180"/>
      </w:pPr>
    </w:lvl>
  </w:abstractNum>
  <w:abstractNum w:abstractNumId="13">
    <w:nsid w:val="733A3DB1"/>
    <w:multiLevelType w:val="hybridMultilevel"/>
    <w:tmpl w:val="09DA3058"/>
    <w:lvl w:ilvl="0" w:tplc="79A41B8A">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4">
    <w:nsid w:val="745E1A0A"/>
    <w:multiLevelType w:val="hybridMultilevel"/>
    <w:tmpl w:val="68D41848"/>
    <w:lvl w:ilvl="0" w:tplc="A0A8DDF0">
      <w:start w:val="1"/>
      <w:numFmt w:val="decimal"/>
      <w:pStyle w:val="Heading3"/>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8"/>
  </w:num>
  <w:num w:numId="2">
    <w:abstractNumId w:val="14"/>
  </w:num>
  <w:num w:numId="3">
    <w:abstractNumId w:val="2"/>
  </w:num>
  <w:num w:numId="4">
    <w:abstractNumId w:val="6"/>
  </w:num>
  <w:num w:numId="5">
    <w:abstractNumId w:val="5"/>
  </w:num>
  <w:num w:numId="6">
    <w:abstractNumId w:val="7"/>
  </w:num>
  <w:num w:numId="7">
    <w:abstractNumId w:val="4"/>
  </w:num>
  <w:num w:numId="8">
    <w:abstractNumId w:val="3"/>
  </w:num>
  <w:num w:numId="9">
    <w:abstractNumId w:val="0"/>
  </w:num>
  <w:num w:numId="10">
    <w:abstractNumId w:val="11"/>
  </w:num>
  <w:num w:numId="11">
    <w:abstractNumId w:val="1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D26"/>
    <w:rsid w:val="005C1D26"/>
    <w:rsid w:val="00BC653C"/>
    <w:rsid w:val="00BE4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D26"/>
    <w:pPr>
      <w:spacing w:line="480" w:lineRule="auto"/>
      <w:ind w:left="1134"/>
      <w:jc w:val="both"/>
    </w:pPr>
    <w:rPr>
      <w:rFonts w:eastAsiaTheme="minorEastAsia"/>
      <w:lang w:eastAsia="ja-JP"/>
    </w:rPr>
  </w:style>
  <w:style w:type="paragraph" w:styleId="Heading1">
    <w:name w:val="heading 1"/>
    <w:basedOn w:val="Normal"/>
    <w:next w:val="Normal"/>
    <w:link w:val="Heading1Char"/>
    <w:uiPriority w:val="9"/>
    <w:qFormat/>
    <w:rsid w:val="005C1D26"/>
    <w:pPr>
      <w:keepNext/>
      <w:keepLines/>
      <w:spacing w:after="0" w:line="72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5C1D26"/>
    <w:pPr>
      <w:keepNext/>
      <w:keepLines/>
      <w:numPr>
        <w:numId w:val="1"/>
      </w:numPr>
      <w:spacing w:after="0"/>
      <w:ind w:left="357" w:hanging="357"/>
      <w:jc w:val="left"/>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5C1D26"/>
    <w:pPr>
      <w:keepNext/>
      <w:keepLines/>
      <w:numPr>
        <w:numId w:val="2"/>
      </w:numPr>
      <w:spacing w:after="0"/>
      <w:ind w:left="714" w:hanging="357"/>
      <w:outlineLvl w:val="2"/>
    </w:pPr>
    <w:rPr>
      <w:rFonts w:ascii="Times New Roman" w:eastAsiaTheme="majorEastAsia" w:hAnsi="Times New Roman"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D26"/>
    <w:rPr>
      <w:rFonts w:ascii="Times New Roman" w:eastAsiaTheme="majorEastAsia" w:hAnsi="Times New Roman" w:cstheme="majorBidi"/>
      <w:b/>
      <w:bCs/>
      <w:sz w:val="24"/>
      <w:szCs w:val="28"/>
      <w:lang w:eastAsia="ja-JP"/>
    </w:rPr>
  </w:style>
  <w:style w:type="character" w:customStyle="1" w:styleId="Heading2Char">
    <w:name w:val="Heading 2 Char"/>
    <w:basedOn w:val="DefaultParagraphFont"/>
    <w:link w:val="Heading2"/>
    <w:uiPriority w:val="9"/>
    <w:rsid w:val="005C1D26"/>
    <w:rPr>
      <w:rFonts w:ascii="Times New Roman" w:eastAsiaTheme="majorEastAsia" w:hAnsi="Times New Roman" w:cstheme="majorBidi"/>
      <w:b/>
      <w:bCs/>
      <w:sz w:val="24"/>
      <w:szCs w:val="26"/>
      <w:lang w:eastAsia="ja-JP"/>
    </w:rPr>
  </w:style>
  <w:style w:type="character" w:customStyle="1" w:styleId="Heading3Char">
    <w:name w:val="Heading 3 Char"/>
    <w:basedOn w:val="DefaultParagraphFont"/>
    <w:link w:val="Heading3"/>
    <w:uiPriority w:val="9"/>
    <w:rsid w:val="005C1D26"/>
    <w:rPr>
      <w:rFonts w:ascii="Times New Roman" w:eastAsiaTheme="majorEastAsia" w:hAnsi="Times New Roman" w:cstheme="majorBidi"/>
      <w:b/>
      <w:bCs/>
      <w:sz w:val="24"/>
      <w:lang w:eastAsia="ja-JP"/>
    </w:rPr>
  </w:style>
  <w:style w:type="paragraph" w:styleId="ListParagraph">
    <w:name w:val="List Paragraph"/>
    <w:basedOn w:val="Normal"/>
    <w:link w:val="ListParagraphChar"/>
    <w:uiPriority w:val="34"/>
    <w:qFormat/>
    <w:rsid w:val="005C1D26"/>
    <w:pPr>
      <w:ind w:left="720"/>
      <w:contextualSpacing/>
    </w:pPr>
  </w:style>
  <w:style w:type="character" w:styleId="Hyperlink">
    <w:name w:val="Hyperlink"/>
    <w:basedOn w:val="DefaultParagraphFont"/>
    <w:uiPriority w:val="99"/>
    <w:unhideWhenUsed/>
    <w:rsid w:val="005C1D26"/>
    <w:rPr>
      <w:color w:val="0000FF" w:themeColor="hyperlink"/>
      <w:u w:val="single"/>
    </w:rPr>
  </w:style>
  <w:style w:type="character" w:customStyle="1" w:styleId="ListParagraphChar">
    <w:name w:val="List Paragraph Char"/>
    <w:basedOn w:val="DefaultParagraphFont"/>
    <w:link w:val="ListParagraph"/>
    <w:uiPriority w:val="34"/>
    <w:rsid w:val="005C1D26"/>
    <w:rPr>
      <w:rFonts w:eastAsiaTheme="minorEastAsia"/>
      <w:lang w:eastAsia="ja-JP"/>
    </w:rPr>
  </w:style>
  <w:style w:type="table" w:styleId="TableGrid">
    <w:name w:val="Table Grid"/>
    <w:basedOn w:val="TableNormal"/>
    <w:uiPriority w:val="39"/>
    <w:rsid w:val="005C1D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1D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D26"/>
    <w:rPr>
      <w:rFonts w:ascii="Tahoma" w:eastAsiaTheme="minorEastAsia"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D26"/>
    <w:pPr>
      <w:spacing w:line="480" w:lineRule="auto"/>
      <w:ind w:left="1134"/>
      <w:jc w:val="both"/>
    </w:pPr>
    <w:rPr>
      <w:rFonts w:eastAsiaTheme="minorEastAsia"/>
      <w:lang w:eastAsia="ja-JP"/>
    </w:rPr>
  </w:style>
  <w:style w:type="paragraph" w:styleId="Heading1">
    <w:name w:val="heading 1"/>
    <w:basedOn w:val="Normal"/>
    <w:next w:val="Normal"/>
    <w:link w:val="Heading1Char"/>
    <w:uiPriority w:val="9"/>
    <w:qFormat/>
    <w:rsid w:val="005C1D26"/>
    <w:pPr>
      <w:keepNext/>
      <w:keepLines/>
      <w:spacing w:after="0" w:line="72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5C1D26"/>
    <w:pPr>
      <w:keepNext/>
      <w:keepLines/>
      <w:numPr>
        <w:numId w:val="1"/>
      </w:numPr>
      <w:spacing w:after="0"/>
      <w:ind w:left="357" w:hanging="357"/>
      <w:jc w:val="left"/>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5C1D26"/>
    <w:pPr>
      <w:keepNext/>
      <w:keepLines/>
      <w:numPr>
        <w:numId w:val="2"/>
      </w:numPr>
      <w:spacing w:after="0"/>
      <w:ind w:left="714" w:hanging="357"/>
      <w:outlineLvl w:val="2"/>
    </w:pPr>
    <w:rPr>
      <w:rFonts w:ascii="Times New Roman" w:eastAsiaTheme="majorEastAsia" w:hAnsi="Times New Roman"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D26"/>
    <w:rPr>
      <w:rFonts w:ascii="Times New Roman" w:eastAsiaTheme="majorEastAsia" w:hAnsi="Times New Roman" w:cstheme="majorBidi"/>
      <w:b/>
      <w:bCs/>
      <w:sz w:val="24"/>
      <w:szCs w:val="28"/>
      <w:lang w:eastAsia="ja-JP"/>
    </w:rPr>
  </w:style>
  <w:style w:type="character" w:customStyle="1" w:styleId="Heading2Char">
    <w:name w:val="Heading 2 Char"/>
    <w:basedOn w:val="DefaultParagraphFont"/>
    <w:link w:val="Heading2"/>
    <w:uiPriority w:val="9"/>
    <w:rsid w:val="005C1D26"/>
    <w:rPr>
      <w:rFonts w:ascii="Times New Roman" w:eastAsiaTheme="majorEastAsia" w:hAnsi="Times New Roman" w:cstheme="majorBidi"/>
      <w:b/>
      <w:bCs/>
      <w:sz w:val="24"/>
      <w:szCs w:val="26"/>
      <w:lang w:eastAsia="ja-JP"/>
    </w:rPr>
  </w:style>
  <w:style w:type="character" w:customStyle="1" w:styleId="Heading3Char">
    <w:name w:val="Heading 3 Char"/>
    <w:basedOn w:val="DefaultParagraphFont"/>
    <w:link w:val="Heading3"/>
    <w:uiPriority w:val="9"/>
    <w:rsid w:val="005C1D26"/>
    <w:rPr>
      <w:rFonts w:ascii="Times New Roman" w:eastAsiaTheme="majorEastAsia" w:hAnsi="Times New Roman" w:cstheme="majorBidi"/>
      <w:b/>
      <w:bCs/>
      <w:sz w:val="24"/>
      <w:lang w:eastAsia="ja-JP"/>
    </w:rPr>
  </w:style>
  <w:style w:type="paragraph" w:styleId="ListParagraph">
    <w:name w:val="List Paragraph"/>
    <w:basedOn w:val="Normal"/>
    <w:link w:val="ListParagraphChar"/>
    <w:uiPriority w:val="34"/>
    <w:qFormat/>
    <w:rsid w:val="005C1D26"/>
    <w:pPr>
      <w:ind w:left="720"/>
      <w:contextualSpacing/>
    </w:pPr>
  </w:style>
  <w:style w:type="character" w:styleId="Hyperlink">
    <w:name w:val="Hyperlink"/>
    <w:basedOn w:val="DefaultParagraphFont"/>
    <w:uiPriority w:val="99"/>
    <w:unhideWhenUsed/>
    <w:rsid w:val="005C1D26"/>
    <w:rPr>
      <w:color w:val="0000FF" w:themeColor="hyperlink"/>
      <w:u w:val="single"/>
    </w:rPr>
  </w:style>
  <w:style w:type="character" w:customStyle="1" w:styleId="ListParagraphChar">
    <w:name w:val="List Paragraph Char"/>
    <w:basedOn w:val="DefaultParagraphFont"/>
    <w:link w:val="ListParagraph"/>
    <w:uiPriority w:val="34"/>
    <w:rsid w:val="005C1D26"/>
    <w:rPr>
      <w:rFonts w:eastAsiaTheme="minorEastAsia"/>
      <w:lang w:eastAsia="ja-JP"/>
    </w:rPr>
  </w:style>
  <w:style w:type="table" w:styleId="TableGrid">
    <w:name w:val="Table Grid"/>
    <w:basedOn w:val="TableNormal"/>
    <w:uiPriority w:val="39"/>
    <w:rsid w:val="005C1D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1D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D26"/>
    <w:rPr>
      <w:rFonts w:ascii="Tahoma" w:eastAsiaTheme="minorEastAsi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dx.c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dx.co.i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4448</Words>
  <Characters>25357</Characters>
  <Application>Microsoft Office Word</Application>
  <DocSecurity>0</DocSecurity>
  <Lines>211</Lines>
  <Paragraphs>59</Paragraphs>
  <ScaleCrop>false</ScaleCrop>
  <Company/>
  <LinksUpToDate>false</LinksUpToDate>
  <CharactersWithSpaces>29746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2019-05-15T02:27:00Z</dcterms:created>
  <dcterms:modified xsi:type="dcterms:W3CDTF">2019-05-15T02:27:00Z</dcterms:modified>
</cp:coreProperties>
</file>