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15" w:rsidRPr="00A90783" w:rsidRDefault="003B4315" w:rsidP="00834C4D">
      <w:pPr>
        <w:pStyle w:val="Heading1"/>
        <w:spacing w:line="480" w:lineRule="auto"/>
        <w:rPr>
          <w:rFonts w:cs="Times New Roman"/>
          <w:b/>
        </w:rPr>
      </w:pPr>
      <w:bookmarkStart w:id="0" w:name="_Toc504555992"/>
      <w:bookmarkStart w:id="1" w:name="_Toc505192296"/>
      <w:bookmarkStart w:id="2" w:name="_GoBack"/>
      <w:bookmarkEnd w:id="2"/>
      <w:r w:rsidRPr="00A90783">
        <w:rPr>
          <w:rFonts w:cs="Times New Roman"/>
          <w:b/>
        </w:rPr>
        <w:t>BAB V</w:t>
      </w:r>
      <w:bookmarkEnd w:id="1"/>
    </w:p>
    <w:p w:rsidR="003B4315" w:rsidRPr="00A90783" w:rsidRDefault="003B4315" w:rsidP="003B431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A90783">
        <w:rPr>
          <w:rFonts w:ascii="Times New Roman" w:hAnsi="Times New Roman" w:cs="Times New Roman"/>
          <w:b/>
          <w:sz w:val="24"/>
        </w:rPr>
        <w:t xml:space="preserve">KESIMPULAN DAN SARAN </w:t>
      </w:r>
    </w:p>
    <w:p w:rsidR="003B4315" w:rsidRPr="00A90783" w:rsidRDefault="003B4315" w:rsidP="00903A43">
      <w:pPr>
        <w:pStyle w:val="ListParagraph"/>
        <w:numPr>
          <w:ilvl w:val="0"/>
          <w:numId w:val="33"/>
        </w:numPr>
        <w:spacing w:after="0" w:line="480" w:lineRule="auto"/>
        <w:ind w:left="900" w:firstLine="0"/>
        <w:jc w:val="both"/>
        <w:rPr>
          <w:rFonts w:ascii="Times New Roman" w:hAnsi="Times New Roman" w:cs="Times New Roman"/>
          <w:b/>
          <w:sz w:val="24"/>
        </w:rPr>
      </w:pPr>
      <w:r w:rsidRPr="00A90783">
        <w:rPr>
          <w:rFonts w:ascii="Times New Roman" w:hAnsi="Times New Roman" w:cs="Times New Roman"/>
          <w:b/>
          <w:sz w:val="24"/>
        </w:rPr>
        <w:t>Kesimpulan</w:t>
      </w:r>
    </w:p>
    <w:p w:rsidR="003B4315" w:rsidRPr="00A90783" w:rsidRDefault="003B4315" w:rsidP="006E2ECF">
      <w:pPr>
        <w:pStyle w:val="ListParagraph"/>
        <w:spacing w:after="0" w:line="480" w:lineRule="auto"/>
        <w:ind w:left="900" w:firstLine="540"/>
        <w:jc w:val="both"/>
        <w:rPr>
          <w:rFonts w:ascii="Times New Roman" w:hAnsi="Times New Roman" w:cs="Times New Roman"/>
          <w:sz w:val="24"/>
        </w:rPr>
      </w:pPr>
      <w:r w:rsidRPr="00A90783">
        <w:rPr>
          <w:rFonts w:ascii="Times New Roman" w:hAnsi="Times New Roman" w:cs="Times New Roman"/>
          <w:sz w:val="24"/>
        </w:rPr>
        <w:t>Berdasarkan hasil analisis yang telah dilakukan dalam penelitian ini, maka kesimpulan yang dapat diambil untuk menjawab masalah yang ada adalah:</w:t>
      </w:r>
    </w:p>
    <w:p w:rsidR="003B4315" w:rsidRPr="00A90783" w:rsidRDefault="003B4315" w:rsidP="00903A43">
      <w:pPr>
        <w:pStyle w:val="ListParagraph"/>
        <w:numPr>
          <w:ilvl w:val="0"/>
          <w:numId w:val="31"/>
        </w:numPr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</w:rPr>
      </w:pPr>
      <w:r w:rsidRPr="00A90783">
        <w:rPr>
          <w:rFonts w:ascii="Times New Roman" w:hAnsi="Times New Roman" w:cs="Times New Roman"/>
          <w:sz w:val="24"/>
        </w:rPr>
        <w:t xml:space="preserve">Tidak terdapat cukup bukti bahwa </w:t>
      </w:r>
      <w:r w:rsidR="000F49B5" w:rsidRPr="00A90783">
        <w:rPr>
          <w:rFonts w:ascii="Times New Roman" w:hAnsi="Times New Roman" w:cs="Times New Roman"/>
          <w:sz w:val="24"/>
          <w:lang w:val="id-ID"/>
        </w:rPr>
        <w:t>arus kas</w:t>
      </w:r>
      <w:r w:rsidRPr="00A90783">
        <w:rPr>
          <w:rFonts w:ascii="Times New Roman" w:hAnsi="Times New Roman" w:cs="Times New Roman"/>
          <w:i/>
          <w:sz w:val="24"/>
        </w:rPr>
        <w:t xml:space="preserve"> </w:t>
      </w:r>
      <w:r w:rsidRPr="00A90783">
        <w:rPr>
          <w:rFonts w:ascii="Times New Roman" w:hAnsi="Times New Roman" w:cs="Times New Roman"/>
          <w:sz w:val="24"/>
        </w:rPr>
        <w:t>memiliki relevansi nilai terhadap harga saham</w:t>
      </w:r>
    </w:p>
    <w:p w:rsidR="003B4315" w:rsidRPr="00A90783" w:rsidRDefault="000F49B5" w:rsidP="00903A43">
      <w:pPr>
        <w:pStyle w:val="ListParagraph"/>
        <w:numPr>
          <w:ilvl w:val="0"/>
          <w:numId w:val="31"/>
        </w:numPr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</w:rPr>
      </w:pPr>
      <w:r w:rsidRPr="00A90783">
        <w:rPr>
          <w:rFonts w:ascii="Times New Roman" w:hAnsi="Times New Roman" w:cs="Times New Roman"/>
          <w:sz w:val="24"/>
        </w:rPr>
        <w:t>T</w:t>
      </w:r>
      <w:r w:rsidR="006E2ECF" w:rsidRPr="00A90783">
        <w:rPr>
          <w:rFonts w:ascii="Times New Roman" w:hAnsi="Times New Roman" w:cs="Times New Roman"/>
          <w:sz w:val="24"/>
        </w:rPr>
        <w:t xml:space="preserve">erdapat </w:t>
      </w:r>
      <w:r w:rsidR="003B4315" w:rsidRPr="00A90783">
        <w:rPr>
          <w:rFonts w:ascii="Times New Roman" w:hAnsi="Times New Roman" w:cs="Times New Roman"/>
          <w:sz w:val="24"/>
        </w:rPr>
        <w:t xml:space="preserve">cukup bukti bahwa </w:t>
      </w:r>
      <w:r w:rsidRPr="00A90783">
        <w:rPr>
          <w:rFonts w:ascii="Times New Roman" w:hAnsi="Times New Roman" w:cs="Times New Roman"/>
          <w:sz w:val="24"/>
          <w:lang w:val="id-ID"/>
        </w:rPr>
        <w:t>nilai buku ekuitas</w:t>
      </w:r>
      <w:r w:rsidR="003B4315" w:rsidRPr="00A90783">
        <w:rPr>
          <w:rFonts w:ascii="Times New Roman" w:hAnsi="Times New Roman" w:cs="Times New Roman"/>
          <w:sz w:val="24"/>
        </w:rPr>
        <w:t xml:space="preserve"> memiliki relevansi nilai </w:t>
      </w:r>
      <w:r w:rsidR="007C22AB" w:rsidRPr="00A90783">
        <w:rPr>
          <w:rFonts w:ascii="Times New Roman" w:hAnsi="Times New Roman" w:cs="Times New Roman"/>
          <w:sz w:val="24"/>
          <w:lang w:val="id-ID"/>
        </w:rPr>
        <w:t xml:space="preserve">dan berpengaruh secara signifikan positif </w:t>
      </w:r>
      <w:r w:rsidR="007C22AB" w:rsidRPr="00A90783">
        <w:rPr>
          <w:rFonts w:ascii="Times New Roman" w:hAnsi="Times New Roman" w:cs="Times New Roman"/>
          <w:sz w:val="24"/>
        </w:rPr>
        <w:t>terhadap</w:t>
      </w:r>
      <w:r w:rsidR="003B4315" w:rsidRPr="00A90783">
        <w:rPr>
          <w:rFonts w:ascii="Times New Roman" w:hAnsi="Times New Roman" w:cs="Times New Roman"/>
          <w:sz w:val="24"/>
        </w:rPr>
        <w:t xml:space="preserve"> harga saham</w:t>
      </w:r>
    </w:p>
    <w:p w:rsidR="003B4315" w:rsidRPr="00A90783" w:rsidRDefault="006E2ECF" w:rsidP="00903A43">
      <w:pPr>
        <w:pStyle w:val="ListParagraph"/>
        <w:numPr>
          <w:ilvl w:val="0"/>
          <w:numId w:val="31"/>
        </w:numPr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</w:rPr>
      </w:pPr>
      <w:r w:rsidRPr="00A90783">
        <w:rPr>
          <w:rFonts w:ascii="Times New Roman" w:hAnsi="Times New Roman" w:cs="Times New Roman"/>
          <w:sz w:val="24"/>
        </w:rPr>
        <w:t>T</w:t>
      </w:r>
      <w:r w:rsidR="003B4315" w:rsidRPr="00A90783">
        <w:rPr>
          <w:rFonts w:ascii="Times New Roman" w:hAnsi="Times New Roman" w:cs="Times New Roman"/>
          <w:sz w:val="24"/>
        </w:rPr>
        <w:t>erdapat cu</w:t>
      </w:r>
      <w:r w:rsidRPr="00A90783">
        <w:rPr>
          <w:rFonts w:ascii="Times New Roman" w:hAnsi="Times New Roman" w:cs="Times New Roman"/>
          <w:sz w:val="24"/>
        </w:rPr>
        <w:t xml:space="preserve">kup bukti bahwa </w:t>
      </w:r>
      <w:r w:rsidR="000F49B5" w:rsidRPr="00A90783">
        <w:rPr>
          <w:rFonts w:ascii="Times New Roman" w:hAnsi="Times New Roman" w:cs="Times New Roman"/>
          <w:sz w:val="24"/>
          <w:lang w:val="id-ID"/>
        </w:rPr>
        <w:t>laba</w:t>
      </w:r>
      <w:r w:rsidR="003B4315" w:rsidRPr="00A90783">
        <w:rPr>
          <w:rFonts w:ascii="Times New Roman" w:hAnsi="Times New Roman" w:cs="Times New Roman"/>
          <w:sz w:val="24"/>
        </w:rPr>
        <w:t xml:space="preserve"> memiliki relevansi nilai </w:t>
      </w:r>
      <w:r w:rsidR="007C22AB" w:rsidRPr="00A90783">
        <w:rPr>
          <w:rFonts w:ascii="Times New Roman" w:hAnsi="Times New Roman" w:cs="Times New Roman"/>
          <w:sz w:val="24"/>
          <w:lang w:val="id-ID"/>
        </w:rPr>
        <w:t xml:space="preserve">dan berpengaruh secara signifikan positif </w:t>
      </w:r>
      <w:r w:rsidR="007C22AB" w:rsidRPr="00A90783">
        <w:rPr>
          <w:rFonts w:ascii="Times New Roman" w:hAnsi="Times New Roman" w:cs="Times New Roman"/>
          <w:sz w:val="24"/>
        </w:rPr>
        <w:t xml:space="preserve">terhadap </w:t>
      </w:r>
      <w:r w:rsidR="003B4315" w:rsidRPr="00A90783">
        <w:rPr>
          <w:rFonts w:ascii="Times New Roman" w:hAnsi="Times New Roman" w:cs="Times New Roman"/>
          <w:sz w:val="24"/>
        </w:rPr>
        <w:t>harga saham</w:t>
      </w:r>
    </w:p>
    <w:p w:rsidR="003B4315" w:rsidRPr="00A90783" w:rsidRDefault="003B4315" w:rsidP="00903A43">
      <w:pPr>
        <w:pStyle w:val="ListParagraph"/>
        <w:numPr>
          <w:ilvl w:val="0"/>
          <w:numId w:val="33"/>
        </w:numPr>
        <w:spacing w:after="0" w:line="480" w:lineRule="auto"/>
        <w:ind w:left="900" w:firstLine="0"/>
        <w:jc w:val="both"/>
        <w:rPr>
          <w:rFonts w:ascii="Times New Roman" w:hAnsi="Times New Roman" w:cs="Times New Roman"/>
          <w:b/>
          <w:sz w:val="24"/>
        </w:rPr>
      </w:pPr>
      <w:r w:rsidRPr="00A90783">
        <w:rPr>
          <w:rFonts w:ascii="Times New Roman" w:hAnsi="Times New Roman" w:cs="Times New Roman"/>
          <w:b/>
          <w:sz w:val="24"/>
        </w:rPr>
        <w:t xml:space="preserve">Saran </w:t>
      </w:r>
    </w:p>
    <w:p w:rsidR="003B4315" w:rsidRPr="00A90783" w:rsidRDefault="003B4315" w:rsidP="006E2ECF">
      <w:pPr>
        <w:pStyle w:val="ListParagraph"/>
        <w:spacing w:after="0" w:line="480" w:lineRule="auto"/>
        <w:ind w:left="900" w:firstLine="540"/>
        <w:jc w:val="both"/>
        <w:rPr>
          <w:rFonts w:ascii="Times New Roman" w:hAnsi="Times New Roman" w:cs="Times New Roman"/>
          <w:sz w:val="24"/>
        </w:rPr>
      </w:pPr>
      <w:r w:rsidRPr="00A90783">
        <w:rPr>
          <w:rFonts w:ascii="Times New Roman" w:hAnsi="Times New Roman" w:cs="Times New Roman"/>
          <w:sz w:val="24"/>
        </w:rPr>
        <w:t>Berdasarkan penelitian yang telah dilakukan oleh penulis, terdapat beberapa saran yang ingin penulis sampaikan sebagai berikut:</w:t>
      </w:r>
    </w:p>
    <w:p w:rsidR="001A64FA" w:rsidRPr="00A90783" w:rsidRDefault="007F73C0" w:rsidP="00903A43">
      <w:pPr>
        <w:pStyle w:val="ListParagraph"/>
        <w:numPr>
          <w:ilvl w:val="0"/>
          <w:numId w:val="32"/>
        </w:numPr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</w:rPr>
      </w:pPr>
      <w:r w:rsidRPr="00A90783">
        <w:rPr>
          <w:rFonts w:ascii="Times New Roman" w:hAnsi="Times New Roman" w:cs="Times New Roman"/>
          <w:sz w:val="24"/>
        </w:rPr>
        <w:t>Bagi penelitian selanju</w:t>
      </w:r>
      <w:r w:rsidR="00834498" w:rsidRPr="00A90783">
        <w:rPr>
          <w:rFonts w:ascii="Times New Roman" w:hAnsi="Times New Roman" w:cs="Times New Roman"/>
          <w:sz w:val="24"/>
        </w:rPr>
        <w:t>tnya, apabila</w:t>
      </w:r>
      <w:r w:rsidR="00F21D1A" w:rsidRPr="00A90783">
        <w:rPr>
          <w:rFonts w:ascii="Times New Roman" w:hAnsi="Times New Roman" w:cs="Times New Roman"/>
          <w:sz w:val="24"/>
          <w:lang w:val="id-ID"/>
        </w:rPr>
        <w:t xml:space="preserve"> ingin</w:t>
      </w:r>
      <w:r w:rsidR="00834498" w:rsidRPr="00A90783">
        <w:rPr>
          <w:rFonts w:ascii="Times New Roman" w:hAnsi="Times New Roman" w:cs="Times New Roman"/>
          <w:sz w:val="24"/>
        </w:rPr>
        <w:t xml:space="preserve"> </w:t>
      </w:r>
      <w:r w:rsidRPr="00A90783">
        <w:rPr>
          <w:rFonts w:ascii="Times New Roman" w:hAnsi="Times New Roman" w:cs="Times New Roman"/>
          <w:sz w:val="24"/>
        </w:rPr>
        <w:t xml:space="preserve">meneliti </w:t>
      </w:r>
      <w:r w:rsidR="001A64FA" w:rsidRPr="00A90783">
        <w:rPr>
          <w:rFonts w:ascii="Times New Roman" w:hAnsi="Times New Roman" w:cs="Times New Roman"/>
          <w:sz w:val="24"/>
        </w:rPr>
        <w:t xml:space="preserve">topik </w:t>
      </w:r>
      <w:r w:rsidRPr="00A90783">
        <w:rPr>
          <w:rFonts w:ascii="Times New Roman" w:hAnsi="Times New Roman" w:cs="Times New Roman"/>
          <w:sz w:val="24"/>
        </w:rPr>
        <w:t xml:space="preserve">yang sama, disarankan untuk </w:t>
      </w:r>
      <w:r w:rsidR="004A7CF7" w:rsidRPr="00A90783">
        <w:rPr>
          <w:rFonts w:ascii="Times New Roman" w:hAnsi="Times New Roman" w:cs="Times New Roman"/>
          <w:sz w:val="24"/>
          <w:lang w:val="id-ID"/>
        </w:rPr>
        <w:t xml:space="preserve">meneliti sektor selain manufaktur atau </w:t>
      </w:r>
      <w:r w:rsidR="007C22AB" w:rsidRPr="00A90783">
        <w:rPr>
          <w:rFonts w:ascii="Times New Roman" w:hAnsi="Times New Roman" w:cs="Times New Roman"/>
          <w:sz w:val="24"/>
        </w:rPr>
        <w:t>menggunakan kriteria</w:t>
      </w:r>
      <w:r w:rsidR="007C22AB" w:rsidRPr="00A90783">
        <w:rPr>
          <w:rFonts w:ascii="Times New Roman" w:hAnsi="Times New Roman" w:cs="Times New Roman"/>
          <w:sz w:val="24"/>
          <w:lang w:val="id-ID"/>
        </w:rPr>
        <w:t xml:space="preserve"> penelitian</w:t>
      </w:r>
      <w:r w:rsidR="00C0186D" w:rsidRPr="00A90783">
        <w:rPr>
          <w:rFonts w:ascii="Times New Roman" w:hAnsi="Times New Roman" w:cs="Times New Roman"/>
          <w:sz w:val="24"/>
        </w:rPr>
        <w:t xml:space="preserve"> yang berbeda. </w:t>
      </w:r>
      <w:r w:rsidR="00C0186D" w:rsidRPr="00A90783">
        <w:rPr>
          <w:rFonts w:ascii="Times New Roman" w:hAnsi="Times New Roman" w:cs="Times New Roman"/>
          <w:sz w:val="24"/>
          <w:lang w:val="id-ID"/>
        </w:rPr>
        <w:t xml:space="preserve">Serta menambahkan variabel konservatif sebagai moderator antara laba dengan harga saham dengan tujuan untuk memperkuat laba dan </w:t>
      </w:r>
      <w:r w:rsidR="00C0186D" w:rsidRPr="00A90783">
        <w:rPr>
          <w:rFonts w:ascii="Times New Roman" w:hAnsi="Times New Roman" w:cs="Times New Roman"/>
          <w:sz w:val="24"/>
        </w:rPr>
        <w:t>a</w:t>
      </w:r>
      <w:r w:rsidR="007C22AB" w:rsidRPr="00A90783">
        <w:rPr>
          <w:rFonts w:ascii="Times New Roman" w:hAnsi="Times New Roman" w:cs="Times New Roman"/>
          <w:sz w:val="24"/>
        </w:rPr>
        <w:t xml:space="preserve">gar </w:t>
      </w:r>
      <w:r w:rsidR="007C22AB" w:rsidRPr="00A90783">
        <w:rPr>
          <w:rFonts w:ascii="Times New Roman" w:hAnsi="Times New Roman" w:cs="Times New Roman"/>
          <w:sz w:val="24"/>
          <w:lang w:val="id-ID"/>
        </w:rPr>
        <w:t xml:space="preserve">penelitian di masa mendatang menjadi lebih ber-variasi </w:t>
      </w:r>
      <w:r w:rsidR="00F21D1A" w:rsidRPr="00A90783">
        <w:rPr>
          <w:rFonts w:ascii="Times New Roman" w:hAnsi="Times New Roman" w:cs="Times New Roman"/>
          <w:sz w:val="24"/>
          <w:lang w:val="id-ID"/>
        </w:rPr>
        <w:t>dan tidak monoton.</w:t>
      </w:r>
    </w:p>
    <w:p w:rsidR="007F73C0" w:rsidRPr="00A90783" w:rsidRDefault="001A64FA" w:rsidP="00903A43">
      <w:pPr>
        <w:pStyle w:val="ListParagraph"/>
        <w:numPr>
          <w:ilvl w:val="0"/>
          <w:numId w:val="32"/>
        </w:numPr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</w:rPr>
      </w:pPr>
      <w:r w:rsidRPr="00A90783">
        <w:rPr>
          <w:rFonts w:ascii="Times New Roman" w:hAnsi="Times New Roman" w:cs="Times New Roman"/>
          <w:sz w:val="24"/>
        </w:rPr>
        <w:t>Bagi p</w:t>
      </w:r>
      <w:r w:rsidR="003B4315" w:rsidRPr="00A90783">
        <w:rPr>
          <w:rFonts w:ascii="Times New Roman" w:hAnsi="Times New Roman" w:cs="Times New Roman"/>
          <w:sz w:val="24"/>
        </w:rPr>
        <w:t>eneliti</w:t>
      </w:r>
      <w:r w:rsidR="007F73C0" w:rsidRPr="00A90783">
        <w:rPr>
          <w:rFonts w:ascii="Times New Roman" w:hAnsi="Times New Roman" w:cs="Times New Roman"/>
          <w:sz w:val="24"/>
        </w:rPr>
        <w:t>an</w:t>
      </w:r>
      <w:r w:rsidR="003B4315" w:rsidRPr="00A90783">
        <w:rPr>
          <w:rFonts w:ascii="Times New Roman" w:hAnsi="Times New Roman" w:cs="Times New Roman"/>
          <w:sz w:val="24"/>
        </w:rPr>
        <w:t xml:space="preserve"> selanjutnya</w:t>
      </w:r>
      <w:r w:rsidR="007F73C0" w:rsidRPr="00A90783">
        <w:rPr>
          <w:rFonts w:ascii="Times New Roman" w:hAnsi="Times New Roman" w:cs="Times New Roman"/>
          <w:sz w:val="24"/>
        </w:rPr>
        <w:t xml:space="preserve"> diharapkan dapat menggunakan </w:t>
      </w:r>
      <w:r w:rsidRPr="00A90783">
        <w:rPr>
          <w:rFonts w:ascii="Times New Roman" w:hAnsi="Times New Roman" w:cs="Times New Roman"/>
          <w:sz w:val="24"/>
        </w:rPr>
        <w:t>rasio keuangan</w:t>
      </w:r>
      <w:r w:rsidR="007F73C0" w:rsidRPr="00A90783">
        <w:rPr>
          <w:rFonts w:ascii="Times New Roman" w:hAnsi="Times New Roman" w:cs="Times New Roman"/>
          <w:sz w:val="24"/>
        </w:rPr>
        <w:t xml:space="preserve"> </w:t>
      </w:r>
      <w:r w:rsidRPr="00A90783">
        <w:rPr>
          <w:rFonts w:ascii="Times New Roman" w:hAnsi="Times New Roman" w:cs="Times New Roman"/>
          <w:sz w:val="24"/>
        </w:rPr>
        <w:t xml:space="preserve">selain </w:t>
      </w:r>
      <w:r w:rsidR="005F679E" w:rsidRPr="00A90783">
        <w:rPr>
          <w:rFonts w:ascii="Times New Roman" w:hAnsi="Times New Roman" w:cs="Times New Roman"/>
          <w:i/>
          <w:sz w:val="24"/>
          <w:lang w:val="id-ID"/>
        </w:rPr>
        <w:t>earning per share</w:t>
      </w:r>
      <w:r w:rsidRPr="00A90783">
        <w:rPr>
          <w:rFonts w:ascii="Times New Roman" w:hAnsi="Times New Roman" w:cs="Times New Roman"/>
          <w:i/>
          <w:sz w:val="24"/>
        </w:rPr>
        <w:t xml:space="preserve">, </w:t>
      </w:r>
      <w:r w:rsidR="005F679E" w:rsidRPr="00A90783">
        <w:rPr>
          <w:rFonts w:ascii="Times New Roman" w:hAnsi="Times New Roman" w:cs="Times New Roman"/>
          <w:i/>
          <w:sz w:val="24"/>
          <w:lang w:val="id-ID"/>
        </w:rPr>
        <w:t>cash flow operation per share</w:t>
      </w:r>
      <w:r w:rsidRPr="00A90783">
        <w:rPr>
          <w:rFonts w:ascii="Times New Roman" w:hAnsi="Times New Roman" w:cs="Times New Roman"/>
          <w:i/>
          <w:sz w:val="24"/>
        </w:rPr>
        <w:t xml:space="preserve">, </w:t>
      </w:r>
      <w:r w:rsidRPr="00A90783">
        <w:rPr>
          <w:rFonts w:ascii="Times New Roman" w:hAnsi="Times New Roman" w:cs="Times New Roman"/>
          <w:sz w:val="24"/>
        </w:rPr>
        <w:t xml:space="preserve">dan </w:t>
      </w:r>
      <w:r w:rsidR="005F679E" w:rsidRPr="00A90783">
        <w:rPr>
          <w:rFonts w:ascii="Times New Roman" w:hAnsi="Times New Roman" w:cs="Times New Roman"/>
          <w:i/>
          <w:sz w:val="24"/>
          <w:lang w:val="id-ID"/>
        </w:rPr>
        <w:t>book value per share</w:t>
      </w:r>
      <w:r w:rsidRPr="00A90783">
        <w:rPr>
          <w:rFonts w:ascii="Times New Roman" w:hAnsi="Times New Roman" w:cs="Times New Roman"/>
          <w:i/>
          <w:sz w:val="24"/>
        </w:rPr>
        <w:t xml:space="preserve"> </w:t>
      </w:r>
      <w:r w:rsidRPr="00A90783">
        <w:rPr>
          <w:rFonts w:ascii="Times New Roman" w:hAnsi="Times New Roman" w:cs="Times New Roman"/>
          <w:sz w:val="24"/>
        </w:rPr>
        <w:t xml:space="preserve">untuk melihat apakah terjadi perbedaan hasil apabila digunakan rasio keuangan </w:t>
      </w:r>
      <w:r w:rsidR="007F73C0" w:rsidRPr="00A90783">
        <w:rPr>
          <w:rFonts w:ascii="Times New Roman" w:hAnsi="Times New Roman" w:cs="Times New Roman"/>
          <w:sz w:val="24"/>
        </w:rPr>
        <w:t>yang berbeda</w:t>
      </w:r>
      <w:r w:rsidRPr="00A90783">
        <w:rPr>
          <w:rFonts w:ascii="Times New Roman" w:hAnsi="Times New Roman" w:cs="Times New Roman"/>
          <w:sz w:val="24"/>
        </w:rPr>
        <w:t xml:space="preserve">, </w:t>
      </w:r>
      <w:r w:rsidR="007F73C0" w:rsidRPr="00A90783">
        <w:rPr>
          <w:rFonts w:ascii="Times New Roman" w:hAnsi="Times New Roman" w:cs="Times New Roman"/>
          <w:sz w:val="24"/>
        </w:rPr>
        <w:t>agar penelitian yang ada di masa mendatang menjadi lebih menarik untuk diperbandingkan.</w:t>
      </w:r>
    </w:p>
    <w:p w:rsidR="001A64FA" w:rsidRPr="00A90783" w:rsidRDefault="001A64FA" w:rsidP="001A64FA">
      <w:pPr>
        <w:pStyle w:val="ListParagraph"/>
        <w:spacing w:after="0" w:line="480" w:lineRule="auto"/>
        <w:ind w:left="1701"/>
        <w:jc w:val="both"/>
        <w:rPr>
          <w:rFonts w:ascii="Times New Roman" w:hAnsi="Times New Roman" w:cs="Times New Roman"/>
          <w:sz w:val="24"/>
        </w:rPr>
      </w:pPr>
    </w:p>
    <w:p w:rsidR="001A64FA" w:rsidRPr="00A90783" w:rsidRDefault="001A64FA" w:rsidP="001A64FA">
      <w:pPr>
        <w:pStyle w:val="ListParagraph"/>
        <w:spacing w:after="0" w:line="480" w:lineRule="auto"/>
        <w:ind w:left="1701"/>
        <w:jc w:val="both"/>
        <w:rPr>
          <w:rFonts w:ascii="Times New Roman" w:hAnsi="Times New Roman" w:cs="Times New Roman"/>
          <w:sz w:val="24"/>
        </w:rPr>
      </w:pPr>
    </w:p>
    <w:p w:rsidR="001A64FA" w:rsidRPr="00A90783" w:rsidRDefault="001A64FA" w:rsidP="00903A43">
      <w:pPr>
        <w:pStyle w:val="ListParagraph"/>
        <w:numPr>
          <w:ilvl w:val="0"/>
          <w:numId w:val="32"/>
        </w:numPr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</w:rPr>
      </w:pPr>
      <w:r w:rsidRPr="00A90783">
        <w:rPr>
          <w:rFonts w:ascii="Times New Roman" w:hAnsi="Times New Roman" w:cs="Times New Roman"/>
          <w:sz w:val="24"/>
        </w:rPr>
        <w:t>Bagi peneliti, penelitian</w:t>
      </w:r>
      <w:r w:rsidR="007F73C0" w:rsidRPr="00A90783">
        <w:rPr>
          <w:rFonts w:ascii="Times New Roman" w:hAnsi="Times New Roman" w:cs="Times New Roman"/>
          <w:sz w:val="24"/>
        </w:rPr>
        <w:t xml:space="preserve"> ini memiliki keterbatasan dalam pengguaan variabel independen yaitu</w:t>
      </w:r>
      <w:r w:rsidR="005F679E" w:rsidRPr="00A90783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="005F679E" w:rsidRPr="00A90783">
        <w:rPr>
          <w:rFonts w:ascii="Times New Roman" w:hAnsi="Times New Roman" w:cs="Times New Roman"/>
          <w:sz w:val="24"/>
          <w:lang w:val="id-ID"/>
        </w:rPr>
        <w:t>laba, arus kas dan nilai buku ekuitas</w:t>
      </w:r>
      <w:r w:rsidRPr="00A90783">
        <w:rPr>
          <w:rFonts w:ascii="Times New Roman" w:hAnsi="Times New Roman" w:cs="Times New Roman"/>
          <w:sz w:val="24"/>
        </w:rPr>
        <w:t>. Maka dari itu penelitian</w:t>
      </w:r>
      <w:r w:rsidR="003B4315" w:rsidRPr="00A90783">
        <w:rPr>
          <w:rFonts w:ascii="Times New Roman" w:hAnsi="Times New Roman" w:cs="Times New Roman"/>
          <w:sz w:val="24"/>
        </w:rPr>
        <w:t xml:space="preserve"> selanjutnya </w:t>
      </w:r>
      <w:r w:rsidRPr="00A90783">
        <w:rPr>
          <w:rFonts w:ascii="Times New Roman" w:hAnsi="Times New Roman" w:cs="Times New Roman"/>
          <w:sz w:val="24"/>
        </w:rPr>
        <w:t xml:space="preserve">diharapkan </w:t>
      </w:r>
      <w:r w:rsidR="003B4315" w:rsidRPr="00A90783">
        <w:rPr>
          <w:rFonts w:ascii="Times New Roman" w:hAnsi="Times New Roman" w:cs="Times New Roman"/>
          <w:sz w:val="24"/>
        </w:rPr>
        <w:t>dapat</w:t>
      </w:r>
      <w:r w:rsidRPr="00A90783">
        <w:rPr>
          <w:rFonts w:ascii="Times New Roman" w:hAnsi="Times New Roman" w:cs="Times New Roman"/>
          <w:sz w:val="24"/>
        </w:rPr>
        <w:t xml:space="preserve"> menggunakan variabel independen lain seperti </w:t>
      </w:r>
      <w:r w:rsidR="005F679E" w:rsidRPr="00A90783">
        <w:rPr>
          <w:rFonts w:ascii="Times New Roman" w:hAnsi="Times New Roman" w:cs="Times New Roman"/>
          <w:i/>
          <w:sz w:val="24"/>
          <w:lang w:val="id-ID"/>
        </w:rPr>
        <w:t>dividend payout ratio</w:t>
      </w:r>
      <w:r w:rsidR="005F679E" w:rsidRPr="00A90783">
        <w:rPr>
          <w:rFonts w:ascii="Times New Roman" w:hAnsi="Times New Roman" w:cs="Times New Roman"/>
          <w:i/>
          <w:sz w:val="24"/>
        </w:rPr>
        <w:t>, leverage</w:t>
      </w:r>
      <w:r w:rsidRPr="00A90783">
        <w:rPr>
          <w:rFonts w:ascii="Times New Roman" w:hAnsi="Times New Roman" w:cs="Times New Roman"/>
          <w:sz w:val="24"/>
        </w:rPr>
        <w:t xml:space="preserve">, </w:t>
      </w:r>
      <w:r w:rsidRPr="00A90783">
        <w:rPr>
          <w:rFonts w:ascii="Times New Roman" w:hAnsi="Times New Roman" w:cs="Times New Roman"/>
          <w:i/>
          <w:sz w:val="24"/>
        </w:rPr>
        <w:t>intangible assets</w:t>
      </w:r>
      <w:r w:rsidRPr="00A90783">
        <w:rPr>
          <w:rFonts w:ascii="Times New Roman" w:hAnsi="Times New Roman" w:cs="Times New Roman"/>
          <w:sz w:val="24"/>
        </w:rPr>
        <w:t>, R&amp;D, maupun</w:t>
      </w:r>
      <w:r w:rsidR="003B4315" w:rsidRPr="00A90783">
        <w:rPr>
          <w:rFonts w:ascii="Times New Roman" w:hAnsi="Times New Roman" w:cs="Times New Roman"/>
          <w:sz w:val="24"/>
        </w:rPr>
        <w:t xml:space="preserve"> </w:t>
      </w:r>
      <w:r w:rsidRPr="00A90783">
        <w:rPr>
          <w:rFonts w:ascii="Times New Roman" w:hAnsi="Times New Roman" w:cs="Times New Roman"/>
          <w:sz w:val="24"/>
        </w:rPr>
        <w:t>variabel lain yang memiliki kemungkinan memliki relevansi nilai.</w:t>
      </w:r>
    </w:p>
    <w:p w:rsidR="003B4315" w:rsidRPr="00A90783" w:rsidRDefault="001A64FA" w:rsidP="001A64FA">
      <w:r w:rsidRPr="00A90783">
        <w:br w:type="page"/>
      </w:r>
      <w:bookmarkEnd w:id="0"/>
    </w:p>
    <w:sectPr w:rsidR="003B4315" w:rsidRPr="00A90783" w:rsidSect="00C0340E">
      <w:footerReference w:type="default" r:id="rId8"/>
      <w:pgSz w:w="11907" w:h="16839" w:code="9"/>
      <w:pgMar w:top="1418" w:right="1418" w:bottom="1418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FA9" w:rsidRDefault="00C70FA9" w:rsidP="001065A8">
      <w:pPr>
        <w:spacing w:after="0" w:line="240" w:lineRule="auto"/>
      </w:pPr>
      <w:r>
        <w:separator/>
      </w:r>
    </w:p>
  </w:endnote>
  <w:endnote w:type="continuationSeparator" w:id="0">
    <w:p w:rsidR="00C70FA9" w:rsidRDefault="00C70FA9" w:rsidP="0010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5878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49A9" w:rsidRDefault="00EC49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E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49A9" w:rsidRDefault="00EC4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FA9" w:rsidRDefault="00C70FA9" w:rsidP="001065A8">
      <w:pPr>
        <w:spacing w:after="0" w:line="240" w:lineRule="auto"/>
      </w:pPr>
      <w:r>
        <w:separator/>
      </w:r>
    </w:p>
  </w:footnote>
  <w:footnote w:type="continuationSeparator" w:id="0">
    <w:p w:rsidR="00C70FA9" w:rsidRDefault="00C70FA9" w:rsidP="00106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E42"/>
    <w:multiLevelType w:val="hybridMultilevel"/>
    <w:tmpl w:val="F5AA2BE4"/>
    <w:lvl w:ilvl="0" w:tplc="0421000F">
      <w:start w:val="1"/>
      <w:numFmt w:val="decimal"/>
      <w:lvlText w:val="%1."/>
      <w:lvlJc w:val="left"/>
      <w:pPr>
        <w:ind w:left="1980" w:hanging="360"/>
      </w:p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50821E6"/>
    <w:multiLevelType w:val="hybridMultilevel"/>
    <w:tmpl w:val="74C2AE82"/>
    <w:lvl w:ilvl="0" w:tplc="6E4A7C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5552ADF"/>
    <w:multiLevelType w:val="hybridMultilevel"/>
    <w:tmpl w:val="BED4532C"/>
    <w:lvl w:ilvl="0" w:tplc="10805184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071A33B5"/>
    <w:multiLevelType w:val="hybridMultilevel"/>
    <w:tmpl w:val="449473BC"/>
    <w:lvl w:ilvl="0" w:tplc="F86CCBC0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5FA8D0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47EF2"/>
    <w:multiLevelType w:val="hybridMultilevel"/>
    <w:tmpl w:val="ACBAFE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A13B35"/>
    <w:multiLevelType w:val="hybridMultilevel"/>
    <w:tmpl w:val="7084168E"/>
    <w:lvl w:ilvl="0" w:tplc="97D697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7F306F9"/>
    <w:multiLevelType w:val="hybridMultilevel"/>
    <w:tmpl w:val="422039B8"/>
    <w:lvl w:ilvl="0" w:tplc="448AF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91335A8"/>
    <w:multiLevelType w:val="hybridMultilevel"/>
    <w:tmpl w:val="DA08240E"/>
    <w:lvl w:ilvl="0" w:tplc="4ABC7C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4DB1A04"/>
    <w:multiLevelType w:val="hybridMultilevel"/>
    <w:tmpl w:val="28EC5DDA"/>
    <w:lvl w:ilvl="0" w:tplc="2ECEE64A">
      <w:start w:val="1"/>
      <w:numFmt w:val="decimal"/>
      <w:lvlText w:val="(%1)"/>
      <w:lvlJc w:val="left"/>
      <w:pPr>
        <w:ind w:left="3708" w:hanging="360"/>
      </w:pPr>
      <w:rPr>
        <w:rFonts w:hint="default"/>
      </w:rPr>
    </w:lvl>
    <w:lvl w:ilvl="1" w:tplc="68E205F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ECEE64A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13EF088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9163C"/>
    <w:multiLevelType w:val="hybridMultilevel"/>
    <w:tmpl w:val="264C74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C0CA2BC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CCC8F6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82D9D"/>
    <w:multiLevelType w:val="hybridMultilevel"/>
    <w:tmpl w:val="4CE44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B5E69"/>
    <w:multiLevelType w:val="hybridMultilevel"/>
    <w:tmpl w:val="C12EA7FE"/>
    <w:lvl w:ilvl="0" w:tplc="4574CDB2">
      <w:start w:val="1"/>
      <w:numFmt w:val="decimal"/>
      <w:lvlText w:val="%1."/>
      <w:lvlJc w:val="left"/>
      <w:pPr>
        <w:ind w:left="1125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30EE5B0F"/>
    <w:multiLevelType w:val="hybridMultilevel"/>
    <w:tmpl w:val="5F0006B2"/>
    <w:lvl w:ilvl="0" w:tplc="417ED768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312D35C8"/>
    <w:multiLevelType w:val="hybridMultilevel"/>
    <w:tmpl w:val="452642EE"/>
    <w:lvl w:ilvl="0" w:tplc="1D7CA4D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2A118E0"/>
    <w:multiLevelType w:val="hybridMultilevel"/>
    <w:tmpl w:val="FD427136"/>
    <w:lvl w:ilvl="0" w:tplc="F490F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3762B"/>
    <w:multiLevelType w:val="hybridMultilevel"/>
    <w:tmpl w:val="0A26A818"/>
    <w:lvl w:ilvl="0" w:tplc="04090019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0C9384">
      <w:start w:val="1"/>
      <w:numFmt w:val="decimal"/>
      <w:lvlText w:val="(%3)"/>
      <w:lvlJc w:val="left"/>
      <w:pPr>
        <w:ind w:left="2160" w:hanging="18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EB4409E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A0291"/>
    <w:multiLevelType w:val="hybridMultilevel"/>
    <w:tmpl w:val="146609B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07161"/>
    <w:multiLevelType w:val="hybridMultilevel"/>
    <w:tmpl w:val="89F036FC"/>
    <w:lvl w:ilvl="0" w:tplc="D130DC0E">
      <w:start w:val="1"/>
      <w:numFmt w:val="lowerLetter"/>
      <w:lvlText w:val="%1."/>
      <w:lvlJc w:val="right"/>
      <w:pPr>
        <w:ind w:left="21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91448B9"/>
    <w:multiLevelType w:val="hybridMultilevel"/>
    <w:tmpl w:val="88E8C3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8DCC450">
      <w:start w:val="1"/>
      <w:numFmt w:val="decimal"/>
      <w:lvlText w:val="%2)"/>
      <w:lvlJc w:val="left"/>
      <w:pPr>
        <w:ind w:left="2160" w:hanging="360"/>
      </w:pPr>
      <w:rPr>
        <w:rFonts w:hint="default"/>
        <w:b w:val="0"/>
        <w:i/>
      </w:rPr>
    </w:lvl>
    <w:lvl w:ilvl="2" w:tplc="5456C3E8">
      <w:start w:val="1"/>
      <w:numFmt w:val="decimal"/>
      <w:lvlText w:val="%3)"/>
      <w:lvlJc w:val="left"/>
      <w:pPr>
        <w:ind w:left="30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0A7944"/>
    <w:multiLevelType w:val="hybridMultilevel"/>
    <w:tmpl w:val="B7745782"/>
    <w:lvl w:ilvl="0" w:tplc="2A2E6C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B1660FB"/>
    <w:multiLevelType w:val="hybridMultilevel"/>
    <w:tmpl w:val="83B07A7A"/>
    <w:lvl w:ilvl="0" w:tplc="45821C5E">
      <w:start w:val="5"/>
      <w:numFmt w:val="bullet"/>
      <w:lvlText w:val="-"/>
      <w:lvlJc w:val="left"/>
      <w:pPr>
        <w:ind w:left="128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1" w15:restartNumberingAfterBreak="0">
    <w:nsid w:val="53D962C6"/>
    <w:multiLevelType w:val="hybridMultilevel"/>
    <w:tmpl w:val="4CE44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C033F"/>
    <w:multiLevelType w:val="hybridMultilevel"/>
    <w:tmpl w:val="A41C4542"/>
    <w:lvl w:ilvl="0" w:tplc="8556D6F8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580159C2"/>
    <w:multiLevelType w:val="hybridMultilevel"/>
    <w:tmpl w:val="3D7E6FAC"/>
    <w:lvl w:ilvl="0" w:tplc="FB0CB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A74B3"/>
    <w:multiLevelType w:val="hybridMultilevel"/>
    <w:tmpl w:val="9F0C3660"/>
    <w:lvl w:ilvl="0" w:tplc="E03ACDB2">
      <w:start w:val="1"/>
      <w:numFmt w:val="lowerLetter"/>
      <w:lvlText w:val="%1."/>
      <w:lvlJc w:val="right"/>
      <w:pPr>
        <w:ind w:left="2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24" w:hanging="360"/>
      </w:pPr>
    </w:lvl>
    <w:lvl w:ilvl="2" w:tplc="0421001B" w:tentative="1">
      <w:start w:val="1"/>
      <w:numFmt w:val="lowerRoman"/>
      <w:lvlText w:val="%3."/>
      <w:lvlJc w:val="right"/>
      <w:pPr>
        <w:ind w:left="3444" w:hanging="180"/>
      </w:pPr>
    </w:lvl>
    <w:lvl w:ilvl="3" w:tplc="0421000F" w:tentative="1">
      <w:start w:val="1"/>
      <w:numFmt w:val="decimal"/>
      <w:lvlText w:val="%4."/>
      <w:lvlJc w:val="left"/>
      <w:pPr>
        <w:ind w:left="4164" w:hanging="360"/>
      </w:pPr>
    </w:lvl>
    <w:lvl w:ilvl="4" w:tplc="04210019" w:tentative="1">
      <w:start w:val="1"/>
      <w:numFmt w:val="lowerLetter"/>
      <w:lvlText w:val="%5."/>
      <w:lvlJc w:val="left"/>
      <w:pPr>
        <w:ind w:left="4884" w:hanging="360"/>
      </w:pPr>
    </w:lvl>
    <w:lvl w:ilvl="5" w:tplc="0421001B" w:tentative="1">
      <w:start w:val="1"/>
      <w:numFmt w:val="lowerRoman"/>
      <w:lvlText w:val="%6."/>
      <w:lvlJc w:val="right"/>
      <w:pPr>
        <w:ind w:left="5604" w:hanging="180"/>
      </w:pPr>
    </w:lvl>
    <w:lvl w:ilvl="6" w:tplc="0421000F" w:tentative="1">
      <w:start w:val="1"/>
      <w:numFmt w:val="decimal"/>
      <w:lvlText w:val="%7."/>
      <w:lvlJc w:val="left"/>
      <w:pPr>
        <w:ind w:left="6324" w:hanging="360"/>
      </w:pPr>
    </w:lvl>
    <w:lvl w:ilvl="7" w:tplc="04210019" w:tentative="1">
      <w:start w:val="1"/>
      <w:numFmt w:val="lowerLetter"/>
      <w:lvlText w:val="%8."/>
      <w:lvlJc w:val="left"/>
      <w:pPr>
        <w:ind w:left="7044" w:hanging="360"/>
      </w:pPr>
    </w:lvl>
    <w:lvl w:ilvl="8" w:tplc="0421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25" w15:restartNumberingAfterBreak="0">
    <w:nsid w:val="5FB2078F"/>
    <w:multiLevelType w:val="hybridMultilevel"/>
    <w:tmpl w:val="074C35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26B9C"/>
    <w:multiLevelType w:val="hybridMultilevel"/>
    <w:tmpl w:val="CB368576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5">
      <w:start w:val="1"/>
      <w:numFmt w:val="upperLetter"/>
      <w:lvlText w:val="%6."/>
      <w:lvlJc w:val="left"/>
      <w:pPr>
        <w:ind w:left="81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46799"/>
    <w:multiLevelType w:val="hybridMultilevel"/>
    <w:tmpl w:val="45C63BF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44D2398"/>
    <w:multiLevelType w:val="hybridMultilevel"/>
    <w:tmpl w:val="CA2A2AB4"/>
    <w:lvl w:ilvl="0" w:tplc="662C2FDE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9" w15:restartNumberingAfterBreak="0">
    <w:nsid w:val="6AB623F6"/>
    <w:multiLevelType w:val="hybridMultilevel"/>
    <w:tmpl w:val="7B805764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E6C74D0"/>
    <w:multiLevelType w:val="hybridMultilevel"/>
    <w:tmpl w:val="82E04072"/>
    <w:lvl w:ilvl="0" w:tplc="2ECEE64A">
      <w:start w:val="1"/>
      <w:numFmt w:val="decimal"/>
      <w:lvlText w:val="(%1)"/>
      <w:lvlJc w:val="left"/>
      <w:pPr>
        <w:ind w:left="30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075D1"/>
    <w:multiLevelType w:val="hybridMultilevel"/>
    <w:tmpl w:val="2F088ED2"/>
    <w:lvl w:ilvl="0" w:tplc="B97EAC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275C1"/>
    <w:multiLevelType w:val="hybridMultilevel"/>
    <w:tmpl w:val="08F61C58"/>
    <w:lvl w:ilvl="0" w:tplc="C568BA72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E40C663A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1FC1F2A"/>
    <w:multiLevelType w:val="hybridMultilevel"/>
    <w:tmpl w:val="771C10D2"/>
    <w:lvl w:ilvl="0" w:tplc="4E0C9384">
      <w:start w:val="1"/>
      <w:numFmt w:val="decimal"/>
      <w:lvlText w:val="(%1)"/>
      <w:lvlJc w:val="left"/>
      <w:pPr>
        <w:ind w:left="2160" w:hanging="18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575FD"/>
    <w:multiLevelType w:val="hybridMultilevel"/>
    <w:tmpl w:val="0764C23E"/>
    <w:lvl w:ilvl="0" w:tplc="B4CC9E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6197AD8"/>
    <w:multiLevelType w:val="hybridMultilevel"/>
    <w:tmpl w:val="1DCC83C2"/>
    <w:lvl w:ilvl="0" w:tplc="F86CCBC0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768B0340"/>
    <w:multiLevelType w:val="hybridMultilevel"/>
    <w:tmpl w:val="2EF86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56012"/>
    <w:multiLevelType w:val="hybridMultilevel"/>
    <w:tmpl w:val="B83208C8"/>
    <w:lvl w:ilvl="0" w:tplc="E03ACDB2">
      <w:start w:val="1"/>
      <w:numFmt w:val="lowerLetter"/>
      <w:lvlText w:val="%1."/>
      <w:lvlJc w:val="right"/>
      <w:pPr>
        <w:ind w:left="2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24" w:hanging="360"/>
      </w:pPr>
    </w:lvl>
    <w:lvl w:ilvl="2" w:tplc="0421001B" w:tentative="1">
      <w:start w:val="1"/>
      <w:numFmt w:val="lowerRoman"/>
      <w:lvlText w:val="%3."/>
      <w:lvlJc w:val="right"/>
      <w:pPr>
        <w:ind w:left="3444" w:hanging="180"/>
      </w:pPr>
    </w:lvl>
    <w:lvl w:ilvl="3" w:tplc="0421000F" w:tentative="1">
      <w:start w:val="1"/>
      <w:numFmt w:val="decimal"/>
      <w:lvlText w:val="%4."/>
      <w:lvlJc w:val="left"/>
      <w:pPr>
        <w:ind w:left="4164" w:hanging="360"/>
      </w:pPr>
    </w:lvl>
    <w:lvl w:ilvl="4" w:tplc="04210019" w:tentative="1">
      <w:start w:val="1"/>
      <w:numFmt w:val="lowerLetter"/>
      <w:lvlText w:val="%5."/>
      <w:lvlJc w:val="left"/>
      <w:pPr>
        <w:ind w:left="4884" w:hanging="360"/>
      </w:pPr>
    </w:lvl>
    <w:lvl w:ilvl="5" w:tplc="0421001B" w:tentative="1">
      <w:start w:val="1"/>
      <w:numFmt w:val="lowerRoman"/>
      <w:lvlText w:val="%6."/>
      <w:lvlJc w:val="right"/>
      <w:pPr>
        <w:ind w:left="5604" w:hanging="180"/>
      </w:pPr>
    </w:lvl>
    <w:lvl w:ilvl="6" w:tplc="0421000F" w:tentative="1">
      <w:start w:val="1"/>
      <w:numFmt w:val="decimal"/>
      <w:lvlText w:val="%7."/>
      <w:lvlJc w:val="left"/>
      <w:pPr>
        <w:ind w:left="6324" w:hanging="360"/>
      </w:pPr>
    </w:lvl>
    <w:lvl w:ilvl="7" w:tplc="04210019" w:tentative="1">
      <w:start w:val="1"/>
      <w:numFmt w:val="lowerLetter"/>
      <w:lvlText w:val="%8."/>
      <w:lvlJc w:val="left"/>
      <w:pPr>
        <w:ind w:left="7044" w:hanging="360"/>
      </w:pPr>
    </w:lvl>
    <w:lvl w:ilvl="8" w:tplc="0421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38" w15:restartNumberingAfterBreak="0">
    <w:nsid w:val="7A1F4361"/>
    <w:multiLevelType w:val="hybridMultilevel"/>
    <w:tmpl w:val="B13CD6F8"/>
    <w:lvl w:ilvl="0" w:tplc="1610B2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9"/>
  </w:num>
  <w:num w:numId="2">
    <w:abstractNumId w:val="6"/>
  </w:num>
  <w:num w:numId="3">
    <w:abstractNumId w:val="7"/>
  </w:num>
  <w:num w:numId="4">
    <w:abstractNumId w:val="16"/>
  </w:num>
  <w:num w:numId="5">
    <w:abstractNumId w:val="9"/>
  </w:num>
  <w:num w:numId="6">
    <w:abstractNumId w:val="8"/>
  </w:num>
  <w:num w:numId="7">
    <w:abstractNumId w:val="3"/>
  </w:num>
  <w:num w:numId="8">
    <w:abstractNumId w:val="35"/>
  </w:num>
  <w:num w:numId="9">
    <w:abstractNumId w:val="25"/>
  </w:num>
  <w:num w:numId="10">
    <w:abstractNumId w:val="23"/>
  </w:num>
  <w:num w:numId="11">
    <w:abstractNumId w:val="15"/>
  </w:num>
  <w:num w:numId="12">
    <w:abstractNumId w:val="18"/>
  </w:num>
  <w:num w:numId="13">
    <w:abstractNumId w:val="32"/>
  </w:num>
  <w:num w:numId="14">
    <w:abstractNumId w:val="26"/>
  </w:num>
  <w:num w:numId="15">
    <w:abstractNumId w:val="30"/>
  </w:num>
  <w:num w:numId="16">
    <w:abstractNumId w:val="34"/>
  </w:num>
  <w:num w:numId="17">
    <w:abstractNumId w:val="28"/>
  </w:num>
  <w:num w:numId="18">
    <w:abstractNumId w:val="22"/>
  </w:num>
  <w:num w:numId="19">
    <w:abstractNumId w:val="19"/>
  </w:num>
  <w:num w:numId="20">
    <w:abstractNumId w:val="38"/>
  </w:num>
  <w:num w:numId="21">
    <w:abstractNumId w:val="14"/>
  </w:num>
  <w:num w:numId="22">
    <w:abstractNumId w:val="12"/>
  </w:num>
  <w:num w:numId="23">
    <w:abstractNumId w:val="2"/>
  </w:num>
  <w:num w:numId="24">
    <w:abstractNumId w:val="4"/>
  </w:num>
  <w:num w:numId="25">
    <w:abstractNumId w:val="33"/>
  </w:num>
  <w:num w:numId="26">
    <w:abstractNumId w:val="31"/>
  </w:num>
  <w:num w:numId="27">
    <w:abstractNumId w:val="36"/>
  </w:num>
  <w:num w:numId="28">
    <w:abstractNumId w:val="27"/>
  </w:num>
  <w:num w:numId="29">
    <w:abstractNumId w:val="10"/>
  </w:num>
  <w:num w:numId="30">
    <w:abstractNumId w:val="13"/>
  </w:num>
  <w:num w:numId="31">
    <w:abstractNumId w:val="1"/>
  </w:num>
  <w:num w:numId="32">
    <w:abstractNumId w:val="5"/>
  </w:num>
  <w:num w:numId="33">
    <w:abstractNumId w:val="21"/>
  </w:num>
  <w:num w:numId="34">
    <w:abstractNumId w:val="11"/>
  </w:num>
  <w:num w:numId="35">
    <w:abstractNumId w:val="0"/>
  </w:num>
  <w:num w:numId="36">
    <w:abstractNumId w:val="17"/>
  </w:num>
  <w:num w:numId="37">
    <w:abstractNumId w:val="20"/>
  </w:num>
  <w:num w:numId="38">
    <w:abstractNumId w:val="37"/>
  </w:num>
  <w:num w:numId="39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A8"/>
    <w:rsid w:val="00005E42"/>
    <w:rsid w:val="00013F80"/>
    <w:rsid w:val="00014A06"/>
    <w:rsid w:val="000164C3"/>
    <w:rsid w:val="00022C00"/>
    <w:rsid w:val="00024188"/>
    <w:rsid w:val="0003184B"/>
    <w:rsid w:val="00035EB4"/>
    <w:rsid w:val="000414A6"/>
    <w:rsid w:val="0004282A"/>
    <w:rsid w:val="00045A5C"/>
    <w:rsid w:val="000522E3"/>
    <w:rsid w:val="00054435"/>
    <w:rsid w:val="00066A62"/>
    <w:rsid w:val="00077F74"/>
    <w:rsid w:val="0008740D"/>
    <w:rsid w:val="000948DE"/>
    <w:rsid w:val="00094D7C"/>
    <w:rsid w:val="00097808"/>
    <w:rsid w:val="000A31AA"/>
    <w:rsid w:val="000B0827"/>
    <w:rsid w:val="000B3038"/>
    <w:rsid w:val="000C38C5"/>
    <w:rsid w:val="000C38D3"/>
    <w:rsid w:val="000C76AC"/>
    <w:rsid w:val="000D147F"/>
    <w:rsid w:val="000D1B60"/>
    <w:rsid w:val="000D4B11"/>
    <w:rsid w:val="000D5E25"/>
    <w:rsid w:val="000D679F"/>
    <w:rsid w:val="000E3FB5"/>
    <w:rsid w:val="000F02AB"/>
    <w:rsid w:val="000F1021"/>
    <w:rsid w:val="000F49B5"/>
    <w:rsid w:val="00101412"/>
    <w:rsid w:val="001015F7"/>
    <w:rsid w:val="00102519"/>
    <w:rsid w:val="00105C07"/>
    <w:rsid w:val="001065A8"/>
    <w:rsid w:val="00106FBE"/>
    <w:rsid w:val="00110369"/>
    <w:rsid w:val="0011438E"/>
    <w:rsid w:val="001146EC"/>
    <w:rsid w:val="00115B15"/>
    <w:rsid w:val="00115F65"/>
    <w:rsid w:val="00116C7F"/>
    <w:rsid w:val="001173DB"/>
    <w:rsid w:val="00122620"/>
    <w:rsid w:val="00136431"/>
    <w:rsid w:val="001365A5"/>
    <w:rsid w:val="0013750E"/>
    <w:rsid w:val="00140D82"/>
    <w:rsid w:val="001437C1"/>
    <w:rsid w:val="00143C18"/>
    <w:rsid w:val="001503B5"/>
    <w:rsid w:val="00171E9E"/>
    <w:rsid w:val="001806C0"/>
    <w:rsid w:val="00183020"/>
    <w:rsid w:val="00184273"/>
    <w:rsid w:val="0019416A"/>
    <w:rsid w:val="001A0690"/>
    <w:rsid w:val="001A64FA"/>
    <w:rsid w:val="001B0BF5"/>
    <w:rsid w:val="001B6A74"/>
    <w:rsid w:val="001B769B"/>
    <w:rsid w:val="001B7CAC"/>
    <w:rsid w:val="001C0A9C"/>
    <w:rsid w:val="001C5C7F"/>
    <w:rsid w:val="001C7ECE"/>
    <w:rsid w:val="001D37AD"/>
    <w:rsid w:val="001D6D68"/>
    <w:rsid w:val="001E4B34"/>
    <w:rsid w:val="001E6FF2"/>
    <w:rsid w:val="001F1CE2"/>
    <w:rsid w:val="001F1F0D"/>
    <w:rsid w:val="001F1F5E"/>
    <w:rsid w:val="001F65AF"/>
    <w:rsid w:val="001F785F"/>
    <w:rsid w:val="00200763"/>
    <w:rsid w:val="002012EC"/>
    <w:rsid w:val="00201302"/>
    <w:rsid w:val="00205F38"/>
    <w:rsid w:val="00214631"/>
    <w:rsid w:val="00214F18"/>
    <w:rsid w:val="002161F5"/>
    <w:rsid w:val="00224662"/>
    <w:rsid w:val="00225B3F"/>
    <w:rsid w:val="002309C0"/>
    <w:rsid w:val="00246906"/>
    <w:rsid w:val="00246F45"/>
    <w:rsid w:val="002605F3"/>
    <w:rsid w:val="00265E5A"/>
    <w:rsid w:val="002706DF"/>
    <w:rsid w:val="00272106"/>
    <w:rsid w:val="0027315E"/>
    <w:rsid w:val="002734ED"/>
    <w:rsid w:val="00273FE8"/>
    <w:rsid w:val="00276ED9"/>
    <w:rsid w:val="0027771B"/>
    <w:rsid w:val="00280195"/>
    <w:rsid w:val="00280B87"/>
    <w:rsid w:val="0028293C"/>
    <w:rsid w:val="00285AC2"/>
    <w:rsid w:val="00294796"/>
    <w:rsid w:val="00294E3C"/>
    <w:rsid w:val="002972C2"/>
    <w:rsid w:val="002A2483"/>
    <w:rsid w:val="002A2898"/>
    <w:rsid w:val="002A5770"/>
    <w:rsid w:val="002B32DF"/>
    <w:rsid w:val="002C12B4"/>
    <w:rsid w:val="002C4137"/>
    <w:rsid w:val="002C5EA3"/>
    <w:rsid w:val="002C73E9"/>
    <w:rsid w:val="002D4473"/>
    <w:rsid w:val="002D44D8"/>
    <w:rsid w:val="002D55AC"/>
    <w:rsid w:val="002E1521"/>
    <w:rsid w:val="002E258C"/>
    <w:rsid w:val="002F23D9"/>
    <w:rsid w:val="002F3CC6"/>
    <w:rsid w:val="002F4BAA"/>
    <w:rsid w:val="002F669C"/>
    <w:rsid w:val="002F6D99"/>
    <w:rsid w:val="003002F8"/>
    <w:rsid w:val="00300C00"/>
    <w:rsid w:val="00300C49"/>
    <w:rsid w:val="00303D10"/>
    <w:rsid w:val="003127AD"/>
    <w:rsid w:val="00312B95"/>
    <w:rsid w:val="00313446"/>
    <w:rsid w:val="00321030"/>
    <w:rsid w:val="00326549"/>
    <w:rsid w:val="0033435F"/>
    <w:rsid w:val="00341FC3"/>
    <w:rsid w:val="00346040"/>
    <w:rsid w:val="00346A68"/>
    <w:rsid w:val="00350808"/>
    <w:rsid w:val="00353159"/>
    <w:rsid w:val="003541A0"/>
    <w:rsid w:val="0035628B"/>
    <w:rsid w:val="003578E1"/>
    <w:rsid w:val="003607C7"/>
    <w:rsid w:val="00365D36"/>
    <w:rsid w:val="0037162B"/>
    <w:rsid w:val="00372855"/>
    <w:rsid w:val="00372974"/>
    <w:rsid w:val="003729E5"/>
    <w:rsid w:val="0037389D"/>
    <w:rsid w:val="0037416C"/>
    <w:rsid w:val="0037564F"/>
    <w:rsid w:val="00376B15"/>
    <w:rsid w:val="00380AF5"/>
    <w:rsid w:val="0038282E"/>
    <w:rsid w:val="003839DA"/>
    <w:rsid w:val="00386584"/>
    <w:rsid w:val="003878BB"/>
    <w:rsid w:val="00393262"/>
    <w:rsid w:val="003A04C0"/>
    <w:rsid w:val="003A254A"/>
    <w:rsid w:val="003A39BE"/>
    <w:rsid w:val="003B4315"/>
    <w:rsid w:val="003B6C5A"/>
    <w:rsid w:val="003B6D98"/>
    <w:rsid w:val="003C5B08"/>
    <w:rsid w:val="003D04B4"/>
    <w:rsid w:val="003D1EFB"/>
    <w:rsid w:val="003D3350"/>
    <w:rsid w:val="003D382D"/>
    <w:rsid w:val="003D6738"/>
    <w:rsid w:val="003D7C30"/>
    <w:rsid w:val="003E0EAC"/>
    <w:rsid w:val="003E1890"/>
    <w:rsid w:val="003E2BBF"/>
    <w:rsid w:val="003E4637"/>
    <w:rsid w:val="003E61D4"/>
    <w:rsid w:val="003E6ED4"/>
    <w:rsid w:val="003F2CCC"/>
    <w:rsid w:val="003F50C9"/>
    <w:rsid w:val="00402425"/>
    <w:rsid w:val="00403952"/>
    <w:rsid w:val="004114A0"/>
    <w:rsid w:val="00412E74"/>
    <w:rsid w:val="004154D2"/>
    <w:rsid w:val="00420779"/>
    <w:rsid w:val="00420FC1"/>
    <w:rsid w:val="0042353D"/>
    <w:rsid w:val="00423EB3"/>
    <w:rsid w:val="00424A26"/>
    <w:rsid w:val="00425386"/>
    <w:rsid w:val="00425742"/>
    <w:rsid w:val="004267CE"/>
    <w:rsid w:val="00431355"/>
    <w:rsid w:val="00435DAD"/>
    <w:rsid w:val="00435FA4"/>
    <w:rsid w:val="004516AB"/>
    <w:rsid w:val="004541BF"/>
    <w:rsid w:val="0046568A"/>
    <w:rsid w:val="00466860"/>
    <w:rsid w:val="00467937"/>
    <w:rsid w:val="00472BE2"/>
    <w:rsid w:val="00472D1D"/>
    <w:rsid w:val="00484359"/>
    <w:rsid w:val="0048465B"/>
    <w:rsid w:val="00491FF9"/>
    <w:rsid w:val="004A2B37"/>
    <w:rsid w:val="004A5652"/>
    <w:rsid w:val="004A7CF7"/>
    <w:rsid w:val="004B6DDC"/>
    <w:rsid w:val="004C0ED5"/>
    <w:rsid w:val="004C144A"/>
    <w:rsid w:val="004C619C"/>
    <w:rsid w:val="004C6414"/>
    <w:rsid w:val="004C6E0B"/>
    <w:rsid w:val="004D0318"/>
    <w:rsid w:val="004D3CD5"/>
    <w:rsid w:val="004E3272"/>
    <w:rsid w:val="004E5598"/>
    <w:rsid w:val="004E5F86"/>
    <w:rsid w:val="004F7EB2"/>
    <w:rsid w:val="004F7FF4"/>
    <w:rsid w:val="00511930"/>
    <w:rsid w:val="00511B0D"/>
    <w:rsid w:val="0051298A"/>
    <w:rsid w:val="00520081"/>
    <w:rsid w:val="005234DC"/>
    <w:rsid w:val="00525C77"/>
    <w:rsid w:val="00527E88"/>
    <w:rsid w:val="005430FC"/>
    <w:rsid w:val="00544B28"/>
    <w:rsid w:val="00547D8C"/>
    <w:rsid w:val="005513F3"/>
    <w:rsid w:val="005520FF"/>
    <w:rsid w:val="00552507"/>
    <w:rsid w:val="00552C66"/>
    <w:rsid w:val="0055313F"/>
    <w:rsid w:val="00554A62"/>
    <w:rsid w:val="00565228"/>
    <w:rsid w:val="00567D92"/>
    <w:rsid w:val="00570F73"/>
    <w:rsid w:val="00571729"/>
    <w:rsid w:val="00574D41"/>
    <w:rsid w:val="005778EA"/>
    <w:rsid w:val="005862A0"/>
    <w:rsid w:val="00592344"/>
    <w:rsid w:val="00592FE6"/>
    <w:rsid w:val="0059750F"/>
    <w:rsid w:val="005A0B98"/>
    <w:rsid w:val="005A2506"/>
    <w:rsid w:val="005A5F49"/>
    <w:rsid w:val="005A615F"/>
    <w:rsid w:val="005A6612"/>
    <w:rsid w:val="005A7960"/>
    <w:rsid w:val="005A7CBB"/>
    <w:rsid w:val="005A7F95"/>
    <w:rsid w:val="005B1458"/>
    <w:rsid w:val="005B3046"/>
    <w:rsid w:val="005B7F5D"/>
    <w:rsid w:val="005C300B"/>
    <w:rsid w:val="005D0608"/>
    <w:rsid w:val="005D245F"/>
    <w:rsid w:val="005D5AC5"/>
    <w:rsid w:val="005E49F4"/>
    <w:rsid w:val="005E6E09"/>
    <w:rsid w:val="005E7D16"/>
    <w:rsid w:val="005F679E"/>
    <w:rsid w:val="00612C10"/>
    <w:rsid w:val="00615F2A"/>
    <w:rsid w:val="006227F9"/>
    <w:rsid w:val="00623093"/>
    <w:rsid w:val="0062445D"/>
    <w:rsid w:val="00625E2C"/>
    <w:rsid w:val="006268E3"/>
    <w:rsid w:val="006332B2"/>
    <w:rsid w:val="00634162"/>
    <w:rsid w:val="006348E4"/>
    <w:rsid w:val="00643392"/>
    <w:rsid w:val="0064524B"/>
    <w:rsid w:val="0065096F"/>
    <w:rsid w:val="00651B55"/>
    <w:rsid w:val="00660E8E"/>
    <w:rsid w:val="0066163A"/>
    <w:rsid w:val="00663549"/>
    <w:rsid w:val="006637C2"/>
    <w:rsid w:val="0066383C"/>
    <w:rsid w:val="00665630"/>
    <w:rsid w:val="00667105"/>
    <w:rsid w:val="00675B09"/>
    <w:rsid w:val="00680BF0"/>
    <w:rsid w:val="0068369F"/>
    <w:rsid w:val="00685E4E"/>
    <w:rsid w:val="00687059"/>
    <w:rsid w:val="00693690"/>
    <w:rsid w:val="00695151"/>
    <w:rsid w:val="0069546E"/>
    <w:rsid w:val="006A0A05"/>
    <w:rsid w:val="006A0B5C"/>
    <w:rsid w:val="006A59BC"/>
    <w:rsid w:val="006A5B1E"/>
    <w:rsid w:val="006A621E"/>
    <w:rsid w:val="006A74C1"/>
    <w:rsid w:val="006B12A8"/>
    <w:rsid w:val="006B3368"/>
    <w:rsid w:val="006B39B1"/>
    <w:rsid w:val="006C1DC1"/>
    <w:rsid w:val="006C23C4"/>
    <w:rsid w:val="006C6AA8"/>
    <w:rsid w:val="006D7190"/>
    <w:rsid w:val="006E2ECF"/>
    <w:rsid w:val="006F331D"/>
    <w:rsid w:val="006F3B91"/>
    <w:rsid w:val="006F54D8"/>
    <w:rsid w:val="00701DCC"/>
    <w:rsid w:val="007023BA"/>
    <w:rsid w:val="00702720"/>
    <w:rsid w:val="00703475"/>
    <w:rsid w:val="00705C63"/>
    <w:rsid w:val="00710278"/>
    <w:rsid w:val="00713F35"/>
    <w:rsid w:val="0071509F"/>
    <w:rsid w:val="0071598F"/>
    <w:rsid w:val="0072062C"/>
    <w:rsid w:val="00720DCB"/>
    <w:rsid w:val="00721412"/>
    <w:rsid w:val="007233F2"/>
    <w:rsid w:val="00724E90"/>
    <w:rsid w:val="007260C4"/>
    <w:rsid w:val="00733711"/>
    <w:rsid w:val="007350AB"/>
    <w:rsid w:val="007362E9"/>
    <w:rsid w:val="00741DCC"/>
    <w:rsid w:val="0074311D"/>
    <w:rsid w:val="00746609"/>
    <w:rsid w:val="007517E7"/>
    <w:rsid w:val="00752FE7"/>
    <w:rsid w:val="00754304"/>
    <w:rsid w:val="00761476"/>
    <w:rsid w:val="007642CC"/>
    <w:rsid w:val="00764590"/>
    <w:rsid w:val="00765494"/>
    <w:rsid w:val="007666F8"/>
    <w:rsid w:val="00770A74"/>
    <w:rsid w:val="00773EAE"/>
    <w:rsid w:val="00774740"/>
    <w:rsid w:val="00787409"/>
    <w:rsid w:val="007877A1"/>
    <w:rsid w:val="00792AA5"/>
    <w:rsid w:val="00796A76"/>
    <w:rsid w:val="007B305F"/>
    <w:rsid w:val="007B42F8"/>
    <w:rsid w:val="007B4778"/>
    <w:rsid w:val="007B73BF"/>
    <w:rsid w:val="007C18FF"/>
    <w:rsid w:val="007C22AB"/>
    <w:rsid w:val="007C29A0"/>
    <w:rsid w:val="007C5578"/>
    <w:rsid w:val="007D7482"/>
    <w:rsid w:val="007E56B3"/>
    <w:rsid w:val="007F32F4"/>
    <w:rsid w:val="007F418B"/>
    <w:rsid w:val="007F4266"/>
    <w:rsid w:val="007F4F39"/>
    <w:rsid w:val="007F73C0"/>
    <w:rsid w:val="007F7EB5"/>
    <w:rsid w:val="008005A6"/>
    <w:rsid w:val="00802061"/>
    <w:rsid w:val="008158A2"/>
    <w:rsid w:val="00817563"/>
    <w:rsid w:val="008219CB"/>
    <w:rsid w:val="00823005"/>
    <w:rsid w:val="008245FC"/>
    <w:rsid w:val="0082496E"/>
    <w:rsid w:val="00824AF7"/>
    <w:rsid w:val="0083057C"/>
    <w:rsid w:val="008309CD"/>
    <w:rsid w:val="00834498"/>
    <w:rsid w:val="00834C4D"/>
    <w:rsid w:val="0084216C"/>
    <w:rsid w:val="00844C12"/>
    <w:rsid w:val="0084622F"/>
    <w:rsid w:val="00846B55"/>
    <w:rsid w:val="00860F0A"/>
    <w:rsid w:val="0086495E"/>
    <w:rsid w:val="00865FB6"/>
    <w:rsid w:val="00866D82"/>
    <w:rsid w:val="00871637"/>
    <w:rsid w:val="008728F9"/>
    <w:rsid w:val="00877285"/>
    <w:rsid w:val="008831D7"/>
    <w:rsid w:val="00883D27"/>
    <w:rsid w:val="00891110"/>
    <w:rsid w:val="008912B2"/>
    <w:rsid w:val="008949B6"/>
    <w:rsid w:val="00896557"/>
    <w:rsid w:val="0089733B"/>
    <w:rsid w:val="008A6A98"/>
    <w:rsid w:val="008B29FE"/>
    <w:rsid w:val="008B2AC4"/>
    <w:rsid w:val="008B5A1F"/>
    <w:rsid w:val="008B769B"/>
    <w:rsid w:val="008C2DDA"/>
    <w:rsid w:val="008C40C8"/>
    <w:rsid w:val="008C7FCA"/>
    <w:rsid w:val="008D4C8C"/>
    <w:rsid w:val="008D7FC3"/>
    <w:rsid w:val="008E008D"/>
    <w:rsid w:val="008E4821"/>
    <w:rsid w:val="008E5459"/>
    <w:rsid w:val="008F7E36"/>
    <w:rsid w:val="0090004B"/>
    <w:rsid w:val="0090067E"/>
    <w:rsid w:val="00903A43"/>
    <w:rsid w:val="0091042B"/>
    <w:rsid w:val="00912DAB"/>
    <w:rsid w:val="0091683A"/>
    <w:rsid w:val="00922CF1"/>
    <w:rsid w:val="0092636A"/>
    <w:rsid w:val="00926B13"/>
    <w:rsid w:val="0093076E"/>
    <w:rsid w:val="009316CE"/>
    <w:rsid w:val="00931B86"/>
    <w:rsid w:val="00936753"/>
    <w:rsid w:val="009400BE"/>
    <w:rsid w:val="00942D27"/>
    <w:rsid w:val="0094522E"/>
    <w:rsid w:val="00945BA6"/>
    <w:rsid w:val="00946A18"/>
    <w:rsid w:val="00947137"/>
    <w:rsid w:val="009516D5"/>
    <w:rsid w:val="00952EB3"/>
    <w:rsid w:val="00961932"/>
    <w:rsid w:val="009626EC"/>
    <w:rsid w:val="00972F87"/>
    <w:rsid w:val="00991F20"/>
    <w:rsid w:val="00996AB6"/>
    <w:rsid w:val="009A6092"/>
    <w:rsid w:val="009B1066"/>
    <w:rsid w:val="009C0F3D"/>
    <w:rsid w:val="009C2941"/>
    <w:rsid w:val="009C3129"/>
    <w:rsid w:val="009C5022"/>
    <w:rsid w:val="009C5F8A"/>
    <w:rsid w:val="009C6FFB"/>
    <w:rsid w:val="009D2F43"/>
    <w:rsid w:val="009D6DC3"/>
    <w:rsid w:val="009D6FA7"/>
    <w:rsid w:val="009D7667"/>
    <w:rsid w:val="009E36BD"/>
    <w:rsid w:val="009E3AE8"/>
    <w:rsid w:val="009E5038"/>
    <w:rsid w:val="009E64F2"/>
    <w:rsid w:val="009F2A73"/>
    <w:rsid w:val="009F4EC9"/>
    <w:rsid w:val="009F5FAE"/>
    <w:rsid w:val="00A001B2"/>
    <w:rsid w:val="00A05591"/>
    <w:rsid w:val="00A10271"/>
    <w:rsid w:val="00A1567C"/>
    <w:rsid w:val="00A15EC6"/>
    <w:rsid w:val="00A200BB"/>
    <w:rsid w:val="00A232FE"/>
    <w:rsid w:val="00A2371A"/>
    <w:rsid w:val="00A241B2"/>
    <w:rsid w:val="00A24CE4"/>
    <w:rsid w:val="00A266B7"/>
    <w:rsid w:val="00A274DF"/>
    <w:rsid w:val="00A31371"/>
    <w:rsid w:val="00A34092"/>
    <w:rsid w:val="00A34AEF"/>
    <w:rsid w:val="00A35DF8"/>
    <w:rsid w:val="00A36DE5"/>
    <w:rsid w:val="00A37108"/>
    <w:rsid w:val="00A37871"/>
    <w:rsid w:val="00A4228F"/>
    <w:rsid w:val="00A42B56"/>
    <w:rsid w:val="00A44D0F"/>
    <w:rsid w:val="00A5530A"/>
    <w:rsid w:val="00A57A3C"/>
    <w:rsid w:val="00A61EFF"/>
    <w:rsid w:val="00A65879"/>
    <w:rsid w:val="00A756CA"/>
    <w:rsid w:val="00A75B6E"/>
    <w:rsid w:val="00A77435"/>
    <w:rsid w:val="00A86AD0"/>
    <w:rsid w:val="00A90091"/>
    <w:rsid w:val="00A90783"/>
    <w:rsid w:val="00A90AF7"/>
    <w:rsid w:val="00A917AA"/>
    <w:rsid w:val="00A9258C"/>
    <w:rsid w:val="00A97556"/>
    <w:rsid w:val="00AA00DC"/>
    <w:rsid w:val="00AA165D"/>
    <w:rsid w:val="00AA612D"/>
    <w:rsid w:val="00AB36CF"/>
    <w:rsid w:val="00AB671B"/>
    <w:rsid w:val="00AC25FF"/>
    <w:rsid w:val="00AC78C5"/>
    <w:rsid w:val="00AD151B"/>
    <w:rsid w:val="00AD3815"/>
    <w:rsid w:val="00AD433A"/>
    <w:rsid w:val="00AD4D78"/>
    <w:rsid w:val="00AD5E25"/>
    <w:rsid w:val="00AD6ACC"/>
    <w:rsid w:val="00AD7BD5"/>
    <w:rsid w:val="00AE3618"/>
    <w:rsid w:val="00AE4E1F"/>
    <w:rsid w:val="00AE6420"/>
    <w:rsid w:val="00AE7BA1"/>
    <w:rsid w:val="00AF0474"/>
    <w:rsid w:val="00AF2C9F"/>
    <w:rsid w:val="00AF3B5C"/>
    <w:rsid w:val="00AF45D5"/>
    <w:rsid w:val="00B06882"/>
    <w:rsid w:val="00B07010"/>
    <w:rsid w:val="00B14614"/>
    <w:rsid w:val="00B240AD"/>
    <w:rsid w:val="00B26B87"/>
    <w:rsid w:val="00B46D69"/>
    <w:rsid w:val="00B47F51"/>
    <w:rsid w:val="00B520DD"/>
    <w:rsid w:val="00B522A6"/>
    <w:rsid w:val="00B5278F"/>
    <w:rsid w:val="00B52B98"/>
    <w:rsid w:val="00B5572E"/>
    <w:rsid w:val="00B55EC5"/>
    <w:rsid w:val="00B5680B"/>
    <w:rsid w:val="00B56A2E"/>
    <w:rsid w:val="00B60793"/>
    <w:rsid w:val="00B61EAD"/>
    <w:rsid w:val="00B63234"/>
    <w:rsid w:val="00B6583A"/>
    <w:rsid w:val="00B673C7"/>
    <w:rsid w:val="00B7030F"/>
    <w:rsid w:val="00B70BE8"/>
    <w:rsid w:val="00B73DB7"/>
    <w:rsid w:val="00B7615B"/>
    <w:rsid w:val="00B76A51"/>
    <w:rsid w:val="00B82127"/>
    <w:rsid w:val="00B918C7"/>
    <w:rsid w:val="00B92992"/>
    <w:rsid w:val="00BA6214"/>
    <w:rsid w:val="00BB4538"/>
    <w:rsid w:val="00BC24B8"/>
    <w:rsid w:val="00BC5A23"/>
    <w:rsid w:val="00BD2C1B"/>
    <w:rsid w:val="00BD481D"/>
    <w:rsid w:val="00BD6F4A"/>
    <w:rsid w:val="00BE07CC"/>
    <w:rsid w:val="00BE7BE2"/>
    <w:rsid w:val="00BF0A27"/>
    <w:rsid w:val="00BF19A2"/>
    <w:rsid w:val="00BF2B29"/>
    <w:rsid w:val="00BF521D"/>
    <w:rsid w:val="00BF71B9"/>
    <w:rsid w:val="00C01077"/>
    <w:rsid w:val="00C0186D"/>
    <w:rsid w:val="00C0340E"/>
    <w:rsid w:val="00C036C1"/>
    <w:rsid w:val="00C03837"/>
    <w:rsid w:val="00C04D1B"/>
    <w:rsid w:val="00C159E0"/>
    <w:rsid w:val="00C174CD"/>
    <w:rsid w:val="00C17CB3"/>
    <w:rsid w:val="00C20070"/>
    <w:rsid w:val="00C21D3C"/>
    <w:rsid w:val="00C2377D"/>
    <w:rsid w:val="00C2457C"/>
    <w:rsid w:val="00C3220A"/>
    <w:rsid w:val="00C3357E"/>
    <w:rsid w:val="00C35F6B"/>
    <w:rsid w:val="00C363B4"/>
    <w:rsid w:val="00C46361"/>
    <w:rsid w:val="00C469E1"/>
    <w:rsid w:val="00C503A9"/>
    <w:rsid w:val="00C511A8"/>
    <w:rsid w:val="00C54083"/>
    <w:rsid w:val="00C60EC8"/>
    <w:rsid w:val="00C6130D"/>
    <w:rsid w:val="00C6320E"/>
    <w:rsid w:val="00C638CA"/>
    <w:rsid w:val="00C66C78"/>
    <w:rsid w:val="00C67E98"/>
    <w:rsid w:val="00C70AA9"/>
    <w:rsid w:val="00C70FA9"/>
    <w:rsid w:val="00C71AC2"/>
    <w:rsid w:val="00C7314E"/>
    <w:rsid w:val="00C8254B"/>
    <w:rsid w:val="00C8430C"/>
    <w:rsid w:val="00C85B24"/>
    <w:rsid w:val="00C91088"/>
    <w:rsid w:val="00C9305E"/>
    <w:rsid w:val="00C944B1"/>
    <w:rsid w:val="00C96D52"/>
    <w:rsid w:val="00CA55F1"/>
    <w:rsid w:val="00CB3BD6"/>
    <w:rsid w:val="00CB4C15"/>
    <w:rsid w:val="00CC143E"/>
    <w:rsid w:val="00CC3405"/>
    <w:rsid w:val="00CC4CC4"/>
    <w:rsid w:val="00CD2C71"/>
    <w:rsid w:val="00CD4B59"/>
    <w:rsid w:val="00CD5341"/>
    <w:rsid w:val="00CE17CD"/>
    <w:rsid w:val="00CF0897"/>
    <w:rsid w:val="00CF1449"/>
    <w:rsid w:val="00CF2765"/>
    <w:rsid w:val="00CF522D"/>
    <w:rsid w:val="00CF717C"/>
    <w:rsid w:val="00D01F76"/>
    <w:rsid w:val="00D12007"/>
    <w:rsid w:val="00D15419"/>
    <w:rsid w:val="00D201B1"/>
    <w:rsid w:val="00D20908"/>
    <w:rsid w:val="00D21D04"/>
    <w:rsid w:val="00D24E59"/>
    <w:rsid w:val="00D26486"/>
    <w:rsid w:val="00D31FE1"/>
    <w:rsid w:val="00D323CC"/>
    <w:rsid w:val="00D35DDA"/>
    <w:rsid w:val="00D40F37"/>
    <w:rsid w:val="00D41AE7"/>
    <w:rsid w:val="00D5351C"/>
    <w:rsid w:val="00D54B3B"/>
    <w:rsid w:val="00D54B6F"/>
    <w:rsid w:val="00D601BA"/>
    <w:rsid w:val="00D602B1"/>
    <w:rsid w:val="00D60D7B"/>
    <w:rsid w:val="00D6370F"/>
    <w:rsid w:val="00D72B51"/>
    <w:rsid w:val="00D7724D"/>
    <w:rsid w:val="00D7779A"/>
    <w:rsid w:val="00D80D44"/>
    <w:rsid w:val="00D81198"/>
    <w:rsid w:val="00D849B2"/>
    <w:rsid w:val="00D855AC"/>
    <w:rsid w:val="00D868EC"/>
    <w:rsid w:val="00D90094"/>
    <w:rsid w:val="00D94681"/>
    <w:rsid w:val="00D97438"/>
    <w:rsid w:val="00DA2C10"/>
    <w:rsid w:val="00DB0B6B"/>
    <w:rsid w:val="00DB4071"/>
    <w:rsid w:val="00DB4CCA"/>
    <w:rsid w:val="00DB62DA"/>
    <w:rsid w:val="00DC76BA"/>
    <w:rsid w:val="00DD0303"/>
    <w:rsid w:val="00DD57A5"/>
    <w:rsid w:val="00DE0D12"/>
    <w:rsid w:val="00DE3966"/>
    <w:rsid w:val="00DE3E4C"/>
    <w:rsid w:val="00DE5909"/>
    <w:rsid w:val="00DF0DFE"/>
    <w:rsid w:val="00E01695"/>
    <w:rsid w:val="00E03C5A"/>
    <w:rsid w:val="00E1121C"/>
    <w:rsid w:val="00E1301E"/>
    <w:rsid w:val="00E138CE"/>
    <w:rsid w:val="00E13974"/>
    <w:rsid w:val="00E16A81"/>
    <w:rsid w:val="00E233A9"/>
    <w:rsid w:val="00E2575C"/>
    <w:rsid w:val="00E25959"/>
    <w:rsid w:val="00E34504"/>
    <w:rsid w:val="00E34AD3"/>
    <w:rsid w:val="00E36845"/>
    <w:rsid w:val="00E37381"/>
    <w:rsid w:val="00E400BF"/>
    <w:rsid w:val="00E42F6C"/>
    <w:rsid w:val="00E43C7F"/>
    <w:rsid w:val="00E47392"/>
    <w:rsid w:val="00E47463"/>
    <w:rsid w:val="00E50640"/>
    <w:rsid w:val="00E52A66"/>
    <w:rsid w:val="00E548F4"/>
    <w:rsid w:val="00E602E1"/>
    <w:rsid w:val="00E63659"/>
    <w:rsid w:val="00E64F46"/>
    <w:rsid w:val="00E67636"/>
    <w:rsid w:val="00E7006C"/>
    <w:rsid w:val="00E7399E"/>
    <w:rsid w:val="00E76832"/>
    <w:rsid w:val="00E860F6"/>
    <w:rsid w:val="00E90F6C"/>
    <w:rsid w:val="00E95E17"/>
    <w:rsid w:val="00EA130F"/>
    <w:rsid w:val="00EA555D"/>
    <w:rsid w:val="00EB2ABA"/>
    <w:rsid w:val="00EB47D6"/>
    <w:rsid w:val="00EB53CE"/>
    <w:rsid w:val="00EC0DF8"/>
    <w:rsid w:val="00EC45F0"/>
    <w:rsid w:val="00EC49A9"/>
    <w:rsid w:val="00EC5456"/>
    <w:rsid w:val="00EC5581"/>
    <w:rsid w:val="00EC5DF0"/>
    <w:rsid w:val="00ED62F6"/>
    <w:rsid w:val="00EE24E9"/>
    <w:rsid w:val="00EF2CCD"/>
    <w:rsid w:val="00EF41D8"/>
    <w:rsid w:val="00EF4595"/>
    <w:rsid w:val="00EF4EE3"/>
    <w:rsid w:val="00EF4EFB"/>
    <w:rsid w:val="00EF5FCC"/>
    <w:rsid w:val="00F04657"/>
    <w:rsid w:val="00F05E16"/>
    <w:rsid w:val="00F0608C"/>
    <w:rsid w:val="00F1331F"/>
    <w:rsid w:val="00F15A49"/>
    <w:rsid w:val="00F21D1A"/>
    <w:rsid w:val="00F22927"/>
    <w:rsid w:val="00F2682B"/>
    <w:rsid w:val="00F26952"/>
    <w:rsid w:val="00F43834"/>
    <w:rsid w:val="00F46612"/>
    <w:rsid w:val="00F50CAC"/>
    <w:rsid w:val="00F52943"/>
    <w:rsid w:val="00F53CE9"/>
    <w:rsid w:val="00F574EB"/>
    <w:rsid w:val="00F615E0"/>
    <w:rsid w:val="00F619E0"/>
    <w:rsid w:val="00F623DA"/>
    <w:rsid w:val="00F64845"/>
    <w:rsid w:val="00F6704B"/>
    <w:rsid w:val="00F70CD8"/>
    <w:rsid w:val="00F7435B"/>
    <w:rsid w:val="00F7740A"/>
    <w:rsid w:val="00F85DA6"/>
    <w:rsid w:val="00F86367"/>
    <w:rsid w:val="00F873FC"/>
    <w:rsid w:val="00F90721"/>
    <w:rsid w:val="00F91162"/>
    <w:rsid w:val="00F9225D"/>
    <w:rsid w:val="00F95934"/>
    <w:rsid w:val="00F96060"/>
    <w:rsid w:val="00F969A2"/>
    <w:rsid w:val="00FA1416"/>
    <w:rsid w:val="00FA4E4D"/>
    <w:rsid w:val="00FA5F73"/>
    <w:rsid w:val="00FA7B11"/>
    <w:rsid w:val="00FB5AA9"/>
    <w:rsid w:val="00FB7D21"/>
    <w:rsid w:val="00FC4F51"/>
    <w:rsid w:val="00FD34CD"/>
    <w:rsid w:val="00FE0668"/>
    <w:rsid w:val="00FE2862"/>
    <w:rsid w:val="00FE3223"/>
    <w:rsid w:val="00FE4BD9"/>
    <w:rsid w:val="00FE631F"/>
    <w:rsid w:val="00FE6C1F"/>
    <w:rsid w:val="00FE79FA"/>
    <w:rsid w:val="00FE7BB8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66C0D0-B5CC-422D-AB8B-10D98076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7C1"/>
  </w:style>
  <w:style w:type="paragraph" w:styleId="Heading1">
    <w:name w:val="heading 1"/>
    <w:basedOn w:val="Normal"/>
    <w:next w:val="Normal"/>
    <w:link w:val="Heading1Char"/>
    <w:uiPriority w:val="9"/>
    <w:qFormat/>
    <w:rsid w:val="0013643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43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6431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7F74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64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431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643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106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5A8"/>
  </w:style>
  <w:style w:type="paragraph" w:styleId="Footer">
    <w:name w:val="footer"/>
    <w:basedOn w:val="Normal"/>
    <w:link w:val="FooterChar"/>
    <w:uiPriority w:val="99"/>
    <w:unhideWhenUsed/>
    <w:rsid w:val="0010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5A8"/>
  </w:style>
  <w:style w:type="paragraph" w:styleId="NormalWeb">
    <w:name w:val="Normal (Web)"/>
    <w:basedOn w:val="Normal"/>
    <w:uiPriority w:val="99"/>
    <w:unhideWhenUsed/>
    <w:rsid w:val="00C9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6431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164C3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01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F7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77F74"/>
    <w:rPr>
      <w:rFonts w:ascii="Times New Roman" w:eastAsiaTheme="majorEastAsia" w:hAnsi="Times New Roman" w:cstheme="majorBidi"/>
      <w:b/>
      <w:bCs/>
      <w:iCs/>
      <w:sz w:val="24"/>
    </w:rPr>
  </w:style>
  <w:style w:type="character" w:styleId="PlaceholderText">
    <w:name w:val="Placeholder Text"/>
    <w:basedOn w:val="DefaultParagraphFont"/>
    <w:uiPriority w:val="99"/>
    <w:semiHidden/>
    <w:rsid w:val="00CA55F1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023BA"/>
    <w:pPr>
      <w:jc w:val="left"/>
      <w:outlineLvl w:val="9"/>
    </w:pPr>
    <w:rPr>
      <w:rFonts w:asciiTheme="majorHAnsi" w:hAnsiTheme="majorHAnsi"/>
      <w:b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023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023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023BA"/>
    <w:pPr>
      <w:spacing w:after="100"/>
      <w:ind w:left="440"/>
    </w:pPr>
  </w:style>
  <w:style w:type="paragraph" w:customStyle="1" w:styleId="Default">
    <w:name w:val="Default"/>
    <w:rsid w:val="006E2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9B0F-1276-4265-ADC9-D56D4A94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Ericson</dc:creator>
  <cp:keywords/>
  <dc:description/>
  <cp:lastModifiedBy>Tiffany Mareta</cp:lastModifiedBy>
  <cp:revision>2</cp:revision>
  <cp:lastPrinted>2017-12-29T02:15:00Z</cp:lastPrinted>
  <dcterms:created xsi:type="dcterms:W3CDTF">2019-05-02T15:20:00Z</dcterms:created>
  <dcterms:modified xsi:type="dcterms:W3CDTF">2019-05-02T15:20:00Z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