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9C0" w:rsidRPr="00CA53CA" w:rsidRDefault="00953D9A" w:rsidP="005779C0">
      <w:pPr>
        <w:pStyle w:val="Heading1"/>
        <w:ind w:left="0"/>
        <w:rPr>
          <w:color w:val="000000" w:themeColor="text1"/>
          <w:lang w:val="en-ID"/>
        </w:rPr>
      </w:pPr>
      <w:bookmarkStart w:id="0" w:name="_Toc536712603"/>
      <w:r w:rsidRPr="00CA53CA">
        <w:rPr>
          <w:color w:val="000000" w:themeColor="text1"/>
          <w:lang w:val="en-ID"/>
        </w:rPr>
        <w:t>DAFTAR PUSTAKA</w:t>
      </w:r>
      <w:bookmarkEnd w:id="0"/>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color w:val="000000" w:themeColor="text1"/>
          <w:sz w:val="24"/>
          <w:szCs w:val="24"/>
          <w:lang w:val="en-ID"/>
        </w:rPr>
        <w:fldChar w:fldCharType="begin" w:fldLock="1"/>
      </w:r>
      <w:r w:rsidRPr="00CA53CA">
        <w:rPr>
          <w:rFonts w:ascii="Times New Roman" w:hAnsi="Times New Roman" w:cs="Times New Roman"/>
          <w:color w:val="000000" w:themeColor="text1"/>
          <w:sz w:val="24"/>
          <w:szCs w:val="24"/>
          <w:lang w:val="en-ID"/>
        </w:rPr>
        <w:instrText xml:space="preserve">ADDIN Mendeley Bibliography CSL_BIBLIOGRAPHY </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rPr>
        <w:t xml:space="preserve">Agung, A., Ratih, A., Bagus, I., dan Astika, P. (2017). </w:t>
      </w:r>
      <w:r w:rsidR="00557878">
        <w:rPr>
          <w:rFonts w:ascii="Times New Roman" w:hAnsi="Times New Roman" w:cs="Times New Roman"/>
          <w:i/>
          <w:noProof/>
          <w:color w:val="000000" w:themeColor="text1"/>
          <w:sz w:val="24"/>
          <w:szCs w:val="24"/>
        </w:rPr>
        <w:t>Pengaruh Locus of Control p</w:t>
      </w:r>
      <w:r w:rsidRPr="00CA53CA">
        <w:rPr>
          <w:rFonts w:ascii="Times New Roman" w:hAnsi="Times New Roman" w:cs="Times New Roman"/>
          <w:i/>
          <w:noProof/>
          <w:color w:val="000000" w:themeColor="text1"/>
          <w:sz w:val="24"/>
          <w:szCs w:val="24"/>
        </w:rPr>
        <w:t>ada Kinerja Analis Kredit</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E-Jurnal Ekonomi Dan Bisnis Univ. Udayana</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6</w:t>
      </w:r>
      <w:r w:rsidRPr="00CA53CA">
        <w:rPr>
          <w:rFonts w:ascii="Times New Roman" w:hAnsi="Times New Roman" w:cs="Times New Roman"/>
          <w:noProof/>
          <w:color w:val="000000" w:themeColor="text1"/>
          <w:sz w:val="24"/>
          <w:szCs w:val="24"/>
        </w:rPr>
        <w:t>, 2503–2528.</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Akbari, A. Z. (2015). </w:t>
      </w:r>
      <w:r w:rsidRPr="00CA53CA">
        <w:rPr>
          <w:rFonts w:ascii="Times New Roman" w:hAnsi="Times New Roman" w:cs="Times New Roman"/>
          <w:i/>
          <w:noProof/>
          <w:color w:val="000000" w:themeColor="text1"/>
          <w:sz w:val="24"/>
          <w:szCs w:val="24"/>
        </w:rPr>
        <w:t>Pengaruh Faktor Situasional dan Faktor Karakteristik Personal Auditor terhadap Premature Sign Off.</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Cs/>
          <w:noProof/>
          <w:color w:val="000000" w:themeColor="text1"/>
          <w:sz w:val="24"/>
          <w:szCs w:val="24"/>
        </w:rPr>
        <w:t>JOM Fekon</w:t>
      </w:r>
      <w:r w:rsidRPr="00CA53CA">
        <w:rPr>
          <w:rFonts w:ascii="Times New Roman" w:hAnsi="Times New Roman" w:cs="Times New Roman"/>
          <w:noProof/>
          <w:color w:val="000000" w:themeColor="text1"/>
          <w:sz w:val="24"/>
          <w:szCs w:val="24"/>
        </w:rPr>
        <w:t>.</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Andani, N. M. S., dan Mertha, I. M. (2014). </w:t>
      </w:r>
      <w:r w:rsidRPr="00CA53CA">
        <w:rPr>
          <w:rFonts w:ascii="Times New Roman" w:hAnsi="Times New Roman" w:cs="Times New Roman"/>
          <w:i/>
          <w:noProof/>
          <w:color w:val="000000" w:themeColor="text1"/>
          <w:sz w:val="24"/>
          <w:szCs w:val="24"/>
        </w:rPr>
        <w:t>Pengaruh Time Pressure , Audit Risk , Professional Commitment dan Locus of Control pada Penghentian</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Cs/>
          <w:noProof/>
          <w:color w:val="000000" w:themeColor="text1"/>
          <w:sz w:val="24"/>
          <w:szCs w:val="24"/>
        </w:rPr>
        <w:t>E-Jurnal Akuntansi Universitas Udayana</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Cs/>
          <w:noProof/>
          <w:color w:val="000000" w:themeColor="text1"/>
          <w:sz w:val="24"/>
          <w:szCs w:val="24"/>
        </w:rPr>
        <w:t>6</w:t>
      </w:r>
      <w:r w:rsidRPr="00CA53CA">
        <w:rPr>
          <w:rFonts w:ascii="Times New Roman" w:hAnsi="Times New Roman" w:cs="Times New Roman"/>
          <w:noProof/>
          <w:color w:val="000000" w:themeColor="text1"/>
          <w:sz w:val="24"/>
          <w:szCs w:val="24"/>
        </w:rPr>
        <w:t>(2), 185–196.</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Anita, Y. T. (2014). </w:t>
      </w:r>
      <w:r w:rsidRPr="00CA53CA">
        <w:rPr>
          <w:rFonts w:ascii="Times New Roman" w:hAnsi="Times New Roman" w:cs="Times New Roman"/>
          <w:i/>
          <w:noProof/>
          <w:color w:val="000000" w:themeColor="text1"/>
          <w:sz w:val="24"/>
          <w:szCs w:val="24"/>
        </w:rPr>
        <w:t>Pengaruh Time Pressure, Resiko Audit, Locus of Control dan Turnover Intentions terhadap Penghentian Prematur atas Prosedur Audit (Studi Empiris Pada Kantor Akuntan Publik di Pekanbaru, Padang, Jambi dan Batam)</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Cs/>
          <w:noProof/>
          <w:color w:val="000000" w:themeColor="text1"/>
          <w:sz w:val="24"/>
          <w:szCs w:val="24"/>
        </w:rPr>
        <w:t>JOM Fekon</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Cs/>
          <w:noProof/>
          <w:color w:val="000000" w:themeColor="text1"/>
          <w:sz w:val="24"/>
          <w:szCs w:val="24"/>
        </w:rPr>
        <w:t>1</w:t>
      </w:r>
      <w:r w:rsidRPr="00CA53CA">
        <w:rPr>
          <w:rFonts w:ascii="Times New Roman" w:hAnsi="Times New Roman" w:cs="Times New Roman"/>
          <w:noProof/>
          <w:color w:val="000000" w:themeColor="text1"/>
          <w:sz w:val="24"/>
          <w:szCs w:val="24"/>
        </w:rPr>
        <w:t>(2), 1–15.</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Aranya, N., Lachman, R., dan Amernic, J. (1982). </w:t>
      </w:r>
      <w:r w:rsidRPr="00CA53CA">
        <w:rPr>
          <w:rFonts w:ascii="Times New Roman" w:hAnsi="Times New Roman" w:cs="Times New Roman"/>
          <w:i/>
          <w:noProof/>
          <w:color w:val="000000" w:themeColor="text1"/>
          <w:sz w:val="24"/>
          <w:szCs w:val="24"/>
        </w:rPr>
        <w:t>Accountants’ job satisfaction: A path analysis.</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Accounting, Organizations and Society</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 xml:space="preserve">7 </w:t>
      </w:r>
      <w:r w:rsidRPr="00CA53CA">
        <w:rPr>
          <w:rFonts w:ascii="Times New Roman" w:hAnsi="Times New Roman" w:cs="Times New Roman"/>
          <w:noProof/>
          <w:color w:val="000000" w:themeColor="text1"/>
          <w:sz w:val="24"/>
          <w:szCs w:val="24"/>
        </w:rPr>
        <w:t>(3), 201–215. https://doi.org/10.1016/0361-3682(82)90001-0</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Ardianingsih, A. (2018). </w:t>
      </w:r>
      <w:r w:rsidRPr="00CA53CA">
        <w:rPr>
          <w:rFonts w:ascii="Times New Roman" w:hAnsi="Times New Roman" w:cs="Times New Roman"/>
          <w:i/>
          <w:iCs/>
          <w:noProof/>
          <w:color w:val="000000" w:themeColor="text1"/>
          <w:sz w:val="24"/>
          <w:szCs w:val="24"/>
        </w:rPr>
        <w:t>Audit Laporan Keuangan</w:t>
      </w:r>
      <w:r w:rsidRPr="00CA53CA">
        <w:rPr>
          <w:rFonts w:ascii="Times New Roman" w:hAnsi="Times New Roman" w:cs="Times New Roman"/>
          <w:noProof/>
          <w:color w:val="000000" w:themeColor="text1"/>
          <w:sz w:val="24"/>
          <w:szCs w:val="24"/>
        </w:rPr>
        <w:t>. Jakarta: Bumi Aksara.</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Arens, A. A., </w:t>
      </w:r>
      <w:r w:rsidR="009856A1" w:rsidRPr="00CA53CA">
        <w:rPr>
          <w:rFonts w:ascii="Times New Roman" w:hAnsi="Times New Roman" w:cs="Times New Roman"/>
          <w:noProof/>
          <w:color w:val="000000" w:themeColor="text1"/>
          <w:sz w:val="24"/>
          <w:szCs w:val="24"/>
        </w:rPr>
        <w:t>Randal J.Elder,</w:t>
      </w:r>
      <w:r w:rsidRPr="00CA53CA">
        <w:rPr>
          <w:rFonts w:ascii="Times New Roman" w:hAnsi="Times New Roman" w:cs="Times New Roman"/>
          <w:noProof/>
          <w:color w:val="000000" w:themeColor="text1"/>
          <w:sz w:val="24"/>
          <w:szCs w:val="24"/>
        </w:rPr>
        <w:t xml:space="preserve"> dan </w:t>
      </w:r>
      <w:r w:rsidR="009856A1" w:rsidRPr="00CA53CA">
        <w:rPr>
          <w:rFonts w:ascii="Times New Roman" w:hAnsi="Times New Roman" w:cs="Times New Roman"/>
          <w:noProof/>
          <w:color w:val="000000" w:themeColor="text1"/>
          <w:sz w:val="24"/>
          <w:szCs w:val="24"/>
        </w:rPr>
        <w:t xml:space="preserve">Mark S. Beasley </w:t>
      </w:r>
      <w:r w:rsidRPr="00CA53CA">
        <w:rPr>
          <w:rFonts w:ascii="Times New Roman" w:hAnsi="Times New Roman" w:cs="Times New Roman"/>
          <w:noProof/>
          <w:color w:val="000000" w:themeColor="text1"/>
          <w:sz w:val="24"/>
          <w:szCs w:val="24"/>
        </w:rPr>
        <w:t xml:space="preserve">(2014a). </w:t>
      </w:r>
      <w:r w:rsidRPr="00CA53CA">
        <w:rPr>
          <w:rFonts w:ascii="Times New Roman" w:hAnsi="Times New Roman" w:cs="Times New Roman"/>
          <w:i/>
          <w:noProof/>
          <w:color w:val="000000" w:themeColor="text1"/>
          <w:sz w:val="24"/>
          <w:szCs w:val="24"/>
        </w:rPr>
        <w:t>Auditing dan Jasa Assurance: Pendekatan Terintegrasi.</w:t>
      </w:r>
      <w:r w:rsidRPr="00CA53CA">
        <w:rPr>
          <w:rFonts w:ascii="Times New Roman" w:hAnsi="Times New Roman" w:cs="Times New Roman"/>
          <w:noProof/>
          <w:color w:val="000000" w:themeColor="text1"/>
          <w:sz w:val="24"/>
          <w:szCs w:val="24"/>
        </w:rPr>
        <w:t xml:space="preserve"> In S. Saat (Ed.), </w:t>
      </w:r>
      <w:r w:rsidRPr="00CA53CA">
        <w:rPr>
          <w:rFonts w:ascii="Times New Roman" w:hAnsi="Times New Roman" w:cs="Times New Roman"/>
          <w:i/>
          <w:iCs/>
          <w:noProof/>
          <w:color w:val="000000" w:themeColor="text1"/>
          <w:sz w:val="24"/>
          <w:szCs w:val="24"/>
        </w:rPr>
        <w:t>Edisi Kelimabelas</w:t>
      </w:r>
      <w:r w:rsidRPr="00CA53CA">
        <w:rPr>
          <w:rFonts w:ascii="Times New Roman" w:hAnsi="Times New Roman" w:cs="Times New Roman"/>
          <w:noProof/>
          <w:color w:val="000000" w:themeColor="text1"/>
          <w:sz w:val="24"/>
          <w:szCs w:val="24"/>
        </w:rPr>
        <w:t xml:space="preserve"> (Jilid 1). Jakarta: Erlangga.</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Arens, A. A., </w:t>
      </w:r>
      <w:r w:rsidR="009856A1" w:rsidRPr="00CA53CA">
        <w:rPr>
          <w:rFonts w:ascii="Times New Roman" w:hAnsi="Times New Roman" w:cs="Times New Roman"/>
          <w:noProof/>
          <w:color w:val="000000" w:themeColor="text1"/>
          <w:sz w:val="24"/>
          <w:szCs w:val="24"/>
        </w:rPr>
        <w:t>Randal J.Elder</w:t>
      </w:r>
      <w:r w:rsidRPr="00CA53CA">
        <w:rPr>
          <w:rFonts w:ascii="Times New Roman" w:hAnsi="Times New Roman" w:cs="Times New Roman"/>
          <w:noProof/>
          <w:color w:val="000000" w:themeColor="text1"/>
          <w:sz w:val="24"/>
          <w:szCs w:val="24"/>
        </w:rPr>
        <w:t xml:space="preserve">, dan </w:t>
      </w:r>
      <w:r w:rsidR="009856A1" w:rsidRPr="00CA53CA">
        <w:rPr>
          <w:rFonts w:ascii="Times New Roman" w:hAnsi="Times New Roman" w:cs="Times New Roman"/>
          <w:noProof/>
          <w:color w:val="000000" w:themeColor="text1"/>
          <w:sz w:val="24"/>
          <w:szCs w:val="24"/>
        </w:rPr>
        <w:t xml:space="preserve">Mark S. </w:t>
      </w:r>
      <w:r w:rsidRPr="00CA53CA">
        <w:rPr>
          <w:rFonts w:ascii="Times New Roman" w:hAnsi="Times New Roman" w:cs="Times New Roman"/>
          <w:noProof/>
          <w:color w:val="000000" w:themeColor="text1"/>
          <w:sz w:val="24"/>
          <w:szCs w:val="24"/>
        </w:rPr>
        <w:t xml:space="preserve">Beasley. (2014b). </w:t>
      </w:r>
      <w:r w:rsidRPr="00CA53CA">
        <w:rPr>
          <w:rFonts w:ascii="Times New Roman" w:hAnsi="Times New Roman" w:cs="Times New Roman"/>
          <w:i/>
          <w:noProof/>
          <w:color w:val="000000" w:themeColor="text1"/>
          <w:sz w:val="24"/>
          <w:szCs w:val="24"/>
        </w:rPr>
        <w:t>Auditing dan Jasa Assurance: Pendekatan Terintegrasi.</w:t>
      </w:r>
      <w:r w:rsidRPr="00CA53CA">
        <w:rPr>
          <w:rFonts w:ascii="Times New Roman" w:hAnsi="Times New Roman" w:cs="Times New Roman"/>
          <w:noProof/>
          <w:color w:val="000000" w:themeColor="text1"/>
          <w:sz w:val="24"/>
          <w:szCs w:val="24"/>
        </w:rPr>
        <w:t xml:space="preserve"> In S. Saat (Ed.), </w:t>
      </w:r>
      <w:r w:rsidRPr="00CA53CA">
        <w:rPr>
          <w:rFonts w:ascii="Times New Roman" w:hAnsi="Times New Roman" w:cs="Times New Roman"/>
          <w:i/>
          <w:iCs/>
          <w:noProof/>
          <w:color w:val="000000" w:themeColor="text1"/>
          <w:sz w:val="24"/>
          <w:szCs w:val="24"/>
        </w:rPr>
        <w:t>Edisi Kelimabelas Jilid2</w:t>
      </w:r>
      <w:r w:rsidRPr="00CA53CA">
        <w:rPr>
          <w:rFonts w:ascii="Times New Roman" w:hAnsi="Times New Roman" w:cs="Times New Roman"/>
          <w:noProof/>
          <w:color w:val="000000" w:themeColor="text1"/>
          <w:sz w:val="24"/>
          <w:szCs w:val="24"/>
        </w:rPr>
        <w:t xml:space="preserve"> (Jilid 2). Jakarta: Erlangga.</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Budiman, N. A. (2013). </w:t>
      </w:r>
      <w:r w:rsidRPr="00CA53CA">
        <w:rPr>
          <w:rFonts w:ascii="Times New Roman" w:hAnsi="Times New Roman" w:cs="Times New Roman"/>
          <w:i/>
          <w:noProof/>
          <w:color w:val="000000" w:themeColor="text1"/>
          <w:sz w:val="24"/>
          <w:szCs w:val="24"/>
        </w:rPr>
        <w:t>Pengaruh Faktor Internal dan Eksternal Auditor terhadap Penghentian Prematur atas Prosedur Audit (Studi Empiris pada Kantor Akuntan Publik di Jawa Tengah dan Istimewa Yogyakarta)</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Dinamika Ekononi dan Bisnis</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10</w:t>
      </w:r>
      <w:r w:rsidRPr="00CA53CA">
        <w:rPr>
          <w:rFonts w:ascii="Times New Roman" w:hAnsi="Times New Roman" w:cs="Times New Roman"/>
          <w:noProof/>
          <w:color w:val="000000" w:themeColor="text1"/>
          <w:sz w:val="24"/>
          <w:szCs w:val="24"/>
        </w:rPr>
        <w:t>(2), 126–145.</w:t>
      </w:r>
    </w:p>
    <w:p w:rsidR="003D7F6B" w:rsidRDefault="005879AC"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EF1AD6">
        <w:rPr>
          <w:rFonts w:ascii="Times New Roman" w:hAnsi="Times New Roman" w:cs="Times New Roman"/>
          <w:i/>
          <w:noProof/>
          <w:color w:val="000000" w:themeColor="text1"/>
          <w:sz w:val="24"/>
          <w:szCs w:val="24"/>
        </w:rPr>
        <w:t>CNN Indonesia</w:t>
      </w:r>
      <w:r w:rsidR="003D7F6B" w:rsidRPr="00CA53CA">
        <w:rPr>
          <w:rFonts w:ascii="Times New Roman" w:hAnsi="Times New Roman" w:cs="Times New Roman"/>
          <w:noProof/>
          <w:color w:val="000000" w:themeColor="text1"/>
          <w:sz w:val="24"/>
          <w:szCs w:val="24"/>
        </w:rPr>
        <w:t xml:space="preserve">. (2018). </w:t>
      </w:r>
      <w:r w:rsidR="00EF1AD6">
        <w:rPr>
          <w:rFonts w:ascii="Times New Roman" w:hAnsi="Times New Roman" w:cs="Times New Roman"/>
          <w:noProof/>
          <w:color w:val="000000" w:themeColor="text1"/>
          <w:sz w:val="24"/>
          <w:szCs w:val="24"/>
        </w:rPr>
        <w:t>'</w:t>
      </w:r>
      <w:r w:rsidR="003D7F6B" w:rsidRPr="00EF1AD6">
        <w:rPr>
          <w:rFonts w:ascii="Times New Roman" w:hAnsi="Times New Roman" w:cs="Times New Roman"/>
          <w:noProof/>
          <w:color w:val="000000" w:themeColor="text1"/>
          <w:sz w:val="24"/>
          <w:szCs w:val="24"/>
        </w:rPr>
        <w:t>Kasus SNP Finance, Dua Kantor Akuntan Publik Diduga Bersalah</w:t>
      </w:r>
      <w:r w:rsidR="00EF1AD6">
        <w:rPr>
          <w:rFonts w:ascii="Times New Roman" w:hAnsi="Times New Roman" w:cs="Times New Roman"/>
          <w:noProof/>
          <w:color w:val="000000" w:themeColor="text1"/>
          <w:sz w:val="24"/>
          <w:szCs w:val="24"/>
        </w:rPr>
        <w:t>'</w:t>
      </w:r>
      <w:r w:rsidR="003D7F6B" w:rsidRPr="00CA53CA">
        <w:rPr>
          <w:rFonts w:ascii="Times New Roman" w:hAnsi="Times New Roman" w:cs="Times New Roman"/>
          <w:noProof/>
          <w:color w:val="000000" w:themeColor="text1"/>
          <w:sz w:val="24"/>
          <w:szCs w:val="24"/>
        </w:rPr>
        <w:t>, diakses 15 November 2018.</w:t>
      </w:r>
      <w:r w:rsidR="003D7F6B" w:rsidRPr="00CA53CA">
        <w:rPr>
          <w:color w:val="000000" w:themeColor="text1"/>
        </w:rPr>
        <w:t xml:space="preserve"> </w:t>
      </w:r>
      <w:r w:rsidR="003D7F6B" w:rsidRPr="00CA53CA">
        <w:rPr>
          <w:rFonts w:ascii="Times New Roman" w:hAnsi="Times New Roman" w:cs="Times New Roman"/>
          <w:noProof/>
          <w:color w:val="000000" w:themeColor="text1"/>
          <w:sz w:val="24"/>
          <w:szCs w:val="24"/>
        </w:rPr>
        <w:t>https://www.cnnindonesia.com/ ekonomi/ 201809260721 23-78-333248/kasus-snp-finance-dua-kantor-akuntan-publik-diduga-bersalah</w:t>
      </w:r>
    </w:p>
    <w:p w:rsidR="00557878" w:rsidRPr="00CA53CA" w:rsidRDefault="00557878"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EF1AD6">
        <w:rPr>
          <w:rFonts w:ascii="Times New Roman" w:hAnsi="Times New Roman" w:cs="Times New Roman"/>
          <w:i/>
          <w:noProof/>
          <w:color w:val="000000" w:themeColor="text1"/>
          <w:sz w:val="24"/>
          <w:szCs w:val="24"/>
        </w:rPr>
        <w:t>CNN Indonesia.</w:t>
      </w:r>
      <w:r w:rsidRPr="00CA53CA">
        <w:rPr>
          <w:rFonts w:ascii="Times New Roman" w:hAnsi="Times New Roman" w:cs="Times New Roman"/>
          <w:noProof/>
          <w:color w:val="000000" w:themeColor="text1"/>
          <w:sz w:val="24"/>
          <w:szCs w:val="24"/>
        </w:rPr>
        <w:t xml:space="preserve"> (2018). </w:t>
      </w:r>
      <w:r w:rsidR="00EF1AD6">
        <w:rPr>
          <w:rFonts w:ascii="Times New Roman" w:hAnsi="Times New Roman" w:cs="Times New Roman"/>
          <w:noProof/>
          <w:color w:val="000000" w:themeColor="text1"/>
          <w:sz w:val="24"/>
          <w:szCs w:val="24"/>
        </w:rPr>
        <w:t xml:space="preserve">'Kronologi SNP Finance dari Tukang Kredit ke </w:t>
      </w:r>
      <w:r w:rsidRPr="00EF1AD6">
        <w:rPr>
          <w:rFonts w:ascii="Times New Roman" w:hAnsi="Times New Roman" w:cs="Times New Roman"/>
          <w:noProof/>
          <w:color w:val="000000" w:themeColor="text1"/>
          <w:sz w:val="24"/>
          <w:szCs w:val="24"/>
        </w:rPr>
        <w:t>Tukang Bobol'</w:t>
      </w:r>
      <w:r w:rsidRPr="00CA53CA">
        <w:rPr>
          <w:rFonts w:ascii="Times New Roman" w:hAnsi="Times New Roman" w:cs="Times New Roman"/>
          <w:noProof/>
          <w:color w:val="000000" w:themeColor="text1"/>
          <w:sz w:val="24"/>
          <w:szCs w:val="24"/>
        </w:rPr>
        <w:t>, diakses 15 November 2018.</w:t>
      </w:r>
      <w:r w:rsidRPr="00CA53CA">
        <w:rPr>
          <w:color w:val="000000" w:themeColor="text1"/>
        </w:rPr>
        <w:t xml:space="preserve"> </w:t>
      </w:r>
      <w:r w:rsidRPr="00557878">
        <w:rPr>
          <w:rFonts w:ascii="Times New Roman" w:hAnsi="Times New Roman" w:cs="Times New Roman"/>
          <w:noProof/>
          <w:color w:val="000000" w:themeColor="text1"/>
          <w:sz w:val="24"/>
          <w:szCs w:val="24"/>
        </w:rPr>
        <w:t>https://www.cnnindonesia.com/ekonomi/2018092614</w:t>
      </w:r>
      <w:r>
        <w:rPr>
          <w:rFonts w:ascii="Times New Roman" w:hAnsi="Times New Roman" w:cs="Times New Roman"/>
          <w:noProof/>
          <w:color w:val="000000" w:themeColor="text1"/>
          <w:sz w:val="24"/>
          <w:szCs w:val="24"/>
        </w:rPr>
        <w:t xml:space="preserve"> </w:t>
      </w:r>
      <w:r w:rsidRPr="00557878">
        <w:rPr>
          <w:rFonts w:ascii="Times New Roman" w:hAnsi="Times New Roman" w:cs="Times New Roman"/>
          <w:noProof/>
          <w:color w:val="000000" w:themeColor="text1"/>
          <w:sz w:val="24"/>
          <w:szCs w:val="24"/>
        </w:rPr>
        <w:t>3029-78-333372/kronologi-snp-finance-dari-tukang-kredit-ke-tukang-bobol</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Cooper, D. R., dan Schindler, P. S. (2017). </w:t>
      </w:r>
      <w:r w:rsidRPr="00CA53CA">
        <w:rPr>
          <w:rFonts w:ascii="Times New Roman" w:hAnsi="Times New Roman" w:cs="Times New Roman"/>
          <w:i/>
          <w:iCs/>
          <w:noProof/>
          <w:color w:val="000000" w:themeColor="text1"/>
          <w:sz w:val="24"/>
          <w:szCs w:val="24"/>
        </w:rPr>
        <w:t>Business Research Methods</w:t>
      </w:r>
      <w:r w:rsidRPr="00CA53CA">
        <w:rPr>
          <w:rFonts w:ascii="Times New Roman" w:hAnsi="Times New Roman" w:cs="Times New Roman"/>
          <w:noProof/>
          <w:color w:val="000000" w:themeColor="text1"/>
          <w:sz w:val="24"/>
          <w:szCs w:val="24"/>
        </w:rPr>
        <w:t xml:space="preserve"> (Twelfth Ed). Boston: McGraw-Hill/ Irwin.</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Coram, P., Glavovic, A., Ng, J., dan Woodliff, D. R. (2008). </w:t>
      </w:r>
      <w:r w:rsidRPr="00CA53CA">
        <w:rPr>
          <w:rFonts w:ascii="Times New Roman" w:hAnsi="Times New Roman" w:cs="Times New Roman"/>
          <w:i/>
          <w:noProof/>
          <w:color w:val="000000" w:themeColor="text1"/>
          <w:sz w:val="24"/>
          <w:szCs w:val="24"/>
        </w:rPr>
        <w:t>The Moral Intensity of Reduced Audit Quality Acts.</w:t>
      </w:r>
      <w:r w:rsidRPr="00CA53CA">
        <w:rPr>
          <w:rFonts w:ascii="Times New Roman" w:hAnsi="Times New Roman" w:cs="Times New Roman"/>
          <w:noProof/>
          <w:color w:val="000000" w:themeColor="text1"/>
          <w:sz w:val="24"/>
          <w:szCs w:val="24"/>
        </w:rPr>
        <w:t xml:space="preserve"> </w:t>
      </w:r>
      <w:r w:rsidR="009856A1" w:rsidRPr="00CA53CA">
        <w:rPr>
          <w:rFonts w:ascii="Times New Roman" w:hAnsi="Times New Roman" w:cs="Times New Roman"/>
          <w:i/>
          <w:iCs/>
          <w:noProof/>
          <w:color w:val="000000" w:themeColor="text1"/>
          <w:sz w:val="24"/>
          <w:szCs w:val="24"/>
        </w:rPr>
        <w:t>Auditing</w:t>
      </w:r>
      <w:r w:rsidRPr="00CA53CA">
        <w:rPr>
          <w:rFonts w:ascii="Times New Roman" w:hAnsi="Times New Roman" w:cs="Times New Roman"/>
          <w:i/>
          <w:iCs/>
          <w:noProof/>
          <w:color w:val="000000" w:themeColor="text1"/>
          <w:sz w:val="24"/>
          <w:szCs w:val="24"/>
        </w:rPr>
        <w:t>: A Journal of Practice and Theory</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27</w:t>
      </w:r>
      <w:r w:rsidRPr="00CA53CA">
        <w:rPr>
          <w:rFonts w:ascii="Times New Roman" w:hAnsi="Times New Roman" w:cs="Times New Roman"/>
          <w:noProof/>
          <w:color w:val="000000" w:themeColor="text1"/>
          <w:sz w:val="24"/>
          <w:szCs w:val="24"/>
        </w:rPr>
        <w:t>(1), 127–149. https://doi.org/10.2308/aud.2008.27.1.127</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Donnelly, J. E., Kirk, E. P., Jacobsen, D. J., Hill, J. O., Sullivan, D. K., dan Johnson, S. L. (2003). </w:t>
      </w:r>
      <w:r w:rsidRPr="00CA53CA">
        <w:rPr>
          <w:rFonts w:ascii="Times New Roman" w:hAnsi="Times New Roman" w:cs="Times New Roman"/>
          <w:i/>
          <w:noProof/>
          <w:color w:val="000000" w:themeColor="text1"/>
          <w:sz w:val="24"/>
          <w:szCs w:val="24"/>
        </w:rPr>
        <w:t>Auditor Acceptance of Dysfunctional Audit Behavior: An Explanatory Model Using Auditors’ Personal Characteristics.</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Behavioral Research in Accounting</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15</w:t>
      </w:r>
      <w:r w:rsidRPr="00CA53CA">
        <w:rPr>
          <w:rFonts w:ascii="Times New Roman" w:hAnsi="Times New Roman" w:cs="Times New Roman"/>
          <w:noProof/>
          <w:color w:val="000000" w:themeColor="text1"/>
          <w:sz w:val="24"/>
          <w:szCs w:val="24"/>
        </w:rPr>
        <w:t xml:space="preserve">(5). </w:t>
      </w:r>
      <w:r w:rsidRPr="00CA53CA">
        <w:rPr>
          <w:rFonts w:ascii="Times New Roman" w:hAnsi="Times New Roman" w:cs="Times New Roman"/>
          <w:noProof/>
          <w:color w:val="000000" w:themeColor="text1"/>
          <w:sz w:val="24"/>
          <w:szCs w:val="24"/>
        </w:rPr>
        <w:lastRenderedPageBreak/>
        <w:t>https://doi.org/10.1093/ajcn/78.5.950</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Fadhilah, R. (2017). </w:t>
      </w:r>
      <w:r w:rsidRPr="00CA53CA">
        <w:rPr>
          <w:rFonts w:ascii="Times New Roman" w:hAnsi="Times New Roman" w:cs="Times New Roman"/>
          <w:i/>
          <w:noProof/>
          <w:color w:val="000000" w:themeColor="text1"/>
          <w:sz w:val="24"/>
          <w:szCs w:val="24"/>
        </w:rPr>
        <w:t>Pengaruh Time Pressure, Audit Risk, Materiality, Review Procedures and Quality Control terhadap Premature Sign Off dengan Locus of Control sebagai Variabel Moderating (Studi Empiris Pada BPK-RI Perwakilan Provinsi Riau dan Sumatera Barat).</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Cs/>
          <w:noProof/>
          <w:color w:val="000000" w:themeColor="text1"/>
          <w:sz w:val="24"/>
          <w:szCs w:val="24"/>
        </w:rPr>
        <w:t>JOM Fekon</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Cs/>
          <w:noProof/>
          <w:color w:val="000000" w:themeColor="text1"/>
          <w:sz w:val="24"/>
          <w:szCs w:val="24"/>
        </w:rPr>
        <w:t>4</w:t>
      </w:r>
      <w:r w:rsidRPr="00CA53CA">
        <w:rPr>
          <w:rFonts w:ascii="Times New Roman" w:hAnsi="Times New Roman" w:cs="Times New Roman"/>
          <w:noProof/>
          <w:color w:val="000000" w:themeColor="text1"/>
          <w:sz w:val="24"/>
          <w:szCs w:val="24"/>
        </w:rPr>
        <w:t>. Retrieved from https://jom.unri.ac.id/index.php/JOMFEKON/article/view/19885/19224</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Fellya, D. (2017). </w:t>
      </w:r>
      <w:r w:rsidRPr="00CA53CA">
        <w:rPr>
          <w:rFonts w:ascii="Times New Roman" w:hAnsi="Times New Roman" w:cs="Times New Roman"/>
          <w:i/>
          <w:noProof/>
          <w:color w:val="000000" w:themeColor="text1"/>
          <w:sz w:val="24"/>
          <w:szCs w:val="24"/>
        </w:rPr>
        <w:t>Faktor-faktor yang mempengaruhi Perilaku Auditor dalam Penghentian Prematur atas Prosedur Audit (Studi Empiris Pada Kantor Akuntan Publik di Batam dan Pekanbaru).</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Cs/>
          <w:noProof/>
          <w:color w:val="000000" w:themeColor="text1"/>
          <w:sz w:val="24"/>
          <w:szCs w:val="24"/>
        </w:rPr>
        <w:t>JOM Fekon</w:t>
      </w:r>
      <w:r w:rsidR="003D7F6B" w:rsidRPr="00CA53CA">
        <w:rPr>
          <w:rFonts w:ascii="Times New Roman" w:hAnsi="Times New Roman" w:cs="Times New Roman"/>
          <w:noProof/>
          <w:color w:val="000000" w:themeColor="text1"/>
          <w:sz w:val="24"/>
          <w:szCs w:val="24"/>
        </w:rPr>
        <w:t>.</w:t>
      </w:r>
      <w:r w:rsidRPr="00CA53CA">
        <w:rPr>
          <w:rFonts w:ascii="Times New Roman" w:hAnsi="Times New Roman" w:cs="Times New Roman"/>
          <w:noProof/>
          <w:color w:val="000000" w:themeColor="text1"/>
          <w:sz w:val="24"/>
          <w:szCs w:val="24"/>
        </w:rPr>
        <w:t xml:space="preserve"> http://</w:t>
      </w:r>
      <w:r w:rsidR="003D7F6B"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noProof/>
          <w:color w:val="000000" w:themeColor="text1"/>
          <w:sz w:val="24"/>
          <w:szCs w:val="24"/>
        </w:rPr>
        <w:t>eprints.</w:t>
      </w:r>
      <w:r w:rsidR="003D7F6B"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noProof/>
          <w:color w:val="000000" w:themeColor="text1"/>
          <w:sz w:val="24"/>
          <w:szCs w:val="24"/>
        </w:rPr>
        <w:t>undip.ac.id/</w:t>
      </w:r>
      <w:r w:rsidR="003D7F6B"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noProof/>
          <w:color w:val="000000" w:themeColor="text1"/>
          <w:sz w:val="24"/>
          <w:szCs w:val="24"/>
        </w:rPr>
        <w:t>26493/2/</w:t>
      </w:r>
      <w:r w:rsidR="003D7F6B"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noProof/>
          <w:color w:val="000000" w:themeColor="text1"/>
          <w:sz w:val="24"/>
          <w:szCs w:val="24"/>
        </w:rPr>
        <w:t>JURNAL</w:t>
      </w:r>
      <w:r w:rsidR="003D7F6B"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noProof/>
          <w:color w:val="000000" w:themeColor="text1"/>
          <w:sz w:val="24"/>
          <w:szCs w:val="24"/>
        </w:rPr>
        <w:t>.pdf</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Gavious, I. (2007). </w:t>
      </w:r>
      <w:r w:rsidRPr="00CA53CA">
        <w:rPr>
          <w:rFonts w:ascii="Times New Roman" w:hAnsi="Times New Roman" w:cs="Times New Roman"/>
          <w:i/>
          <w:noProof/>
          <w:color w:val="000000" w:themeColor="text1"/>
          <w:sz w:val="24"/>
          <w:szCs w:val="24"/>
        </w:rPr>
        <w:t>Alternative perspectives to deal with auditors’ agency problem.</w:t>
      </w:r>
      <w:r w:rsidRPr="00CA53CA">
        <w:rPr>
          <w:rFonts w:ascii="Times New Roman" w:hAnsi="Times New Roman" w:cs="Times New Roman"/>
          <w:noProof/>
          <w:color w:val="000000" w:themeColor="text1"/>
          <w:sz w:val="24"/>
          <w:szCs w:val="24"/>
        </w:rPr>
        <w:t xml:space="preserve"> </w:t>
      </w:r>
      <w:r w:rsidR="003D7F6B" w:rsidRPr="00CA53CA">
        <w:rPr>
          <w:rFonts w:ascii="Times New Roman" w:hAnsi="Times New Roman" w:cs="Times New Roman"/>
          <w:i/>
          <w:iCs/>
          <w:noProof/>
          <w:color w:val="000000" w:themeColor="text1"/>
          <w:sz w:val="24"/>
          <w:szCs w:val="24"/>
        </w:rPr>
        <w:t xml:space="preserve">Critical </w:t>
      </w:r>
      <w:r w:rsidRPr="00CA53CA">
        <w:rPr>
          <w:rFonts w:ascii="Times New Roman" w:hAnsi="Times New Roman" w:cs="Times New Roman"/>
          <w:i/>
          <w:iCs/>
          <w:noProof/>
          <w:color w:val="000000" w:themeColor="text1"/>
          <w:sz w:val="24"/>
          <w:szCs w:val="24"/>
        </w:rPr>
        <w:t>Perspectives on Accounting</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18</w:t>
      </w:r>
      <w:r w:rsidRPr="00CA53CA">
        <w:rPr>
          <w:rFonts w:ascii="Times New Roman" w:hAnsi="Times New Roman" w:cs="Times New Roman"/>
          <w:noProof/>
          <w:color w:val="000000" w:themeColor="text1"/>
          <w:sz w:val="24"/>
          <w:szCs w:val="24"/>
        </w:rPr>
        <w:t>(4), 451–467. https://doi.org/10.1016/j.cpa.2006.01.011</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Ghozali, I. (2016). </w:t>
      </w:r>
      <w:r w:rsidRPr="00CA53CA">
        <w:rPr>
          <w:rFonts w:ascii="Times New Roman" w:hAnsi="Times New Roman" w:cs="Times New Roman"/>
          <w:i/>
          <w:noProof/>
          <w:color w:val="000000" w:themeColor="text1"/>
          <w:sz w:val="24"/>
          <w:szCs w:val="24"/>
        </w:rPr>
        <w:t>Aplikasi Analisis Multivariate d</w:t>
      </w:r>
      <w:r w:rsidR="009856A1" w:rsidRPr="00CA53CA">
        <w:rPr>
          <w:rFonts w:ascii="Times New Roman" w:hAnsi="Times New Roman" w:cs="Times New Roman"/>
          <w:i/>
          <w:noProof/>
          <w:color w:val="000000" w:themeColor="text1"/>
          <w:sz w:val="24"/>
          <w:szCs w:val="24"/>
        </w:rPr>
        <w:t>engan Program IBM SPSS 21</w:t>
      </w:r>
      <w:r w:rsidRPr="00CA53CA">
        <w:rPr>
          <w:rFonts w:ascii="Times New Roman" w:hAnsi="Times New Roman" w:cs="Times New Roman"/>
          <w:noProof/>
          <w:color w:val="000000" w:themeColor="text1"/>
          <w:sz w:val="24"/>
          <w:szCs w:val="24"/>
        </w:rPr>
        <w:t xml:space="preserve"> (8th ed.</w:t>
      </w:r>
      <w:r w:rsidR="009856A1" w:rsidRPr="00CA53CA">
        <w:rPr>
          <w:rFonts w:ascii="Times New Roman" w:hAnsi="Times New Roman" w:cs="Times New Roman"/>
          <w:noProof/>
          <w:color w:val="000000" w:themeColor="text1"/>
          <w:sz w:val="24"/>
          <w:szCs w:val="24"/>
        </w:rPr>
        <w:t>)</w:t>
      </w:r>
      <w:r w:rsidRPr="00CA53CA">
        <w:rPr>
          <w:rFonts w:ascii="Times New Roman" w:hAnsi="Times New Roman" w:cs="Times New Roman"/>
          <w:noProof/>
          <w:color w:val="000000" w:themeColor="text1"/>
          <w:sz w:val="24"/>
          <w:szCs w:val="24"/>
        </w:rPr>
        <w:t>. Semarang</w:t>
      </w:r>
      <w:r w:rsidR="009856A1" w:rsidRPr="00CA53CA">
        <w:rPr>
          <w:rFonts w:ascii="Times New Roman" w:hAnsi="Times New Roman" w:cs="Times New Roman"/>
          <w:noProof/>
          <w:color w:val="000000" w:themeColor="text1"/>
          <w:sz w:val="24"/>
          <w:szCs w:val="24"/>
        </w:rPr>
        <w:t>: Badan Penerbit Universitas Diponegoro</w:t>
      </w:r>
      <w:r w:rsidRPr="00CA53CA">
        <w:rPr>
          <w:rFonts w:ascii="Times New Roman" w:hAnsi="Times New Roman" w:cs="Times New Roman"/>
          <w:noProof/>
          <w:color w:val="000000" w:themeColor="text1"/>
          <w:sz w:val="24"/>
          <w:szCs w:val="24"/>
        </w:rPr>
        <w:t xml:space="preserve">. </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Gitman, L. J. dan Zutter, C. J. (2015). </w:t>
      </w:r>
      <w:r w:rsidRPr="00CA53CA">
        <w:rPr>
          <w:rFonts w:ascii="Times New Roman" w:hAnsi="Times New Roman" w:cs="Times New Roman"/>
          <w:i/>
          <w:noProof/>
          <w:color w:val="000000" w:themeColor="text1"/>
          <w:sz w:val="24"/>
          <w:szCs w:val="24"/>
        </w:rPr>
        <w:t>Principle Of Managerial Finance.</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Financial Planning</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14th ed</w:t>
      </w:r>
      <w:r w:rsidRPr="00CA53CA">
        <w:rPr>
          <w:rFonts w:ascii="Times New Roman" w:hAnsi="Times New Roman" w:cs="Times New Roman"/>
          <w:noProof/>
          <w:color w:val="000000" w:themeColor="text1"/>
          <w:sz w:val="24"/>
          <w:szCs w:val="24"/>
        </w:rPr>
        <w:t>.</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Hair, J. F., Black, W. C., Babin, B. J., dan Anderson, R. E. (2014). </w:t>
      </w:r>
      <w:r w:rsidRPr="00CA53CA">
        <w:rPr>
          <w:rFonts w:ascii="Times New Roman" w:hAnsi="Times New Roman" w:cs="Times New Roman"/>
          <w:i/>
          <w:iCs/>
          <w:noProof/>
          <w:color w:val="000000" w:themeColor="text1"/>
          <w:sz w:val="24"/>
          <w:szCs w:val="24"/>
        </w:rPr>
        <w:t>Multivariate Data Analysis: Pearson New International Edition</w:t>
      </w:r>
      <w:r w:rsidR="009856A1" w:rsidRPr="00CA53CA">
        <w:rPr>
          <w:rFonts w:ascii="Times New Roman" w:hAnsi="Times New Roman" w:cs="Times New Roman"/>
          <w:noProof/>
          <w:color w:val="000000" w:themeColor="text1"/>
          <w:sz w:val="24"/>
          <w:szCs w:val="24"/>
        </w:rPr>
        <w:t xml:space="preserve"> (7th</w:t>
      </w:r>
      <w:r w:rsidRPr="00CA53CA">
        <w:rPr>
          <w:rFonts w:ascii="Times New Roman" w:hAnsi="Times New Roman" w:cs="Times New Roman"/>
          <w:noProof/>
          <w:color w:val="000000" w:themeColor="text1"/>
          <w:sz w:val="24"/>
          <w:szCs w:val="24"/>
        </w:rPr>
        <w:t xml:space="preserve"> ed). Pearson. </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Handayani, V. (2016). </w:t>
      </w:r>
      <w:r w:rsidRPr="00CA53CA">
        <w:rPr>
          <w:rFonts w:ascii="Times New Roman" w:hAnsi="Times New Roman" w:cs="Times New Roman"/>
          <w:i/>
          <w:noProof/>
          <w:color w:val="000000" w:themeColor="text1"/>
          <w:sz w:val="24"/>
          <w:szCs w:val="24"/>
        </w:rPr>
        <w:t xml:space="preserve">Pengaruh Time Pressure, Risiko Audit, Turnover Intention, Prosedur Review dan Kontrol Kualitas terhadap Penghentian Prematur atas Prosedur Audit </w:t>
      </w:r>
      <w:r w:rsidR="009856A1" w:rsidRPr="00CA53CA">
        <w:rPr>
          <w:rFonts w:ascii="Times New Roman" w:hAnsi="Times New Roman" w:cs="Times New Roman"/>
          <w:i/>
          <w:noProof/>
          <w:color w:val="000000" w:themeColor="text1"/>
          <w:sz w:val="24"/>
          <w:szCs w:val="24"/>
        </w:rPr>
        <w:t>(</w:t>
      </w:r>
      <w:r w:rsidRPr="00CA53CA">
        <w:rPr>
          <w:rFonts w:ascii="Times New Roman" w:hAnsi="Times New Roman" w:cs="Times New Roman"/>
          <w:i/>
          <w:noProof/>
          <w:color w:val="000000" w:themeColor="text1"/>
          <w:sz w:val="24"/>
          <w:szCs w:val="24"/>
        </w:rPr>
        <w:t>Studi Empiris Pada Auditor Kantor Akuntan Publik di Pekanbaru, Padang dan Medan)</w:t>
      </w:r>
      <w:r w:rsidRPr="00CA53CA">
        <w:rPr>
          <w:rFonts w:ascii="Times New Roman" w:hAnsi="Times New Roman" w:cs="Times New Roman"/>
          <w:noProof/>
          <w:color w:val="000000" w:themeColor="text1"/>
          <w:sz w:val="24"/>
          <w:szCs w:val="24"/>
        </w:rPr>
        <w:t>.</w:t>
      </w:r>
      <w:r w:rsidR="007E0C61" w:rsidRPr="00CA53CA">
        <w:rPr>
          <w:rFonts w:ascii="Times New Roman" w:hAnsi="Times New Roman" w:cs="Times New Roman"/>
          <w:noProof/>
          <w:color w:val="000000" w:themeColor="text1"/>
          <w:sz w:val="24"/>
          <w:szCs w:val="24"/>
        </w:rPr>
        <w:t xml:space="preserve"> </w:t>
      </w:r>
      <w:r w:rsidR="009856A1" w:rsidRPr="00CA53CA">
        <w:rPr>
          <w:rFonts w:ascii="Times New Roman" w:hAnsi="Times New Roman" w:cs="Times New Roman"/>
          <w:noProof/>
          <w:color w:val="000000" w:themeColor="text1"/>
          <w:sz w:val="24"/>
          <w:szCs w:val="24"/>
        </w:rPr>
        <w:t>JOM Fekon Vol.3 No.1</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Hery. (2017). </w:t>
      </w:r>
      <w:r w:rsidRPr="00CA53CA">
        <w:rPr>
          <w:rFonts w:ascii="Times New Roman" w:hAnsi="Times New Roman" w:cs="Times New Roman"/>
          <w:i/>
          <w:iCs/>
          <w:noProof/>
          <w:color w:val="000000" w:themeColor="text1"/>
          <w:sz w:val="24"/>
          <w:szCs w:val="24"/>
        </w:rPr>
        <w:t>Auditing dan Asurans: Integrated and Comprehensive Edition (Pemeriksaan Akuntansi Berbasis Standar Audit Internasional)</w:t>
      </w:r>
      <w:r w:rsidRPr="00CA53CA">
        <w:rPr>
          <w:rFonts w:ascii="Times New Roman" w:hAnsi="Times New Roman" w:cs="Times New Roman"/>
          <w:noProof/>
          <w:color w:val="000000" w:themeColor="text1"/>
          <w:sz w:val="24"/>
          <w:szCs w:val="24"/>
        </w:rPr>
        <w:t>. Jakarta: Grasindo.</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IAPI. (2011). </w:t>
      </w:r>
      <w:r w:rsidRPr="00CA53CA">
        <w:rPr>
          <w:rFonts w:ascii="Times New Roman" w:hAnsi="Times New Roman" w:cs="Times New Roman"/>
          <w:i/>
          <w:iCs/>
          <w:noProof/>
          <w:color w:val="000000" w:themeColor="text1"/>
          <w:sz w:val="24"/>
          <w:szCs w:val="24"/>
        </w:rPr>
        <w:t>Standar Profesional Akuntan Publik</w:t>
      </w:r>
      <w:r w:rsidRPr="00CA53CA">
        <w:rPr>
          <w:rFonts w:ascii="Times New Roman" w:hAnsi="Times New Roman" w:cs="Times New Roman"/>
          <w:noProof/>
          <w:color w:val="000000" w:themeColor="text1"/>
          <w:sz w:val="24"/>
          <w:szCs w:val="24"/>
        </w:rPr>
        <w:t>. Jakarta: Salemba Empat.</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Ikatan Akuntan Indonesia. (2016). </w:t>
      </w:r>
      <w:r w:rsidR="007E0C61" w:rsidRPr="00CA53CA">
        <w:rPr>
          <w:rFonts w:ascii="Times New Roman" w:hAnsi="Times New Roman" w:cs="Times New Roman"/>
          <w:noProof/>
          <w:color w:val="000000" w:themeColor="text1"/>
          <w:sz w:val="24"/>
          <w:szCs w:val="24"/>
        </w:rPr>
        <w:t>'</w:t>
      </w:r>
      <w:r w:rsidRPr="00CA53CA">
        <w:rPr>
          <w:rFonts w:ascii="Times New Roman" w:hAnsi="Times New Roman" w:cs="Times New Roman"/>
          <w:iCs/>
          <w:noProof/>
          <w:color w:val="000000" w:themeColor="text1"/>
          <w:sz w:val="24"/>
          <w:szCs w:val="24"/>
        </w:rPr>
        <w:t>Kode Etik Akuntan Profesional</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Cs/>
          <w:noProof/>
          <w:color w:val="000000" w:themeColor="text1"/>
          <w:sz w:val="24"/>
          <w:szCs w:val="24"/>
        </w:rPr>
        <w:t>Komite Etika Ikatan Akuntan Indonesia</w:t>
      </w:r>
      <w:r w:rsidR="007E0C61" w:rsidRPr="00CA53CA">
        <w:rPr>
          <w:rFonts w:ascii="Times New Roman" w:hAnsi="Times New Roman" w:cs="Times New Roman"/>
          <w:iCs/>
          <w:noProof/>
          <w:color w:val="000000" w:themeColor="text1"/>
          <w:sz w:val="24"/>
          <w:szCs w:val="24"/>
        </w:rPr>
        <w:t>'</w:t>
      </w:r>
      <w:r w:rsidR="007E0C61" w:rsidRPr="00CA53CA">
        <w:rPr>
          <w:rFonts w:ascii="Times New Roman" w:hAnsi="Times New Roman" w:cs="Times New Roman"/>
          <w:noProof/>
          <w:color w:val="000000" w:themeColor="text1"/>
          <w:sz w:val="24"/>
          <w:szCs w:val="24"/>
        </w:rPr>
        <w:t>, diakses 29 November 2018</w:t>
      </w:r>
      <w:r w:rsidR="002D4EDC">
        <w:rPr>
          <w:rFonts w:ascii="Times New Roman" w:hAnsi="Times New Roman" w:cs="Times New Roman"/>
          <w:noProof/>
          <w:color w:val="000000" w:themeColor="text1"/>
          <w:sz w:val="24"/>
          <w:szCs w:val="24"/>
        </w:rPr>
        <w:t>.</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Indarto, S. L. (2011). </w:t>
      </w:r>
      <w:r w:rsidR="007E0C61" w:rsidRPr="00CA53CA">
        <w:rPr>
          <w:rFonts w:ascii="Times New Roman" w:hAnsi="Times New Roman" w:cs="Times New Roman"/>
          <w:i/>
          <w:noProof/>
          <w:color w:val="000000" w:themeColor="text1"/>
          <w:sz w:val="24"/>
          <w:szCs w:val="24"/>
        </w:rPr>
        <w:t>Analisis Faktor</w:t>
      </w:r>
      <w:r w:rsidRPr="00CA53CA">
        <w:rPr>
          <w:rFonts w:ascii="Times New Roman" w:hAnsi="Times New Roman" w:cs="Times New Roman"/>
          <w:i/>
          <w:noProof/>
          <w:color w:val="000000" w:themeColor="text1"/>
          <w:sz w:val="24"/>
          <w:szCs w:val="24"/>
        </w:rPr>
        <w:t>–Faktor Yang Mempengaruhi Penghentian Prematuratas Prosedur Audit.</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Dinamika Sosial Ekonomi</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7</w:t>
      </w:r>
      <w:r w:rsidRPr="00CA53CA">
        <w:rPr>
          <w:rFonts w:ascii="Times New Roman" w:hAnsi="Times New Roman" w:cs="Times New Roman"/>
          <w:noProof/>
          <w:color w:val="000000" w:themeColor="text1"/>
          <w:sz w:val="24"/>
          <w:szCs w:val="24"/>
        </w:rPr>
        <w:t>(2), 197–210.</w:t>
      </w:r>
    </w:p>
    <w:p w:rsidR="005879AC" w:rsidRPr="00CA53CA" w:rsidRDefault="005879AC"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Ismail,  Fajri. (2018). </w:t>
      </w:r>
      <w:r w:rsidRPr="00CA53CA">
        <w:rPr>
          <w:rFonts w:ascii="Times New Roman" w:hAnsi="Times New Roman" w:cs="Times New Roman"/>
          <w:i/>
          <w:noProof/>
          <w:color w:val="000000" w:themeColor="text1"/>
          <w:sz w:val="24"/>
          <w:szCs w:val="24"/>
        </w:rPr>
        <w:t>Statistika Untuk Penelitian Pendidikan dan Ilmu-ilmu Sosial</w:t>
      </w:r>
      <w:r w:rsidRPr="00CA53CA">
        <w:rPr>
          <w:rFonts w:ascii="Times New Roman" w:hAnsi="Times New Roman" w:cs="Times New Roman"/>
          <w:noProof/>
          <w:color w:val="000000" w:themeColor="text1"/>
          <w:sz w:val="24"/>
          <w:szCs w:val="24"/>
        </w:rPr>
        <w:t xml:space="preserve"> (Ed. 1). Jakarta: Prenadamedia Group</w:t>
      </w:r>
      <w:r w:rsidR="002D4EDC">
        <w:rPr>
          <w:rFonts w:ascii="Times New Roman" w:hAnsi="Times New Roman" w:cs="Times New Roman"/>
          <w:noProof/>
          <w:color w:val="000000" w:themeColor="text1"/>
          <w:sz w:val="24"/>
          <w:szCs w:val="24"/>
        </w:rPr>
        <w:t>.</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Jensen, M. C., dan Meckling, W. H. (1976). </w:t>
      </w:r>
      <w:r w:rsidRPr="00CA53CA">
        <w:rPr>
          <w:rFonts w:ascii="Times New Roman" w:hAnsi="Times New Roman" w:cs="Times New Roman"/>
          <w:i/>
          <w:noProof/>
          <w:color w:val="000000" w:themeColor="text1"/>
          <w:sz w:val="24"/>
          <w:szCs w:val="24"/>
        </w:rPr>
        <w:t>Theory of the Firm : Managerial Behaviour, Agency Costs and Ownership Structure.</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Journal of Financial Economics</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3</w:t>
      </w:r>
      <w:r w:rsidRPr="00CA53CA">
        <w:rPr>
          <w:rFonts w:ascii="Times New Roman" w:hAnsi="Times New Roman" w:cs="Times New Roman"/>
          <w:noProof/>
          <w:color w:val="000000" w:themeColor="text1"/>
          <w:sz w:val="24"/>
          <w:szCs w:val="24"/>
        </w:rPr>
        <w:t>, 305–360. https://doi.org/10.1016/0304-405X(76)90026-X</w:t>
      </w:r>
      <w:r w:rsidR="002D4EDC">
        <w:rPr>
          <w:rFonts w:ascii="Times New Roman" w:hAnsi="Times New Roman" w:cs="Times New Roman"/>
          <w:noProof/>
          <w:color w:val="000000" w:themeColor="text1"/>
          <w:sz w:val="24"/>
          <w:szCs w:val="24"/>
        </w:rPr>
        <w:t>.</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Johnson, M., dan Forsman, L. (1995). </w:t>
      </w:r>
      <w:r w:rsidRPr="00CA53CA">
        <w:rPr>
          <w:rFonts w:ascii="Times New Roman" w:hAnsi="Times New Roman" w:cs="Times New Roman"/>
          <w:i/>
          <w:noProof/>
          <w:color w:val="000000" w:themeColor="text1"/>
          <w:sz w:val="24"/>
          <w:szCs w:val="24"/>
        </w:rPr>
        <w:t>Competence Strivings and Self-Esteem : an Experimental Study.</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Pergamon</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19</w:t>
      </w:r>
      <w:r w:rsidRPr="00CA53CA">
        <w:rPr>
          <w:rFonts w:ascii="Times New Roman" w:hAnsi="Times New Roman" w:cs="Times New Roman"/>
          <w:noProof/>
          <w:color w:val="000000" w:themeColor="text1"/>
          <w:sz w:val="24"/>
          <w:szCs w:val="24"/>
        </w:rPr>
        <w:t>(4), 417–430.</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Kelley, H. H., dan Michela, J. L. (1980). </w:t>
      </w:r>
      <w:r w:rsidRPr="00CA53CA">
        <w:rPr>
          <w:rFonts w:ascii="Times New Roman" w:hAnsi="Times New Roman" w:cs="Times New Roman"/>
          <w:i/>
          <w:noProof/>
          <w:color w:val="000000" w:themeColor="text1"/>
          <w:sz w:val="24"/>
          <w:szCs w:val="24"/>
        </w:rPr>
        <w:t>Attribution Theory and Research</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Annual Review of Psychology</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31</w:t>
      </w:r>
      <w:r w:rsidRPr="00CA53CA">
        <w:rPr>
          <w:rFonts w:ascii="Times New Roman" w:hAnsi="Times New Roman" w:cs="Times New Roman"/>
          <w:noProof/>
          <w:color w:val="000000" w:themeColor="text1"/>
          <w:sz w:val="24"/>
          <w:szCs w:val="24"/>
        </w:rPr>
        <w:t>(1), 457–501. https://doi.org/10.1146/annurev.ps.31.020180.002325</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Kholidiah, dan Murni, S. A. (2014). </w:t>
      </w:r>
      <w:r w:rsidRPr="00CA53CA">
        <w:rPr>
          <w:rFonts w:ascii="Times New Roman" w:hAnsi="Times New Roman" w:cs="Times New Roman"/>
          <w:i/>
          <w:noProof/>
          <w:color w:val="000000" w:themeColor="text1"/>
          <w:sz w:val="24"/>
          <w:szCs w:val="24"/>
        </w:rPr>
        <w:t xml:space="preserve">Analisis Faktor-faktor yang berpengaruh terhadap terjadinya Penghentian Prematur (Premature Sign Off) atas Prosedur Audit (Studi </w:t>
      </w:r>
      <w:r w:rsidRPr="00CA53CA">
        <w:rPr>
          <w:rFonts w:ascii="Times New Roman" w:hAnsi="Times New Roman" w:cs="Times New Roman"/>
          <w:i/>
          <w:noProof/>
          <w:color w:val="000000" w:themeColor="text1"/>
          <w:sz w:val="24"/>
          <w:szCs w:val="24"/>
        </w:rPr>
        <w:lastRenderedPageBreak/>
        <w:t>Kasus pada Kantor Akuntan Publik di Jawa Timur)</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Simposium Nasional Akuntansi XVII Mataram Lombok</w:t>
      </w:r>
      <w:r w:rsidRPr="00CA53CA">
        <w:rPr>
          <w:rFonts w:ascii="Times New Roman" w:hAnsi="Times New Roman" w:cs="Times New Roman"/>
          <w:noProof/>
          <w:color w:val="000000" w:themeColor="text1"/>
          <w:sz w:val="24"/>
          <w:szCs w:val="24"/>
        </w:rPr>
        <w:t>.</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Kumalasari, N., Handayani, D., dan Wibisono, H. (2013). </w:t>
      </w:r>
      <w:r w:rsidRPr="00CA53CA">
        <w:rPr>
          <w:rFonts w:ascii="Times New Roman" w:hAnsi="Times New Roman" w:cs="Times New Roman"/>
          <w:i/>
          <w:noProof/>
          <w:color w:val="000000" w:themeColor="text1"/>
          <w:sz w:val="24"/>
          <w:szCs w:val="24"/>
        </w:rPr>
        <w:t>Pemengaruh Penghentian Prematur atas Prosedur Audit pada Auditor di KAP Surabaya</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Jurnal Riset Manajemen Dan Akuntansi</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1</w:t>
      </w:r>
      <w:r w:rsidR="00ED7908">
        <w:rPr>
          <w:rFonts w:ascii="Times New Roman" w:hAnsi="Times New Roman" w:cs="Times New Roman"/>
          <w:noProof/>
          <w:color w:val="000000" w:themeColor="text1"/>
          <w:sz w:val="24"/>
          <w:szCs w:val="24"/>
        </w:rPr>
        <w:t>(1), 28–39</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Margheim, L., Kelley, T., dan Pattison, D. (2005). </w:t>
      </w:r>
      <w:r w:rsidRPr="00CA53CA">
        <w:rPr>
          <w:rFonts w:ascii="Times New Roman" w:hAnsi="Times New Roman" w:cs="Times New Roman"/>
          <w:i/>
          <w:noProof/>
          <w:color w:val="000000" w:themeColor="text1"/>
          <w:sz w:val="24"/>
          <w:szCs w:val="24"/>
        </w:rPr>
        <w:t>An Empirical Analysis of The Effects of Auditor Time Budget Pressure and Time Deadline Pressure.</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Journal of Applied Business Research</w:t>
      </w:r>
      <w:r w:rsidRPr="00CA53CA">
        <w:rPr>
          <w:rFonts w:ascii="Times New Roman" w:hAnsi="Times New Roman" w:cs="Times New Roman"/>
          <w:noProof/>
          <w:color w:val="000000" w:themeColor="text1"/>
          <w:sz w:val="24"/>
          <w:szCs w:val="24"/>
        </w:rPr>
        <w:t>. https://doi.org/10.19030/jabr.v21i1.1497</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Messier, W. F., Glover, S. M., dan Prawitt, D. F. (2014a). </w:t>
      </w:r>
      <w:r w:rsidRPr="00CA53CA">
        <w:rPr>
          <w:rFonts w:ascii="Times New Roman" w:hAnsi="Times New Roman" w:cs="Times New Roman"/>
          <w:i/>
          <w:noProof/>
          <w:color w:val="000000" w:themeColor="text1"/>
          <w:sz w:val="24"/>
          <w:szCs w:val="24"/>
        </w:rPr>
        <w:t>Jasa Audit dan Assurance Pedekatan Sistematis</w:t>
      </w:r>
      <w:r w:rsidRPr="00CA53CA">
        <w:rPr>
          <w:rFonts w:ascii="Times New Roman" w:hAnsi="Times New Roman" w:cs="Times New Roman"/>
          <w:noProof/>
          <w:color w:val="000000" w:themeColor="text1"/>
          <w:sz w:val="24"/>
          <w:szCs w:val="24"/>
        </w:rPr>
        <w:t xml:space="preserve">. In </w:t>
      </w:r>
      <w:r w:rsidRPr="00CA53CA">
        <w:rPr>
          <w:rFonts w:ascii="Times New Roman" w:hAnsi="Times New Roman" w:cs="Times New Roman"/>
          <w:i/>
          <w:iCs/>
          <w:noProof/>
          <w:color w:val="000000" w:themeColor="text1"/>
          <w:sz w:val="24"/>
          <w:szCs w:val="24"/>
        </w:rPr>
        <w:t>Edisi 8, Buku 1</w:t>
      </w:r>
      <w:r w:rsidRPr="00CA53CA">
        <w:rPr>
          <w:rFonts w:ascii="Times New Roman" w:hAnsi="Times New Roman" w:cs="Times New Roman"/>
          <w:noProof/>
          <w:color w:val="000000" w:themeColor="text1"/>
          <w:sz w:val="24"/>
          <w:szCs w:val="24"/>
        </w:rPr>
        <w:t>. Jakarta: Salemba Empat.</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Messier, W. F., Glover, S. M., dan Prawitt, D. F. (2014b). </w:t>
      </w:r>
      <w:r w:rsidRPr="00CA53CA">
        <w:rPr>
          <w:rFonts w:ascii="Times New Roman" w:hAnsi="Times New Roman" w:cs="Times New Roman"/>
          <w:i/>
          <w:noProof/>
          <w:color w:val="000000" w:themeColor="text1"/>
          <w:sz w:val="24"/>
          <w:szCs w:val="24"/>
        </w:rPr>
        <w:t>Jasa Audit dan Assurance Pedekatan Sistematis</w:t>
      </w:r>
      <w:r w:rsidRPr="00CA53CA">
        <w:rPr>
          <w:rFonts w:ascii="Times New Roman" w:hAnsi="Times New Roman" w:cs="Times New Roman"/>
          <w:noProof/>
          <w:color w:val="000000" w:themeColor="text1"/>
          <w:sz w:val="24"/>
          <w:szCs w:val="24"/>
        </w:rPr>
        <w:t xml:space="preserve">. In </w:t>
      </w:r>
      <w:r w:rsidRPr="00CA53CA">
        <w:rPr>
          <w:rFonts w:ascii="Times New Roman" w:hAnsi="Times New Roman" w:cs="Times New Roman"/>
          <w:i/>
          <w:iCs/>
          <w:noProof/>
          <w:color w:val="000000" w:themeColor="text1"/>
          <w:sz w:val="24"/>
          <w:szCs w:val="24"/>
        </w:rPr>
        <w:t>Edisi 8, Buku 2</w:t>
      </w:r>
      <w:r w:rsidRPr="00CA53CA">
        <w:rPr>
          <w:rFonts w:ascii="Times New Roman" w:hAnsi="Times New Roman" w:cs="Times New Roman"/>
          <w:noProof/>
          <w:color w:val="000000" w:themeColor="text1"/>
          <w:sz w:val="24"/>
          <w:szCs w:val="24"/>
        </w:rPr>
        <w:t xml:space="preserve"> (Vol. 206.6, pp. 42–46). Jakarta: Salemba Empat.</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Nisa, V. F., dan Raharja, S. (2013). </w:t>
      </w:r>
      <w:r w:rsidRPr="00CA53CA">
        <w:rPr>
          <w:rFonts w:ascii="Times New Roman" w:hAnsi="Times New Roman" w:cs="Times New Roman"/>
          <w:i/>
          <w:noProof/>
          <w:color w:val="000000" w:themeColor="text1"/>
          <w:sz w:val="24"/>
          <w:szCs w:val="24"/>
        </w:rPr>
        <w:t>Analisis Faktor Eksternal dan Internal yang Mempengaruhi Pengentian Prematur atas Prosedur Audit (Studi Empiris pada KAP di Semarang).</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Diponegoro Journal of Accounting</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2</w:t>
      </w:r>
      <w:r w:rsidRPr="00CA53CA">
        <w:rPr>
          <w:rFonts w:ascii="Times New Roman" w:hAnsi="Times New Roman" w:cs="Times New Roman"/>
          <w:noProof/>
          <w:color w:val="000000" w:themeColor="text1"/>
          <w:sz w:val="24"/>
          <w:szCs w:val="24"/>
        </w:rPr>
        <w:t>(4), 1–15.</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Otoritas Jasa Keuangan Republik Indonesia. </w:t>
      </w:r>
      <w:r w:rsidRPr="00CA53CA">
        <w:rPr>
          <w:rFonts w:ascii="Times New Roman" w:hAnsi="Times New Roman" w:cs="Times New Roman"/>
          <w:i/>
          <w:noProof/>
          <w:color w:val="000000" w:themeColor="text1"/>
          <w:sz w:val="24"/>
          <w:szCs w:val="24"/>
        </w:rPr>
        <w:t>Peraturan Otoritas Jasa Keuangan Republik Indonesia Nomor 29/POJK.04/2016 Tentang Laporan Tahunan Emiten atau Perusahaan Publik (2016).</w:t>
      </w:r>
      <w:r w:rsidR="007E0C61"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noProof/>
          <w:color w:val="000000" w:themeColor="text1"/>
          <w:sz w:val="24"/>
          <w:szCs w:val="24"/>
        </w:rPr>
        <w:t xml:space="preserve">Indonesia. </w:t>
      </w:r>
      <w:r w:rsidR="007E0C61" w:rsidRPr="00CA53CA">
        <w:rPr>
          <w:rFonts w:ascii="Times New Roman" w:hAnsi="Times New Roman" w:cs="Times New Roman"/>
          <w:noProof/>
          <w:color w:val="000000" w:themeColor="text1"/>
          <w:sz w:val="24"/>
          <w:szCs w:val="24"/>
        </w:rPr>
        <w:t>diakses 3 Desember 2018, https://www.ojk.go.id/id/kanal/pasar-modal/regulasi/peraturan ojk/ Documents/ Pages/ POJK-Laporan-Tahunan-Emiten-Perusahaan-</w:t>
      </w:r>
      <w:r w:rsidR="002D4EDC">
        <w:rPr>
          <w:rFonts w:ascii="Times New Roman" w:hAnsi="Times New Roman" w:cs="Times New Roman"/>
          <w:noProof/>
          <w:color w:val="000000" w:themeColor="text1"/>
          <w:sz w:val="24"/>
          <w:szCs w:val="24"/>
        </w:rPr>
        <w:t>Publik/POJK-Laporan-Tahunan.pdf</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Putra, I. M. W., dan Wicahyani, A. A. R. E. (2018). </w:t>
      </w:r>
      <w:r w:rsidRPr="00CA53CA">
        <w:rPr>
          <w:rFonts w:ascii="Times New Roman" w:hAnsi="Times New Roman" w:cs="Times New Roman"/>
          <w:i/>
          <w:noProof/>
          <w:color w:val="000000" w:themeColor="text1"/>
          <w:sz w:val="24"/>
          <w:szCs w:val="24"/>
        </w:rPr>
        <w:t>Pengaruh Time Pressure, Tindakan Supervisi, Audit Risk, Materialitas, Prosedur Review, dan Kesadaran Etis terhadap Penghentian Prematur atas Prosedur Audit Di BPK-RI Perwakilan Bali.</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KRISNA: Kumpulan Riset Akuntansi</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9</w:t>
      </w:r>
      <w:r w:rsidRPr="00CA53CA">
        <w:rPr>
          <w:rFonts w:ascii="Times New Roman" w:hAnsi="Times New Roman" w:cs="Times New Roman"/>
          <w:noProof/>
          <w:color w:val="000000" w:themeColor="text1"/>
          <w:sz w:val="24"/>
          <w:szCs w:val="24"/>
        </w:rPr>
        <w:t>(2), 77–84. https://doi.org/10.22225/kr.9.2.479.77-84</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Putriana, A., Respati, N. W., dan Chairina. (2015). </w:t>
      </w:r>
      <w:r w:rsidRPr="00CA53CA">
        <w:rPr>
          <w:rFonts w:ascii="Times New Roman" w:hAnsi="Times New Roman" w:cs="Times New Roman"/>
          <w:i/>
          <w:noProof/>
          <w:color w:val="000000" w:themeColor="text1"/>
          <w:sz w:val="24"/>
          <w:szCs w:val="24"/>
        </w:rPr>
        <w:t>Faktor-faktor yang Mempengaruhi Perilaku Auditor dalam Penghentian Prematur Atas Prosedur Audit.</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Jurnal Akuntansi dan Investasi</w:t>
      </w:r>
      <w:r w:rsidRPr="00CA53CA">
        <w:rPr>
          <w:rFonts w:ascii="Times New Roman" w:hAnsi="Times New Roman" w:cs="Times New Roman"/>
          <w:noProof/>
          <w:color w:val="000000" w:themeColor="text1"/>
          <w:sz w:val="24"/>
          <w:szCs w:val="24"/>
        </w:rPr>
        <w:t>, 121–131. https://doi.org/10.18196/JAI-2015.0037</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Robbins, S. P., dan Judge, T. A. (2008). </w:t>
      </w:r>
      <w:r w:rsidRPr="00CA53CA">
        <w:rPr>
          <w:rFonts w:ascii="Times New Roman" w:hAnsi="Times New Roman" w:cs="Times New Roman"/>
          <w:i/>
          <w:iCs/>
          <w:noProof/>
          <w:color w:val="000000" w:themeColor="text1"/>
          <w:sz w:val="24"/>
          <w:szCs w:val="24"/>
        </w:rPr>
        <w:t>Perilaku Organisasi (Organizational Behaviour)</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Buku 1</w:t>
      </w:r>
      <w:r w:rsidRPr="00CA53CA">
        <w:rPr>
          <w:rFonts w:ascii="Times New Roman" w:hAnsi="Times New Roman" w:cs="Times New Roman"/>
          <w:noProof/>
          <w:color w:val="000000" w:themeColor="text1"/>
          <w:sz w:val="24"/>
          <w:szCs w:val="24"/>
        </w:rPr>
        <w:t xml:space="preserve"> (12th ed.). Jakarta: Salemba Empat. </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Robbins, S. P., dan Judge, T. A. (2013). </w:t>
      </w:r>
      <w:r w:rsidRPr="00CA53CA">
        <w:rPr>
          <w:rFonts w:ascii="Times New Roman" w:hAnsi="Times New Roman" w:cs="Times New Roman"/>
          <w:i/>
          <w:iCs/>
          <w:noProof/>
          <w:color w:val="000000" w:themeColor="text1"/>
          <w:sz w:val="24"/>
          <w:szCs w:val="24"/>
        </w:rPr>
        <w:t>Organizational Behaviour</w:t>
      </w:r>
      <w:r w:rsidRPr="00CA53CA">
        <w:rPr>
          <w:rFonts w:ascii="Times New Roman" w:hAnsi="Times New Roman" w:cs="Times New Roman"/>
          <w:noProof/>
          <w:color w:val="000000" w:themeColor="text1"/>
          <w:sz w:val="24"/>
          <w:szCs w:val="24"/>
        </w:rPr>
        <w:t>. (</w:t>
      </w:r>
      <w:r w:rsidR="003D7F6B" w:rsidRPr="00CA53CA">
        <w:rPr>
          <w:rFonts w:ascii="Times New Roman" w:hAnsi="Times New Roman" w:cs="Times New Roman"/>
          <w:noProof/>
          <w:color w:val="000000" w:themeColor="text1"/>
          <w:sz w:val="24"/>
          <w:szCs w:val="24"/>
        </w:rPr>
        <w:t>15th e</w:t>
      </w:r>
      <w:r w:rsidRPr="00CA53CA">
        <w:rPr>
          <w:rFonts w:ascii="Times New Roman" w:hAnsi="Times New Roman" w:cs="Times New Roman"/>
          <w:noProof/>
          <w:color w:val="000000" w:themeColor="text1"/>
          <w:sz w:val="24"/>
          <w:szCs w:val="24"/>
        </w:rPr>
        <w:t xml:space="preserve">d.), </w:t>
      </w:r>
      <w:r w:rsidRPr="00CA53CA">
        <w:rPr>
          <w:rFonts w:ascii="Times New Roman" w:hAnsi="Times New Roman" w:cs="Times New Roman"/>
          <w:iCs/>
          <w:noProof/>
          <w:color w:val="000000" w:themeColor="text1"/>
          <w:sz w:val="24"/>
          <w:szCs w:val="24"/>
        </w:rPr>
        <w:t>Prentice Hall</w:t>
      </w:r>
      <w:r w:rsidR="003D7F6B"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noProof/>
          <w:color w:val="000000" w:themeColor="text1"/>
          <w:sz w:val="24"/>
          <w:szCs w:val="24"/>
        </w:rPr>
        <w:t>Pearson.</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Robbins, S. P., dan Judge, T. A. (2015). </w:t>
      </w:r>
      <w:r w:rsidRPr="00CA53CA">
        <w:rPr>
          <w:rFonts w:ascii="Times New Roman" w:hAnsi="Times New Roman" w:cs="Times New Roman"/>
          <w:i/>
          <w:iCs/>
          <w:noProof/>
          <w:color w:val="000000" w:themeColor="text1"/>
          <w:sz w:val="24"/>
          <w:szCs w:val="24"/>
        </w:rPr>
        <w:t>Perilaku Organisasi</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Cs/>
          <w:noProof/>
          <w:color w:val="000000" w:themeColor="text1"/>
          <w:sz w:val="24"/>
          <w:szCs w:val="24"/>
        </w:rPr>
        <w:t>Edisi 16</w:t>
      </w:r>
      <w:r w:rsidRPr="00CA53CA">
        <w:rPr>
          <w:rFonts w:ascii="Times New Roman" w:hAnsi="Times New Roman" w:cs="Times New Roman"/>
          <w:noProof/>
          <w:color w:val="000000" w:themeColor="text1"/>
          <w:sz w:val="24"/>
          <w:szCs w:val="24"/>
        </w:rPr>
        <w:t>. Jakarta: Salemba Empat.</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Rochman, M. N., Andini, R., dan Oemar, A. (2016). </w:t>
      </w:r>
      <w:r w:rsidRPr="00CA53CA">
        <w:rPr>
          <w:rFonts w:ascii="Times New Roman" w:hAnsi="Times New Roman" w:cs="Times New Roman"/>
          <w:i/>
          <w:noProof/>
          <w:color w:val="000000" w:themeColor="text1"/>
          <w:sz w:val="24"/>
          <w:szCs w:val="24"/>
        </w:rPr>
        <w:t>Pengaruh Time Pressure, Resiko Audit, Materialitas, Prosedur Review dan Kontrol Kualitas, Locus of Control serta Komitmen Profesional terhadap Penghentian Prematur atas Prosedur Audit (Studi Empiris Pada KAP Semarang)</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Journal of Accounting</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2</w:t>
      </w:r>
      <w:r w:rsidRPr="00CA53CA">
        <w:rPr>
          <w:rFonts w:ascii="Times New Roman" w:hAnsi="Times New Roman" w:cs="Times New Roman"/>
          <w:noProof/>
          <w:color w:val="000000" w:themeColor="text1"/>
          <w:sz w:val="24"/>
          <w:szCs w:val="24"/>
        </w:rPr>
        <w:t>(2), 1–19.</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Rosdiana, M. (2017). </w:t>
      </w:r>
      <w:r w:rsidRPr="00CA53CA">
        <w:rPr>
          <w:rFonts w:ascii="Times New Roman" w:hAnsi="Times New Roman" w:cs="Times New Roman"/>
          <w:i/>
          <w:noProof/>
          <w:color w:val="000000" w:themeColor="text1"/>
          <w:sz w:val="24"/>
          <w:szCs w:val="24"/>
        </w:rPr>
        <w:t>Pengaruh Tekanan Waktu , Tindakan Supervisi dan Locus of Control terhadap Penghentian Prematur atas Prosedur Audit.</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Journal of Accounting Science</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1</w:t>
      </w:r>
      <w:r w:rsidR="002D4EDC">
        <w:rPr>
          <w:rFonts w:ascii="Times New Roman" w:hAnsi="Times New Roman" w:cs="Times New Roman"/>
          <w:noProof/>
          <w:color w:val="000000" w:themeColor="text1"/>
          <w:sz w:val="24"/>
          <w:szCs w:val="24"/>
        </w:rPr>
        <w:t>(2), 119–142</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lastRenderedPageBreak/>
        <w:t xml:space="preserve">Rotter, J. B. (1966). </w:t>
      </w:r>
      <w:r w:rsidRPr="00CA53CA">
        <w:rPr>
          <w:rFonts w:ascii="Times New Roman" w:hAnsi="Times New Roman" w:cs="Times New Roman"/>
          <w:i/>
          <w:noProof/>
          <w:color w:val="000000" w:themeColor="text1"/>
          <w:sz w:val="24"/>
          <w:szCs w:val="24"/>
        </w:rPr>
        <w:t>Generalized Expectancies for Internal versus External Control of Reinforcement.</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Psychological Monographs</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80</w:t>
      </w:r>
      <w:r w:rsidRPr="00CA53CA">
        <w:rPr>
          <w:rFonts w:ascii="Times New Roman" w:hAnsi="Times New Roman" w:cs="Times New Roman"/>
          <w:noProof/>
          <w:color w:val="000000" w:themeColor="text1"/>
          <w:sz w:val="24"/>
          <w:szCs w:val="24"/>
        </w:rPr>
        <w:t>(1), 1–28. https://doi.org/10.1037/h0092976</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Safriliana, R., dan Boreel, N. I. S. (2016). </w:t>
      </w:r>
      <w:r w:rsidRPr="00CA53CA">
        <w:rPr>
          <w:rFonts w:ascii="Times New Roman" w:hAnsi="Times New Roman" w:cs="Times New Roman"/>
          <w:i/>
          <w:noProof/>
          <w:color w:val="000000" w:themeColor="text1"/>
          <w:sz w:val="24"/>
          <w:szCs w:val="24"/>
        </w:rPr>
        <w:t>Analisis Faktor-Faktor yang Mempengaruhi Penghentian Prematur atas Prosedur Audit (Studi Empiris Auditor Kap Di Jawa Timur).</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Jurnal Akuntansi Aktual</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3</w:t>
      </w:r>
      <w:r w:rsidRPr="00CA53CA">
        <w:rPr>
          <w:rFonts w:ascii="Times New Roman" w:hAnsi="Times New Roman" w:cs="Times New Roman"/>
          <w:noProof/>
          <w:color w:val="000000" w:themeColor="text1"/>
          <w:sz w:val="24"/>
          <w:szCs w:val="24"/>
        </w:rPr>
        <w:t>(3), 226–235.</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Sari, N. K. (2016). </w:t>
      </w:r>
      <w:r w:rsidRPr="00CA53CA">
        <w:rPr>
          <w:rFonts w:ascii="Times New Roman" w:hAnsi="Times New Roman" w:cs="Times New Roman"/>
          <w:i/>
          <w:noProof/>
          <w:color w:val="000000" w:themeColor="text1"/>
          <w:sz w:val="24"/>
          <w:szCs w:val="24"/>
        </w:rPr>
        <w:t>Pengaruh Tekanan Waktu, Risiko Audit, Materialitas, Prosedur Review dan Kontrol Kualitas, dan Locus of Control terhadap Penghentian Prematur atas Prosedur Audit (Survey pada Auditor di KAP Wilayah Pekanbaru, Medan, Batam, dan Padang).</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JOM Fekon</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3</w:t>
      </w:r>
      <w:r w:rsidRPr="00CA53CA">
        <w:rPr>
          <w:rFonts w:ascii="Times New Roman" w:hAnsi="Times New Roman" w:cs="Times New Roman"/>
          <w:noProof/>
          <w:color w:val="000000" w:themeColor="text1"/>
          <w:sz w:val="24"/>
          <w:szCs w:val="24"/>
        </w:rPr>
        <w:t>(1), 1–15.</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Scandura, T. A., dan Viator, R. E. (1994). </w:t>
      </w:r>
      <w:r w:rsidRPr="00CA53CA">
        <w:rPr>
          <w:rFonts w:ascii="Times New Roman" w:hAnsi="Times New Roman" w:cs="Times New Roman"/>
          <w:i/>
          <w:noProof/>
          <w:color w:val="000000" w:themeColor="text1"/>
          <w:sz w:val="24"/>
          <w:szCs w:val="24"/>
        </w:rPr>
        <w:t>Mentoring in Public Accounting Firms: An Analysis of Mentor-protégé Relationships, Mentorship Functions, and Protégé Turnover Intentions.</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Accounting, Organizations and Society</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19</w:t>
      </w:r>
      <w:r w:rsidRPr="00CA53CA">
        <w:rPr>
          <w:rFonts w:ascii="Times New Roman" w:hAnsi="Times New Roman" w:cs="Times New Roman"/>
          <w:noProof/>
          <w:color w:val="000000" w:themeColor="text1"/>
          <w:sz w:val="24"/>
          <w:szCs w:val="24"/>
        </w:rPr>
        <w:t>(8), 717–734. https://doi.org/10.1016/0361-3682(94)90031-0</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Scott, W. R. (2015). </w:t>
      </w:r>
      <w:r w:rsidRPr="00CA53CA">
        <w:rPr>
          <w:rFonts w:ascii="Times New Roman" w:hAnsi="Times New Roman" w:cs="Times New Roman"/>
          <w:i/>
          <w:noProof/>
          <w:color w:val="000000" w:themeColor="text1"/>
          <w:sz w:val="24"/>
          <w:szCs w:val="24"/>
        </w:rPr>
        <w:t>Financial Accounting Theory</w:t>
      </w:r>
      <w:r w:rsidRPr="00CA53CA">
        <w:rPr>
          <w:rFonts w:ascii="Times New Roman" w:hAnsi="Times New Roman" w:cs="Times New Roman"/>
          <w:noProof/>
          <w:color w:val="000000" w:themeColor="text1"/>
          <w:sz w:val="24"/>
          <w:szCs w:val="24"/>
        </w:rPr>
        <w:t xml:space="preserve"> (7th Edition). Toronto: Pearson.</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Sekaran, U., dan Bougie, R. (2017). </w:t>
      </w:r>
      <w:r w:rsidRPr="00CA53CA">
        <w:rPr>
          <w:rFonts w:ascii="Times New Roman" w:hAnsi="Times New Roman" w:cs="Times New Roman"/>
          <w:i/>
          <w:iCs/>
          <w:noProof/>
          <w:color w:val="000000" w:themeColor="text1"/>
          <w:sz w:val="24"/>
          <w:szCs w:val="24"/>
        </w:rPr>
        <w:t>Metode Penelitian untuk Bisnis</w:t>
      </w:r>
      <w:r w:rsidRPr="00CA53CA">
        <w:rPr>
          <w:rFonts w:ascii="Times New Roman" w:hAnsi="Times New Roman" w:cs="Times New Roman"/>
          <w:noProof/>
          <w:color w:val="000000" w:themeColor="text1"/>
          <w:sz w:val="24"/>
          <w:szCs w:val="24"/>
        </w:rPr>
        <w:t xml:space="preserve"> (6th ed.). Jakarta: Salemba Empat.</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Shapeero, M., Koh, H. C., dan Killough, L. N. (2003). </w:t>
      </w:r>
      <w:r w:rsidRPr="00CA53CA">
        <w:rPr>
          <w:rFonts w:ascii="Times New Roman" w:hAnsi="Times New Roman" w:cs="Times New Roman"/>
          <w:i/>
          <w:iCs/>
          <w:noProof/>
          <w:color w:val="000000" w:themeColor="text1"/>
          <w:sz w:val="24"/>
          <w:szCs w:val="24"/>
        </w:rPr>
        <w:t>Underreporting and Premature Sign-off in Public Accounting</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Managerial Auditing Journal</w:t>
      </w:r>
      <w:r w:rsidRPr="00CA53CA">
        <w:rPr>
          <w:rFonts w:ascii="Times New Roman" w:hAnsi="Times New Roman" w:cs="Times New Roman"/>
          <w:noProof/>
          <w:color w:val="000000" w:themeColor="text1"/>
          <w:sz w:val="24"/>
          <w:szCs w:val="24"/>
        </w:rPr>
        <w:t xml:space="preserve"> (Vol. 18). https://doi.org/10.1108/02686900310482641</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Silaban, A. (2009). </w:t>
      </w:r>
      <w:r w:rsidRPr="00CA53CA">
        <w:rPr>
          <w:rFonts w:ascii="Times New Roman" w:hAnsi="Times New Roman" w:cs="Times New Roman"/>
          <w:i/>
          <w:iCs/>
          <w:noProof/>
          <w:color w:val="000000" w:themeColor="text1"/>
          <w:sz w:val="24"/>
          <w:szCs w:val="24"/>
        </w:rPr>
        <w:t>Perilaku Disfungsional Auditor dalam Pelaksanaan Program Audit</w:t>
      </w:r>
      <w:r w:rsidRPr="00CA53CA">
        <w:rPr>
          <w:rFonts w:ascii="Times New Roman" w:hAnsi="Times New Roman" w:cs="Times New Roman"/>
          <w:noProof/>
          <w:color w:val="000000" w:themeColor="text1"/>
          <w:sz w:val="24"/>
          <w:szCs w:val="24"/>
        </w:rPr>
        <w:t>. Universitas Diponegoro Semarang. https://doi.org/10.1016/j.jaci.2012.01.075</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Sitorus, S. U. (2016). </w:t>
      </w:r>
      <w:r w:rsidRPr="00CA53CA">
        <w:rPr>
          <w:rFonts w:ascii="Times New Roman" w:hAnsi="Times New Roman" w:cs="Times New Roman"/>
          <w:i/>
          <w:noProof/>
          <w:color w:val="000000" w:themeColor="text1"/>
          <w:sz w:val="24"/>
          <w:szCs w:val="24"/>
        </w:rPr>
        <w:t>Pengaruh Time Pressure, Audit Risk, Professional Commitment, Review Procedure and Quality Control dan Self Esteem In Relation to Ambition terhadap Terjadinya Penghentian Prematur atas Prosedur Audit(Premature Sign Off) (Studi Empiris pada Kantor Akuntan P.</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JOM Fekon</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3</w:t>
      </w:r>
      <w:r w:rsidRPr="00CA53CA">
        <w:rPr>
          <w:rFonts w:ascii="Times New Roman" w:hAnsi="Times New Roman" w:cs="Times New Roman"/>
          <w:noProof/>
          <w:color w:val="000000" w:themeColor="text1"/>
          <w:sz w:val="24"/>
          <w:szCs w:val="24"/>
        </w:rPr>
        <w:t>, 1051–1065.</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Sugiyono. (2017). </w:t>
      </w:r>
      <w:r w:rsidRPr="00CA53CA">
        <w:rPr>
          <w:rFonts w:ascii="Times New Roman" w:hAnsi="Times New Roman" w:cs="Times New Roman"/>
          <w:i/>
          <w:iCs/>
          <w:noProof/>
          <w:color w:val="000000" w:themeColor="text1"/>
          <w:sz w:val="24"/>
          <w:szCs w:val="24"/>
        </w:rPr>
        <w:t>Statistika untuk Penilitian</w:t>
      </w:r>
      <w:r w:rsidRPr="00CA53CA">
        <w:rPr>
          <w:rFonts w:ascii="Times New Roman" w:hAnsi="Times New Roman" w:cs="Times New Roman"/>
          <w:noProof/>
          <w:color w:val="000000" w:themeColor="text1"/>
          <w:sz w:val="24"/>
          <w:szCs w:val="24"/>
        </w:rPr>
        <w:t>. Bandung: Alfabeta. https://doi.org/979-8433-64-0</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Sulastiningsih, dan Candra, I. A. (2016). </w:t>
      </w:r>
      <w:r w:rsidRPr="00CA53CA">
        <w:rPr>
          <w:rFonts w:ascii="Times New Roman" w:hAnsi="Times New Roman" w:cs="Times New Roman"/>
          <w:i/>
          <w:noProof/>
          <w:color w:val="000000" w:themeColor="text1"/>
          <w:sz w:val="24"/>
          <w:szCs w:val="24"/>
        </w:rPr>
        <w:t>Pengaruh Tekanan Waktu , Locus of Control , Tindakan Kantor Akuntan Publik Daerah Istimewa Yogyakarta.</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Jurnal Kajian Bisnis</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24</w:t>
      </w:r>
      <w:r w:rsidRPr="00CA53CA">
        <w:rPr>
          <w:rFonts w:ascii="Times New Roman" w:hAnsi="Times New Roman" w:cs="Times New Roman"/>
          <w:noProof/>
          <w:color w:val="000000" w:themeColor="text1"/>
          <w:sz w:val="24"/>
          <w:szCs w:val="24"/>
        </w:rPr>
        <w:t>(1), 35–53.</w:t>
      </w:r>
    </w:p>
    <w:p w:rsidR="005879AC" w:rsidRDefault="005879AC"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i/>
          <w:noProof/>
          <w:color w:val="000000" w:themeColor="text1"/>
          <w:sz w:val="24"/>
          <w:szCs w:val="24"/>
        </w:rPr>
        <w:t xml:space="preserve">Tempo.co. </w:t>
      </w:r>
      <w:r w:rsidRPr="00CA53CA">
        <w:rPr>
          <w:rFonts w:ascii="Times New Roman" w:hAnsi="Times New Roman" w:cs="Times New Roman"/>
          <w:noProof/>
          <w:color w:val="000000" w:themeColor="text1"/>
          <w:sz w:val="24"/>
          <w:szCs w:val="24"/>
        </w:rPr>
        <w:t xml:space="preserve">(2017). 'Ernst &amp; Young Indonesia Didenda di AS, Ini Tanggapan Indosat', diakses 15 November 2018. https://bisnis.tempo.co/read/1133150/ojk-ingin-kantor-akuntan-publik-belajar-dari-kasus-snp-finance </w:t>
      </w:r>
    </w:p>
    <w:p w:rsidR="0055751C" w:rsidRPr="00CA53CA" w:rsidRDefault="0055751C"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Undang-undang Republik Indonesia No.5 Tahun 2011. https://dpr.go.id/dokjdih</w:t>
      </w:r>
      <w:r w:rsidRPr="0055751C">
        <w:rPr>
          <w:rFonts w:ascii="Times New Roman" w:hAnsi="Times New Roman" w:cs="Times New Roman"/>
          <w:noProof/>
          <w:color w:val="000000" w:themeColor="text1"/>
          <w:sz w:val="24"/>
          <w:szCs w:val="24"/>
        </w:rPr>
        <w:t>/</w:t>
      </w:r>
      <w:r>
        <w:rPr>
          <w:rFonts w:ascii="Times New Roman" w:hAnsi="Times New Roman" w:cs="Times New Roman"/>
          <w:noProof/>
          <w:color w:val="000000" w:themeColor="text1"/>
          <w:sz w:val="24"/>
          <w:szCs w:val="24"/>
        </w:rPr>
        <w:t xml:space="preserve"> </w:t>
      </w:r>
      <w:r w:rsidRPr="0055751C">
        <w:rPr>
          <w:rFonts w:ascii="Times New Roman" w:hAnsi="Times New Roman" w:cs="Times New Roman"/>
          <w:noProof/>
          <w:color w:val="000000" w:themeColor="text1"/>
          <w:sz w:val="24"/>
          <w:szCs w:val="24"/>
        </w:rPr>
        <w:t>document</w:t>
      </w:r>
      <w:r>
        <w:rPr>
          <w:rFonts w:ascii="Times New Roman" w:hAnsi="Times New Roman" w:cs="Times New Roman"/>
          <w:noProof/>
          <w:color w:val="000000" w:themeColor="text1"/>
          <w:sz w:val="24"/>
          <w:szCs w:val="24"/>
        </w:rPr>
        <w:t xml:space="preserve"> </w:t>
      </w:r>
      <w:r w:rsidRPr="0055751C">
        <w:rPr>
          <w:rFonts w:ascii="Times New Roman" w:hAnsi="Times New Roman" w:cs="Times New Roman"/>
          <w:noProof/>
          <w:color w:val="000000" w:themeColor="text1"/>
          <w:sz w:val="24"/>
          <w:szCs w:val="24"/>
        </w:rPr>
        <w:t>/uu/UU_2011_5.pdf</w:t>
      </w:r>
      <w:r>
        <w:rPr>
          <w:rFonts w:ascii="Times New Roman" w:hAnsi="Times New Roman" w:cs="Times New Roman"/>
          <w:noProof/>
          <w:color w:val="000000" w:themeColor="text1"/>
          <w:sz w:val="24"/>
          <w:szCs w:val="24"/>
        </w:rPr>
        <w:t>, diakses 3 Desember 2018</w:t>
      </w:r>
    </w:p>
    <w:p w:rsidR="00972035"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Weiner, B. (1985). </w:t>
      </w:r>
      <w:r w:rsidRPr="00CA53CA">
        <w:rPr>
          <w:rFonts w:ascii="Times New Roman" w:hAnsi="Times New Roman" w:cs="Times New Roman"/>
          <w:i/>
          <w:noProof/>
          <w:color w:val="000000" w:themeColor="text1"/>
          <w:sz w:val="24"/>
          <w:szCs w:val="24"/>
        </w:rPr>
        <w:t xml:space="preserve">An Attributional Theory of Achievement Motivation and Emotion. </w:t>
      </w:r>
      <w:r w:rsidRPr="00CA53CA">
        <w:rPr>
          <w:rFonts w:ascii="Times New Roman" w:hAnsi="Times New Roman" w:cs="Times New Roman"/>
          <w:i/>
          <w:iCs/>
          <w:noProof/>
          <w:color w:val="000000" w:themeColor="text1"/>
          <w:sz w:val="24"/>
          <w:szCs w:val="24"/>
        </w:rPr>
        <w:t>American Psychological Association</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92</w:t>
      </w:r>
      <w:r w:rsidRPr="00CA53CA">
        <w:rPr>
          <w:rFonts w:ascii="Times New Roman" w:hAnsi="Times New Roman" w:cs="Times New Roman"/>
          <w:noProof/>
          <w:color w:val="000000" w:themeColor="text1"/>
          <w:sz w:val="24"/>
          <w:szCs w:val="24"/>
        </w:rPr>
        <w:t>, 548–573. https://doi.org/10.1037/0033-295X.92.4.548</w:t>
      </w:r>
    </w:p>
    <w:p w:rsidR="00F1118C" w:rsidRPr="00CA53CA" w:rsidRDefault="00F1118C"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bookmarkStart w:id="1" w:name="_GoBack"/>
      <w:bookmarkEnd w:id="1"/>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lastRenderedPageBreak/>
        <w:t xml:space="preserve">Weningtyas, S., Setiawan, D., dan Triatmoko, H. (2006). </w:t>
      </w:r>
      <w:r w:rsidRPr="00CA53CA">
        <w:rPr>
          <w:rFonts w:ascii="Times New Roman" w:hAnsi="Times New Roman" w:cs="Times New Roman"/>
          <w:i/>
          <w:noProof/>
          <w:color w:val="000000" w:themeColor="text1"/>
          <w:sz w:val="24"/>
          <w:szCs w:val="24"/>
        </w:rPr>
        <w:t>Penghentian Prematur atas Prosedur Audit.</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Simposium Nasional Akuntansi 9</w:t>
      </w:r>
      <w:r w:rsidRPr="00CA53CA">
        <w:rPr>
          <w:rFonts w:ascii="Times New Roman" w:hAnsi="Times New Roman" w:cs="Times New Roman"/>
          <w:noProof/>
          <w:color w:val="000000" w:themeColor="text1"/>
          <w:sz w:val="24"/>
          <w:szCs w:val="24"/>
        </w:rPr>
        <w:t>, 23–26.</w:t>
      </w:r>
    </w:p>
    <w:p w:rsidR="00972035" w:rsidRPr="00CA53CA" w:rsidRDefault="00972035" w:rsidP="00557878">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Willett, C., dan Page, M. J. (1996). </w:t>
      </w:r>
      <w:r w:rsidRPr="00CA53CA">
        <w:rPr>
          <w:rFonts w:ascii="Times New Roman" w:hAnsi="Times New Roman" w:cs="Times New Roman"/>
          <w:i/>
          <w:noProof/>
          <w:color w:val="000000" w:themeColor="text1"/>
          <w:sz w:val="24"/>
          <w:szCs w:val="24"/>
        </w:rPr>
        <w:t>A Survey of Time Budget Pressure and Irregular Auditing Practices among Newly Qualified UK Chartered Accountants.</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British Accounting Review</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28</w:t>
      </w:r>
      <w:r w:rsidRPr="00CA53CA">
        <w:rPr>
          <w:rFonts w:ascii="Times New Roman" w:hAnsi="Times New Roman" w:cs="Times New Roman"/>
          <w:noProof/>
          <w:color w:val="000000" w:themeColor="text1"/>
          <w:sz w:val="24"/>
          <w:szCs w:val="24"/>
        </w:rPr>
        <w:t>(2), 101–120. https://doi.org/10.1006/bare.1996.0009</w:t>
      </w:r>
    </w:p>
    <w:p w:rsidR="007E0C61" w:rsidRPr="00CA53CA" w:rsidRDefault="007E0C61" w:rsidP="00972035">
      <w:pPr>
        <w:widowControl w:val="0"/>
        <w:autoSpaceDE w:val="0"/>
        <w:autoSpaceDN w:val="0"/>
        <w:adjustRightInd w:val="0"/>
        <w:ind w:left="480" w:hanging="480"/>
        <w:rPr>
          <w:rFonts w:ascii="Times New Roman" w:hAnsi="Times New Roman" w:cs="Times New Roman"/>
          <w:noProof/>
          <w:color w:val="000000" w:themeColor="text1"/>
          <w:sz w:val="24"/>
          <w:szCs w:val="24"/>
        </w:rPr>
      </w:pPr>
    </w:p>
    <w:p w:rsidR="003D7F6B" w:rsidRPr="00CA53CA" w:rsidRDefault="003D7F6B" w:rsidP="00972035">
      <w:pPr>
        <w:widowControl w:val="0"/>
        <w:autoSpaceDE w:val="0"/>
        <w:autoSpaceDN w:val="0"/>
        <w:adjustRightInd w:val="0"/>
        <w:ind w:left="480" w:hanging="480"/>
        <w:rPr>
          <w:rFonts w:ascii="Times New Roman" w:hAnsi="Times New Roman" w:cs="Times New Roman"/>
          <w:noProof/>
          <w:color w:val="000000" w:themeColor="text1"/>
          <w:sz w:val="24"/>
          <w:szCs w:val="24"/>
        </w:rPr>
      </w:pPr>
    </w:p>
    <w:p w:rsidR="003D7F6B" w:rsidRPr="00CA53CA" w:rsidRDefault="003D7F6B" w:rsidP="00972035">
      <w:pPr>
        <w:widowControl w:val="0"/>
        <w:autoSpaceDE w:val="0"/>
        <w:autoSpaceDN w:val="0"/>
        <w:adjustRightInd w:val="0"/>
        <w:ind w:left="480" w:hanging="480"/>
        <w:rPr>
          <w:rFonts w:ascii="Times New Roman" w:hAnsi="Times New Roman" w:cs="Times New Roman"/>
          <w:noProof/>
          <w:color w:val="000000" w:themeColor="text1"/>
          <w:sz w:val="24"/>
          <w:szCs w:val="24"/>
        </w:rPr>
      </w:pPr>
    </w:p>
    <w:p w:rsidR="003D7F6B" w:rsidRPr="00CA53CA" w:rsidRDefault="003D7F6B" w:rsidP="00972035">
      <w:pPr>
        <w:widowControl w:val="0"/>
        <w:autoSpaceDE w:val="0"/>
        <w:autoSpaceDN w:val="0"/>
        <w:adjustRightInd w:val="0"/>
        <w:ind w:left="480" w:hanging="480"/>
        <w:rPr>
          <w:rFonts w:ascii="Times New Roman" w:hAnsi="Times New Roman" w:cs="Times New Roman"/>
          <w:noProof/>
          <w:color w:val="000000" w:themeColor="text1"/>
          <w:sz w:val="24"/>
          <w:szCs w:val="24"/>
        </w:rPr>
      </w:pPr>
    </w:p>
    <w:p w:rsidR="003D7F6B" w:rsidRPr="00CA53CA" w:rsidRDefault="003D7F6B" w:rsidP="00972035">
      <w:pPr>
        <w:widowControl w:val="0"/>
        <w:autoSpaceDE w:val="0"/>
        <w:autoSpaceDN w:val="0"/>
        <w:adjustRightInd w:val="0"/>
        <w:ind w:left="480" w:hanging="480"/>
        <w:rPr>
          <w:rFonts w:ascii="Times New Roman" w:hAnsi="Times New Roman" w:cs="Times New Roman"/>
          <w:noProof/>
          <w:color w:val="000000" w:themeColor="text1"/>
          <w:sz w:val="24"/>
          <w:szCs w:val="24"/>
        </w:rPr>
      </w:pPr>
    </w:p>
    <w:p w:rsidR="003D7F6B" w:rsidRPr="00CA53CA" w:rsidRDefault="003D7F6B" w:rsidP="00972035">
      <w:pPr>
        <w:widowControl w:val="0"/>
        <w:autoSpaceDE w:val="0"/>
        <w:autoSpaceDN w:val="0"/>
        <w:adjustRightInd w:val="0"/>
        <w:ind w:left="480" w:hanging="480"/>
        <w:rPr>
          <w:rFonts w:ascii="Times New Roman" w:hAnsi="Times New Roman" w:cs="Times New Roman"/>
          <w:noProof/>
          <w:color w:val="000000" w:themeColor="text1"/>
          <w:sz w:val="24"/>
          <w:szCs w:val="24"/>
        </w:rPr>
      </w:pPr>
    </w:p>
    <w:p w:rsidR="003D7F6B" w:rsidRPr="00CA53CA" w:rsidRDefault="003D7F6B" w:rsidP="00972035">
      <w:pPr>
        <w:widowControl w:val="0"/>
        <w:autoSpaceDE w:val="0"/>
        <w:autoSpaceDN w:val="0"/>
        <w:adjustRightInd w:val="0"/>
        <w:ind w:left="480" w:hanging="480"/>
        <w:rPr>
          <w:rFonts w:ascii="Times New Roman" w:hAnsi="Times New Roman" w:cs="Times New Roman"/>
          <w:noProof/>
          <w:color w:val="000000" w:themeColor="text1"/>
          <w:sz w:val="24"/>
          <w:szCs w:val="24"/>
        </w:rPr>
      </w:pPr>
    </w:p>
    <w:p w:rsidR="003D7F6B" w:rsidRPr="00CA53CA" w:rsidRDefault="003D7F6B" w:rsidP="00972035">
      <w:pPr>
        <w:widowControl w:val="0"/>
        <w:autoSpaceDE w:val="0"/>
        <w:autoSpaceDN w:val="0"/>
        <w:adjustRightInd w:val="0"/>
        <w:ind w:left="480" w:hanging="480"/>
        <w:rPr>
          <w:rFonts w:ascii="Times New Roman" w:hAnsi="Times New Roman" w:cs="Times New Roman"/>
          <w:noProof/>
          <w:color w:val="000000" w:themeColor="text1"/>
          <w:sz w:val="24"/>
          <w:szCs w:val="24"/>
        </w:rPr>
      </w:pPr>
    </w:p>
    <w:p w:rsidR="003D7F6B" w:rsidRPr="00CA53CA" w:rsidRDefault="003D7F6B" w:rsidP="00972035">
      <w:pPr>
        <w:widowControl w:val="0"/>
        <w:autoSpaceDE w:val="0"/>
        <w:autoSpaceDN w:val="0"/>
        <w:adjustRightInd w:val="0"/>
        <w:ind w:left="480" w:hanging="480"/>
        <w:rPr>
          <w:rFonts w:ascii="Times New Roman" w:hAnsi="Times New Roman" w:cs="Times New Roman"/>
          <w:noProof/>
          <w:color w:val="000000" w:themeColor="text1"/>
          <w:sz w:val="24"/>
          <w:szCs w:val="24"/>
        </w:rPr>
      </w:pPr>
    </w:p>
    <w:p w:rsidR="003D7F6B" w:rsidRPr="00CA53CA" w:rsidRDefault="003D7F6B" w:rsidP="00972035">
      <w:pPr>
        <w:widowControl w:val="0"/>
        <w:autoSpaceDE w:val="0"/>
        <w:autoSpaceDN w:val="0"/>
        <w:adjustRightInd w:val="0"/>
        <w:ind w:left="480" w:hanging="480"/>
        <w:rPr>
          <w:rFonts w:ascii="Times New Roman" w:hAnsi="Times New Roman" w:cs="Times New Roman"/>
          <w:noProof/>
          <w:color w:val="000000" w:themeColor="text1"/>
          <w:sz w:val="24"/>
          <w:szCs w:val="24"/>
        </w:rPr>
      </w:pPr>
    </w:p>
    <w:p w:rsidR="003D7F6B" w:rsidRPr="00CA53CA" w:rsidRDefault="003D7F6B" w:rsidP="00972035">
      <w:pPr>
        <w:widowControl w:val="0"/>
        <w:autoSpaceDE w:val="0"/>
        <w:autoSpaceDN w:val="0"/>
        <w:adjustRightInd w:val="0"/>
        <w:ind w:left="480" w:hanging="480"/>
        <w:rPr>
          <w:rFonts w:ascii="Times New Roman" w:hAnsi="Times New Roman" w:cs="Times New Roman"/>
          <w:noProof/>
          <w:color w:val="000000" w:themeColor="text1"/>
          <w:sz w:val="24"/>
          <w:szCs w:val="24"/>
        </w:rPr>
      </w:pPr>
    </w:p>
    <w:p w:rsidR="003D7F6B" w:rsidRPr="00CA53CA" w:rsidRDefault="003D7F6B" w:rsidP="00972035">
      <w:pPr>
        <w:widowControl w:val="0"/>
        <w:autoSpaceDE w:val="0"/>
        <w:autoSpaceDN w:val="0"/>
        <w:adjustRightInd w:val="0"/>
        <w:ind w:left="480" w:hanging="480"/>
        <w:rPr>
          <w:rFonts w:ascii="Times New Roman" w:hAnsi="Times New Roman" w:cs="Times New Roman"/>
          <w:noProof/>
          <w:color w:val="000000" w:themeColor="text1"/>
          <w:sz w:val="24"/>
          <w:szCs w:val="24"/>
        </w:rPr>
      </w:pPr>
    </w:p>
    <w:p w:rsidR="003D7F6B" w:rsidRDefault="003D7F6B" w:rsidP="00972035">
      <w:pPr>
        <w:widowControl w:val="0"/>
        <w:autoSpaceDE w:val="0"/>
        <w:autoSpaceDN w:val="0"/>
        <w:adjustRightInd w:val="0"/>
        <w:ind w:left="480" w:hanging="480"/>
        <w:rPr>
          <w:rFonts w:ascii="Times New Roman" w:hAnsi="Times New Roman" w:cs="Times New Roman"/>
          <w:noProof/>
          <w:color w:val="000000" w:themeColor="text1"/>
          <w:sz w:val="24"/>
          <w:szCs w:val="24"/>
        </w:rPr>
      </w:pPr>
    </w:p>
    <w:p w:rsidR="002D4EDC" w:rsidRPr="00CA53CA" w:rsidRDefault="002D4EDC" w:rsidP="00972035">
      <w:pPr>
        <w:widowControl w:val="0"/>
        <w:autoSpaceDE w:val="0"/>
        <w:autoSpaceDN w:val="0"/>
        <w:adjustRightInd w:val="0"/>
        <w:ind w:left="480" w:hanging="480"/>
        <w:rPr>
          <w:rFonts w:ascii="Times New Roman" w:hAnsi="Times New Roman" w:cs="Times New Roman"/>
          <w:noProof/>
          <w:color w:val="000000" w:themeColor="text1"/>
          <w:sz w:val="24"/>
          <w:szCs w:val="24"/>
        </w:rPr>
      </w:pPr>
    </w:p>
    <w:p w:rsidR="007E0C61" w:rsidRPr="00CA53CA" w:rsidRDefault="007E0C61" w:rsidP="00972035">
      <w:pPr>
        <w:widowControl w:val="0"/>
        <w:autoSpaceDE w:val="0"/>
        <w:autoSpaceDN w:val="0"/>
        <w:adjustRightInd w:val="0"/>
        <w:ind w:left="480" w:hanging="480"/>
        <w:rPr>
          <w:rFonts w:ascii="Times New Roman" w:hAnsi="Times New Roman" w:cs="Times New Roman"/>
          <w:noProof/>
          <w:color w:val="000000" w:themeColor="text1"/>
          <w:sz w:val="24"/>
        </w:rPr>
      </w:pPr>
    </w:p>
    <w:p w:rsidR="00B22957" w:rsidRPr="00CA53CA" w:rsidRDefault="00B22957" w:rsidP="00972035">
      <w:pPr>
        <w:widowControl w:val="0"/>
        <w:autoSpaceDE w:val="0"/>
        <w:autoSpaceDN w:val="0"/>
        <w:adjustRightInd w:val="0"/>
        <w:ind w:left="480" w:hanging="480"/>
        <w:rPr>
          <w:rFonts w:ascii="Times New Roman" w:hAnsi="Times New Roman" w:cs="Times New Roman"/>
          <w:noProof/>
          <w:color w:val="000000" w:themeColor="text1"/>
          <w:sz w:val="24"/>
        </w:rPr>
      </w:pPr>
    </w:p>
    <w:p w:rsidR="008F787E" w:rsidRPr="0055751C" w:rsidRDefault="00972035" w:rsidP="0055751C">
      <w:pPr>
        <w:widowControl w:val="0"/>
        <w:autoSpaceDE w:val="0"/>
        <w:autoSpaceDN w:val="0"/>
        <w:adjustRightInd w:val="0"/>
        <w:ind w:left="0"/>
        <w:rPr>
          <w:rFonts w:ascii="Times New Roman" w:hAnsi="Times New Roman" w:cs="Times New Roman"/>
          <w:color w:val="000000" w:themeColor="text1"/>
          <w:sz w:val="2"/>
          <w:szCs w:val="2"/>
          <w:lang w:val="en-ID"/>
        </w:rPr>
      </w:pPr>
      <w:r w:rsidRPr="00CA53CA">
        <w:rPr>
          <w:rFonts w:ascii="Times New Roman" w:hAnsi="Times New Roman" w:cs="Times New Roman"/>
          <w:color w:val="000000" w:themeColor="text1"/>
          <w:sz w:val="24"/>
          <w:szCs w:val="24"/>
          <w:lang w:val="en-ID"/>
        </w:rPr>
        <w:fldChar w:fldCharType="end"/>
      </w:r>
    </w:p>
    <w:sectPr w:rsidR="008F787E" w:rsidRPr="0055751C" w:rsidSect="006609E9">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701" w:header="709" w:footer="709" w:gutter="0"/>
      <w:pgNumType w:start="17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216" w:rsidRDefault="009B5216" w:rsidP="00870E9C">
      <w:pPr>
        <w:spacing w:after="0" w:line="240" w:lineRule="auto"/>
      </w:pPr>
      <w:r>
        <w:separator/>
      </w:r>
    </w:p>
  </w:endnote>
  <w:endnote w:type="continuationSeparator" w:id="0">
    <w:p w:rsidR="009B5216" w:rsidRDefault="009B5216"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E9" w:rsidRDefault="00660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814161"/>
      <w:docPartObj>
        <w:docPartGallery w:val="Page Numbers (Bottom of Page)"/>
        <w:docPartUnique/>
      </w:docPartObj>
    </w:sdtPr>
    <w:sdtEndPr>
      <w:rPr>
        <w:rFonts w:ascii="Times New Roman" w:hAnsi="Times New Roman" w:cs="Times New Roman"/>
      </w:rPr>
    </w:sdtEndPr>
    <w:sdtContent>
      <w:p w:rsidR="000B4621" w:rsidRPr="009D2C18" w:rsidRDefault="000B4621" w:rsidP="006609E9">
        <w:pPr>
          <w:pStyle w:val="Footer"/>
          <w:ind w:left="0"/>
          <w:jc w:val="center"/>
          <w:rPr>
            <w:rFonts w:ascii="Times New Roman" w:hAnsi="Times New Roman" w:cs="Times New Roman"/>
          </w:rPr>
        </w:pPr>
        <w:r w:rsidRPr="009D2C18">
          <w:rPr>
            <w:rFonts w:ascii="Times New Roman" w:hAnsi="Times New Roman" w:cs="Times New Roman"/>
          </w:rPr>
          <w:fldChar w:fldCharType="begin"/>
        </w:r>
        <w:r w:rsidRPr="006609E9">
          <w:rPr>
            <w:rFonts w:ascii="Times New Roman" w:hAnsi="Times New Roman" w:cs="Times New Roman"/>
          </w:rPr>
          <w:instrText xml:space="preserve"> PAGE   \* MERGEFORMAT </w:instrText>
        </w:r>
        <w:r w:rsidRPr="009D2C18">
          <w:rPr>
            <w:rFonts w:ascii="Times New Roman" w:hAnsi="Times New Roman" w:cs="Times New Roman"/>
          </w:rPr>
          <w:fldChar w:fldCharType="separate"/>
        </w:r>
        <w:r w:rsidR="00F1118C">
          <w:rPr>
            <w:rFonts w:ascii="Times New Roman" w:hAnsi="Times New Roman" w:cs="Times New Roman"/>
            <w:noProof/>
          </w:rPr>
          <w:t>179</w:t>
        </w:r>
        <w:r w:rsidRPr="009D2C18">
          <w:rPr>
            <w:rFonts w:ascii="Times New Roman" w:hAnsi="Times New Roman" w:cs="Times New Roman"/>
            <w:noProof/>
          </w:rPr>
          <w:fldChar w:fldCharType="end"/>
        </w:r>
      </w:p>
    </w:sdtContent>
  </w:sdt>
  <w:p w:rsidR="000B4621" w:rsidRDefault="000B46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E9" w:rsidRDefault="00660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216" w:rsidRDefault="009B5216" w:rsidP="00870E9C">
      <w:pPr>
        <w:spacing w:after="0" w:line="240" w:lineRule="auto"/>
      </w:pPr>
      <w:r>
        <w:separator/>
      </w:r>
    </w:p>
  </w:footnote>
  <w:footnote w:type="continuationSeparator" w:id="0">
    <w:p w:rsidR="009B5216" w:rsidRDefault="009B5216" w:rsidP="00870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E9" w:rsidRDefault="00660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E9" w:rsidRDefault="00660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E9" w:rsidRDefault="00660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76C592"/>
    <w:multiLevelType w:val="singleLevel"/>
    <w:tmpl w:val="3F529C70"/>
    <w:lvl w:ilvl="0">
      <w:start w:val="1"/>
      <w:numFmt w:val="decimal"/>
      <w:lvlText w:val="(%1)"/>
      <w:lvlJc w:val="left"/>
      <w:pPr>
        <w:tabs>
          <w:tab w:val="left" w:pos="432"/>
        </w:tabs>
        <w:ind w:left="432" w:hanging="432"/>
      </w:pPr>
      <w:rPr>
        <w:rFonts w:hint="default"/>
        <w:i w:val="0"/>
      </w:rPr>
    </w:lvl>
  </w:abstractNum>
  <w:abstractNum w:abstractNumId="1" w15:restartNumberingAfterBreak="0">
    <w:nsid w:val="00B12B64"/>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91479B"/>
    <w:multiLevelType w:val="hybridMultilevel"/>
    <w:tmpl w:val="EC6458D0"/>
    <w:lvl w:ilvl="0" w:tplc="04090015">
      <w:start w:val="1"/>
      <w:numFmt w:val="upperLetter"/>
      <w:lvlText w:val="%1."/>
      <w:lvlJc w:val="left"/>
      <w:pPr>
        <w:ind w:left="-2948" w:hanging="360"/>
      </w:pPr>
      <w:rPr>
        <w:rFonts w:hint="default"/>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1508" w:hanging="180"/>
      </w:pPr>
    </w:lvl>
    <w:lvl w:ilvl="3" w:tplc="0409000F" w:tentative="1">
      <w:start w:val="1"/>
      <w:numFmt w:val="decimal"/>
      <w:lvlText w:val="%4."/>
      <w:lvlJc w:val="left"/>
      <w:pPr>
        <w:ind w:left="-788" w:hanging="360"/>
      </w:pPr>
    </w:lvl>
    <w:lvl w:ilvl="4" w:tplc="04090019" w:tentative="1">
      <w:start w:val="1"/>
      <w:numFmt w:val="lowerLetter"/>
      <w:lvlText w:val="%5."/>
      <w:lvlJc w:val="left"/>
      <w:pPr>
        <w:ind w:left="-68" w:hanging="360"/>
      </w:pPr>
    </w:lvl>
    <w:lvl w:ilvl="5" w:tplc="0409001B" w:tentative="1">
      <w:start w:val="1"/>
      <w:numFmt w:val="lowerRoman"/>
      <w:lvlText w:val="%6."/>
      <w:lvlJc w:val="right"/>
      <w:pPr>
        <w:ind w:left="652" w:hanging="180"/>
      </w:pPr>
    </w:lvl>
    <w:lvl w:ilvl="6" w:tplc="0409000F" w:tentative="1">
      <w:start w:val="1"/>
      <w:numFmt w:val="decimal"/>
      <w:lvlText w:val="%7."/>
      <w:lvlJc w:val="left"/>
      <w:pPr>
        <w:ind w:left="1372" w:hanging="360"/>
      </w:pPr>
    </w:lvl>
    <w:lvl w:ilvl="7" w:tplc="04090019" w:tentative="1">
      <w:start w:val="1"/>
      <w:numFmt w:val="lowerLetter"/>
      <w:lvlText w:val="%8."/>
      <w:lvlJc w:val="left"/>
      <w:pPr>
        <w:ind w:left="2092" w:hanging="360"/>
      </w:pPr>
    </w:lvl>
    <w:lvl w:ilvl="8" w:tplc="0409001B" w:tentative="1">
      <w:start w:val="1"/>
      <w:numFmt w:val="lowerRoman"/>
      <w:lvlText w:val="%9."/>
      <w:lvlJc w:val="right"/>
      <w:pPr>
        <w:ind w:left="2812" w:hanging="180"/>
      </w:pPr>
    </w:lvl>
  </w:abstractNum>
  <w:abstractNum w:abstractNumId="3" w15:restartNumberingAfterBreak="0">
    <w:nsid w:val="029E2489"/>
    <w:multiLevelType w:val="hybridMultilevel"/>
    <w:tmpl w:val="455E8224"/>
    <w:lvl w:ilvl="0" w:tplc="9D486162">
      <w:start w:val="1"/>
      <w:numFmt w:val="decimal"/>
      <w:lvlText w:val="%1."/>
      <w:lvlJc w:val="left"/>
      <w:pPr>
        <w:ind w:left="1020" w:hanging="360"/>
      </w:pPr>
      <w:rPr>
        <w:rFonts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02B925B9"/>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503726"/>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D22DEA"/>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4D475AE"/>
    <w:multiLevelType w:val="hybridMultilevel"/>
    <w:tmpl w:val="C73A70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51A781C"/>
    <w:multiLevelType w:val="hybridMultilevel"/>
    <w:tmpl w:val="3E780F20"/>
    <w:lvl w:ilvl="0" w:tplc="C12A0088">
      <w:start w:val="1"/>
      <w:numFmt w:val="decimal"/>
      <w:lvlText w:val="(%1)"/>
      <w:lvlJc w:val="righ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091B779A"/>
    <w:multiLevelType w:val="hybridMultilevel"/>
    <w:tmpl w:val="6D48D38C"/>
    <w:lvl w:ilvl="0" w:tplc="04090019">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0" w15:restartNumberingAfterBreak="0">
    <w:nsid w:val="0A911455"/>
    <w:multiLevelType w:val="hybridMultilevel"/>
    <w:tmpl w:val="4C023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C8D2478"/>
    <w:multiLevelType w:val="hybridMultilevel"/>
    <w:tmpl w:val="5F328820"/>
    <w:lvl w:ilvl="0" w:tplc="9BEAF66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3" w15:restartNumberingAfterBreak="0">
    <w:nsid w:val="0CFF3D88"/>
    <w:multiLevelType w:val="hybridMultilevel"/>
    <w:tmpl w:val="FB22F6CC"/>
    <w:lvl w:ilvl="0" w:tplc="77267678">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C79A8"/>
    <w:multiLevelType w:val="hybridMultilevel"/>
    <w:tmpl w:val="49BAB83E"/>
    <w:lvl w:ilvl="0" w:tplc="C41C0756">
      <w:start w:val="1"/>
      <w:numFmt w:val="lowerLetter"/>
      <w:lvlText w:val="(%1)"/>
      <w:lvlJc w:val="left"/>
      <w:pPr>
        <w:ind w:left="1145" w:hanging="360"/>
      </w:pPr>
      <w:rPr>
        <w:rFont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15:restartNumberingAfterBreak="0">
    <w:nsid w:val="0E2F5161"/>
    <w:multiLevelType w:val="hybridMultilevel"/>
    <w:tmpl w:val="5FCA65B0"/>
    <w:lvl w:ilvl="0" w:tplc="9334DB2A">
      <w:start w:val="1"/>
      <w:numFmt w:val="lowerLetter"/>
      <w:lvlText w:val="%1."/>
      <w:lvlJc w:val="left"/>
      <w:pPr>
        <w:ind w:left="17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6D491B0">
      <w:start w:val="1"/>
      <w:numFmt w:val="lowerLetter"/>
      <w:lvlText w:val="%2"/>
      <w:lvlJc w:val="left"/>
      <w:pPr>
        <w:ind w:left="24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76A3DA">
      <w:start w:val="1"/>
      <w:numFmt w:val="lowerRoman"/>
      <w:lvlText w:val="%3"/>
      <w:lvlJc w:val="left"/>
      <w:pPr>
        <w:ind w:left="31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5E2C320">
      <w:start w:val="1"/>
      <w:numFmt w:val="decimal"/>
      <w:lvlText w:val="%4"/>
      <w:lvlJc w:val="left"/>
      <w:pPr>
        <w:ind w:left="39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1210CC">
      <w:start w:val="1"/>
      <w:numFmt w:val="lowerLetter"/>
      <w:lvlText w:val="%5"/>
      <w:lvlJc w:val="left"/>
      <w:pPr>
        <w:ind w:left="46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4A1708">
      <w:start w:val="1"/>
      <w:numFmt w:val="lowerRoman"/>
      <w:lvlText w:val="%6"/>
      <w:lvlJc w:val="left"/>
      <w:pPr>
        <w:ind w:left="53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680AE1C">
      <w:start w:val="1"/>
      <w:numFmt w:val="decimal"/>
      <w:lvlText w:val="%7"/>
      <w:lvlJc w:val="left"/>
      <w:pPr>
        <w:ind w:left="60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7EA8838">
      <w:start w:val="1"/>
      <w:numFmt w:val="lowerLetter"/>
      <w:lvlText w:val="%8"/>
      <w:lvlJc w:val="left"/>
      <w:pPr>
        <w:ind w:left="67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44EA210">
      <w:start w:val="1"/>
      <w:numFmt w:val="lowerRoman"/>
      <w:lvlText w:val="%9"/>
      <w:lvlJc w:val="left"/>
      <w:pPr>
        <w:ind w:left="75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0E3126C1"/>
    <w:multiLevelType w:val="hybridMultilevel"/>
    <w:tmpl w:val="9506B096"/>
    <w:lvl w:ilvl="0" w:tplc="E9E81BF2">
      <w:start w:val="1"/>
      <w:numFmt w:val="decimal"/>
      <w:lvlText w:val="%1."/>
      <w:lvlJc w:val="left"/>
      <w:pPr>
        <w:ind w:left="786" w:hanging="360"/>
      </w:pPr>
      <w:rPr>
        <w:color w:val="auto"/>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7" w15:restartNumberingAfterBreak="0">
    <w:nsid w:val="0EF20C8A"/>
    <w:multiLevelType w:val="hybridMultilevel"/>
    <w:tmpl w:val="D2243E2C"/>
    <w:lvl w:ilvl="0" w:tplc="83607BA4">
      <w:start w:val="1"/>
      <w:numFmt w:val="decimal"/>
      <w:lvlText w:val="(%1)"/>
      <w:lvlJc w:val="left"/>
      <w:pPr>
        <w:ind w:left="1494" w:hanging="360"/>
      </w:pPr>
      <w:rPr>
        <w:rFonts w:hint="default"/>
        <w:b/>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10F65356"/>
    <w:multiLevelType w:val="hybridMultilevel"/>
    <w:tmpl w:val="5B02DC5A"/>
    <w:lvl w:ilvl="0" w:tplc="25EC3F5E">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9" w15:restartNumberingAfterBreak="0">
    <w:nsid w:val="116033F4"/>
    <w:multiLevelType w:val="hybridMultilevel"/>
    <w:tmpl w:val="CB3EACA6"/>
    <w:lvl w:ilvl="0" w:tplc="F522B108">
      <w:start w:val="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F63D90"/>
    <w:multiLevelType w:val="hybridMultilevel"/>
    <w:tmpl w:val="5806426A"/>
    <w:lvl w:ilvl="0" w:tplc="32EE61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6274DD"/>
    <w:multiLevelType w:val="hybridMultilevel"/>
    <w:tmpl w:val="ED36D358"/>
    <w:lvl w:ilvl="0" w:tplc="7CE2887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0C5D5B"/>
    <w:multiLevelType w:val="hybridMultilevel"/>
    <w:tmpl w:val="A6BC00F6"/>
    <w:lvl w:ilvl="0" w:tplc="29D411B0">
      <w:start w:val="1"/>
      <w:numFmt w:val="upperLetter"/>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596135"/>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5865950"/>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5D25F57"/>
    <w:multiLevelType w:val="hybridMultilevel"/>
    <w:tmpl w:val="3E780F20"/>
    <w:lvl w:ilvl="0" w:tplc="C12A0088">
      <w:start w:val="1"/>
      <w:numFmt w:val="decimal"/>
      <w:lvlText w:val="(%1)"/>
      <w:lvlJc w:val="righ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18361147"/>
    <w:multiLevelType w:val="hybridMultilevel"/>
    <w:tmpl w:val="1E5C1364"/>
    <w:lvl w:ilvl="0" w:tplc="A164E49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15:restartNumberingAfterBreak="0">
    <w:nsid w:val="1AA32588"/>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B4B3906"/>
    <w:multiLevelType w:val="hybridMultilevel"/>
    <w:tmpl w:val="A18643C6"/>
    <w:lvl w:ilvl="0" w:tplc="ACD8804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9" w15:restartNumberingAfterBreak="0">
    <w:nsid w:val="1B891D59"/>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BA65832"/>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C157AA2"/>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C8E17E5"/>
    <w:multiLevelType w:val="hybridMultilevel"/>
    <w:tmpl w:val="6458F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DE34F09"/>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E0562A7"/>
    <w:multiLevelType w:val="hybridMultilevel"/>
    <w:tmpl w:val="C5EEB5BA"/>
    <w:lvl w:ilvl="0" w:tplc="DA7EC472">
      <w:start w:val="1"/>
      <w:numFmt w:val="lowerRoman"/>
      <w:lvlText w:val="%1)"/>
      <w:lvlJc w:val="left"/>
      <w:pPr>
        <w:ind w:left="3447" w:hanging="720"/>
      </w:pPr>
      <w:rPr>
        <w:rFonts w:hint="default"/>
      </w:rPr>
    </w:lvl>
    <w:lvl w:ilvl="1" w:tplc="04090019" w:tentative="1">
      <w:start w:val="1"/>
      <w:numFmt w:val="lowerLetter"/>
      <w:lvlText w:val="%2."/>
      <w:lvlJc w:val="left"/>
      <w:pPr>
        <w:ind w:left="3807" w:hanging="360"/>
      </w:pPr>
    </w:lvl>
    <w:lvl w:ilvl="2" w:tplc="0409001B" w:tentative="1">
      <w:start w:val="1"/>
      <w:numFmt w:val="lowerRoman"/>
      <w:lvlText w:val="%3."/>
      <w:lvlJc w:val="right"/>
      <w:pPr>
        <w:ind w:left="4527" w:hanging="180"/>
      </w:pPr>
    </w:lvl>
    <w:lvl w:ilvl="3" w:tplc="0409000F" w:tentative="1">
      <w:start w:val="1"/>
      <w:numFmt w:val="decimal"/>
      <w:lvlText w:val="%4."/>
      <w:lvlJc w:val="left"/>
      <w:pPr>
        <w:ind w:left="5247" w:hanging="360"/>
      </w:pPr>
    </w:lvl>
    <w:lvl w:ilvl="4" w:tplc="04090019" w:tentative="1">
      <w:start w:val="1"/>
      <w:numFmt w:val="lowerLetter"/>
      <w:lvlText w:val="%5."/>
      <w:lvlJc w:val="left"/>
      <w:pPr>
        <w:ind w:left="5967" w:hanging="360"/>
      </w:pPr>
    </w:lvl>
    <w:lvl w:ilvl="5" w:tplc="0409001B" w:tentative="1">
      <w:start w:val="1"/>
      <w:numFmt w:val="lowerRoman"/>
      <w:lvlText w:val="%6."/>
      <w:lvlJc w:val="right"/>
      <w:pPr>
        <w:ind w:left="6687" w:hanging="180"/>
      </w:pPr>
    </w:lvl>
    <w:lvl w:ilvl="6" w:tplc="0409000F" w:tentative="1">
      <w:start w:val="1"/>
      <w:numFmt w:val="decimal"/>
      <w:lvlText w:val="%7."/>
      <w:lvlJc w:val="left"/>
      <w:pPr>
        <w:ind w:left="7407" w:hanging="360"/>
      </w:pPr>
    </w:lvl>
    <w:lvl w:ilvl="7" w:tplc="04090019" w:tentative="1">
      <w:start w:val="1"/>
      <w:numFmt w:val="lowerLetter"/>
      <w:lvlText w:val="%8."/>
      <w:lvlJc w:val="left"/>
      <w:pPr>
        <w:ind w:left="8127" w:hanging="360"/>
      </w:pPr>
    </w:lvl>
    <w:lvl w:ilvl="8" w:tplc="0409001B" w:tentative="1">
      <w:start w:val="1"/>
      <w:numFmt w:val="lowerRoman"/>
      <w:lvlText w:val="%9."/>
      <w:lvlJc w:val="right"/>
      <w:pPr>
        <w:ind w:left="8847" w:hanging="180"/>
      </w:pPr>
    </w:lvl>
  </w:abstractNum>
  <w:abstractNum w:abstractNumId="35" w15:restartNumberingAfterBreak="0">
    <w:nsid w:val="1F037228"/>
    <w:multiLevelType w:val="hybridMultilevel"/>
    <w:tmpl w:val="3E56D7D6"/>
    <w:lvl w:ilvl="0" w:tplc="F1003D76">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6" w15:restartNumberingAfterBreak="0">
    <w:nsid w:val="1F3274DB"/>
    <w:multiLevelType w:val="hybridMultilevel"/>
    <w:tmpl w:val="5DB21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052938"/>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0157FF3"/>
    <w:multiLevelType w:val="hybridMultilevel"/>
    <w:tmpl w:val="A510DBDA"/>
    <w:lvl w:ilvl="0" w:tplc="EAA8B5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20BB6D5D"/>
    <w:multiLevelType w:val="hybridMultilevel"/>
    <w:tmpl w:val="CFF0D5AE"/>
    <w:lvl w:ilvl="0" w:tplc="F3FA7C18">
      <w:start w:val="1"/>
      <w:numFmt w:val="decimal"/>
      <w:lvlText w:val="(%1)"/>
      <w:lvlJc w:val="left"/>
      <w:pPr>
        <w:ind w:left="2487" w:hanging="360"/>
      </w:pPr>
      <w:rPr>
        <w:rFonts w:hint="default"/>
        <w:i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0" w15:restartNumberingAfterBreak="0">
    <w:nsid w:val="220013FC"/>
    <w:multiLevelType w:val="hybridMultilevel"/>
    <w:tmpl w:val="BAC25D3E"/>
    <w:lvl w:ilvl="0" w:tplc="908E23A6">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2C517C2"/>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2DC1393"/>
    <w:multiLevelType w:val="hybridMultilevel"/>
    <w:tmpl w:val="DAD230AA"/>
    <w:lvl w:ilvl="0" w:tplc="588EDC16">
      <w:start w:val="1"/>
      <w:numFmt w:val="lowerLetter"/>
      <w:lvlText w:val="(%1)"/>
      <w:lvlJc w:val="lef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43" w15:restartNumberingAfterBreak="0">
    <w:nsid w:val="25765AF3"/>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57B12CB"/>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6985186"/>
    <w:multiLevelType w:val="hybridMultilevel"/>
    <w:tmpl w:val="60B4741C"/>
    <w:lvl w:ilvl="0" w:tplc="0409000F">
      <w:start w:val="1"/>
      <w:numFmt w:val="decimal"/>
      <w:lvlText w:val="%1."/>
      <w:lvlJc w:val="left"/>
      <w:pPr>
        <w:ind w:left="785"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6" w15:restartNumberingAfterBreak="0">
    <w:nsid w:val="2865669A"/>
    <w:multiLevelType w:val="hybridMultilevel"/>
    <w:tmpl w:val="B6A0BDD0"/>
    <w:lvl w:ilvl="0" w:tplc="7958AFFC">
      <w:start w:val="1"/>
      <w:numFmt w:val="lowerLetter"/>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15:restartNumberingAfterBreak="0">
    <w:nsid w:val="286D26BB"/>
    <w:multiLevelType w:val="hybridMultilevel"/>
    <w:tmpl w:val="4468BDCE"/>
    <w:lvl w:ilvl="0" w:tplc="0409000F">
      <w:start w:val="1"/>
      <w:numFmt w:val="decimal"/>
      <w:lvlText w:val="%1."/>
      <w:lvlJc w:val="left"/>
      <w:pPr>
        <w:ind w:left="785"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8" w15:restartNumberingAfterBreak="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9" w15:restartNumberingAfterBreak="0">
    <w:nsid w:val="29585406"/>
    <w:multiLevelType w:val="hybridMultilevel"/>
    <w:tmpl w:val="58064DA6"/>
    <w:lvl w:ilvl="0" w:tplc="52B67F00">
      <w:start w:val="1"/>
      <w:numFmt w:val="decimal"/>
      <w:lvlText w:val="(%1)"/>
      <w:lvlJc w:val="left"/>
      <w:pPr>
        <w:ind w:left="3057" w:hanging="360"/>
      </w:pPr>
      <w:rPr>
        <w:rFonts w:ascii="Times New Roman" w:eastAsiaTheme="minorEastAsia" w:hAnsi="Times New Roman" w:cs="Times New Roman"/>
      </w:rPr>
    </w:lvl>
    <w:lvl w:ilvl="1" w:tplc="04090019" w:tentative="1">
      <w:start w:val="1"/>
      <w:numFmt w:val="lowerLetter"/>
      <w:lvlText w:val="%2."/>
      <w:lvlJc w:val="left"/>
      <w:pPr>
        <w:ind w:left="3777" w:hanging="360"/>
      </w:pPr>
    </w:lvl>
    <w:lvl w:ilvl="2" w:tplc="0409001B" w:tentative="1">
      <w:start w:val="1"/>
      <w:numFmt w:val="lowerRoman"/>
      <w:lvlText w:val="%3."/>
      <w:lvlJc w:val="right"/>
      <w:pPr>
        <w:ind w:left="4497" w:hanging="180"/>
      </w:pPr>
    </w:lvl>
    <w:lvl w:ilvl="3" w:tplc="0409000F" w:tentative="1">
      <w:start w:val="1"/>
      <w:numFmt w:val="decimal"/>
      <w:lvlText w:val="%4."/>
      <w:lvlJc w:val="left"/>
      <w:pPr>
        <w:ind w:left="5217" w:hanging="360"/>
      </w:pPr>
    </w:lvl>
    <w:lvl w:ilvl="4" w:tplc="04090019" w:tentative="1">
      <w:start w:val="1"/>
      <w:numFmt w:val="lowerLetter"/>
      <w:lvlText w:val="%5."/>
      <w:lvlJc w:val="left"/>
      <w:pPr>
        <w:ind w:left="5937" w:hanging="360"/>
      </w:pPr>
    </w:lvl>
    <w:lvl w:ilvl="5" w:tplc="0409001B" w:tentative="1">
      <w:start w:val="1"/>
      <w:numFmt w:val="lowerRoman"/>
      <w:lvlText w:val="%6."/>
      <w:lvlJc w:val="right"/>
      <w:pPr>
        <w:ind w:left="6657" w:hanging="180"/>
      </w:pPr>
    </w:lvl>
    <w:lvl w:ilvl="6" w:tplc="0409000F" w:tentative="1">
      <w:start w:val="1"/>
      <w:numFmt w:val="decimal"/>
      <w:lvlText w:val="%7."/>
      <w:lvlJc w:val="left"/>
      <w:pPr>
        <w:ind w:left="7377" w:hanging="360"/>
      </w:pPr>
    </w:lvl>
    <w:lvl w:ilvl="7" w:tplc="04090019" w:tentative="1">
      <w:start w:val="1"/>
      <w:numFmt w:val="lowerLetter"/>
      <w:lvlText w:val="%8."/>
      <w:lvlJc w:val="left"/>
      <w:pPr>
        <w:ind w:left="8097" w:hanging="360"/>
      </w:pPr>
    </w:lvl>
    <w:lvl w:ilvl="8" w:tplc="0409001B" w:tentative="1">
      <w:start w:val="1"/>
      <w:numFmt w:val="lowerRoman"/>
      <w:lvlText w:val="%9."/>
      <w:lvlJc w:val="right"/>
      <w:pPr>
        <w:ind w:left="8817" w:hanging="180"/>
      </w:pPr>
    </w:lvl>
  </w:abstractNum>
  <w:abstractNum w:abstractNumId="50" w15:restartNumberingAfterBreak="0">
    <w:nsid w:val="2B255D3D"/>
    <w:multiLevelType w:val="hybridMultilevel"/>
    <w:tmpl w:val="3426EB62"/>
    <w:lvl w:ilvl="0" w:tplc="F6E8BD3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15:restartNumberingAfterBreak="0">
    <w:nsid w:val="2B3435A1"/>
    <w:multiLevelType w:val="hybridMultilevel"/>
    <w:tmpl w:val="58ECCE9C"/>
    <w:lvl w:ilvl="0" w:tplc="C192A714">
      <w:start w:val="1"/>
      <w:numFmt w:val="decimal"/>
      <w:lvlText w:val="%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2" w15:restartNumberingAfterBreak="0">
    <w:nsid w:val="2BA62D0A"/>
    <w:multiLevelType w:val="hybridMultilevel"/>
    <w:tmpl w:val="4958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D4F6A5F"/>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DF25F89"/>
    <w:multiLevelType w:val="hybridMultilevel"/>
    <w:tmpl w:val="A77CCEFA"/>
    <w:lvl w:ilvl="0" w:tplc="0409000F">
      <w:start w:val="1"/>
      <w:numFmt w:val="decimal"/>
      <w:lvlText w:val="%1."/>
      <w:lvlJc w:val="left"/>
      <w:pPr>
        <w:ind w:left="928"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5" w15:restartNumberingAfterBreak="0">
    <w:nsid w:val="2F004B87"/>
    <w:multiLevelType w:val="hybridMultilevel"/>
    <w:tmpl w:val="95C89928"/>
    <w:lvl w:ilvl="0" w:tplc="DDE438F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2A260B"/>
    <w:multiLevelType w:val="hybridMultilevel"/>
    <w:tmpl w:val="11428894"/>
    <w:lvl w:ilvl="0" w:tplc="F55E9E86">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317A46E3"/>
    <w:multiLevelType w:val="hybridMultilevel"/>
    <w:tmpl w:val="9626DEB2"/>
    <w:lvl w:ilvl="0" w:tplc="B51A3A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15:restartNumberingAfterBreak="0">
    <w:nsid w:val="31F373EE"/>
    <w:multiLevelType w:val="hybridMultilevel"/>
    <w:tmpl w:val="8F6249A4"/>
    <w:lvl w:ilvl="0" w:tplc="9F786C26">
      <w:start w:val="1"/>
      <w:numFmt w:val="decimal"/>
      <w:lvlText w:val="(%1)"/>
      <w:lvlJc w:val="left"/>
      <w:pPr>
        <w:ind w:left="3000" w:hanging="360"/>
      </w:pPr>
      <w:rPr>
        <w:rFonts w:ascii="Times New Roman" w:eastAsia="MS Mincho" w:hAnsi="Times New Roman" w:cs="Times New Roman"/>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59" w15:restartNumberingAfterBreak="0">
    <w:nsid w:val="328254F3"/>
    <w:multiLevelType w:val="hybridMultilevel"/>
    <w:tmpl w:val="96E0B258"/>
    <w:lvl w:ilvl="0" w:tplc="490E1DE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53029F6"/>
    <w:multiLevelType w:val="hybridMultilevel"/>
    <w:tmpl w:val="952E83C2"/>
    <w:lvl w:ilvl="0" w:tplc="54AA7F8E">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1" w15:restartNumberingAfterBreak="0">
    <w:nsid w:val="35BE79FB"/>
    <w:multiLevelType w:val="hybridMultilevel"/>
    <w:tmpl w:val="683C63E2"/>
    <w:lvl w:ilvl="0" w:tplc="5A502EDA">
      <w:start w:val="1"/>
      <w:numFmt w:val="decimal"/>
      <w:lvlText w:val="%1."/>
      <w:lvlJc w:val="left"/>
      <w:pPr>
        <w:ind w:left="643" w:hanging="360"/>
      </w:pPr>
      <w:rPr>
        <w:rFonts w:hint="default"/>
        <w:i w:val="0"/>
      </w:rPr>
    </w:lvl>
    <w:lvl w:ilvl="1" w:tplc="38090019" w:tentative="1">
      <w:start w:val="1"/>
      <w:numFmt w:val="lowerLetter"/>
      <w:lvlText w:val="%2."/>
      <w:lvlJc w:val="left"/>
      <w:pPr>
        <w:ind w:left="1363" w:hanging="360"/>
      </w:pPr>
    </w:lvl>
    <w:lvl w:ilvl="2" w:tplc="3809001B" w:tentative="1">
      <w:start w:val="1"/>
      <w:numFmt w:val="lowerRoman"/>
      <w:lvlText w:val="%3."/>
      <w:lvlJc w:val="right"/>
      <w:pPr>
        <w:ind w:left="2083" w:hanging="180"/>
      </w:pPr>
    </w:lvl>
    <w:lvl w:ilvl="3" w:tplc="3809000F" w:tentative="1">
      <w:start w:val="1"/>
      <w:numFmt w:val="decimal"/>
      <w:lvlText w:val="%4."/>
      <w:lvlJc w:val="left"/>
      <w:pPr>
        <w:ind w:left="2803" w:hanging="360"/>
      </w:pPr>
    </w:lvl>
    <w:lvl w:ilvl="4" w:tplc="38090019" w:tentative="1">
      <w:start w:val="1"/>
      <w:numFmt w:val="lowerLetter"/>
      <w:lvlText w:val="%5."/>
      <w:lvlJc w:val="left"/>
      <w:pPr>
        <w:ind w:left="3523" w:hanging="360"/>
      </w:pPr>
    </w:lvl>
    <w:lvl w:ilvl="5" w:tplc="3809001B" w:tentative="1">
      <w:start w:val="1"/>
      <w:numFmt w:val="lowerRoman"/>
      <w:lvlText w:val="%6."/>
      <w:lvlJc w:val="right"/>
      <w:pPr>
        <w:ind w:left="4243" w:hanging="180"/>
      </w:pPr>
    </w:lvl>
    <w:lvl w:ilvl="6" w:tplc="3809000F" w:tentative="1">
      <w:start w:val="1"/>
      <w:numFmt w:val="decimal"/>
      <w:lvlText w:val="%7."/>
      <w:lvlJc w:val="left"/>
      <w:pPr>
        <w:ind w:left="4963" w:hanging="360"/>
      </w:pPr>
    </w:lvl>
    <w:lvl w:ilvl="7" w:tplc="38090019" w:tentative="1">
      <w:start w:val="1"/>
      <w:numFmt w:val="lowerLetter"/>
      <w:lvlText w:val="%8."/>
      <w:lvlJc w:val="left"/>
      <w:pPr>
        <w:ind w:left="5683" w:hanging="360"/>
      </w:pPr>
    </w:lvl>
    <w:lvl w:ilvl="8" w:tplc="3809001B" w:tentative="1">
      <w:start w:val="1"/>
      <w:numFmt w:val="lowerRoman"/>
      <w:lvlText w:val="%9."/>
      <w:lvlJc w:val="right"/>
      <w:pPr>
        <w:ind w:left="6403" w:hanging="180"/>
      </w:pPr>
    </w:lvl>
  </w:abstractNum>
  <w:abstractNum w:abstractNumId="62" w15:restartNumberingAfterBreak="0">
    <w:nsid w:val="363600E6"/>
    <w:multiLevelType w:val="hybridMultilevel"/>
    <w:tmpl w:val="406E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977967"/>
    <w:multiLevelType w:val="hybridMultilevel"/>
    <w:tmpl w:val="36E8B7D2"/>
    <w:lvl w:ilvl="0" w:tplc="04F2F3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15:restartNumberingAfterBreak="0">
    <w:nsid w:val="3720019B"/>
    <w:multiLevelType w:val="hybridMultilevel"/>
    <w:tmpl w:val="B7720546"/>
    <w:lvl w:ilvl="0" w:tplc="C1CAD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8D34F9"/>
    <w:multiLevelType w:val="hybridMultilevel"/>
    <w:tmpl w:val="5AD2A1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6" w15:restartNumberingAfterBreak="0">
    <w:nsid w:val="39512023"/>
    <w:multiLevelType w:val="hybridMultilevel"/>
    <w:tmpl w:val="33A49768"/>
    <w:lvl w:ilvl="0" w:tplc="5A143D76">
      <w:start w:val="1"/>
      <w:numFmt w:val="upperLetter"/>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67" w15:restartNumberingAfterBreak="0">
    <w:nsid w:val="3A340B0B"/>
    <w:multiLevelType w:val="hybridMultilevel"/>
    <w:tmpl w:val="01D465EE"/>
    <w:lvl w:ilvl="0" w:tplc="F56CDDC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C2B6EA1"/>
    <w:multiLevelType w:val="hybridMultilevel"/>
    <w:tmpl w:val="0B68DBFE"/>
    <w:lvl w:ilvl="0" w:tplc="0E901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C3C0740"/>
    <w:multiLevelType w:val="hybridMultilevel"/>
    <w:tmpl w:val="C30C3AB0"/>
    <w:lvl w:ilvl="0" w:tplc="04090019">
      <w:start w:val="1"/>
      <w:numFmt w:val="low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70" w15:restartNumberingAfterBreak="0">
    <w:nsid w:val="3D5F1365"/>
    <w:multiLevelType w:val="hybridMultilevel"/>
    <w:tmpl w:val="6778C61C"/>
    <w:lvl w:ilvl="0" w:tplc="65281BF8">
      <w:start w:val="2"/>
      <w:numFmt w:val="lowerLetter"/>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E807897"/>
    <w:multiLevelType w:val="hybridMultilevel"/>
    <w:tmpl w:val="957E7BB4"/>
    <w:lvl w:ilvl="0" w:tplc="6D04CCB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02937AE"/>
    <w:multiLevelType w:val="hybridMultilevel"/>
    <w:tmpl w:val="8A5A2D9E"/>
    <w:lvl w:ilvl="0" w:tplc="0409000F">
      <w:start w:val="1"/>
      <w:numFmt w:val="decimal"/>
      <w:lvlText w:val="%1."/>
      <w:lvlJc w:val="left"/>
      <w:pPr>
        <w:ind w:left="786"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3" w15:restartNumberingAfterBreak="0">
    <w:nsid w:val="40362B4D"/>
    <w:multiLevelType w:val="hybridMultilevel"/>
    <w:tmpl w:val="4C023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0664DC9"/>
    <w:multiLevelType w:val="hybridMultilevel"/>
    <w:tmpl w:val="8BF0E03C"/>
    <w:lvl w:ilvl="0" w:tplc="2182CDBA">
      <w:start w:val="1"/>
      <w:numFmt w:val="decimal"/>
      <w:lvlText w:val="(%1)"/>
      <w:lvlJc w:val="left"/>
      <w:pPr>
        <w:ind w:left="3000" w:hanging="360"/>
      </w:pPr>
      <w:rPr>
        <w:rFonts w:ascii="Times New Roman" w:eastAsiaTheme="minorEastAsia" w:hAnsi="Times New Roman" w:cs="Times New Roman"/>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75" w15:restartNumberingAfterBreak="0">
    <w:nsid w:val="41C269B3"/>
    <w:multiLevelType w:val="hybridMultilevel"/>
    <w:tmpl w:val="5D642AD6"/>
    <w:lvl w:ilvl="0" w:tplc="E3F84A8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6" w15:restartNumberingAfterBreak="0">
    <w:nsid w:val="44E414F3"/>
    <w:multiLevelType w:val="hybridMultilevel"/>
    <w:tmpl w:val="A18643C6"/>
    <w:lvl w:ilvl="0" w:tplc="ACD8804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7" w15:restartNumberingAfterBreak="0">
    <w:nsid w:val="457E473C"/>
    <w:multiLevelType w:val="hybridMultilevel"/>
    <w:tmpl w:val="7214DE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45DA105A"/>
    <w:multiLevelType w:val="hybridMultilevel"/>
    <w:tmpl w:val="87486596"/>
    <w:lvl w:ilvl="0" w:tplc="CE7863D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9" w15:restartNumberingAfterBreak="0">
    <w:nsid w:val="46480D59"/>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88B4C3A"/>
    <w:multiLevelType w:val="hybridMultilevel"/>
    <w:tmpl w:val="EB44179A"/>
    <w:lvl w:ilvl="0" w:tplc="62E2DD14">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1" w15:restartNumberingAfterBreak="0">
    <w:nsid w:val="48D2714E"/>
    <w:multiLevelType w:val="hybridMultilevel"/>
    <w:tmpl w:val="7C044BB4"/>
    <w:lvl w:ilvl="0" w:tplc="D1E03ABA">
      <w:start w:val="1"/>
      <w:numFmt w:val="lowerRoman"/>
      <w:lvlText w:val="%1)"/>
      <w:lvlJc w:val="left"/>
      <w:pPr>
        <w:ind w:left="3447" w:hanging="720"/>
      </w:pPr>
      <w:rPr>
        <w:rFonts w:hint="default"/>
      </w:rPr>
    </w:lvl>
    <w:lvl w:ilvl="1" w:tplc="04090019" w:tentative="1">
      <w:start w:val="1"/>
      <w:numFmt w:val="lowerLetter"/>
      <w:lvlText w:val="%2."/>
      <w:lvlJc w:val="left"/>
      <w:pPr>
        <w:ind w:left="3807" w:hanging="360"/>
      </w:pPr>
    </w:lvl>
    <w:lvl w:ilvl="2" w:tplc="0409001B" w:tentative="1">
      <w:start w:val="1"/>
      <w:numFmt w:val="lowerRoman"/>
      <w:lvlText w:val="%3."/>
      <w:lvlJc w:val="right"/>
      <w:pPr>
        <w:ind w:left="4527" w:hanging="180"/>
      </w:pPr>
    </w:lvl>
    <w:lvl w:ilvl="3" w:tplc="0409000F" w:tentative="1">
      <w:start w:val="1"/>
      <w:numFmt w:val="decimal"/>
      <w:lvlText w:val="%4."/>
      <w:lvlJc w:val="left"/>
      <w:pPr>
        <w:ind w:left="5247" w:hanging="360"/>
      </w:pPr>
    </w:lvl>
    <w:lvl w:ilvl="4" w:tplc="04090019" w:tentative="1">
      <w:start w:val="1"/>
      <w:numFmt w:val="lowerLetter"/>
      <w:lvlText w:val="%5."/>
      <w:lvlJc w:val="left"/>
      <w:pPr>
        <w:ind w:left="5967" w:hanging="360"/>
      </w:pPr>
    </w:lvl>
    <w:lvl w:ilvl="5" w:tplc="0409001B" w:tentative="1">
      <w:start w:val="1"/>
      <w:numFmt w:val="lowerRoman"/>
      <w:lvlText w:val="%6."/>
      <w:lvlJc w:val="right"/>
      <w:pPr>
        <w:ind w:left="6687" w:hanging="180"/>
      </w:pPr>
    </w:lvl>
    <w:lvl w:ilvl="6" w:tplc="0409000F" w:tentative="1">
      <w:start w:val="1"/>
      <w:numFmt w:val="decimal"/>
      <w:lvlText w:val="%7."/>
      <w:lvlJc w:val="left"/>
      <w:pPr>
        <w:ind w:left="7407" w:hanging="360"/>
      </w:pPr>
    </w:lvl>
    <w:lvl w:ilvl="7" w:tplc="04090019" w:tentative="1">
      <w:start w:val="1"/>
      <w:numFmt w:val="lowerLetter"/>
      <w:lvlText w:val="%8."/>
      <w:lvlJc w:val="left"/>
      <w:pPr>
        <w:ind w:left="8127" w:hanging="360"/>
      </w:pPr>
    </w:lvl>
    <w:lvl w:ilvl="8" w:tplc="0409001B" w:tentative="1">
      <w:start w:val="1"/>
      <w:numFmt w:val="lowerRoman"/>
      <w:lvlText w:val="%9."/>
      <w:lvlJc w:val="right"/>
      <w:pPr>
        <w:ind w:left="8847" w:hanging="180"/>
      </w:pPr>
    </w:lvl>
  </w:abstractNum>
  <w:abstractNum w:abstractNumId="82" w15:restartNumberingAfterBreak="0">
    <w:nsid w:val="495D438A"/>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96E547C"/>
    <w:multiLevelType w:val="hybridMultilevel"/>
    <w:tmpl w:val="ADF89F2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4" w15:restartNumberingAfterBreak="0">
    <w:nsid w:val="4B507BF5"/>
    <w:multiLevelType w:val="hybridMultilevel"/>
    <w:tmpl w:val="C2F277D4"/>
    <w:lvl w:ilvl="0" w:tplc="8E62C4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4C2E39F1"/>
    <w:multiLevelType w:val="hybridMultilevel"/>
    <w:tmpl w:val="49BAB83E"/>
    <w:lvl w:ilvl="0" w:tplc="C41C0756">
      <w:start w:val="1"/>
      <w:numFmt w:val="lowerLetter"/>
      <w:lvlText w:val="(%1)"/>
      <w:lvlJc w:val="left"/>
      <w:pPr>
        <w:ind w:left="1145" w:hanging="360"/>
      </w:pPr>
      <w:rPr>
        <w:rFont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6" w15:restartNumberingAfterBreak="0">
    <w:nsid w:val="500D5C16"/>
    <w:multiLevelType w:val="hybridMultilevel"/>
    <w:tmpl w:val="957E7BB4"/>
    <w:lvl w:ilvl="0" w:tplc="6D04CCB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1C06937"/>
    <w:multiLevelType w:val="hybridMultilevel"/>
    <w:tmpl w:val="CD7C97BE"/>
    <w:lvl w:ilvl="0" w:tplc="2A22E794">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88" w15:restartNumberingAfterBreak="0">
    <w:nsid w:val="529720ED"/>
    <w:multiLevelType w:val="hybridMultilevel"/>
    <w:tmpl w:val="C576F9CC"/>
    <w:lvl w:ilvl="0" w:tplc="0409000F">
      <w:start w:val="1"/>
      <w:numFmt w:val="decimal"/>
      <w:lvlText w:val="%1."/>
      <w:lvlJc w:val="left"/>
      <w:pPr>
        <w:ind w:left="786" w:hanging="360"/>
      </w:pPr>
      <w:rPr>
        <w:rFonts w:hint="default"/>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9" w15:restartNumberingAfterBreak="0">
    <w:nsid w:val="529B41F2"/>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39F302C"/>
    <w:multiLevelType w:val="hybridMultilevel"/>
    <w:tmpl w:val="9D403708"/>
    <w:lvl w:ilvl="0" w:tplc="A1DACA0A">
      <w:start w:val="1"/>
      <w:numFmt w:val="lowerLetter"/>
      <w:lvlText w:val="%1."/>
      <w:lvlJc w:val="left"/>
      <w:pPr>
        <w:ind w:left="17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AECFF72">
      <w:start w:val="1"/>
      <w:numFmt w:val="lowerLetter"/>
      <w:lvlText w:val="%2"/>
      <w:lvlJc w:val="left"/>
      <w:pPr>
        <w:ind w:left="24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A2E624">
      <w:start w:val="1"/>
      <w:numFmt w:val="lowerRoman"/>
      <w:lvlText w:val="%3"/>
      <w:lvlJc w:val="left"/>
      <w:pPr>
        <w:ind w:left="31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E3CEEA8">
      <w:start w:val="1"/>
      <w:numFmt w:val="decimal"/>
      <w:lvlText w:val="%4"/>
      <w:lvlJc w:val="left"/>
      <w:pPr>
        <w:ind w:left="39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88E2D60">
      <w:start w:val="1"/>
      <w:numFmt w:val="lowerLetter"/>
      <w:lvlText w:val="%5"/>
      <w:lvlJc w:val="left"/>
      <w:pPr>
        <w:ind w:left="46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B8CE3F4">
      <w:start w:val="1"/>
      <w:numFmt w:val="lowerRoman"/>
      <w:lvlText w:val="%6"/>
      <w:lvlJc w:val="left"/>
      <w:pPr>
        <w:ind w:left="53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19C2A48">
      <w:start w:val="1"/>
      <w:numFmt w:val="decimal"/>
      <w:lvlText w:val="%7"/>
      <w:lvlJc w:val="left"/>
      <w:pPr>
        <w:ind w:left="60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548E960">
      <w:start w:val="1"/>
      <w:numFmt w:val="lowerLetter"/>
      <w:lvlText w:val="%8"/>
      <w:lvlJc w:val="left"/>
      <w:pPr>
        <w:ind w:left="67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AECCE76">
      <w:start w:val="1"/>
      <w:numFmt w:val="lowerRoman"/>
      <w:lvlText w:val="%9"/>
      <w:lvlJc w:val="left"/>
      <w:pPr>
        <w:ind w:left="75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1" w15:restartNumberingAfterBreak="0">
    <w:nsid w:val="54672A9D"/>
    <w:multiLevelType w:val="hybridMultilevel"/>
    <w:tmpl w:val="8A5A2D9E"/>
    <w:lvl w:ilvl="0" w:tplc="0409000F">
      <w:start w:val="1"/>
      <w:numFmt w:val="decimal"/>
      <w:lvlText w:val="%1."/>
      <w:lvlJc w:val="left"/>
      <w:pPr>
        <w:ind w:left="786"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2" w15:restartNumberingAfterBreak="0">
    <w:nsid w:val="558B73BE"/>
    <w:multiLevelType w:val="hybridMultilevel"/>
    <w:tmpl w:val="56AED82C"/>
    <w:lvl w:ilvl="0" w:tplc="BDBC5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7AE6A2D"/>
    <w:multiLevelType w:val="hybridMultilevel"/>
    <w:tmpl w:val="A63E1B56"/>
    <w:lvl w:ilvl="0" w:tplc="DC30D700">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4" w15:restartNumberingAfterBreak="0">
    <w:nsid w:val="586B56B4"/>
    <w:multiLevelType w:val="hybridMultilevel"/>
    <w:tmpl w:val="E87EC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DF3395"/>
    <w:multiLevelType w:val="hybridMultilevel"/>
    <w:tmpl w:val="1CD8CC4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96" w15:restartNumberingAfterBreak="0">
    <w:nsid w:val="5CFC74B3"/>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D636DA9"/>
    <w:multiLevelType w:val="hybridMultilevel"/>
    <w:tmpl w:val="3860361A"/>
    <w:lvl w:ilvl="0" w:tplc="4EC40E6C">
      <w:start w:val="1"/>
      <w:numFmt w:val="upperLetter"/>
      <w:pStyle w:val="Heading2"/>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02544DD"/>
    <w:multiLevelType w:val="hybridMultilevel"/>
    <w:tmpl w:val="234EEB62"/>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9" w15:restartNumberingAfterBreak="0">
    <w:nsid w:val="61250CDB"/>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1985F29"/>
    <w:multiLevelType w:val="hybridMultilevel"/>
    <w:tmpl w:val="96E0B258"/>
    <w:lvl w:ilvl="0" w:tplc="490E1DE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23A1F9E"/>
    <w:multiLevelType w:val="hybridMultilevel"/>
    <w:tmpl w:val="3C249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657F042F"/>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6F50A15"/>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7154F4B"/>
    <w:multiLevelType w:val="hybridMultilevel"/>
    <w:tmpl w:val="A18643C6"/>
    <w:lvl w:ilvl="0" w:tplc="ACD8804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05" w15:restartNumberingAfterBreak="0">
    <w:nsid w:val="67CD6C4D"/>
    <w:multiLevelType w:val="hybridMultilevel"/>
    <w:tmpl w:val="31F4CAE8"/>
    <w:lvl w:ilvl="0" w:tplc="A6B29F1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83C169B"/>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A231005"/>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C793D77"/>
    <w:multiLevelType w:val="hybridMultilevel"/>
    <w:tmpl w:val="A3DE2C30"/>
    <w:lvl w:ilvl="0" w:tplc="54AA7F8E">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9" w15:restartNumberingAfterBreak="0">
    <w:nsid w:val="6CD20C9B"/>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D2F61C1"/>
    <w:multiLevelType w:val="hybridMultilevel"/>
    <w:tmpl w:val="E87EC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DA6498C"/>
    <w:multiLevelType w:val="hybridMultilevel"/>
    <w:tmpl w:val="60B4741C"/>
    <w:lvl w:ilvl="0" w:tplc="0409000F">
      <w:start w:val="1"/>
      <w:numFmt w:val="decimal"/>
      <w:lvlText w:val="%1."/>
      <w:lvlJc w:val="left"/>
      <w:pPr>
        <w:ind w:left="785"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2" w15:restartNumberingAfterBreak="0">
    <w:nsid w:val="6E550287"/>
    <w:multiLevelType w:val="hybridMultilevel"/>
    <w:tmpl w:val="234EEB62"/>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3" w15:restartNumberingAfterBreak="0">
    <w:nsid w:val="6E7313B5"/>
    <w:multiLevelType w:val="hybridMultilevel"/>
    <w:tmpl w:val="5AD2A1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4" w15:restartNumberingAfterBreak="0">
    <w:nsid w:val="6EB307E2"/>
    <w:multiLevelType w:val="hybridMultilevel"/>
    <w:tmpl w:val="F1F61852"/>
    <w:lvl w:ilvl="0" w:tplc="C33C7B3A">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15" w15:restartNumberingAfterBreak="0">
    <w:nsid w:val="6F2832C9"/>
    <w:multiLevelType w:val="hybridMultilevel"/>
    <w:tmpl w:val="4BC09148"/>
    <w:lvl w:ilvl="0" w:tplc="D9784E32">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15:restartNumberingAfterBreak="0">
    <w:nsid w:val="715C3256"/>
    <w:multiLevelType w:val="hybridMultilevel"/>
    <w:tmpl w:val="7F460CCE"/>
    <w:lvl w:ilvl="0" w:tplc="04090019">
      <w:start w:val="1"/>
      <w:numFmt w:val="lowerLetter"/>
      <w:lvlText w:val="%1."/>
      <w:lvlJc w:val="left"/>
      <w:pPr>
        <w:ind w:left="1070" w:hanging="360"/>
      </w:pPr>
      <w:rPr>
        <w:rFonts w:hint="default"/>
        <w:b/>
        <w:bCs w:val="0"/>
        <w:i w:val="0"/>
        <w:iCs w:val="0"/>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117" w15:restartNumberingAfterBreak="0">
    <w:nsid w:val="745E1A0A"/>
    <w:multiLevelType w:val="hybridMultilevel"/>
    <w:tmpl w:val="6BFAF60C"/>
    <w:lvl w:ilvl="0" w:tplc="DB8C4058">
      <w:start w:val="1"/>
      <w:numFmt w:val="decimal"/>
      <w:pStyle w:val="Heading3"/>
      <w:lvlText w:val="%1."/>
      <w:lvlJc w:val="left"/>
      <w:pPr>
        <w:ind w:left="1854" w:hanging="360"/>
      </w:pPr>
      <w:rPr>
        <w:b/>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8" w15:restartNumberingAfterBreak="0">
    <w:nsid w:val="74AE16E4"/>
    <w:multiLevelType w:val="hybridMultilevel"/>
    <w:tmpl w:val="49BAB83E"/>
    <w:lvl w:ilvl="0" w:tplc="C41C0756">
      <w:start w:val="1"/>
      <w:numFmt w:val="lowerLetter"/>
      <w:lvlText w:val="(%1)"/>
      <w:lvlJc w:val="left"/>
      <w:pPr>
        <w:ind w:left="1145" w:hanging="360"/>
      </w:pPr>
      <w:rPr>
        <w:rFont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9" w15:restartNumberingAfterBreak="0">
    <w:nsid w:val="755C2A77"/>
    <w:multiLevelType w:val="hybridMultilevel"/>
    <w:tmpl w:val="96E0B258"/>
    <w:lvl w:ilvl="0" w:tplc="490E1DE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758C4EA9"/>
    <w:multiLevelType w:val="hybridMultilevel"/>
    <w:tmpl w:val="E13C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7902E06"/>
    <w:multiLevelType w:val="hybridMultilevel"/>
    <w:tmpl w:val="A81491E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2" w15:restartNumberingAfterBreak="0">
    <w:nsid w:val="77A95365"/>
    <w:multiLevelType w:val="hybridMultilevel"/>
    <w:tmpl w:val="3E780F20"/>
    <w:lvl w:ilvl="0" w:tplc="C12A0088">
      <w:start w:val="1"/>
      <w:numFmt w:val="decimal"/>
      <w:lvlText w:val="(%1)"/>
      <w:lvlJc w:val="righ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3" w15:restartNumberingAfterBreak="0">
    <w:nsid w:val="7A7D677E"/>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7BD15156"/>
    <w:multiLevelType w:val="hybridMultilevel"/>
    <w:tmpl w:val="190E790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5" w15:restartNumberingAfterBreak="0">
    <w:nsid w:val="7C243975"/>
    <w:multiLevelType w:val="hybridMultilevel"/>
    <w:tmpl w:val="96E0B258"/>
    <w:lvl w:ilvl="0" w:tplc="490E1DE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7D434413"/>
    <w:multiLevelType w:val="hybridMultilevel"/>
    <w:tmpl w:val="240C31E2"/>
    <w:lvl w:ilvl="0" w:tplc="117AC38A">
      <w:start w:val="1"/>
      <w:numFmt w:val="upperLetter"/>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27" w15:restartNumberingAfterBreak="0">
    <w:nsid w:val="7E05570E"/>
    <w:multiLevelType w:val="hybridMultilevel"/>
    <w:tmpl w:val="3D066E04"/>
    <w:lvl w:ilvl="0" w:tplc="B352C9DA">
      <w:start w:val="1"/>
      <w:numFmt w:val="lowerRoman"/>
      <w:lvlText w:val="%1)"/>
      <w:lvlJc w:val="left"/>
      <w:pPr>
        <w:ind w:left="3447" w:hanging="720"/>
      </w:pPr>
      <w:rPr>
        <w:rFonts w:hint="default"/>
      </w:rPr>
    </w:lvl>
    <w:lvl w:ilvl="1" w:tplc="04090019" w:tentative="1">
      <w:start w:val="1"/>
      <w:numFmt w:val="lowerLetter"/>
      <w:lvlText w:val="%2."/>
      <w:lvlJc w:val="left"/>
      <w:pPr>
        <w:ind w:left="3807" w:hanging="360"/>
      </w:pPr>
    </w:lvl>
    <w:lvl w:ilvl="2" w:tplc="0409001B" w:tentative="1">
      <w:start w:val="1"/>
      <w:numFmt w:val="lowerRoman"/>
      <w:lvlText w:val="%3."/>
      <w:lvlJc w:val="right"/>
      <w:pPr>
        <w:ind w:left="4527" w:hanging="180"/>
      </w:pPr>
    </w:lvl>
    <w:lvl w:ilvl="3" w:tplc="0409000F" w:tentative="1">
      <w:start w:val="1"/>
      <w:numFmt w:val="decimal"/>
      <w:lvlText w:val="%4."/>
      <w:lvlJc w:val="left"/>
      <w:pPr>
        <w:ind w:left="5247" w:hanging="360"/>
      </w:pPr>
    </w:lvl>
    <w:lvl w:ilvl="4" w:tplc="04090019" w:tentative="1">
      <w:start w:val="1"/>
      <w:numFmt w:val="lowerLetter"/>
      <w:lvlText w:val="%5."/>
      <w:lvlJc w:val="left"/>
      <w:pPr>
        <w:ind w:left="5967" w:hanging="360"/>
      </w:pPr>
    </w:lvl>
    <w:lvl w:ilvl="5" w:tplc="0409001B" w:tentative="1">
      <w:start w:val="1"/>
      <w:numFmt w:val="lowerRoman"/>
      <w:lvlText w:val="%6."/>
      <w:lvlJc w:val="right"/>
      <w:pPr>
        <w:ind w:left="6687" w:hanging="180"/>
      </w:pPr>
    </w:lvl>
    <w:lvl w:ilvl="6" w:tplc="0409000F" w:tentative="1">
      <w:start w:val="1"/>
      <w:numFmt w:val="decimal"/>
      <w:lvlText w:val="%7."/>
      <w:lvlJc w:val="left"/>
      <w:pPr>
        <w:ind w:left="7407" w:hanging="360"/>
      </w:pPr>
    </w:lvl>
    <w:lvl w:ilvl="7" w:tplc="04090019" w:tentative="1">
      <w:start w:val="1"/>
      <w:numFmt w:val="lowerLetter"/>
      <w:lvlText w:val="%8."/>
      <w:lvlJc w:val="left"/>
      <w:pPr>
        <w:ind w:left="8127" w:hanging="360"/>
      </w:pPr>
    </w:lvl>
    <w:lvl w:ilvl="8" w:tplc="0409001B" w:tentative="1">
      <w:start w:val="1"/>
      <w:numFmt w:val="lowerRoman"/>
      <w:lvlText w:val="%9."/>
      <w:lvlJc w:val="right"/>
      <w:pPr>
        <w:ind w:left="8847" w:hanging="180"/>
      </w:pPr>
    </w:lvl>
  </w:abstractNum>
  <w:abstractNum w:abstractNumId="128" w15:restartNumberingAfterBreak="0">
    <w:nsid w:val="7E332EAF"/>
    <w:multiLevelType w:val="multilevel"/>
    <w:tmpl w:val="EF30A1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i w:val="0"/>
      </w:rPr>
    </w:lvl>
    <w:lvl w:ilvl="8">
      <w:start w:val="1"/>
      <w:numFmt w:val="lowerRoman"/>
      <w:lvlText w:val="%9."/>
      <w:lvlJc w:val="left"/>
      <w:pPr>
        <w:ind w:left="3240" w:hanging="360"/>
      </w:pPr>
    </w:lvl>
  </w:abstractNum>
  <w:num w:numId="1">
    <w:abstractNumId w:val="97"/>
  </w:num>
  <w:num w:numId="2">
    <w:abstractNumId w:val="117"/>
  </w:num>
  <w:num w:numId="3">
    <w:abstractNumId w:val="22"/>
  </w:num>
  <w:num w:numId="4">
    <w:abstractNumId w:val="51"/>
  </w:num>
  <w:num w:numId="5">
    <w:abstractNumId w:val="48"/>
  </w:num>
  <w:num w:numId="6">
    <w:abstractNumId w:val="54"/>
  </w:num>
  <w:num w:numId="7">
    <w:abstractNumId w:val="95"/>
  </w:num>
  <w:num w:numId="8">
    <w:abstractNumId w:val="11"/>
  </w:num>
  <w:num w:numId="9">
    <w:abstractNumId w:val="120"/>
  </w:num>
  <w:num w:numId="10">
    <w:abstractNumId w:val="7"/>
  </w:num>
  <w:num w:numId="11">
    <w:abstractNumId w:val="87"/>
  </w:num>
  <w:num w:numId="12">
    <w:abstractNumId w:val="66"/>
  </w:num>
  <w:num w:numId="13">
    <w:abstractNumId w:val="61"/>
  </w:num>
  <w:num w:numId="14">
    <w:abstractNumId w:val="113"/>
  </w:num>
  <w:num w:numId="15">
    <w:abstractNumId w:val="121"/>
  </w:num>
  <w:num w:numId="16">
    <w:abstractNumId w:val="90"/>
  </w:num>
  <w:num w:numId="17">
    <w:abstractNumId w:val="15"/>
  </w:num>
  <w:num w:numId="18">
    <w:abstractNumId w:val="69"/>
  </w:num>
  <w:num w:numId="19">
    <w:abstractNumId w:val="77"/>
  </w:num>
  <w:num w:numId="20">
    <w:abstractNumId w:val="97"/>
    <w:lvlOverride w:ilvl="0">
      <w:startOverride w:val="1"/>
    </w:lvlOverride>
  </w:num>
  <w:num w:numId="21">
    <w:abstractNumId w:val="88"/>
  </w:num>
  <w:num w:numId="22">
    <w:abstractNumId w:val="50"/>
  </w:num>
  <w:num w:numId="23">
    <w:abstractNumId w:val="13"/>
  </w:num>
  <w:num w:numId="24">
    <w:abstractNumId w:val="97"/>
    <w:lvlOverride w:ilvl="0">
      <w:startOverride w:val="1"/>
    </w:lvlOverride>
  </w:num>
  <w:num w:numId="25">
    <w:abstractNumId w:val="97"/>
  </w:num>
  <w:num w:numId="26">
    <w:abstractNumId w:val="97"/>
    <w:lvlOverride w:ilvl="0">
      <w:startOverride w:val="1"/>
    </w:lvlOverride>
  </w:num>
  <w:num w:numId="27">
    <w:abstractNumId w:val="117"/>
    <w:lvlOverride w:ilvl="0">
      <w:startOverride w:val="1"/>
    </w:lvlOverride>
  </w:num>
  <w:num w:numId="28">
    <w:abstractNumId w:val="117"/>
    <w:lvlOverride w:ilvl="0">
      <w:startOverride w:val="1"/>
    </w:lvlOverride>
  </w:num>
  <w:num w:numId="29">
    <w:abstractNumId w:val="117"/>
    <w:lvlOverride w:ilvl="0">
      <w:startOverride w:val="1"/>
    </w:lvlOverride>
  </w:num>
  <w:num w:numId="30">
    <w:abstractNumId w:val="117"/>
    <w:lvlOverride w:ilvl="0">
      <w:startOverride w:val="1"/>
    </w:lvlOverride>
  </w:num>
  <w:num w:numId="31">
    <w:abstractNumId w:val="117"/>
    <w:lvlOverride w:ilvl="0">
      <w:startOverride w:val="1"/>
    </w:lvlOverride>
  </w:num>
  <w:num w:numId="32">
    <w:abstractNumId w:val="58"/>
  </w:num>
  <w:num w:numId="33">
    <w:abstractNumId w:val="64"/>
  </w:num>
  <w:num w:numId="34">
    <w:abstractNumId w:val="16"/>
  </w:num>
  <w:num w:numId="35">
    <w:abstractNumId w:val="65"/>
  </w:num>
  <w:num w:numId="36">
    <w:abstractNumId w:val="32"/>
  </w:num>
  <w:num w:numId="37">
    <w:abstractNumId w:val="45"/>
  </w:num>
  <w:num w:numId="38">
    <w:abstractNumId w:val="60"/>
  </w:num>
  <w:num w:numId="39">
    <w:abstractNumId w:val="8"/>
  </w:num>
  <w:num w:numId="40">
    <w:abstractNumId w:val="41"/>
  </w:num>
  <w:num w:numId="41">
    <w:abstractNumId w:val="33"/>
  </w:num>
  <w:num w:numId="42">
    <w:abstractNumId w:val="10"/>
  </w:num>
  <w:num w:numId="43">
    <w:abstractNumId w:val="62"/>
  </w:num>
  <w:num w:numId="44">
    <w:abstractNumId w:val="20"/>
  </w:num>
  <w:num w:numId="45">
    <w:abstractNumId w:val="19"/>
  </w:num>
  <w:num w:numId="46">
    <w:abstractNumId w:val="100"/>
  </w:num>
  <w:num w:numId="47">
    <w:abstractNumId w:val="68"/>
  </w:num>
  <w:num w:numId="48">
    <w:abstractNumId w:val="59"/>
  </w:num>
  <w:num w:numId="49">
    <w:abstractNumId w:val="101"/>
  </w:num>
  <w:num w:numId="50">
    <w:abstractNumId w:val="71"/>
  </w:num>
  <w:num w:numId="51">
    <w:abstractNumId w:val="119"/>
  </w:num>
  <w:num w:numId="52">
    <w:abstractNumId w:val="73"/>
  </w:num>
  <w:num w:numId="53">
    <w:abstractNumId w:val="86"/>
  </w:num>
  <w:num w:numId="54">
    <w:abstractNumId w:val="30"/>
  </w:num>
  <w:num w:numId="55">
    <w:abstractNumId w:val="4"/>
  </w:num>
  <w:num w:numId="56">
    <w:abstractNumId w:val="23"/>
  </w:num>
  <w:num w:numId="57">
    <w:abstractNumId w:val="107"/>
  </w:num>
  <w:num w:numId="58">
    <w:abstractNumId w:val="55"/>
  </w:num>
  <w:num w:numId="59">
    <w:abstractNumId w:val="1"/>
  </w:num>
  <w:num w:numId="60">
    <w:abstractNumId w:val="24"/>
  </w:num>
  <w:num w:numId="61">
    <w:abstractNumId w:val="89"/>
  </w:num>
  <w:num w:numId="62">
    <w:abstractNumId w:val="106"/>
  </w:num>
  <w:num w:numId="63">
    <w:abstractNumId w:val="44"/>
  </w:num>
  <w:num w:numId="64">
    <w:abstractNumId w:val="5"/>
  </w:num>
  <w:num w:numId="65">
    <w:abstractNumId w:val="31"/>
  </w:num>
  <w:num w:numId="66">
    <w:abstractNumId w:val="102"/>
  </w:num>
  <w:num w:numId="67">
    <w:abstractNumId w:val="125"/>
  </w:num>
  <w:num w:numId="68">
    <w:abstractNumId w:val="96"/>
  </w:num>
  <w:num w:numId="69">
    <w:abstractNumId w:val="82"/>
  </w:num>
  <w:num w:numId="70">
    <w:abstractNumId w:val="53"/>
  </w:num>
  <w:num w:numId="71">
    <w:abstractNumId w:val="27"/>
  </w:num>
  <w:num w:numId="72">
    <w:abstractNumId w:val="29"/>
  </w:num>
  <w:num w:numId="73">
    <w:abstractNumId w:val="37"/>
  </w:num>
  <w:num w:numId="74">
    <w:abstractNumId w:val="123"/>
  </w:num>
  <w:num w:numId="75">
    <w:abstractNumId w:val="109"/>
  </w:num>
  <w:num w:numId="76">
    <w:abstractNumId w:val="94"/>
  </w:num>
  <w:num w:numId="77">
    <w:abstractNumId w:val="124"/>
  </w:num>
  <w:num w:numId="78">
    <w:abstractNumId w:val="84"/>
  </w:num>
  <w:num w:numId="79">
    <w:abstractNumId w:val="108"/>
  </w:num>
  <w:num w:numId="80">
    <w:abstractNumId w:val="46"/>
  </w:num>
  <w:num w:numId="81">
    <w:abstractNumId w:val="56"/>
  </w:num>
  <w:num w:numId="82">
    <w:abstractNumId w:val="92"/>
  </w:num>
  <w:num w:numId="83">
    <w:abstractNumId w:val="17"/>
  </w:num>
  <w:num w:numId="84">
    <w:abstractNumId w:val="42"/>
  </w:num>
  <w:num w:numId="85">
    <w:abstractNumId w:val="81"/>
  </w:num>
  <w:num w:numId="86">
    <w:abstractNumId w:val="127"/>
  </w:num>
  <w:num w:numId="87">
    <w:abstractNumId w:val="34"/>
  </w:num>
  <w:num w:numId="88">
    <w:abstractNumId w:val="63"/>
  </w:num>
  <w:num w:numId="89">
    <w:abstractNumId w:val="114"/>
  </w:num>
  <w:num w:numId="90">
    <w:abstractNumId w:val="128"/>
  </w:num>
  <w:num w:numId="91">
    <w:abstractNumId w:val="57"/>
  </w:num>
  <w:num w:numId="92">
    <w:abstractNumId w:val="75"/>
  </w:num>
  <w:num w:numId="93">
    <w:abstractNumId w:val="122"/>
  </w:num>
  <w:num w:numId="94">
    <w:abstractNumId w:val="25"/>
  </w:num>
  <w:num w:numId="95">
    <w:abstractNumId w:val="26"/>
  </w:num>
  <w:num w:numId="96">
    <w:abstractNumId w:val="112"/>
  </w:num>
  <w:num w:numId="97">
    <w:abstractNumId w:val="115"/>
  </w:num>
  <w:num w:numId="98">
    <w:abstractNumId w:val="105"/>
  </w:num>
  <w:num w:numId="99">
    <w:abstractNumId w:val="21"/>
  </w:num>
  <w:num w:numId="100">
    <w:abstractNumId w:val="35"/>
  </w:num>
  <w:num w:numId="101">
    <w:abstractNumId w:val="98"/>
  </w:num>
  <w:num w:numId="102">
    <w:abstractNumId w:val="18"/>
  </w:num>
  <w:num w:numId="103">
    <w:abstractNumId w:val="39"/>
  </w:num>
  <w:num w:numId="104">
    <w:abstractNumId w:val="38"/>
  </w:num>
  <w:num w:numId="105">
    <w:abstractNumId w:val="99"/>
  </w:num>
  <w:num w:numId="106">
    <w:abstractNumId w:val="110"/>
  </w:num>
  <w:num w:numId="107">
    <w:abstractNumId w:val="6"/>
  </w:num>
  <w:num w:numId="108">
    <w:abstractNumId w:val="43"/>
  </w:num>
  <w:num w:numId="109">
    <w:abstractNumId w:val="103"/>
  </w:num>
  <w:num w:numId="110">
    <w:abstractNumId w:val="40"/>
  </w:num>
  <w:num w:numId="111">
    <w:abstractNumId w:val="79"/>
  </w:num>
  <w:num w:numId="112">
    <w:abstractNumId w:val="93"/>
  </w:num>
  <w:num w:numId="113">
    <w:abstractNumId w:val="67"/>
  </w:num>
  <w:num w:numId="114">
    <w:abstractNumId w:val="36"/>
  </w:num>
  <w:num w:numId="115">
    <w:abstractNumId w:val="78"/>
  </w:num>
  <w:num w:numId="116">
    <w:abstractNumId w:val="74"/>
  </w:num>
  <w:num w:numId="117">
    <w:abstractNumId w:val="12"/>
  </w:num>
  <w:num w:numId="118">
    <w:abstractNumId w:val="70"/>
  </w:num>
  <w:num w:numId="119">
    <w:abstractNumId w:val="49"/>
  </w:num>
  <w:num w:numId="120">
    <w:abstractNumId w:val="126"/>
  </w:num>
  <w:num w:numId="121">
    <w:abstractNumId w:val="104"/>
  </w:num>
  <w:num w:numId="122">
    <w:abstractNumId w:val="76"/>
  </w:num>
  <w:num w:numId="123">
    <w:abstractNumId w:val="28"/>
  </w:num>
  <w:num w:numId="124">
    <w:abstractNumId w:val="52"/>
  </w:num>
  <w:num w:numId="125">
    <w:abstractNumId w:val="2"/>
  </w:num>
  <w:num w:numId="126">
    <w:abstractNumId w:val="116"/>
  </w:num>
  <w:num w:numId="127">
    <w:abstractNumId w:val="9"/>
  </w:num>
  <w:num w:numId="128">
    <w:abstractNumId w:val="91"/>
  </w:num>
  <w:num w:numId="129">
    <w:abstractNumId w:val="72"/>
  </w:num>
  <w:num w:numId="130">
    <w:abstractNumId w:val="83"/>
  </w:num>
  <w:num w:numId="131">
    <w:abstractNumId w:val="0"/>
  </w:num>
  <w:num w:numId="132">
    <w:abstractNumId w:val="47"/>
  </w:num>
  <w:num w:numId="133">
    <w:abstractNumId w:val="118"/>
  </w:num>
  <w:num w:numId="134">
    <w:abstractNumId w:val="85"/>
  </w:num>
  <w:num w:numId="135">
    <w:abstractNumId w:val="14"/>
  </w:num>
  <w:num w:numId="136">
    <w:abstractNumId w:val="117"/>
    <w:lvlOverride w:ilvl="0">
      <w:startOverride w:val="1"/>
    </w:lvlOverride>
  </w:num>
  <w:num w:numId="137">
    <w:abstractNumId w:val="117"/>
    <w:lvlOverride w:ilvl="0">
      <w:startOverride w:val="1"/>
    </w:lvlOverride>
  </w:num>
  <w:num w:numId="138">
    <w:abstractNumId w:val="111"/>
  </w:num>
  <w:num w:numId="139">
    <w:abstractNumId w:val="3"/>
  </w:num>
  <w:num w:numId="140">
    <w:abstractNumId w:val="80"/>
  </w:num>
  <w:num w:numId="141">
    <w:abstractNumId w:val="97"/>
    <w:lvlOverride w:ilvl="0">
      <w:startOverride w:val="1"/>
    </w:lvlOverride>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2ECD"/>
    <w:rsid w:val="000057FC"/>
    <w:rsid w:val="00005B81"/>
    <w:rsid w:val="00005BEF"/>
    <w:rsid w:val="0000703D"/>
    <w:rsid w:val="00010E96"/>
    <w:rsid w:val="000136D8"/>
    <w:rsid w:val="00013CC8"/>
    <w:rsid w:val="000151AF"/>
    <w:rsid w:val="00023958"/>
    <w:rsid w:val="00023E1E"/>
    <w:rsid w:val="00025BF0"/>
    <w:rsid w:val="00032A8A"/>
    <w:rsid w:val="00034684"/>
    <w:rsid w:val="00042F3E"/>
    <w:rsid w:val="000509D1"/>
    <w:rsid w:val="00051E56"/>
    <w:rsid w:val="00053025"/>
    <w:rsid w:val="000552DB"/>
    <w:rsid w:val="000565E6"/>
    <w:rsid w:val="000616E1"/>
    <w:rsid w:val="00062B7C"/>
    <w:rsid w:val="00070CF9"/>
    <w:rsid w:val="00072EBD"/>
    <w:rsid w:val="0008283E"/>
    <w:rsid w:val="00082F53"/>
    <w:rsid w:val="00087AF8"/>
    <w:rsid w:val="000905DD"/>
    <w:rsid w:val="00095897"/>
    <w:rsid w:val="00097EFC"/>
    <w:rsid w:val="000A001F"/>
    <w:rsid w:val="000A1B13"/>
    <w:rsid w:val="000A7887"/>
    <w:rsid w:val="000B4621"/>
    <w:rsid w:val="000C054C"/>
    <w:rsid w:val="000C05CC"/>
    <w:rsid w:val="000C1095"/>
    <w:rsid w:val="000C25DD"/>
    <w:rsid w:val="000C319B"/>
    <w:rsid w:val="000C3A58"/>
    <w:rsid w:val="000C7878"/>
    <w:rsid w:val="000C7ED2"/>
    <w:rsid w:val="000D145D"/>
    <w:rsid w:val="000D3352"/>
    <w:rsid w:val="000D3420"/>
    <w:rsid w:val="000D4F65"/>
    <w:rsid w:val="000D7F34"/>
    <w:rsid w:val="000E09CC"/>
    <w:rsid w:val="000E0CF8"/>
    <w:rsid w:val="000E3C2F"/>
    <w:rsid w:val="000E656D"/>
    <w:rsid w:val="000E78FA"/>
    <w:rsid w:val="000F00A8"/>
    <w:rsid w:val="000F0467"/>
    <w:rsid w:val="000F071E"/>
    <w:rsid w:val="000F4060"/>
    <w:rsid w:val="000F60D9"/>
    <w:rsid w:val="000F72B9"/>
    <w:rsid w:val="001012C5"/>
    <w:rsid w:val="00106F12"/>
    <w:rsid w:val="001138FD"/>
    <w:rsid w:val="00114AB5"/>
    <w:rsid w:val="001210DD"/>
    <w:rsid w:val="0012131F"/>
    <w:rsid w:val="001238A4"/>
    <w:rsid w:val="001240E6"/>
    <w:rsid w:val="00126FED"/>
    <w:rsid w:val="00127AE7"/>
    <w:rsid w:val="0013382E"/>
    <w:rsid w:val="001400DD"/>
    <w:rsid w:val="00142EA5"/>
    <w:rsid w:val="00143CA7"/>
    <w:rsid w:val="0014436E"/>
    <w:rsid w:val="00145839"/>
    <w:rsid w:val="00145F53"/>
    <w:rsid w:val="001563EB"/>
    <w:rsid w:val="001568C9"/>
    <w:rsid w:val="001570E2"/>
    <w:rsid w:val="001602E4"/>
    <w:rsid w:val="001623EF"/>
    <w:rsid w:val="0016314C"/>
    <w:rsid w:val="00163235"/>
    <w:rsid w:val="001637B8"/>
    <w:rsid w:val="0016458B"/>
    <w:rsid w:val="00166BB1"/>
    <w:rsid w:val="00167B0D"/>
    <w:rsid w:val="00175583"/>
    <w:rsid w:val="00175FE0"/>
    <w:rsid w:val="00184FA2"/>
    <w:rsid w:val="00186B55"/>
    <w:rsid w:val="00195032"/>
    <w:rsid w:val="001A308C"/>
    <w:rsid w:val="001A43C8"/>
    <w:rsid w:val="001A47EC"/>
    <w:rsid w:val="001A6D66"/>
    <w:rsid w:val="001B09B3"/>
    <w:rsid w:val="001B16AC"/>
    <w:rsid w:val="001B7070"/>
    <w:rsid w:val="001C4D5E"/>
    <w:rsid w:val="001C5238"/>
    <w:rsid w:val="001D1E63"/>
    <w:rsid w:val="001D2727"/>
    <w:rsid w:val="001D2D0E"/>
    <w:rsid w:val="001D5680"/>
    <w:rsid w:val="001E2362"/>
    <w:rsid w:val="001E383B"/>
    <w:rsid w:val="001E3A6A"/>
    <w:rsid w:val="001E6EBD"/>
    <w:rsid w:val="001F3EA4"/>
    <w:rsid w:val="001F4124"/>
    <w:rsid w:val="001F46F9"/>
    <w:rsid w:val="001F4BF7"/>
    <w:rsid w:val="001F6A2C"/>
    <w:rsid w:val="001F7393"/>
    <w:rsid w:val="00201C66"/>
    <w:rsid w:val="00204737"/>
    <w:rsid w:val="00204A95"/>
    <w:rsid w:val="002069B9"/>
    <w:rsid w:val="0020793A"/>
    <w:rsid w:val="00207F95"/>
    <w:rsid w:val="002124A8"/>
    <w:rsid w:val="00214228"/>
    <w:rsid w:val="00214A45"/>
    <w:rsid w:val="00215207"/>
    <w:rsid w:val="002153BD"/>
    <w:rsid w:val="00230E30"/>
    <w:rsid w:val="002340B6"/>
    <w:rsid w:val="00240E66"/>
    <w:rsid w:val="00241143"/>
    <w:rsid w:val="00242DDA"/>
    <w:rsid w:val="002431FF"/>
    <w:rsid w:val="002475E0"/>
    <w:rsid w:val="00251F01"/>
    <w:rsid w:val="0026023C"/>
    <w:rsid w:val="00260A83"/>
    <w:rsid w:val="0026554D"/>
    <w:rsid w:val="00265998"/>
    <w:rsid w:val="00266390"/>
    <w:rsid w:val="002672CF"/>
    <w:rsid w:val="00270152"/>
    <w:rsid w:val="00271FBB"/>
    <w:rsid w:val="00273E4D"/>
    <w:rsid w:val="002741F8"/>
    <w:rsid w:val="00276AF0"/>
    <w:rsid w:val="002800C1"/>
    <w:rsid w:val="002803B4"/>
    <w:rsid w:val="002811F4"/>
    <w:rsid w:val="002851AE"/>
    <w:rsid w:val="00285D60"/>
    <w:rsid w:val="00290522"/>
    <w:rsid w:val="00294C9E"/>
    <w:rsid w:val="00296997"/>
    <w:rsid w:val="002A2F32"/>
    <w:rsid w:val="002A5BDB"/>
    <w:rsid w:val="002B2307"/>
    <w:rsid w:val="002B27F2"/>
    <w:rsid w:val="002B5A8E"/>
    <w:rsid w:val="002C20D8"/>
    <w:rsid w:val="002C45C3"/>
    <w:rsid w:val="002C5F4B"/>
    <w:rsid w:val="002D4EDC"/>
    <w:rsid w:val="002E1C1B"/>
    <w:rsid w:val="002E25B5"/>
    <w:rsid w:val="002E67B8"/>
    <w:rsid w:val="002E7246"/>
    <w:rsid w:val="002E7642"/>
    <w:rsid w:val="002E7EB5"/>
    <w:rsid w:val="002F0A37"/>
    <w:rsid w:val="002F1CD9"/>
    <w:rsid w:val="002F2140"/>
    <w:rsid w:val="002F410A"/>
    <w:rsid w:val="002F41B4"/>
    <w:rsid w:val="002F581B"/>
    <w:rsid w:val="002F7E39"/>
    <w:rsid w:val="003005B2"/>
    <w:rsid w:val="003123DF"/>
    <w:rsid w:val="00312F3F"/>
    <w:rsid w:val="003202D9"/>
    <w:rsid w:val="00326464"/>
    <w:rsid w:val="00332002"/>
    <w:rsid w:val="00336CE6"/>
    <w:rsid w:val="003423E9"/>
    <w:rsid w:val="0034334E"/>
    <w:rsid w:val="003520FA"/>
    <w:rsid w:val="003601AC"/>
    <w:rsid w:val="0036165B"/>
    <w:rsid w:val="0036579B"/>
    <w:rsid w:val="00366F1D"/>
    <w:rsid w:val="00367E25"/>
    <w:rsid w:val="00370814"/>
    <w:rsid w:val="003740F0"/>
    <w:rsid w:val="00375AD0"/>
    <w:rsid w:val="00376A65"/>
    <w:rsid w:val="00381883"/>
    <w:rsid w:val="003819E0"/>
    <w:rsid w:val="003825B2"/>
    <w:rsid w:val="00383155"/>
    <w:rsid w:val="00386AEB"/>
    <w:rsid w:val="0038761C"/>
    <w:rsid w:val="00387DFD"/>
    <w:rsid w:val="00391D14"/>
    <w:rsid w:val="00391E3F"/>
    <w:rsid w:val="00393098"/>
    <w:rsid w:val="00393B43"/>
    <w:rsid w:val="00394A76"/>
    <w:rsid w:val="00397558"/>
    <w:rsid w:val="003A19C4"/>
    <w:rsid w:val="003A2F0D"/>
    <w:rsid w:val="003A6007"/>
    <w:rsid w:val="003B0EDE"/>
    <w:rsid w:val="003B31FC"/>
    <w:rsid w:val="003C1B38"/>
    <w:rsid w:val="003C2744"/>
    <w:rsid w:val="003C6A0C"/>
    <w:rsid w:val="003D7F6B"/>
    <w:rsid w:val="003F009A"/>
    <w:rsid w:val="003F490E"/>
    <w:rsid w:val="003F522C"/>
    <w:rsid w:val="003F6076"/>
    <w:rsid w:val="00402A51"/>
    <w:rsid w:val="00403C65"/>
    <w:rsid w:val="004053DB"/>
    <w:rsid w:val="0041283C"/>
    <w:rsid w:val="0041528A"/>
    <w:rsid w:val="00415B45"/>
    <w:rsid w:val="004171AF"/>
    <w:rsid w:val="0042080A"/>
    <w:rsid w:val="004213B3"/>
    <w:rsid w:val="004223C6"/>
    <w:rsid w:val="00425BC9"/>
    <w:rsid w:val="00432512"/>
    <w:rsid w:val="00436494"/>
    <w:rsid w:val="00441132"/>
    <w:rsid w:val="00441981"/>
    <w:rsid w:val="00445782"/>
    <w:rsid w:val="0045201A"/>
    <w:rsid w:val="00452225"/>
    <w:rsid w:val="00452FD1"/>
    <w:rsid w:val="00453691"/>
    <w:rsid w:val="0045791B"/>
    <w:rsid w:val="004627BD"/>
    <w:rsid w:val="00463ED9"/>
    <w:rsid w:val="004640ED"/>
    <w:rsid w:val="004644B4"/>
    <w:rsid w:val="00474A47"/>
    <w:rsid w:val="004805AC"/>
    <w:rsid w:val="00484820"/>
    <w:rsid w:val="004873F1"/>
    <w:rsid w:val="004A5FAD"/>
    <w:rsid w:val="004A6A46"/>
    <w:rsid w:val="004B7EDC"/>
    <w:rsid w:val="004D1566"/>
    <w:rsid w:val="004D27CA"/>
    <w:rsid w:val="004D2A8A"/>
    <w:rsid w:val="004E2941"/>
    <w:rsid w:val="004E4B5E"/>
    <w:rsid w:val="004F2A54"/>
    <w:rsid w:val="004F4C18"/>
    <w:rsid w:val="004F6762"/>
    <w:rsid w:val="004F7DAB"/>
    <w:rsid w:val="00506AED"/>
    <w:rsid w:val="00507730"/>
    <w:rsid w:val="00513334"/>
    <w:rsid w:val="005146CA"/>
    <w:rsid w:val="00517EBA"/>
    <w:rsid w:val="00522DC2"/>
    <w:rsid w:val="0052361F"/>
    <w:rsid w:val="00524E44"/>
    <w:rsid w:val="00526213"/>
    <w:rsid w:val="00527991"/>
    <w:rsid w:val="00530044"/>
    <w:rsid w:val="00532A36"/>
    <w:rsid w:val="0053493E"/>
    <w:rsid w:val="00534E71"/>
    <w:rsid w:val="00537B0A"/>
    <w:rsid w:val="00537F05"/>
    <w:rsid w:val="0054199C"/>
    <w:rsid w:val="00541FD9"/>
    <w:rsid w:val="0054318C"/>
    <w:rsid w:val="005553A7"/>
    <w:rsid w:val="00556C7D"/>
    <w:rsid w:val="0055751C"/>
    <w:rsid w:val="00557878"/>
    <w:rsid w:val="00560E3C"/>
    <w:rsid w:val="005628B1"/>
    <w:rsid w:val="0056558B"/>
    <w:rsid w:val="00567413"/>
    <w:rsid w:val="005746F7"/>
    <w:rsid w:val="00575D0D"/>
    <w:rsid w:val="00575E82"/>
    <w:rsid w:val="005779C0"/>
    <w:rsid w:val="00584205"/>
    <w:rsid w:val="005879AC"/>
    <w:rsid w:val="0059263A"/>
    <w:rsid w:val="005936DD"/>
    <w:rsid w:val="00594020"/>
    <w:rsid w:val="005A4B08"/>
    <w:rsid w:val="005A5F11"/>
    <w:rsid w:val="005A668A"/>
    <w:rsid w:val="005B2282"/>
    <w:rsid w:val="005C17EA"/>
    <w:rsid w:val="005C2137"/>
    <w:rsid w:val="005C29F3"/>
    <w:rsid w:val="005C49C1"/>
    <w:rsid w:val="005C564A"/>
    <w:rsid w:val="005D17CB"/>
    <w:rsid w:val="005D3FEA"/>
    <w:rsid w:val="005D4424"/>
    <w:rsid w:val="005D6FD3"/>
    <w:rsid w:val="005D77CF"/>
    <w:rsid w:val="005E533C"/>
    <w:rsid w:val="005F59B8"/>
    <w:rsid w:val="005F6A75"/>
    <w:rsid w:val="00605201"/>
    <w:rsid w:val="00606A9B"/>
    <w:rsid w:val="00615566"/>
    <w:rsid w:val="00615CBB"/>
    <w:rsid w:val="00616C6E"/>
    <w:rsid w:val="0062042B"/>
    <w:rsid w:val="006205D0"/>
    <w:rsid w:val="0062203C"/>
    <w:rsid w:val="00625B5C"/>
    <w:rsid w:val="00625B7F"/>
    <w:rsid w:val="00640F40"/>
    <w:rsid w:val="006427A3"/>
    <w:rsid w:val="0065074D"/>
    <w:rsid w:val="006609E9"/>
    <w:rsid w:val="00662202"/>
    <w:rsid w:val="00664509"/>
    <w:rsid w:val="00664A04"/>
    <w:rsid w:val="00665312"/>
    <w:rsid w:val="00673CF1"/>
    <w:rsid w:val="00674FA1"/>
    <w:rsid w:val="00675C87"/>
    <w:rsid w:val="00682A21"/>
    <w:rsid w:val="00690B4D"/>
    <w:rsid w:val="006A3164"/>
    <w:rsid w:val="006A5E85"/>
    <w:rsid w:val="006A796E"/>
    <w:rsid w:val="006B0064"/>
    <w:rsid w:val="006B19B4"/>
    <w:rsid w:val="006B24AB"/>
    <w:rsid w:val="006B374F"/>
    <w:rsid w:val="006B4161"/>
    <w:rsid w:val="006B49D0"/>
    <w:rsid w:val="006C4D6F"/>
    <w:rsid w:val="006C6FF6"/>
    <w:rsid w:val="006C7E29"/>
    <w:rsid w:val="006D05FE"/>
    <w:rsid w:val="006D6048"/>
    <w:rsid w:val="006D62AD"/>
    <w:rsid w:val="006D68AB"/>
    <w:rsid w:val="006D7693"/>
    <w:rsid w:val="006E2722"/>
    <w:rsid w:val="006F2EE2"/>
    <w:rsid w:val="006F35E9"/>
    <w:rsid w:val="006F3B07"/>
    <w:rsid w:val="007027CC"/>
    <w:rsid w:val="00705CB9"/>
    <w:rsid w:val="007070A6"/>
    <w:rsid w:val="00711648"/>
    <w:rsid w:val="00712313"/>
    <w:rsid w:val="00714F15"/>
    <w:rsid w:val="00716B56"/>
    <w:rsid w:val="00720B4A"/>
    <w:rsid w:val="0072131C"/>
    <w:rsid w:val="00724C12"/>
    <w:rsid w:val="0072576F"/>
    <w:rsid w:val="00727605"/>
    <w:rsid w:val="00727CA0"/>
    <w:rsid w:val="00731B28"/>
    <w:rsid w:val="00733933"/>
    <w:rsid w:val="00734503"/>
    <w:rsid w:val="00737C8F"/>
    <w:rsid w:val="00743F26"/>
    <w:rsid w:val="0074618A"/>
    <w:rsid w:val="007463AE"/>
    <w:rsid w:val="007602EC"/>
    <w:rsid w:val="00764F3B"/>
    <w:rsid w:val="00767646"/>
    <w:rsid w:val="0077570B"/>
    <w:rsid w:val="00775CF3"/>
    <w:rsid w:val="007764FF"/>
    <w:rsid w:val="00777C7F"/>
    <w:rsid w:val="00780958"/>
    <w:rsid w:val="007814FC"/>
    <w:rsid w:val="00782E48"/>
    <w:rsid w:val="007835BD"/>
    <w:rsid w:val="00790BD2"/>
    <w:rsid w:val="00790CE0"/>
    <w:rsid w:val="00791222"/>
    <w:rsid w:val="007918D5"/>
    <w:rsid w:val="00793953"/>
    <w:rsid w:val="007A27E0"/>
    <w:rsid w:val="007A2D90"/>
    <w:rsid w:val="007A3134"/>
    <w:rsid w:val="007A3EF0"/>
    <w:rsid w:val="007A612C"/>
    <w:rsid w:val="007A7E65"/>
    <w:rsid w:val="007B0432"/>
    <w:rsid w:val="007B306B"/>
    <w:rsid w:val="007B341C"/>
    <w:rsid w:val="007B4135"/>
    <w:rsid w:val="007B4DB3"/>
    <w:rsid w:val="007B5E4D"/>
    <w:rsid w:val="007D33C1"/>
    <w:rsid w:val="007D5C38"/>
    <w:rsid w:val="007E016A"/>
    <w:rsid w:val="007E0C61"/>
    <w:rsid w:val="007E285E"/>
    <w:rsid w:val="007E4D43"/>
    <w:rsid w:val="007E5216"/>
    <w:rsid w:val="007E71B9"/>
    <w:rsid w:val="007E7F80"/>
    <w:rsid w:val="007F2949"/>
    <w:rsid w:val="007F3556"/>
    <w:rsid w:val="007F48C8"/>
    <w:rsid w:val="007F4E05"/>
    <w:rsid w:val="008069EC"/>
    <w:rsid w:val="00807896"/>
    <w:rsid w:val="00810106"/>
    <w:rsid w:val="00811316"/>
    <w:rsid w:val="00811317"/>
    <w:rsid w:val="00811744"/>
    <w:rsid w:val="00816D66"/>
    <w:rsid w:val="00822493"/>
    <w:rsid w:val="00823AE1"/>
    <w:rsid w:val="00831B11"/>
    <w:rsid w:val="008322D8"/>
    <w:rsid w:val="00836322"/>
    <w:rsid w:val="00836F34"/>
    <w:rsid w:val="0084383C"/>
    <w:rsid w:val="00850617"/>
    <w:rsid w:val="008506F3"/>
    <w:rsid w:val="00857A4B"/>
    <w:rsid w:val="00860156"/>
    <w:rsid w:val="00870E9C"/>
    <w:rsid w:val="008717A2"/>
    <w:rsid w:val="00873B07"/>
    <w:rsid w:val="0087459B"/>
    <w:rsid w:val="00874752"/>
    <w:rsid w:val="0088036D"/>
    <w:rsid w:val="00883BEC"/>
    <w:rsid w:val="00885E14"/>
    <w:rsid w:val="00890416"/>
    <w:rsid w:val="00890817"/>
    <w:rsid w:val="00892AA1"/>
    <w:rsid w:val="00894F37"/>
    <w:rsid w:val="008A04B8"/>
    <w:rsid w:val="008A2EC4"/>
    <w:rsid w:val="008A3544"/>
    <w:rsid w:val="008A732F"/>
    <w:rsid w:val="008B564B"/>
    <w:rsid w:val="008C4954"/>
    <w:rsid w:val="008D1069"/>
    <w:rsid w:val="008D3955"/>
    <w:rsid w:val="008E11F4"/>
    <w:rsid w:val="008E1C99"/>
    <w:rsid w:val="008E1FC0"/>
    <w:rsid w:val="008E3465"/>
    <w:rsid w:val="008F45BE"/>
    <w:rsid w:val="008F5A95"/>
    <w:rsid w:val="008F787E"/>
    <w:rsid w:val="00900167"/>
    <w:rsid w:val="00900BAE"/>
    <w:rsid w:val="009025AA"/>
    <w:rsid w:val="009052F2"/>
    <w:rsid w:val="00907FCC"/>
    <w:rsid w:val="00914FAA"/>
    <w:rsid w:val="00920239"/>
    <w:rsid w:val="00926D60"/>
    <w:rsid w:val="009278C1"/>
    <w:rsid w:val="009371EF"/>
    <w:rsid w:val="0094236B"/>
    <w:rsid w:val="009462BA"/>
    <w:rsid w:val="00946EDC"/>
    <w:rsid w:val="00950B40"/>
    <w:rsid w:val="00953D9A"/>
    <w:rsid w:val="00955721"/>
    <w:rsid w:val="00961E7B"/>
    <w:rsid w:val="0096279C"/>
    <w:rsid w:val="00965577"/>
    <w:rsid w:val="00965F2C"/>
    <w:rsid w:val="00972035"/>
    <w:rsid w:val="0097493D"/>
    <w:rsid w:val="00974A1B"/>
    <w:rsid w:val="00976875"/>
    <w:rsid w:val="0098060C"/>
    <w:rsid w:val="00981C32"/>
    <w:rsid w:val="00984246"/>
    <w:rsid w:val="009856A1"/>
    <w:rsid w:val="00986449"/>
    <w:rsid w:val="00992BC4"/>
    <w:rsid w:val="009A52E4"/>
    <w:rsid w:val="009B5216"/>
    <w:rsid w:val="009B5731"/>
    <w:rsid w:val="009B6F9D"/>
    <w:rsid w:val="009C00BE"/>
    <w:rsid w:val="009C056A"/>
    <w:rsid w:val="009C06E5"/>
    <w:rsid w:val="009C0A4A"/>
    <w:rsid w:val="009D0B2B"/>
    <w:rsid w:val="009D2C18"/>
    <w:rsid w:val="009D6794"/>
    <w:rsid w:val="009D786C"/>
    <w:rsid w:val="009E74C5"/>
    <w:rsid w:val="009F43B7"/>
    <w:rsid w:val="009F56F8"/>
    <w:rsid w:val="009F5A1B"/>
    <w:rsid w:val="009F62DA"/>
    <w:rsid w:val="009F6322"/>
    <w:rsid w:val="009F6F62"/>
    <w:rsid w:val="00A059CA"/>
    <w:rsid w:val="00A07028"/>
    <w:rsid w:val="00A10637"/>
    <w:rsid w:val="00A1441F"/>
    <w:rsid w:val="00A16760"/>
    <w:rsid w:val="00A27537"/>
    <w:rsid w:val="00A310B2"/>
    <w:rsid w:val="00A31429"/>
    <w:rsid w:val="00A32927"/>
    <w:rsid w:val="00A33854"/>
    <w:rsid w:val="00A460AF"/>
    <w:rsid w:val="00A60211"/>
    <w:rsid w:val="00A63A5D"/>
    <w:rsid w:val="00A63DFE"/>
    <w:rsid w:val="00A67CBF"/>
    <w:rsid w:val="00A760F9"/>
    <w:rsid w:val="00A82BC9"/>
    <w:rsid w:val="00A8473E"/>
    <w:rsid w:val="00A872FE"/>
    <w:rsid w:val="00A91C63"/>
    <w:rsid w:val="00A9537A"/>
    <w:rsid w:val="00A972B2"/>
    <w:rsid w:val="00AA0274"/>
    <w:rsid w:val="00AA19E8"/>
    <w:rsid w:val="00AA6318"/>
    <w:rsid w:val="00AB2780"/>
    <w:rsid w:val="00AB27A9"/>
    <w:rsid w:val="00AB5DBD"/>
    <w:rsid w:val="00AB66BD"/>
    <w:rsid w:val="00AB7040"/>
    <w:rsid w:val="00AC0DC7"/>
    <w:rsid w:val="00AC0FDE"/>
    <w:rsid w:val="00AC32D2"/>
    <w:rsid w:val="00AC60A0"/>
    <w:rsid w:val="00AD048D"/>
    <w:rsid w:val="00AD3038"/>
    <w:rsid w:val="00AD3A76"/>
    <w:rsid w:val="00AD4C49"/>
    <w:rsid w:val="00AD4F99"/>
    <w:rsid w:val="00AD5874"/>
    <w:rsid w:val="00AE0753"/>
    <w:rsid w:val="00AE765D"/>
    <w:rsid w:val="00AE79A0"/>
    <w:rsid w:val="00AE7FBB"/>
    <w:rsid w:val="00AF00DB"/>
    <w:rsid w:val="00AF032A"/>
    <w:rsid w:val="00AF280E"/>
    <w:rsid w:val="00AF35A5"/>
    <w:rsid w:val="00AF773C"/>
    <w:rsid w:val="00B04C64"/>
    <w:rsid w:val="00B04D1F"/>
    <w:rsid w:val="00B064F3"/>
    <w:rsid w:val="00B126D4"/>
    <w:rsid w:val="00B145B6"/>
    <w:rsid w:val="00B22957"/>
    <w:rsid w:val="00B271A6"/>
    <w:rsid w:val="00B3395B"/>
    <w:rsid w:val="00B33A51"/>
    <w:rsid w:val="00B4207F"/>
    <w:rsid w:val="00B46F54"/>
    <w:rsid w:val="00B53131"/>
    <w:rsid w:val="00B535A2"/>
    <w:rsid w:val="00B54A90"/>
    <w:rsid w:val="00B71272"/>
    <w:rsid w:val="00B73A4A"/>
    <w:rsid w:val="00B73DE3"/>
    <w:rsid w:val="00B77242"/>
    <w:rsid w:val="00B77264"/>
    <w:rsid w:val="00B82956"/>
    <w:rsid w:val="00B84142"/>
    <w:rsid w:val="00B86933"/>
    <w:rsid w:val="00B8719F"/>
    <w:rsid w:val="00B87328"/>
    <w:rsid w:val="00B91015"/>
    <w:rsid w:val="00B91390"/>
    <w:rsid w:val="00B94AA8"/>
    <w:rsid w:val="00BA487D"/>
    <w:rsid w:val="00BA51CB"/>
    <w:rsid w:val="00BA7A07"/>
    <w:rsid w:val="00BB1DB8"/>
    <w:rsid w:val="00BB2A79"/>
    <w:rsid w:val="00BC43D2"/>
    <w:rsid w:val="00BC5495"/>
    <w:rsid w:val="00BC6759"/>
    <w:rsid w:val="00BC6FE8"/>
    <w:rsid w:val="00BD0855"/>
    <w:rsid w:val="00BD1A06"/>
    <w:rsid w:val="00BD1E5F"/>
    <w:rsid w:val="00BD1FA9"/>
    <w:rsid w:val="00BE03BA"/>
    <w:rsid w:val="00BE3F1E"/>
    <w:rsid w:val="00BE4BF4"/>
    <w:rsid w:val="00BF4718"/>
    <w:rsid w:val="00BF791E"/>
    <w:rsid w:val="00C01994"/>
    <w:rsid w:val="00C07AAE"/>
    <w:rsid w:val="00C110CF"/>
    <w:rsid w:val="00C13BB6"/>
    <w:rsid w:val="00C153E3"/>
    <w:rsid w:val="00C20096"/>
    <w:rsid w:val="00C21E1E"/>
    <w:rsid w:val="00C3185A"/>
    <w:rsid w:val="00C341CD"/>
    <w:rsid w:val="00C34C7E"/>
    <w:rsid w:val="00C4619F"/>
    <w:rsid w:val="00C47D43"/>
    <w:rsid w:val="00C5031B"/>
    <w:rsid w:val="00C564EC"/>
    <w:rsid w:val="00C602D9"/>
    <w:rsid w:val="00C62E12"/>
    <w:rsid w:val="00C6593E"/>
    <w:rsid w:val="00C709B4"/>
    <w:rsid w:val="00C76800"/>
    <w:rsid w:val="00C76BD8"/>
    <w:rsid w:val="00C82613"/>
    <w:rsid w:val="00C85D76"/>
    <w:rsid w:val="00C863BD"/>
    <w:rsid w:val="00C9246B"/>
    <w:rsid w:val="00C9414C"/>
    <w:rsid w:val="00C95681"/>
    <w:rsid w:val="00C95912"/>
    <w:rsid w:val="00C962BA"/>
    <w:rsid w:val="00C97609"/>
    <w:rsid w:val="00CA055F"/>
    <w:rsid w:val="00CA53CA"/>
    <w:rsid w:val="00CA68F7"/>
    <w:rsid w:val="00CB10B1"/>
    <w:rsid w:val="00CC249D"/>
    <w:rsid w:val="00CC5BCE"/>
    <w:rsid w:val="00CD19C8"/>
    <w:rsid w:val="00CD29D8"/>
    <w:rsid w:val="00CD2CBB"/>
    <w:rsid w:val="00CD3CE8"/>
    <w:rsid w:val="00CD43A8"/>
    <w:rsid w:val="00CE2E02"/>
    <w:rsid w:val="00CE2F8A"/>
    <w:rsid w:val="00CE4A91"/>
    <w:rsid w:val="00CE6782"/>
    <w:rsid w:val="00CE69C1"/>
    <w:rsid w:val="00CF0F59"/>
    <w:rsid w:val="00CF2A6A"/>
    <w:rsid w:val="00CF4323"/>
    <w:rsid w:val="00D055A9"/>
    <w:rsid w:val="00D06212"/>
    <w:rsid w:val="00D07231"/>
    <w:rsid w:val="00D1084B"/>
    <w:rsid w:val="00D13137"/>
    <w:rsid w:val="00D1770A"/>
    <w:rsid w:val="00D2034E"/>
    <w:rsid w:val="00D205C2"/>
    <w:rsid w:val="00D20D74"/>
    <w:rsid w:val="00D21914"/>
    <w:rsid w:val="00D22ECB"/>
    <w:rsid w:val="00D34722"/>
    <w:rsid w:val="00D34CAC"/>
    <w:rsid w:val="00D37F2D"/>
    <w:rsid w:val="00D411F2"/>
    <w:rsid w:val="00D4267B"/>
    <w:rsid w:val="00D462D7"/>
    <w:rsid w:val="00D5648B"/>
    <w:rsid w:val="00D60DC9"/>
    <w:rsid w:val="00D60DCC"/>
    <w:rsid w:val="00D646EF"/>
    <w:rsid w:val="00D675F9"/>
    <w:rsid w:val="00D719A1"/>
    <w:rsid w:val="00D71E61"/>
    <w:rsid w:val="00D72B60"/>
    <w:rsid w:val="00D75987"/>
    <w:rsid w:val="00D76A77"/>
    <w:rsid w:val="00D82097"/>
    <w:rsid w:val="00D8215A"/>
    <w:rsid w:val="00D84149"/>
    <w:rsid w:val="00D8755E"/>
    <w:rsid w:val="00D95557"/>
    <w:rsid w:val="00D97F41"/>
    <w:rsid w:val="00DA0150"/>
    <w:rsid w:val="00DA1AAA"/>
    <w:rsid w:val="00DA30BD"/>
    <w:rsid w:val="00DA7268"/>
    <w:rsid w:val="00DB03DB"/>
    <w:rsid w:val="00DB1556"/>
    <w:rsid w:val="00DB327A"/>
    <w:rsid w:val="00DB786F"/>
    <w:rsid w:val="00DC593C"/>
    <w:rsid w:val="00DD0D48"/>
    <w:rsid w:val="00DD1710"/>
    <w:rsid w:val="00DD5026"/>
    <w:rsid w:val="00DD65D9"/>
    <w:rsid w:val="00DD72C4"/>
    <w:rsid w:val="00DE0882"/>
    <w:rsid w:val="00DE1A48"/>
    <w:rsid w:val="00DE55B3"/>
    <w:rsid w:val="00DF1B3E"/>
    <w:rsid w:val="00DF3287"/>
    <w:rsid w:val="00DF5ACD"/>
    <w:rsid w:val="00DF7456"/>
    <w:rsid w:val="00E00FA6"/>
    <w:rsid w:val="00E02C1A"/>
    <w:rsid w:val="00E062E9"/>
    <w:rsid w:val="00E06E5D"/>
    <w:rsid w:val="00E1003A"/>
    <w:rsid w:val="00E1386C"/>
    <w:rsid w:val="00E15812"/>
    <w:rsid w:val="00E17183"/>
    <w:rsid w:val="00E179C9"/>
    <w:rsid w:val="00E20E66"/>
    <w:rsid w:val="00E24318"/>
    <w:rsid w:val="00E32A1E"/>
    <w:rsid w:val="00E37031"/>
    <w:rsid w:val="00E447CB"/>
    <w:rsid w:val="00E45924"/>
    <w:rsid w:val="00E539D8"/>
    <w:rsid w:val="00E56A22"/>
    <w:rsid w:val="00E616D7"/>
    <w:rsid w:val="00E64B66"/>
    <w:rsid w:val="00E770EC"/>
    <w:rsid w:val="00E80C5A"/>
    <w:rsid w:val="00E875B7"/>
    <w:rsid w:val="00E90F35"/>
    <w:rsid w:val="00E90FDB"/>
    <w:rsid w:val="00EA2057"/>
    <w:rsid w:val="00EA534A"/>
    <w:rsid w:val="00EB2161"/>
    <w:rsid w:val="00EB2435"/>
    <w:rsid w:val="00EB2DBA"/>
    <w:rsid w:val="00EB7B7A"/>
    <w:rsid w:val="00EC359B"/>
    <w:rsid w:val="00ED2889"/>
    <w:rsid w:val="00ED68D4"/>
    <w:rsid w:val="00ED7908"/>
    <w:rsid w:val="00ED79ED"/>
    <w:rsid w:val="00EF1AD6"/>
    <w:rsid w:val="00EF6386"/>
    <w:rsid w:val="00F01FB1"/>
    <w:rsid w:val="00F1118C"/>
    <w:rsid w:val="00F16BDC"/>
    <w:rsid w:val="00F2414B"/>
    <w:rsid w:val="00F35081"/>
    <w:rsid w:val="00F41BC9"/>
    <w:rsid w:val="00F45181"/>
    <w:rsid w:val="00F47063"/>
    <w:rsid w:val="00F474FA"/>
    <w:rsid w:val="00F47A27"/>
    <w:rsid w:val="00F53839"/>
    <w:rsid w:val="00F56BE1"/>
    <w:rsid w:val="00F651CC"/>
    <w:rsid w:val="00F67D52"/>
    <w:rsid w:val="00F72D72"/>
    <w:rsid w:val="00F75B94"/>
    <w:rsid w:val="00F8332E"/>
    <w:rsid w:val="00F865F8"/>
    <w:rsid w:val="00F90F06"/>
    <w:rsid w:val="00F92DA5"/>
    <w:rsid w:val="00FA04A2"/>
    <w:rsid w:val="00FA1E3C"/>
    <w:rsid w:val="00FB37E4"/>
    <w:rsid w:val="00FD21B4"/>
    <w:rsid w:val="00FD2F3B"/>
    <w:rsid w:val="00FE31D5"/>
    <w:rsid w:val="00FF2BCF"/>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BD9B6"/>
  <w15:docId w15:val="{15DFDEE6-3613-4D44-9F0B-2442CD21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EA"/>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25"/>
      </w:numPr>
      <w:spacing w:after="0"/>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2"/>
      </w:numPr>
      <w:spacing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3423E9"/>
    <w:pPr>
      <w:keepNext/>
      <w:keepLines/>
      <w:spacing w:before="40" w:after="0"/>
      <w:outlineLvl w:val="3"/>
    </w:pPr>
    <w:rPr>
      <w:rFonts w:ascii="Times New Roman" w:eastAsiaTheme="majorEastAsia" w:hAnsi="Times New Roman" w:cstheme="majorBidi"/>
      <w:b/>
      <w:i/>
      <w:iCs/>
      <w:sz w:val="24"/>
    </w:rPr>
  </w:style>
  <w:style w:type="paragraph" w:styleId="Heading5">
    <w:name w:val="heading 5"/>
    <w:basedOn w:val="Normal"/>
    <w:next w:val="Normal"/>
    <w:link w:val="Heading5Char"/>
    <w:uiPriority w:val="9"/>
    <w:unhideWhenUsed/>
    <w:qFormat/>
    <w:rsid w:val="007A3EF0"/>
    <w:pPr>
      <w:keepNext/>
      <w:keepLines/>
      <w:spacing w:before="40" w:after="0"/>
      <w:outlineLvl w:val="4"/>
    </w:pPr>
    <w:rPr>
      <w:rFonts w:ascii="Times New Roman" w:eastAsiaTheme="majorEastAsia" w:hAnsi="Times New Roman" w:cstheme="majorBidi"/>
      <w:b/>
      <w:i/>
      <w:sz w:val="24"/>
    </w:rPr>
  </w:style>
  <w:style w:type="paragraph" w:styleId="Heading6">
    <w:name w:val="heading 6"/>
    <w:basedOn w:val="Normal"/>
    <w:next w:val="Normal"/>
    <w:link w:val="Heading6Char"/>
    <w:uiPriority w:val="9"/>
    <w:unhideWhenUsed/>
    <w:qFormat/>
    <w:rsid w:val="002672CF"/>
    <w:pPr>
      <w:keepNext/>
      <w:keepLines/>
      <w:spacing w:before="40" w:after="0" w:line="276" w:lineRule="auto"/>
      <w:ind w:left="0"/>
      <w:outlineLvl w:val="5"/>
    </w:pPr>
    <w:rPr>
      <w:rFonts w:asciiTheme="majorHAnsi" w:eastAsiaTheme="majorEastAsia" w:hAnsiTheme="majorHAnsi" w:cstheme="majorBidi"/>
      <w:color w:val="1F4D78" w:themeColor="accent1" w:themeShade="7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C76800"/>
    <w:pPr>
      <w:tabs>
        <w:tab w:val="left" w:pos="993"/>
        <w:tab w:val="right" w:leader="dot" w:pos="8778"/>
      </w:tabs>
      <w:spacing w:after="100" w:line="360" w:lineRule="auto"/>
      <w:ind w:left="993" w:hanging="553"/>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8"/>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character" w:customStyle="1" w:styleId="Heading4Char">
    <w:name w:val="Heading 4 Char"/>
    <w:basedOn w:val="DefaultParagraphFont"/>
    <w:link w:val="Heading4"/>
    <w:uiPriority w:val="9"/>
    <w:rsid w:val="003423E9"/>
    <w:rPr>
      <w:rFonts w:ascii="Times New Roman" w:eastAsiaTheme="majorEastAsia" w:hAnsi="Times New Roman" w:cstheme="majorBidi"/>
      <w:b/>
      <w:i/>
      <w:iCs/>
      <w:sz w:val="24"/>
    </w:rPr>
  </w:style>
  <w:style w:type="table" w:styleId="TableGrid">
    <w:name w:val="Table Grid"/>
    <w:basedOn w:val="TableNormal"/>
    <w:uiPriority w:val="39"/>
    <w:rsid w:val="00BD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1C99"/>
    <w:pPr>
      <w:spacing w:after="0" w:line="240" w:lineRule="auto"/>
      <w:ind w:left="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A3EF0"/>
    <w:rPr>
      <w:rFonts w:ascii="Times New Roman" w:eastAsiaTheme="majorEastAsia" w:hAnsi="Times New Roman" w:cstheme="majorBidi"/>
      <w:b/>
      <w:i/>
      <w:sz w:val="24"/>
    </w:rPr>
  </w:style>
  <w:style w:type="table" w:customStyle="1" w:styleId="TableGrid2">
    <w:name w:val="Table Grid2"/>
    <w:basedOn w:val="TableNormal"/>
    <w:next w:val="TableGrid"/>
    <w:uiPriority w:val="39"/>
    <w:rsid w:val="0027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26D4"/>
    <w:pPr>
      <w:spacing w:after="0" w:line="240" w:lineRule="auto"/>
    </w:pPr>
  </w:style>
  <w:style w:type="character" w:styleId="PlaceholderText">
    <w:name w:val="Placeholder Text"/>
    <w:basedOn w:val="DefaultParagraphFont"/>
    <w:uiPriority w:val="99"/>
    <w:semiHidden/>
    <w:rsid w:val="00615566"/>
    <w:rPr>
      <w:color w:val="808080"/>
    </w:rPr>
  </w:style>
  <w:style w:type="character" w:customStyle="1" w:styleId="UnresolvedMention1">
    <w:name w:val="Unresolved Mention1"/>
    <w:basedOn w:val="DefaultParagraphFont"/>
    <w:uiPriority w:val="99"/>
    <w:semiHidden/>
    <w:unhideWhenUsed/>
    <w:rsid w:val="00C962BA"/>
    <w:rPr>
      <w:color w:val="605E5C"/>
      <w:shd w:val="clear" w:color="auto" w:fill="E1DFDD"/>
    </w:rPr>
  </w:style>
  <w:style w:type="numbering" w:customStyle="1" w:styleId="NoList1">
    <w:name w:val="No List1"/>
    <w:next w:val="NoList"/>
    <w:uiPriority w:val="99"/>
    <w:semiHidden/>
    <w:unhideWhenUsed/>
    <w:rsid w:val="00A310B2"/>
  </w:style>
  <w:style w:type="table" w:customStyle="1" w:styleId="TableGrid3">
    <w:name w:val="Table Grid3"/>
    <w:basedOn w:val="TableNormal"/>
    <w:next w:val="TableGrid"/>
    <w:uiPriority w:val="39"/>
    <w:rsid w:val="00A310B2"/>
    <w:pPr>
      <w:spacing w:after="0" w:line="240" w:lineRule="auto"/>
      <w:ind w:left="0"/>
      <w:jc w:val="left"/>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310B2"/>
    <w:rPr>
      <w:color w:val="954F72"/>
      <w:u w:val="single"/>
    </w:rPr>
  </w:style>
  <w:style w:type="paragraph" w:customStyle="1" w:styleId="xl65">
    <w:name w:val="xl65"/>
    <w:basedOn w:val="Normal"/>
    <w:rsid w:val="00A310B2"/>
    <w:pPr>
      <w:spacing w:before="100" w:beforeAutospacing="1" w:after="100" w:afterAutospacing="1" w:line="240" w:lineRule="auto"/>
      <w:ind w:left="0"/>
      <w:jc w:val="left"/>
      <w:textAlignment w:val="center"/>
    </w:pPr>
    <w:rPr>
      <w:rFonts w:ascii="Arial" w:eastAsia="Times New Roman" w:hAnsi="Arial" w:cs="Arial"/>
      <w:sz w:val="18"/>
      <w:szCs w:val="18"/>
      <w:lang w:val="id-ID" w:eastAsia="id-ID"/>
    </w:rPr>
  </w:style>
  <w:style w:type="paragraph" w:customStyle="1" w:styleId="xl66">
    <w:name w:val="xl66"/>
    <w:basedOn w:val="Normal"/>
    <w:rsid w:val="00A310B2"/>
    <w:pPr>
      <w:spacing w:before="100" w:beforeAutospacing="1" w:after="100" w:afterAutospacing="1" w:line="240" w:lineRule="auto"/>
      <w:ind w:left="0"/>
      <w:jc w:val="left"/>
    </w:pPr>
    <w:rPr>
      <w:rFonts w:ascii="Times New Roman" w:eastAsia="Times New Roman" w:hAnsi="Times New Roman" w:cs="Times New Roman"/>
      <w:sz w:val="24"/>
      <w:szCs w:val="24"/>
      <w:lang w:val="id-ID" w:eastAsia="id-ID"/>
    </w:rPr>
  </w:style>
  <w:style w:type="paragraph" w:customStyle="1" w:styleId="xl67">
    <w:name w:val="xl67"/>
    <w:basedOn w:val="Normal"/>
    <w:rsid w:val="00A310B2"/>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8">
    <w:name w:val="xl68"/>
    <w:basedOn w:val="Normal"/>
    <w:rsid w:val="00A310B2"/>
    <w:pPr>
      <w:spacing w:before="100" w:beforeAutospacing="1" w:after="100" w:afterAutospacing="1" w:line="240" w:lineRule="auto"/>
      <w:ind w:left="0"/>
      <w:jc w:val="center"/>
      <w:textAlignment w:val="center"/>
    </w:pPr>
    <w:rPr>
      <w:rFonts w:ascii="Arial" w:eastAsia="Times New Roman" w:hAnsi="Arial" w:cs="Arial"/>
      <w:sz w:val="18"/>
      <w:szCs w:val="18"/>
      <w:lang w:val="id-ID" w:eastAsia="id-ID"/>
    </w:rPr>
  </w:style>
  <w:style w:type="paragraph" w:customStyle="1" w:styleId="xl69">
    <w:name w:val="xl69"/>
    <w:basedOn w:val="Normal"/>
    <w:rsid w:val="00A310B2"/>
    <w:pPr>
      <w:spacing w:before="100" w:beforeAutospacing="1" w:after="100" w:afterAutospacing="1" w:line="240" w:lineRule="auto"/>
      <w:ind w:left="0"/>
      <w:jc w:val="left"/>
      <w:textAlignment w:val="center"/>
    </w:pPr>
    <w:rPr>
      <w:rFonts w:ascii="Times New Roman" w:eastAsia="Times New Roman" w:hAnsi="Times New Roman" w:cs="Times New Roman"/>
      <w:sz w:val="24"/>
      <w:szCs w:val="24"/>
      <w:lang w:val="id-ID" w:eastAsia="id-ID"/>
    </w:rPr>
  </w:style>
  <w:style w:type="paragraph" w:customStyle="1" w:styleId="xl70">
    <w:name w:val="xl70"/>
    <w:basedOn w:val="Normal"/>
    <w:rsid w:val="00A310B2"/>
    <w:pPr>
      <w:spacing w:before="100" w:beforeAutospacing="1" w:after="100" w:afterAutospacing="1" w:line="240" w:lineRule="auto"/>
      <w:ind w:left="0"/>
      <w:jc w:val="left"/>
      <w:textAlignment w:val="center"/>
    </w:pPr>
    <w:rPr>
      <w:rFonts w:ascii="Times New Roman" w:eastAsia="Times New Roman" w:hAnsi="Times New Roman" w:cs="Times New Roman"/>
      <w:sz w:val="24"/>
      <w:szCs w:val="24"/>
      <w:lang w:val="id-ID" w:eastAsia="id-ID"/>
    </w:rPr>
  </w:style>
  <w:style w:type="paragraph" w:customStyle="1" w:styleId="xl71">
    <w:name w:val="xl71"/>
    <w:basedOn w:val="Normal"/>
    <w:rsid w:val="00A310B2"/>
    <w:pPr>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val="id-ID" w:eastAsia="id-ID"/>
    </w:rPr>
  </w:style>
  <w:style w:type="paragraph" w:styleId="TOC4">
    <w:name w:val="toc 4"/>
    <w:basedOn w:val="Normal"/>
    <w:next w:val="Normal"/>
    <w:autoRedefine/>
    <w:uiPriority w:val="39"/>
    <w:unhideWhenUsed/>
    <w:rsid w:val="007027CC"/>
    <w:pPr>
      <w:spacing w:after="100" w:line="259" w:lineRule="auto"/>
      <w:ind w:left="660"/>
      <w:jc w:val="left"/>
    </w:pPr>
    <w:rPr>
      <w:lang w:eastAsia="en-US"/>
    </w:rPr>
  </w:style>
  <w:style w:type="paragraph" w:styleId="TOC5">
    <w:name w:val="toc 5"/>
    <w:basedOn w:val="Normal"/>
    <w:next w:val="Normal"/>
    <w:autoRedefine/>
    <w:uiPriority w:val="39"/>
    <w:unhideWhenUsed/>
    <w:rsid w:val="007027CC"/>
    <w:pPr>
      <w:spacing w:after="100" w:line="259" w:lineRule="auto"/>
      <w:ind w:left="880"/>
      <w:jc w:val="left"/>
    </w:pPr>
    <w:rPr>
      <w:lang w:eastAsia="en-US"/>
    </w:rPr>
  </w:style>
  <w:style w:type="paragraph" w:styleId="TOC6">
    <w:name w:val="toc 6"/>
    <w:basedOn w:val="Normal"/>
    <w:next w:val="Normal"/>
    <w:autoRedefine/>
    <w:uiPriority w:val="39"/>
    <w:unhideWhenUsed/>
    <w:rsid w:val="007027CC"/>
    <w:pPr>
      <w:spacing w:after="100" w:line="259" w:lineRule="auto"/>
      <w:ind w:left="1100"/>
      <w:jc w:val="left"/>
    </w:pPr>
    <w:rPr>
      <w:lang w:eastAsia="en-US"/>
    </w:rPr>
  </w:style>
  <w:style w:type="paragraph" w:styleId="TOC7">
    <w:name w:val="toc 7"/>
    <w:basedOn w:val="Normal"/>
    <w:next w:val="Normal"/>
    <w:autoRedefine/>
    <w:uiPriority w:val="39"/>
    <w:unhideWhenUsed/>
    <w:rsid w:val="007027CC"/>
    <w:pPr>
      <w:spacing w:after="100" w:line="259" w:lineRule="auto"/>
      <w:ind w:left="1320"/>
      <w:jc w:val="left"/>
    </w:pPr>
    <w:rPr>
      <w:lang w:eastAsia="en-US"/>
    </w:rPr>
  </w:style>
  <w:style w:type="paragraph" w:styleId="TOC8">
    <w:name w:val="toc 8"/>
    <w:basedOn w:val="Normal"/>
    <w:next w:val="Normal"/>
    <w:autoRedefine/>
    <w:uiPriority w:val="39"/>
    <w:unhideWhenUsed/>
    <w:rsid w:val="007027CC"/>
    <w:pPr>
      <w:spacing w:after="100" w:line="259" w:lineRule="auto"/>
      <w:ind w:left="1540"/>
      <w:jc w:val="left"/>
    </w:pPr>
    <w:rPr>
      <w:lang w:eastAsia="en-US"/>
    </w:rPr>
  </w:style>
  <w:style w:type="paragraph" w:styleId="TOC9">
    <w:name w:val="toc 9"/>
    <w:basedOn w:val="Normal"/>
    <w:next w:val="Normal"/>
    <w:autoRedefine/>
    <w:uiPriority w:val="39"/>
    <w:unhideWhenUsed/>
    <w:rsid w:val="007027CC"/>
    <w:pPr>
      <w:spacing w:after="100" w:line="259" w:lineRule="auto"/>
      <w:ind w:left="1760"/>
      <w:jc w:val="left"/>
    </w:pPr>
    <w:rPr>
      <w:lang w:eastAsia="en-US"/>
    </w:rPr>
  </w:style>
  <w:style w:type="table" w:styleId="LightList-Accent3">
    <w:name w:val="Light List Accent 3"/>
    <w:basedOn w:val="TableNormal"/>
    <w:uiPriority w:val="61"/>
    <w:rsid w:val="002F0A37"/>
    <w:pPr>
      <w:spacing w:after="0" w:line="240" w:lineRule="auto"/>
      <w:ind w:left="0"/>
      <w:jc w:val="left"/>
    </w:pPr>
    <w:rPr>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Index1">
    <w:name w:val="index 1"/>
    <w:next w:val="Normal"/>
    <w:autoRedefine/>
    <w:uiPriority w:val="99"/>
    <w:semiHidden/>
    <w:unhideWhenUsed/>
    <w:rsid w:val="005628B1"/>
    <w:pPr>
      <w:spacing w:after="0" w:line="240" w:lineRule="auto"/>
      <w:ind w:left="220" w:hanging="220"/>
    </w:pPr>
  </w:style>
  <w:style w:type="paragraph" w:customStyle="1" w:styleId="Default">
    <w:name w:val="Default"/>
    <w:rsid w:val="005628B1"/>
    <w:pPr>
      <w:autoSpaceDE w:val="0"/>
      <w:autoSpaceDN w:val="0"/>
      <w:adjustRightInd w:val="0"/>
      <w:spacing w:after="0" w:line="240" w:lineRule="auto"/>
      <w:ind w:left="0"/>
      <w:jc w:val="left"/>
    </w:pPr>
    <w:rPr>
      <w:rFonts w:ascii="Times New Roman" w:hAnsi="Times New Roman" w:cs="Times New Roman"/>
      <w:color w:val="000000"/>
      <w:sz w:val="24"/>
      <w:szCs w:val="24"/>
    </w:rPr>
  </w:style>
  <w:style w:type="character" w:customStyle="1" w:styleId="Heading6Char">
    <w:name w:val="Heading 6 Char"/>
    <w:basedOn w:val="DefaultParagraphFont"/>
    <w:link w:val="Heading6"/>
    <w:uiPriority w:val="9"/>
    <w:rsid w:val="002672CF"/>
    <w:rPr>
      <w:rFonts w:asciiTheme="majorHAnsi" w:eastAsiaTheme="majorEastAsia" w:hAnsiTheme="majorHAnsi" w:cstheme="majorBidi"/>
      <w:color w:val="1F4D78" w:themeColor="accent1" w:themeShade="7F"/>
      <w:sz w:val="24"/>
      <w:lang w:eastAsia="en-US"/>
    </w:rPr>
  </w:style>
  <w:style w:type="paragraph" w:styleId="Title">
    <w:name w:val="Title"/>
    <w:basedOn w:val="Normal"/>
    <w:next w:val="Normal"/>
    <w:link w:val="TitleChar"/>
    <w:uiPriority w:val="10"/>
    <w:qFormat/>
    <w:rsid w:val="002672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2CF"/>
    <w:rPr>
      <w:rFonts w:asciiTheme="majorHAnsi" w:eastAsiaTheme="majorEastAsia" w:hAnsiTheme="majorHAnsi" w:cstheme="majorBidi"/>
      <w:spacing w:val="-10"/>
      <w:kern w:val="28"/>
      <w:sz w:val="56"/>
      <w:szCs w:val="56"/>
    </w:rPr>
  </w:style>
  <w:style w:type="paragraph" w:customStyle="1" w:styleId="msonormal0">
    <w:name w:val="msonormal"/>
    <w:basedOn w:val="Normal"/>
    <w:rsid w:val="00507730"/>
    <w:pP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paragraph" w:customStyle="1" w:styleId="xl72">
    <w:name w:val="xl72"/>
    <w:basedOn w:val="Normal"/>
    <w:rsid w:val="00507730"/>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en-US"/>
    </w:rPr>
  </w:style>
  <w:style w:type="paragraph" w:customStyle="1" w:styleId="xl73">
    <w:name w:val="xl73"/>
    <w:basedOn w:val="Normal"/>
    <w:rsid w:val="00507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customStyle="1" w:styleId="xl74">
    <w:name w:val="xl74"/>
    <w:basedOn w:val="Normal"/>
    <w:rsid w:val="00507730"/>
    <w:pPr>
      <w:pBdr>
        <w:top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customStyle="1" w:styleId="xl75">
    <w:name w:val="xl75"/>
    <w:basedOn w:val="Normal"/>
    <w:rsid w:val="00507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customStyle="1" w:styleId="xl76">
    <w:name w:val="xl76"/>
    <w:basedOn w:val="Normal"/>
    <w:rsid w:val="00507730"/>
    <w:pPr>
      <w:pBdr>
        <w:top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customStyle="1" w:styleId="xl77">
    <w:name w:val="xl77"/>
    <w:basedOn w:val="Normal"/>
    <w:rsid w:val="00507730"/>
    <w:pPr>
      <w:pBdr>
        <w:top w:val="single" w:sz="4" w:space="0" w:color="auto"/>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styleId="TableofFigures">
    <w:name w:val="table of figures"/>
    <w:basedOn w:val="Normal"/>
    <w:next w:val="Normal"/>
    <w:uiPriority w:val="99"/>
    <w:rsid w:val="00441981"/>
    <w:pPr>
      <w:spacing w:after="0" w:line="276" w:lineRule="auto"/>
      <w:ind w:left="0"/>
      <w:jc w:val="left"/>
    </w:pPr>
    <w:rPr>
      <w:lang w:val="id-ID" w:eastAsia="id-ID"/>
    </w:rPr>
  </w:style>
  <w:style w:type="table" w:customStyle="1" w:styleId="TableGrid4">
    <w:name w:val="Table Grid4"/>
    <w:basedOn w:val="TableNormal"/>
    <w:next w:val="TableGrid"/>
    <w:uiPriority w:val="39"/>
    <w:rsid w:val="005D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D3FEA"/>
    <w:pPr>
      <w:spacing w:after="0" w:line="240" w:lineRule="auto"/>
      <w:ind w:left="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D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D3FEA"/>
    <w:pPr>
      <w:spacing w:after="0" w:line="240" w:lineRule="auto"/>
      <w:ind w:left="0"/>
      <w:jc w:val="left"/>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5D3FEA"/>
    <w:pPr>
      <w:spacing w:after="0" w:line="240" w:lineRule="auto"/>
      <w:ind w:left="0"/>
      <w:jc w:val="left"/>
    </w:pPr>
    <w:rPr>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622003615">
      <w:bodyDiv w:val="1"/>
      <w:marLeft w:val="0"/>
      <w:marRight w:val="0"/>
      <w:marTop w:val="0"/>
      <w:marBottom w:val="0"/>
      <w:divBdr>
        <w:top w:val="none" w:sz="0" w:space="0" w:color="auto"/>
        <w:left w:val="none" w:sz="0" w:space="0" w:color="auto"/>
        <w:bottom w:val="none" w:sz="0" w:space="0" w:color="auto"/>
        <w:right w:val="none" w:sz="0" w:space="0" w:color="auto"/>
      </w:divBdr>
    </w:div>
    <w:div w:id="646669935">
      <w:bodyDiv w:val="1"/>
      <w:marLeft w:val="0"/>
      <w:marRight w:val="0"/>
      <w:marTop w:val="0"/>
      <w:marBottom w:val="0"/>
      <w:divBdr>
        <w:top w:val="none" w:sz="0" w:space="0" w:color="auto"/>
        <w:left w:val="none" w:sz="0" w:space="0" w:color="auto"/>
        <w:bottom w:val="none" w:sz="0" w:space="0" w:color="auto"/>
        <w:right w:val="none" w:sz="0" w:space="0" w:color="auto"/>
      </w:divBdr>
    </w:div>
    <w:div w:id="695469751">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886988132">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085957218">
      <w:bodyDiv w:val="1"/>
      <w:marLeft w:val="0"/>
      <w:marRight w:val="0"/>
      <w:marTop w:val="0"/>
      <w:marBottom w:val="0"/>
      <w:divBdr>
        <w:top w:val="none" w:sz="0" w:space="0" w:color="auto"/>
        <w:left w:val="none" w:sz="0" w:space="0" w:color="auto"/>
        <w:bottom w:val="none" w:sz="0" w:space="0" w:color="auto"/>
        <w:right w:val="none" w:sz="0" w:space="0" w:color="auto"/>
      </w:divBdr>
    </w:div>
    <w:div w:id="1202984205">
      <w:bodyDiv w:val="1"/>
      <w:marLeft w:val="0"/>
      <w:marRight w:val="0"/>
      <w:marTop w:val="0"/>
      <w:marBottom w:val="0"/>
      <w:divBdr>
        <w:top w:val="none" w:sz="0" w:space="0" w:color="auto"/>
        <w:left w:val="none" w:sz="0" w:space="0" w:color="auto"/>
        <w:bottom w:val="none" w:sz="0" w:space="0" w:color="auto"/>
        <w:right w:val="none" w:sz="0" w:space="0" w:color="auto"/>
      </w:divBdr>
    </w:div>
    <w:div w:id="1229999775">
      <w:bodyDiv w:val="1"/>
      <w:marLeft w:val="0"/>
      <w:marRight w:val="0"/>
      <w:marTop w:val="0"/>
      <w:marBottom w:val="0"/>
      <w:divBdr>
        <w:top w:val="none" w:sz="0" w:space="0" w:color="auto"/>
        <w:left w:val="none" w:sz="0" w:space="0" w:color="auto"/>
        <w:bottom w:val="none" w:sz="0" w:space="0" w:color="auto"/>
        <w:right w:val="none" w:sz="0" w:space="0" w:color="auto"/>
      </w:divBdr>
    </w:div>
    <w:div w:id="1352604937">
      <w:bodyDiv w:val="1"/>
      <w:marLeft w:val="0"/>
      <w:marRight w:val="0"/>
      <w:marTop w:val="0"/>
      <w:marBottom w:val="0"/>
      <w:divBdr>
        <w:top w:val="none" w:sz="0" w:space="0" w:color="auto"/>
        <w:left w:val="none" w:sz="0" w:space="0" w:color="auto"/>
        <w:bottom w:val="none" w:sz="0" w:space="0" w:color="auto"/>
        <w:right w:val="none" w:sz="0" w:space="0" w:color="auto"/>
      </w:divBdr>
    </w:div>
    <w:div w:id="1772968298">
      <w:bodyDiv w:val="1"/>
      <w:marLeft w:val="0"/>
      <w:marRight w:val="0"/>
      <w:marTop w:val="0"/>
      <w:marBottom w:val="0"/>
      <w:divBdr>
        <w:top w:val="none" w:sz="0" w:space="0" w:color="auto"/>
        <w:left w:val="none" w:sz="0" w:space="0" w:color="auto"/>
        <w:bottom w:val="none" w:sz="0" w:space="0" w:color="auto"/>
        <w:right w:val="none" w:sz="0" w:space="0" w:color="auto"/>
      </w:divBdr>
    </w:div>
    <w:div w:id="1831359771">
      <w:bodyDiv w:val="1"/>
      <w:marLeft w:val="0"/>
      <w:marRight w:val="0"/>
      <w:marTop w:val="0"/>
      <w:marBottom w:val="0"/>
      <w:divBdr>
        <w:top w:val="none" w:sz="0" w:space="0" w:color="auto"/>
        <w:left w:val="none" w:sz="0" w:space="0" w:color="auto"/>
        <w:bottom w:val="none" w:sz="0" w:space="0" w:color="auto"/>
        <w:right w:val="none" w:sz="0" w:space="0" w:color="auto"/>
      </w:divBdr>
    </w:div>
    <w:div w:id="1881504435">
      <w:bodyDiv w:val="1"/>
      <w:marLeft w:val="0"/>
      <w:marRight w:val="0"/>
      <w:marTop w:val="0"/>
      <w:marBottom w:val="0"/>
      <w:divBdr>
        <w:top w:val="none" w:sz="0" w:space="0" w:color="auto"/>
        <w:left w:val="none" w:sz="0" w:space="0" w:color="auto"/>
        <w:bottom w:val="none" w:sz="0" w:space="0" w:color="auto"/>
        <w:right w:val="none" w:sz="0" w:space="0" w:color="auto"/>
      </w:divBdr>
    </w:div>
    <w:div w:id="1946033370">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1068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39E1-CA58-4155-9D9E-F4332567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5</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Tyas</dc:creator>
  <cp:keywords/>
  <dc:description/>
  <cp:lastModifiedBy>ASUS</cp:lastModifiedBy>
  <cp:revision>26</cp:revision>
  <cp:lastPrinted>2019-05-07T12:10:00Z</cp:lastPrinted>
  <dcterms:created xsi:type="dcterms:W3CDTF">2019-01-31T14:20:00Z</dcterms:created>
  <dcterms:modified xsi:type="dcterms:W3CDTF">2019-05-07T12:10:00Z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e3251b08-55b5-3fb1-a5a1-150d3f04fb28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