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A5" w:rsidRPr="00CA53CA" w:rsidRDefault="00F92DA5" w:rsidP="00F92DA5">
      <w:pPr>
        <w:pStyle w:val="Heading1"/>
        <w:ind w:left="0"/>
        <w:rPr>
          <w:rFonts w:cs="Times New Roman"/>
          <w:color w:val="000000" w:themeColor="text1"/>
          <w:szCs w:val="24"/>
          <w:lang w:val="en-ID"/>
        </w:rPr>
      </w:pPr>
      <w:bookmarkStart w:id="0" w:name="_Toc525303785"/>
      <w:bookmarkStart w:id="1" w:name="_Toc536712519"/>
      <w:r w:rsidRPr="00CA53CA">
        <w:rPr>
          <w:rFonts w:cs="Times New Roman"/>
          <w:color w:val="000000" w:themeColor="text1"/>
          <w:szCs w:val="24"/>
          <w:lang w:val="en-ID"/>
        </w:rPr>
        <w:t>BAB I</w:t>
      </w:r>
      <w:bookmarkEnd w:id="0"/>
      <w:bookmarkEnd w:id="1"/>
    </w:p>
    <w:p w:rsidR="00F92DA5" w:rsidRPr="00CA53CA" w:rsidRDefault="00F92DA5" w:rsidP="00F92DA5">
      <w:pPr>
        <w:pStyle w:val="Heading1"/>
        <w:ind w:left="0"/>
        <w:rPr>
          <w:rFonts w:cs="Times New Roman"/>
          <w:color w:val="000000" w:themeColor="text1"/>
          <w:szCs w:val="24"/>
          <w:lang w:val="en-ID"/>
        </w:rPr>
      </w:pPr>
      <w:bookmarkStart w:id="2" w:name="_Toc525303786"/>
      <w:bookmarkStart w:id="3" w:name="_Toc536712520"/>
      <w:r w:rsidRPr="00CA53CA">
        <w:rPr>
          <w:rFonts w:cs="Times New Roman"/>
          <w:color w:val="000000" w:themeColor="text1"/>
          <w:szCs w:val="24"/>
          <w:lang w:val="en-ID"/>
        </w:rPr>
        <w:t>PENDAHULUAN</w:t>
      </w:r>
      <w:bookmarkEnd w:id="2"/>
      <w:bookmarkEnd w:id="3"/>
    </w:p>
    <w:p w:rsidR="00CC5BCE" w:rsidRPr="00CA53CA" w:rsidRDefault="00F92DA5" w:rsidP="00CC5BCE">
      <w:pPr>
        <w:spacing w:after="0"/>
        <w:ind w:left="0"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Pada </w:t>
      </w:r>
      <w:proofErr w:type="gramStart"/>
      <w:r w:rsidRPr="00CA53CA">
        <w:rPr>
          <w:rFonts w:ascii="Times New Roman" w:hAnsi="Times New Roman" w:cs="Times New Roman"/>
          <w:color w:val="000000" w:themeColor="text1"/>
          <w:sz w:val="24"/>
          <w:szCs w:val="24"/>
        </w:rPr>
        <w:t>bab</w:t>
      </w:r>
      <w:proofErr w:type="gramEnd"/>
      <w:r w:rsidRPr="00CA53CA">
        <w:rPr>
          <w:rFonts w:ascii="Times New Roman" w:hAnsi="Times New Roman" w:cs="Times New Roman"/>
          <w:color w:val="000000" w:themeColor="text1"/>
          <w:sz w:val="24"/>
          <w:szCs w:val="24"/>
        </w:rPr>
        <w:t xml:space="preserve"> pendahuluan ini akan dijelaskan beberapa hal mengenai latar belakang masalah yang mendasari alasan penulis melakukan penelitian mengenai faktor-faktor yang dapat memengaruhi penghentian prematur atas prosedur audit pada Kantor Akuntan Publik (KAP).  Latar belakang tersebut </w:t>
      </w:r>
      <w:r w:rsidR="00CC5BCE" w:rsidRPr="00CA53CA">
        <w:rPr>
          <w:rFonts w:ascii="Times New Roman" w:hAnsi="Times New Roman" w:cs="Times New Roman"/>
          <w:color w:val="000000" w:themeColor="text1"/>
          <w:sz w:val="24"/>
          <w:szCs w:val="24"/>
        </w:rPr>
        <w:t xml:space="preserve">memuat kesenjangan riset </w:t>
      </w:r>
      <w:r w:rsidR="00CC5BCE" w:rsidRPr="00CA53CA">
        <w:rPr>
          <w:rFonts w:ascii="Times New Roman" w:hAnsi="Times New Roman" w:cs="Times New Roman"/>
          <w:i/>
          <w:color w:val="000000" w:themeColor="text1"/>
          <w:sz w:val="24"/>
          <w:szCs w:val="24"/>
        </w:rPr>
        <w:t>(research gap)</w:t>
      </w:r>
      <w:r w:rsidR="00CC5BCE" w:rsidRPr="00CA53CA">
        <w:rPr>
          <w:rFonts w:ascii="Times New Roman" w:hAnsi="Times New Roman" w:cs="Times New Roman"/>
          <w:color w:val="000000" w:themeColor="text1"/>
          <w:sz w:val="24"/>
          <w:szCs w:val="24"/>
        </w:rPr>
        <w:t xml:space="preserve"> dan fenomena-fenomena yang relevan terhadap topik penelitian. </w:t>
      </w:r>
    </w:p>
    <w:p w:rsidR="00F92DA5" w:rsidRPr="00CA53CA" w:rsidRDefault="00CC5BCE" w:rsidP="00CC5BCE">
      <w:pPr>
        <w:ind w:left="0"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Bagian kedua </w:t>
      </w:r>
      <w:proofErr w:type="gramStart"/>
      <w:r w:rsidRPr="00CA53CA">
        <w:rPr>
          <w:rFonts w:ascii="Times New Roman" w:hAnsi="Times New Roman" w:cs="Times New Roman"/>
          <w:color w:val="000000" w:themeColor="text1"/>
          <w:sz w:val="24"/>
          <w:szCs w:val="24"/>
        </w:rPr>
        <w:t>akan</w:t>
      </w:r>
      <w:proofErr w:type="gramEnd"/>
      <w:r w:rsidRPr="00CA53CA">
        <w:rPr>
          <w:rFonts w:ascii="Times New Roman" w:hAnsi="Times New Roman" w:cs="Times New Roman"/>
          <w:color w:val="000000" w:themeColor="text1"/>
          <w:sz w:val="24"/>
          <w:szCs w:val="24"/>
        </w:rPr>
        <w:t xml:space="preserve"> membahas identifikasi masalah yang memaparkan uraian-uraian masalah yang dipertanyakan dalam penelitian ini. Bagian ketiga </w:t>
      </w:r>
      <w:proofErr w:type="gramStart"/>
      <w:r w:rsidRPr="00CA53CA">
        <w:rPr>
          <w:rFonts w:ascii="Times New Roman" w:hAnsi="Times New Roman" w:cs="Times New Roman"/>
          <w:color w:val="000000" w:themeColor="text1"/>
          <w:sz w:val="24"/>
          <w:szCs w:val="24"/>
        </w:rPr>
        <w:t>akan</w:t>
      </w:r>
      <w:proofErr w:type="gramEnd"/>
      <w:r w:rsidRPr="00CA53CA">
        <w:rPr>
          <w:rFonts w:ascii="Times New Roman" w:hAnsi="Times New Roman" w:cs="Times New Roman"/>
          <w:color w:val="000000" w:themeColor="text1"/>
          <w:sz w:val="24"/>
          <w:szCs w:val="24"/>
        </w:rPr>
        <w:t xml:space="preserve"> membahas batasan masalah yang merupakan pertanyaan yang diseleksi dari identifikasi masalah. Bagian keempat </w:t>
      </w:r>
      <w:proofErr w:type="gramStart"/>
      <w:r w:rsidRPr="00CA53CA">
        <w:rPr>
          <w:rFonts w:ascii="Times New Roman" w:hAnsi="Times New Roman" w:cs="Times New Roman"/>
          <w:color w:val="000000" w:themeColor="text1"/>
          <w:sz w:val="24"/>
          <w:szCs w:val="24"/>
        </w:rPr>
        <w:t>akan</w:t>
      </w:r>
      <w:proofErr w:type="gramEnd"/>
      <w:r w:rsidRPr="00CA53CA">
        <w:rPr>
          <w:rFonts w:ascii="Times New Roman" w:hAnsi="Times New Roman" w:cs="Times New Roman"/>
          <w:color w:val="000000" w:themeColor="text1"/>
          <w:sz w:val="24"/>
          <w:szCs w:val="24"/>
        </w:rPr>
        <w:t xml:space="preserve"> membahas batasan penelitian yang berisi masalah-masalah yang telah dipersempit dan dibatasi berdasarkan kriteria-kriteria yang ditentukan penulis. Bagian kelima memaparkan rumusan masalah yang merupakan ringkasan dari batasan masalah dan batasan penelitian dalam bentuk pertanyaan. Bagian keenam </w:t>
      </w:r>
      <w:proofErr w:type="gramStart"/>
      <w:r w:rsidRPr="00CA53CA">
        <w:rPr>
          <w:rFonts w:ascii="Times New Roman" w:hAnsi="Times New Roman" w:cs="Times New Roman"/>
          <w:color w:val="000000" w:themeColor="text1"/>
          <w:sz w:val="24"/>
          <w:szCs w:val="24"/>
        </w:rPr>
        <w:t>akan</w:t>
      </w:r>
      <w:proofErr w:type="gramEnd"/>
      <w:r w:rsidRPr="00CA53CA">
        <w:rPr>
          <w:rFonts w:ascii="Times New Roman" w:hAnsi="Times New Roman" w:cs="Times New Roman"/>
          <w:color w:val="000000" w:themeColor="text1"/>
          <w:sz w:val="24"/>
          <w:szCs w:val="24"/>
        </w:rPr>
        <w:t xml:space="preserve"> membahas tujuan penelitian yang mengungkapkan sasaran yang ingin dicapai setelah dilakukannya penelitian ini. Bagian ketujuh yang merupakan sub </w:t>
      </w:r>
      <w:proofErr w:type="gramStart"/>
      <w:r w:rsidRPr="00CA53CA">
        <w:rPr>
          <w:rFonts w:ascii="Times New Roman" w:hAnsi="Times New Roman" w:cs="Times New Roman"/>
          <w:color w:val="000000" w:themeColor="text1"/>
          <w:sz w:val="24"/>
          <w:szCs w:val="24"/>
        </w:rPr>
        <w:t>bab</w:t>
      </w:r>
      <w:proofErr w:type="gramEnd"/>
      <w:r w:rsidRPr="00CA53CA">
        <w:rPr>
          <w:rFonts w:ascii="Times New Roman" w:hAnsi="Times New Roman" w:cs="Times New Roman"/>
          <w:color w:val="000000" w:themeColor="text1"/>
          <w:sz w:val="24"/>
          <w:szCs w:val="24"/>
        </w:rPr>
        <w:t xml:space="preserve"> terakhir pada bab ini, akan diuraikan manfaat penelitian bagi berbagai pihak yang terkait dengan penelitian.</w:t>
      </w:r>
    </w:p>
    <w:p w:rsidR="00F92DA5" w:rsidRPr="00CA53CA" w:rsidRDefault="00F92DA5" w:rsidP="00F92DA5">
      <w:pPr>
        <w:pStyle w:val="Heading2"/>
        <w:ind w:left="426" w:hanging="426"/>
        <w:rPr>
          <w:rFonts w:cs="Times New Roman"/>
          <w:color w:val="000000" w:themeColor="text1"/>
          <w:szCs w:val="24"/>
          <w:lang w:val="en-ID"/>
        </w:rPr>
      </w:pPr>
      <w:bookmarkStart w:id="4" w:name="_Toc536712521"/>
      <w:r w:rsidRPr="00CA53CA">
        <w:rPr>
          <w:rFonts w:cs="Times New Roman"/>
          <w:color w:val="000000" w:themeColor="text1"/>
          <w:szCs w:val="24"/>
          <w:lang w:val="en-ID"/>
        </w:rPr>
        <w:t>Latar Belakang Masalah</w:t>
      </w:r>
      <w:bookmarkEnd w:id="4"/>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Pada zaman sekarang ini, rivalitas antar perusahaan semakin meningkat disertai beraneka masalah yang dihadapi oleh perusahaan di Indonesia, maka perusahaan memerlukan jasa akuntan publik yaitu auditor. Masyarakat mengharapkan penilaian yang bebas tidak memihak terhadap informasi yang disajikan oleh manajemen perusahaan dalam laporan keuangan, yang mana profesi akuntan publik ini menjadi kepercayaan masyarakat untuk menilai kewajaran laporan keuangan perusahaan.</w:t>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rPr>
        <w:t xml:space="preserve"> </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lastRenderedPageBreak/>
        <w:t xml:space="preserve">Akuntan publik merupakan pihak independen yang salah satu tugasnya adalah melakukan audit dan memberikan opini pada laporan keuangan perusahaan apakah sudah disajikan dengan wajar sesuai dengan Prinsip Akuntansi Berterima Umum (PABU) dan Standar Akuntansi Keuangan (SAK). </w:t>
      </w:r>
      <w:r w:rsidRPr="00CA53CA">
        <w:rPr>
          <w:rFonts w:ascii="Times New Roman" w:hAnsi="Times New Roman" w:cs="Times New Roman"/>
          <w:color w:val="000000" w:themeColor="text1"/>
          <w:sz w:val="24"/>
          <w:szCs w:val="28"/>
          <w:lang w:val="en-ID"/>
        </w:rPr>
        <w:t xml:space="preserve">Dalam melaksankan proses audit, </w:t>
      </w:r>
      <w:r w:rsidRPr="00CA53CA">
        <w:rPr>
          <w:rFonts w:ascii="Times New Roman" w:hAnsi="Times New Roman" w:cs="Times New Roman"/>
          <w:color w:val="000000" w:themeColor="text1"/>
          <w:sz w:val="24"/>
          <w:szCs w:val="24"/>
          <w:lang w:val="en-ID"/>
        </w:rPr>
        <w:t>auditor eksternal harus mematuhi kode etik akuntan profesional dan berpedoman pada Standar Profesional Akuntan Publik (SPAP).</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8"/>
          <w:lang w:val="en-ID"/>
        </w:rPr>
        <w:t xml:space="preserve">Proses audit yang dilaksanakan oleh akuntan publik merupakan bagian dari </w:t>
      </w:r>
      <w:r w:rsidRPr="00CA53CA">
        <w:rPr>
          <w:rFonts w:ascii="Times New Roman" w:hAnsi="Times New Roman" w:cs="Times New Roman"/>
          <w:i/>
          <w:iCs/>
          <w:color w:val="000000" w:themeColor="text1"/>
          <w:sz w:val="24"/>
          <w:szCs w:val="28"/>
          <w:lang w:val="en-ID"/>
        </w:rPr>
        <w:t>assurance services</w:t>
      </w:r>
      <w:r w:rsidRPr="00CA53CA">
        <w:rPr>
          <w:rFonts w:ascii="Times New Roman" w:hAnsi="Times New Roman" w:cs="Times New Roman"/>
          <w:color w:val="000000" w:themeColor="text1"/>
          <w:sz w:val="24"/>
          <w:szCs w:val="28"/>
          <w:lang w:val="en-ID"/>
        </w:rPr>
        <w:t xml:space="preserve"> yang melibatkan usaha peningkatan kualitas informasi bagi pengambil keputusan, sehingga kesalahan yang terjadi dalam proses pengauditan </w:t>
      </w:r>
      <w:proofErr w:type="gramStart"/>
      <w:r w:rsidRPr="00CA53CA">
        <w:rPr>
          <w:rFonts w:ascii="Times New Roman" w:hAnsi="Times New Roman" w:cs="Times New Roman"/>
          <w:color w:val="000000" w:themeColor="text1"/>
          <w:sz w:val="24"/>
          <w:szCs w:val="28"/>
          <w:lang w:val="en-ID"/>
        </w:rPr>
        <w:t>akan</w:t>
      </w:r>
      <w:proofErr w:type="gramEnd"/>
      <w:r w:rsidRPr="00CA53CA">
        <w:rPr>
          <w:rFonts w:ascii="Times New Roman" w:hAnsi="Times New Roman" w:cs="Times New Roman"/>
          <w:color w:val="000000" w:themeColor="text1"/>
          <w:sz w:val="24"/>
          <w:szCs w:val="28"/>
          <w:lang w:val="en-ID"/>
        </w:rPr>
        <w:t xml:space="preserve"> mengurangi kualitas informasi yang diterima oleh pengambil keputusan. </w:t>
      </w:r>
      <w:r w:rsidRPr="00CA53CA">
        <w:rPr>
          <w:rFonts w:ascii="Times New Roman" w:hAnsi="Times New Roman" w:cs="Times New Roman"/>
          <w:color w:val="000000" w:themeColor="text1"/>
          <w:sz w:val="24"/>
          <w:szCs w:val="24"/>
        </w:rPr>
        <w:t>Kesalahan dalam proses pengauditan dapat dikarenakan beberapa sikap seperti tidak memperluas pemeriksaan ketika terdapat pos yang dipertanyakan</w:t>
      </w:r>
      <w:r w:rsidRPr="00CA53CA">
        <w:rPr>
          <w:rFonts w:ascii="Times New Roman" w:hAnsi="Times New Roman" w:cs="Times New Roman"/>
          <w:color w:val="000000" w:themeColor="text1"/>
          <w:sz w:val="24"/>
          <w:szCs w:val="24"/>
          <w:lang w:val="id-ID"/>
        </w:rPr>
        <w:t xml:space="preserve">, melakukan </w:t>
      </w:r>
      <w:r w:rsidRPr="00CA53CA">
        <w:rPr>
          <w:rFonts w:ascii="Times New Roman" w:hAnsi="Times New Roman" w:cs="Times New Roman"/>
          <w:i/>
          <w:color w:val="000000" w:themeColor="text1"/>
          <w:sz w:val="24"/>
          <w:szCs w:val="24"/>
          <w:lang w:val="id-ID"/>
        </w:rPr>
        <w:t>review</w:t>
      </w:r>
      <w:r w:rsidRPr="00CA53CA">
        <w:rPr>
          <w:rFonts w:ascii="Times New Roman" w:hAnsi="Times New Roman" w:cs="Times New Roman"/>
          <w:color w:val="000000" w:themeColor="text1"/>
          <w:sz w:val="24"/>
          <w:szCs w:val="24"/>
          <w:lang w:val="id-ID"/>
        </w:rPr>
        <w:t xml:space="preserve"> sederhana pada dokumen klien, </w:t>
      </w:r>
      <w:r w:rsidRPr="00CA53CA">
        <w:rPr>
          <w:rFonts w:ascii="Times New Roman" w:hAnsi="Times New Roman" w:cs="Times New Roman"/>
          <w:color w:val="000000" w:themeColor="text1"/>
          <w:sz w:val="24"/>
          <w:szCs w:val="24"/>
          <w:lang w:val="en-ID"/>
        </w:rPr>
        <w:t>dan</w:t>
      </w:r>
      <w:r w:rsidRPr="00CA53CA">
        <w:rPr>
          <w:rFonts w:ascii="Times New Roman" w:hAnsi="Times New Roman" w:cs="Times New Roman"/>
          <w:color w:val="000000" w:themeColor="text1"/>
          <w:sz w:val="24"/>
          <w:szCs w:val="24"/>
          <w:lang w:val="id-ID"/>
        </w:rPr>
        <w:t xml:space="preserve"> </w:t>
      </w:r>
      <w:r w:rsidRPr="00CA53CA">
        <w:rPr>
          <w:rFonts w:ascii="Times New Roman" w:hAnsi="Times New Roman" w:cs="Times New Roman"/>
          <w:color w:val="000000" w:themeColor="text1"/>
          <w:sz w:val="24"/>
          <w:szCs w:val="24"/>
        </w:rPr>
        <w:t xml:space="preserve">memberikan opini ketika semua prosedur audit belum dilaksanakan dengan cara lengkap atau penghentian prematur atas prosedur audit </w:t>
      </w:r>
      <w:r w:rsidRPr="00CA53CA">
        <w:rPr>
          <w:rFonts w:ascii="Times New Roman" w:hAnsi="Times New Roman" w:cs="Times New Roman"/>
          <w:color w:val="000000" w:themeColor="text1"/>
          <w:sz w:val="24"/>
          <w:szCs w:val="24"/>
        </w:rPr>
        <w:fldChar w:fldCharType="begin" w:fldLock="1"/>
      </w:r>
      <w:r w:rsidRPr="00CA53CA">
        <w:rPr>
          <w:rFonts w:ascii="Times New Roman" w:hAnsi="Times New Roman" w:cs="Times New Roman"/>
          <w:color w:val="000000" w:themeColor="text1"/>
          <w:sz w:val="24"/>
          <w:szCs w:val="24"/>
        </w:rPr>
        <w:instrText>ADDIN CSL_CITATION { "citationItems" : [ { "id" : "ITEM-1", "itemData" : { "DOI" : "10.2308/aud.2008.27.1.127", "ISBN" : "02780380", "PMID" : "31810983", "author" : [ { "dropping-particle" : "", "family" : "Coram", "given" : "Paul", "non-dropping-particle" : "", "parse-names" : false, "suffix" : "" }, { "dropping-particle" : "", "family" : "Glavovic", "given" : "Alma", "non-dropping-particle" : "", "parse-names" : false, "suffix" : "" }, { "dropping-particle" : "", "family" : "Ng", "given" : "Juliana", "non-dropping-particle" : "", "parse-names" : false, "suffix" : "" }, { "dropping-particle" : "", "family" : "Woodliff", "given" : "David R", "non-dropping-particle" : "", "parse-names" : false, "suffix" : "" } ], "container-title" : "AUDITING: A Journal of Practice &amp; Theory", "id" : "ITEM-1", "issue" : "1", "issued" : { "date-parts" : [ [ "2008" ] ] }, "page" : "127-149", "title" : "The Moral Intensity of Reduced Audit Quality Acts", "type" : "article-journal", "volume" : "27" }, "uris" : [ "http://www.mendeley.com/documents/?uuid=303677f8-6aa0-4fbd-b9f2-7b2a721a2ec9" ] } ], "mendeley" : { "formattedCitation" : "(Coram, Glavovic, Ng, &amp; Woodliff, 2008)", "plainTextFormattedCitation" : "(Coram, Glavovic, Ng, &amp; Woodliff, 2008)", "previouslyFormattedCitation" : "(Coram, Glavovic, Ng, &amp; Woodliff, 2008)"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Pr="00CA53CA">
        <w:rPr>
          <w:rFonts w:ascii="Times New Roman" w:hAnsi="Times New Roman" w:cs="Times New Roman"/>
          <w:noProof/>
          <w:color w:val="000000" w:themeColor="text1"/>
          <w:sz w:val="24"/>
          <w:szCs w:val="24"/>
        </w:rPr>
        <w:t>(Coram, Glavovic, Ng, &amp; Woodliff, 2008)</w:t>
      </w:r>
      <w:r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t>.</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Penghentian prematur atas prosedur audit</w:t>
      </w:r>
      <w:r w:rsidRPr="00CA53CA">
        <w:rPr>
          <w:rFonts w:ascii="Times New Roman" w:hAnsi="Times New Roman" w:cs="Times New Roman"/>
          <w:i/>
          <w:color w:val="000000" w:themeColor="text1"/>
          <w:sz w:val="24"/>
          <w:szCs w:val="28"/>
          <w:lang w:val="en-ID"/>
        </w:rPr>
        <w:t xml:space="preserve"> (premature sign off)</w:t>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8"/>
        </w:rPr>
        <w:t>merupakan suatu praktik ketika auditor mendokumentasikan prosedur audit secara lengkap tanpa benar-benar melakukannya atau tidak melakukan beberapa prosedur audit yang disyaratkan tetapi auditor dapat memberikan opini atas suatu laporan keuangan.</w:t>
      </w:r>
      <w:r w:rsidRPr="00CA53CA">
        <w:rPr>
          <w:rFonts w:ascii="Times New Roman" w:hAnsi="Times New Roman" w:cs="Times New Roman"/>
          <w:color w:val="000000" w:themeColor="text1"/>
          <w:sz w:val="24"/>
          <w:szCs w:val="24"/>
        </w:rPr>
        <w:t xml:space="preserve"> Penghapusan beberapa prosedur audit atau tidak dilakukannya prosedur audit dengan benar dan lengkap dapat menyebabkan kegagalan audit karena auditor tidak dapat memperoleh bahan bukti </w:t>
      </w:r>
      <w:r w:rsidRPr="00CA53CA">
        <w:rPr>
          <w:rFonts w:ascii="Times New Roman" w:hAnsi="Times New Roman" w:cs="Times New Roman"/>
          <w:i/>
          <w:color w:val="000000" w:themeColor="text1"/>
          <w:sz w:val="24"/>
          <w:szCs w:val="24"/>
        </w:rPr>
        <w:t xml:space="preserve">(audit evidence) </w:t>
      </w:r>
      <w:r w:rsidRPr="00CA53CA">
        <w:rPr>
          <w:rFonts w:ascii="Times New Roman" w:hAnsi="Times New Roman" w:cs="Times New Roman"/>
          <w:color w:val="000000" w:themeColor="text1"/>
          <w:sz w:val="24"/>
          <w:szCs w:val="24"/>
        </w:rPr>
        <w:t>yang cukup untuk mendukung opini mengenai kewajaran atas laporan keuangan yang diaudit</w:t>
      </w:r>
      <w:r w:rsidR="00567413" w:rsidRPr="00CA53CA">
        <w:rPr>
          <w:rFonts w:ascii="Times New Roman" w:hAnsi="Times New Roman" w:cs="Times New Roman"/>
          <w:color w:val="000000" w:themeColor="text1"/>
          <w:sz w:val="24"/>
          <w:szCs w:val="24"/>
        </w:rPr>
        <w:t xml:space="preserve"> </w:t>
      </w:r>
      <w:r w:rsidR="00567413" w:rsidRPr="00CA53CA">
        <w:rPr>
          <w:rFonts w:ascii="Times New Roman" w:hAnsi="Times New Roman" w:cs="Times New Roman"/>
          <w:color w:val="000000" w:themeColor="text1"/>
          <w:sz w:val="24"/>
          <w:szCs w:val="24"/>
        </w:rPr>
        <w:fldChar w:fldCharType="begin" w:fldLock="1"/>
      </w:r>
      <w:r w:rsidR="00DE0882" w:rsidRPr="00CA53CA">
        <w:rPr>
          <w:rFonts w:ascii="Times New Roman" w:hAnsi="Times New Roman" w:cs="Times New Roman"/>
          <w:color w:val="000000" w:themeColor="text1"/>
          <w:sz w:val="24"/>
          <w:szCs w:val="24"/>
        </w:rPr>
        <w:instrText>ADDIN CSL_CITATION { "citationItems" : [ { "id" : "ITEM-1", "itemData" : { "DOI" : "10.1108/02686900310482641", "ISBN" : "02686902", "ISSN" : "02686902", "abstract" : "This paper aims to provide an insight into the corporate greed and consequent corporate collapses of companies such as HIH, One.Tel and Harris Scarfe in Australia, while concurrently, Enron, WorldCom and other companies were attracting the attention of the accounting profession, the regulators and the general public in the USA. It is argued that the rise in economic rationalism and the related increased materialism of both the public and company directors and managers, fed the corporate excesses that resulted in spectacular corporate collapses, including one of the world\u2019s largest accounting firms. The opportunistic behaviour of directors, and managers and the lack of transparency and integrity in corporations, was compounded by the failure of the corporate watch-dogs, such as auditors and regulators, to protect the public interest. If the history of bad corporate behaviour is not to be repeated, the religion of materialism needs to be recognised and addressed, to ensure any corporate governance reforms proposed for the future will be effective.", "author" : [ { "dropping-particle" : "", "family" : "Shapeero", "given" : "Mike", "non-dropping-particle" : "", "parse-names" : false, "suffix" : "" }, { "dropping-particle" : "", "family" : "Koh", "given" : "Hian Chye", "non-dropping-particle" : "", "parse-names" : false, "suffix" : "" }, { "dropping-particle" : "", "family" : "Killough", "given" : "Larry N.", "non-dropping-particle" : "", "parse-names" : false, "suffix" : "" } ], "container-title" : "Managerial Auditing Journal", "id" : "ITEM-1", "issue" : "August", "issued" : { "date-parts" : [ [ "2003" ] ] }, "number-of-pages" : "478-489", "title" : "Underreporting and Premature Sign-off in Public Accounting", "type" : "book", "volume" : "18" }, "uris" : [ "http://www.mendeley.com/documents/?uuid=d38984b5-be4a-4c97-a0fe-287de7a83328" ] } ], "mendeley" : { "formattedCitation" : "(Shapeero, Koh, &amp; Killough, 2003)", "plainTextFormattedCitation" : "(Shapeero, Koh, &amp; Killough, 2003)", "previouslyFormattedCitation" : "(Shapeero, Koh, &amp; Killough, 2003)" }, "properties" : { "noteIndex" : 0 }, "schema" : "https://github.com/citation-style-language/schema/raw/master/csl-citation.json" }</w:instrText>
      </w:r>
      <w:r w:rsidR="00567413" w:rsidRPr="00CA53CA">
        <w:rPr>
          <w:rFonts w:ascii="Times New Roman" w:hAnsi="Times New Roman" w:cs="Times New Roman"/>
          <w:color w:val="000000" w:themeColor="text1"/>
          <w:sz w:val="24"/>
          <w:szCs w:val="24"/>
        </w:rPr>
        <w:fldChar w:fldCharType="separate"/>
      </w:r>
      <w:r w:rsidR="00567413" w:rsidRPr="00CA53CA">
        <w:rPr>
          <w:rFonts w:ascii="Times New Roman" w:hAnsi="Times New Roman" w:cs="Times New Roman"/>
          <w:noProof/>
          <w:color w:val="000000" w:themeColor="text1"/>
          <w:sz w:val="24"/>
          <w:szCs w:val="24"/>
        </w:rPr>
        <w:t>(Shapeero, Koh, &amp; Killough, 2003)</w:t>
      </w:r>
      <w:r w:rsidR="00567413"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t>.</w:t>
      </w:r>
      <w:r w:rsidRPr="00CA53CA">
        <w:rPr>
          <w:rFonts w:ascii="Times New Roman" w:hAnsi="Times New Roman"/>
          <w:color w:val="000000" w:themeColor="text1"/>
          <w:sz w:val="24"/>
          <w:szCs w:val="24"/>
        </w:rPr>
        <w:t xml:space="preserve"> </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Penghentian prematur atas prosedur audit muncul ketika auditor harus melengkapi standar pekerjaan mereka untuk mencapai kualitas audit pada tingkatan yang lebih </w:t>
      </w:r>
      <w:r w:rsidRPr="00CA53CA">
        <w:rPr>
          <w:rFonts w:ascii="Times New Roman" w:hAnsi="Times New Roman" w:cs="Times New Roman"/>
          <w:color w:val="000000" w:themeColor="text1"/>
          <w:sz w:val="24"/>
          <w:szCs w:val="24"/>
        </w:rPr>
        <w:lastRenderedPageBreak/>
        <w:t xml:space="preserve">tinggi, namun di segi lain, auditor menghadapi hambatan biaya sehingga mereka menurunkan kualitas auditnya bahkan melakukan penghentian prematur atas prosedur audit. Tingkah laku ini muncul karena adanya dilema antara biaya yang melekat pada proses audit </w:t>
      </w:r>
      <w:r w:rsidRPr="00CA53CA">
        <w:rPr>
          <w:rFonts w:ascii="Times New Roman" w:hAnsi="Times New Roman" w:cs="Times New Roman"/>
          <w:i/>
          <w:color w:val="000000" w:themeColor="text1"/>
          <w:sz w:val="24"/>
          <w:szCs w:val="24"/>
        </w:rPr>
        <w:t xml:space="preserve">(inherent cost) </w:t>
      </w:r>
      <w:r w:rsidRPr="00CA53CA">
        <w:rPr>
          <w:rFonts w:ascii="Times New Roman" w:hAnsi="Times New Roman" w:cs="Times New Roman"/>
          <w:color w:val="000000" w:themeColor="text1"/>
          <w:sz w:val="24"/>
          <w:szCs w:val="24"/>
        </w:rPr>
        <w:t xml:space="preserve">dengan kualitas audit yang dihadapi oleh auditor dalam lingkungan auditnya </w:t>
      </w:r>
      <w:r w:rsidRPr="00CA53CA">
        <w:rPr>
          <w:rFonts w:ascii="Times New Roman" w:hAnsi="Times New Roman" w:cs="Times New Roman"/>
          <w:color w:val="000000" w:themeColor="text1"/>
          <w:sz w:val="24"/>
          <w:szCs w:val="24"/>
        </w:rPr>
        <w:fldChar w:fldCharType="begin" w:fldLock="1"/>
      </w:r>
      <w:r w:rsidR="00DE0882" w:rsidRPr="00CA53CA">
        <w:rPr>
          <w:rFonts w:ascii="Times New Roman" w:hAnsi="Times New Roman" w:cs="Times New Roman"/>
          <w:color w:val="000000" w:themeColor="text1"/>
          <w:sz w:val="24"/>
          <w:szCs w:val="24"/>
        </w:rPr>
        <w:instrText>ADDIN CSL_CITATION { "citationItems" : [ { "id" : "ITEM-1", "itemData" : { "author" : [ { "dropping-particle" : "", "family" : "Handayani", "given" : "Vina", "non-dropping-particle" : "", "parse-names" : false, "suffix" : "" } ], "id" : "ITEM-1", "issued" : { "date-parts" : [ [ "2016" ] ] }, "title" : "PENGARUH TIME PRESSURE, RISIKO AUDIT, TURNOVER INTENTION, PROSEDUR REVIEW DAN KONTROL KUALITAS TERHADAP PENGHENTIAN PREMATUR ATAS PROSEDUR AUDIT ( Studi Empiris Pada Auditor Kantor Akuntan Publik di Pekanbaru, Padang dan Medan)", "type" : "article-journal" }, "uris" : [ "http://www.mendeley.com/documents/?uuid=961cd7b0-effc-4ccb-b48d-9c94219700ef" ] } ], "mendeley" : { "formattedCitation" : "(Handayani, 2016)", "manualFormatting" : "(Kaplan, dalam Handayani 2016)", "plainTextFormattedCitation" : "(Handayani, 2016)", "previouslyFormattedCitation" : "(Handayani, 2016)"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Pr="00CA53CA">
        <w:rPr>
          <w:rFonts w:ascii="Times New Roman" w:hAnsi="Times New Roman" w:cs="Times New Roman"/>
          <w:noProof/>
          <w:color w:val="000000" w:themeColor="text1"/>
          <w:sz w:val="24"/>
          <w:szCs w:val="24"/>
        </w:rPr>
        <w:t>(Kaplan, dalam Handayani 2016)</w:t>
      </w:r>
      <w:r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t>.</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Penghentian prematur atas prosedur audit juga salah satu bentuk perilaku minimalisasi kualitas audit (</w:t>
      </w:r>
      <w:r w:rsidRPr="00CA53CA">
        <w:rPr>
          <w:rFonts w:ascii="Times New Roman" w:hAnsi="Times New Roman" w:cs="Times New Roman"/>
          <w:i/>
          <w:color w:val="000000" w:themeColor="text1"/>
          <w:sz w:val="24"/>
          <w:szCs w:val="24"/>
        </w:rPr>
        <w:t>Reduced Audit Quality-RAQ</w:t>
      </w:r>
      <w:r w:rsidRPr="00CA53CA">
        <w:rPr>
          <w:rFonts w:ascii="Times New Roman" w:hAnsi="Times New Roman" w:cs="Times New Roman"/>
          <w:color w:val="000000" w:themeColor="text1"/>
          <w:sz w:val="24"/>
          <w:szCs w:val="24"/>
        </w:rPr>
        <w:t>) yang masih sering dilakukan oleh auditor sehingga dapat mengurangi ketepatan dan keefektifan pengumpulan bukti audit. Tindakan tersebut berkaitan dengan penghentian terhadap prosedur audit yang disyaratkan, tidak melakukan pekerjaan secara lengkap dan mengabaikan prosedur audit tetapi auditor berani mengungkapkan opini atas laporan keuangan yang diauditnya. Perilaku tersebut dianggap paling tidak dapat diterima dan paling berat hukumannya jika dibandingkan dengan bentuk RAQ lainnya seperti pemecatan dan tuntutan hukum terhadap auditor (</w:t>
      </w:r>
      <w:r w:rsidRPr="00CA53CA">
        <w:rPr>
          <w:rFonts w:ascii="Times New Roman" w:hAnsi="Times New Roman"/>
          <w:color w:val="000000" w:themeColor="text1"/>
          <w:sz w:val="24"/>
          <w:szCs w:val="24"/>
        </w:rPr>
        <w:t xml:space="preserve">Malone &amp; Roberts, </w:t>
      </w:r>
      <w:r w:rsidRPr="00CA53CA">
        <w:rPr>
          <w:rFonts w:ascii="Times New Roman" w:hAnsi="Times New Roman"/>
          <w:color w:val="000000" w:themeColor="text1"/>
          <w:sz w:val="24"/>
          <w:szCs w:val="24"/>
        </w:rPr>
        <w:fldChar w:fldCharType="begin" w:fldLock="1"/>
      </w:r>
      <w:r w:rsidRPr="00CA53CA">
        <w:rPr>
          <w:rFonts w:ascii="Times New Roman" w:hAnsi="Times New Roman"/>
          <w:color w:val="000000" w:themeColor="text1"/>
          <w:sz w:val="24"/>
          <w:szCs w:val="24"/>
        </w:rPr>
        <w:instrText>ADDIN CSL_CITATION { "citationItems" : [ { "id" : "ITEM-1", "itemData" : { "ISBN" : "6221522250", "ISSN" : "2088-2106", "abstract" : "Telp: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 "author" : [ { "dropping-particle" : "", "family" : "Weningtyas", "given" : "Suryanita", "non-dropping-particle" : "", "parse-names" : false, "suffix" : "" }, { "dropping-particle" : "", "family" : "Setiawan", "given" : "Doddy", "non-dropping-particle" : "", "parse-names" : false, "suffix" : "" }, { "dropping-particle" : "", "family" : "Triatmoko", "given" : "Hanung", "non-dropping-particle" : "", "parse-names" : false, "suffix" : "" } ], "container-title" : "Simposium Nasional Akuntansi 9", "id" : "ITEM-1", "issued" : { "date-parts" : [ [ "2006" ] ] }, "page" : "23-26", "title" : "Penghentian Prematur atas Prosedur Audit", "type" : "article-journal" }, "uris" : [ "http://www.mendeley.com/documents/?uuid=69344537-54b0-4555-bf81-cd309c834de8" ] } ], "mendeley" : { "formattedCitation" : "(Weningtyas, Setiawan, &amp; Triatmoko, 2006)", "manualFormatting" : "dalam Weningtyas et al. 2006)", "plainTextFormattedCitation" : "(Weningtyas, Setiawan, &amp; Triatmoko, 2006)", "previouslyFormattedCitation" : "(Weningtyas, Setiawan, &amp; Triatmoko, 2006)" }, "properties" : { "noteIndex" : 0 }, "schema" : "https://github.com/citation-style-language/schema/raw/master/csl-citation.json" }</w:instrText>
      </w:r>
      <w:r w:rsidRPr="00CA53CA">
        <w:rPr>
          <w:rFonts w:ascii="Times New Roman" w:hAnsi="Times New Roman"/>
          <w:color w:val="000000" w:themeColor="text1"/>
          <w:sz w:val="24"/>
          <w:szCs w:val="24"/>
        </w:rPr>
        <w:fldChar w:fldCharType="separate"/>
      </w:r>
      <w:r w:rsidR="00441132">
        <w:rPr>
          <w:rFonts w:ascii="Times New Roman" w:hAnsi="Times New Roman"/>
          <w:noProof/>
          <w:color w:val="000000" w:themeColor="text1"/>
          <w:sz w:val="24"/>
          <w:szCs w:val="24"/>
        </w:rPr>
        <w:t>dalam Weningtyas et al</w:t>
      </w:r>
      <w:r w:rsidRPr="00CA53CA">
        <w:rPr>
          <w:rFonts w:ascii="Times New Roman" w:hAnsi="Times New Roman"/>
          <w:noProof/>
          <w:color w:val="000000" w:themeColor="text1"/>
          <w:sz w:val="24"/>
          <w:szCs w:val="24"/>
        </w:rPr>
        <w:t xml:space="preserve"> 2006)</w:t>
      </w:r>
      <w:r w:rsidRPr="00CA53CA">
        <w:rPr>
          <w:rFonts w:ascii="Times New Roman" w:hAnsi="Times New Roman"/>
          <w:color w:val="000000" w:themeColor="text1"/>
          <w:sz w:val="24"/>
          <w:szCs w:val="24"/>
        </w:rPr>
        <w:fldChar w:fldCharType="end"/>
      </w:r>
      <w:r w:rsidRPr="00CA53CA">
        <w:rPr>
          <w:rFonts w:ascii="Times New Roman" w:hAnsi="Times New Roman"/>
          <w:color w:val="000000" w:themeColor="text1"/>
          <w:sz w:val="24"/>
          <w:szCs w:val="24"/>
        </w:rPr>
        <w:t>.</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Praktik penghentian prematur atas prosedur audit yang terjadi berpengaruh secara langsung terhadap kualitas laporan audit yang dihasilkan auditor. Hal ini dikarenakan apabila salah satu langkah dalam prosedur audit dihilangkan, maka semakin tinggi pula kemungkinan auditor membuat </w:t>
      </w:r>
      <w:r w:rsidRPr="00CA53CA">
        <w:rPr>
          <w:rFonts w:ascii="Times New Roman" w:hAnsi="Times New Roman" w:cs="Times New Roman"/>
          <w:i/>
          <w:color w:val="000000" w:themeColor="text1"/>
          <w:sz w:val="24"/>
          <w:szCs w:val="24"/>
        </w:rPr>
        <w:t>judgement</w:t>
      </w:r>
      <w:r w:rsidRPr="00CA53CA">
        <w:rPr>
          <w:rFonts w:ascii="Times New Roman" w:hAnsi="Times New Roman" w:cs="Times New Roman"/>
          <w:color w:val="000000" w:themeColor="text1"/>
          <w:sz w:val="24"/>
          <w:szCs w:val="24"/>
        </w:rPr>
        <w:t xml:space="preserve"> yang salah. </w:t>
      </w:r>
      <w:r w:rsidRPr="00CA53CA">
        <w:rPr>
          <w:rFonts w:ascii="Times New Roman" w:hAnsi="Times New Roman" w:cs="Times New Roman"/>
          <w:color w:val="000000" w:themeColor="text1"/>
          <w:sz w:val="24"/>
          <w:szCs w:val="28"/>
          <w:lang w:val="en-ID"/>
        </w:rPr>
        <w:t>Sehingga, praktik penghentian prematur atas prosedur audit akan merugikan publik atau pihak luar perusahaan</w:t>
      </w:r>
      <w:r w:rsidRPr="00CA53CA">
        <w:rPr>
          <w:color w:val="000000" w:themeColor="text1"/>
        </w:rPr>
        <w:t xml:space="preserve"> (</w:t>
      </w:r>
      <w:r w:rsidRPr="00CA53CA">
        <w:rPr>
          <w:rFonts w:ascii="Times New Roman" w:hAnsi="Times New Roman" w:cs="Times New Roman"/>
          <w:color w:val="000000" w:themeColor="text1"/>
          <w:sz w:val="24"/>
          <w:szCs w:val="28"/>
          <w:lang w:val="en-ID"/>
        </w:rPr>
        <w:t xml:space="preserve">investor, perbankan/ kreditur, </w:t>
      </w:r>
      <w:r w:rsidRPr="00CA53CA">
        <w:rPr>
          <w:rFonts w:ascii="Times New Roman" w:hAnsi="Times New Roman" w:cs="Times New Roman"/>
          <w:i/>
          <w:color w:val="000000" w:themeColor="text1"/>
          <w:sz w:val="24"/>
          <w:szCs w:val="28"/>
          <w:lang w:val="en-ID"/>
        </w:rPr>
        <w:t>supplier</w:t>
      </w:r>
      <w:r w:rsidRPr="00CA53CA">
        <w:rPr>
          <w:rFonts w:ascii="Times New Roman" w:hAnsi="Times New Roman" w:cs="Times New Roman"/>
          <w:color w:val="000000" w:themeColor="text1"/>
          <w:sz w:val="24"/>
          <w:szCs w:val="28"/>
          <w:lang w:val="en-ID"/>
        </w:rPr>
        <w:t>, pelanggan dan pemerintah) yang membutuhkan jasa audit untuk menentukan keandalan pertanggungjawaban laporan keuangan yang disajikan oleh manajemen perusahaan dan memastikan informasi yang tersaji dalam laporan keuangan dapat dipercaya untuk dasar pengambilan keputusan</w:t>
      </w:r>
      <w:r w:rsidRPr="00CA53CA">
        <w:rPr>
          <w:rFonts w:ascii="Times New Roman" w:hAnsi="Times New Roman" w:cs="Times New Roman"/>
          <w:color w:val="000000" w:themeColor="text1"/>
          <w:sz w:val="24"/>
          <w:szCs w:val="24"/>
        </w:rPr>
        <w:t>.</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Praktik penghentian prematur atas prosedur audit oleh auditor semakin marak terjadi di KAP Indonesia, seperti kasus pada bulan Agustus 2018 mengenai proses audit </w:t>
      </w:r>
      <w:r w:rsidRPr="00CA53CA">
        <w:rPr>
          <w:rFonts w:ascii="Times New Roman" w:hAnsi="Times New Roman" w:cs="Times New Roman"/>
          <w:color w:val="000000" w:themeColor="text1"/>
          <w:sz w:val="24"/>
          <w:szCs w:val="24"/>
        </w:rPr>
        <w:lastRenderedPageBreak/>
        <w:t>atas laporan keuangan PT Sunprima Nusantara Pembiayaan (SNP Finance) oleh dua akuntan publik yaitu Marlinna dan Merliyana Syamsul serta Kantor Akuntan Publik (KAP) Satrio Bing, Eny &amp; Rekan (Deloitte Indonesia).</w:t>
      </w:r>
      <w:r w:rsidRPr="00CA53CA">
        <w:rPr>
          <w:color w:val="000000" w:themeColor="text1"/>
        </w:rPr>
        <w:t xml:space="preserve"> </w:t>
      </w:r>
      <w:r w:rsidRPr="00CA53CA">
        <w:rPr>
          <w:rFonts w:ascii="Times New Roman" w:hAnsi="Times New Roman" w:cs="Times New Roman"/>
          <w:color w:val="000000" w:themeColor="text1"/>
          <w:sz w:val="24"/>
          <w:szCs w:val="24"/>
        </w:rPr>
        <w:t>Menurut data Pusat Pembinaan Profesi Keuangan (PPPK), dalam melakukan audit laporan keuangan SNP tahun buku 2012 sampai dengan 2016, akuntan publik belum menerapkan pemerolehan bukti audit yang cukup dan tepat atas akun piutang pembiayaan konsumen dan terdapat kelemahan sistem pengendalian mutu akuntan publik, yaitu ada kedekatan antara personel senior (manajer tim audit)</w:t>
      </w:r>
      <w:r w:rsidR="00386AEB">
        <w:rPr>
          <w:rFonts w:ascii="Times New Roman" w:hAnsi="Times New Roman" w:cs="Times New Roman"/>
          <w:color w:val="000000" w:themeColor="text1"/>
          <w:sz w:val="24"/>
          <w:szCs w:val="24"/>
        </w:rPr>
        <w:t xml:space="preserve"> dengan</w:t>
      </w:r>
      <w:r w:rsidRPr="00CA53CA">
        <w:rPr>
          <w:rFonts w:ascii="Times New Roman" w:hAnsi="Times New Roman" w:cs="Times New Roman"/>
          <w:color w:val="000000" w:themeColor="text1"/>
          <w:sz w:val="24"/>
          <w:szCs w:val="24"/>
        </w:rPr>
        <w:t xml:space="preserve"> klien yang sama untuk suatu periode yang cukup lama. Selain itu, Otoritas Jasa Keuangan (OJK) menginformasikan adanya pelanggaran prosedur audit, yaitu laporan keuangan tahunan SNP Finance yang diaudit akuntan publik dari KAP Deloitte Indonesia tertera opini Wajar Tanpa Pengecualian, padahal akuntan publik tidak menjalankan prosedur audit yang memadai terkait proses deteksi risiko kecurangan serta respons atas risiko kecurangan. OJK juga menemukan bahwa SNP Finance mengalami gagal bayar bunga </w:t>
      </w:r>
      <w:r w:rsidRPr="00CA53CA">
        <w:rPr>
          <w:rFonts w:ascii="Times New Roman" w:hAnsi="Times New Roman" w:cs="Times New Roman"/>
          <w:i/>
          <w:color w:val="000000" w:themeColor="text1"/>
          <w:sz w:val="24"/>
          <w:szCs w:val="24"/>
        </w:rPr>
        <w:t>medium term notes</w:t>
      </w:r>
      <w:r w:rsidRPr="00CA53CA">
        <w:rPr>
          <w:rFonts w:ascii="Times New Roman" w:hAnsi="Times New Roman" w:cs="Times New Roman"/>
          <w:color w:val="000000" w:themeColor="text1"/>
          <w:sz w:val="24"/>
          <w:szCs w:val="24"/>
        </w:rPr>
        <w:t xml:space="preserve"> (MTN) namun tidak dicantumkan pada l</w:t>
      </w:r>
      <w:r w:rsidR="00386AEB">
        <w:rPr>
          <w:rFonts w:ascii="Times New Roman" w:hAnsi="Times New Roman" w:cs="Times New Roman"/>
          <w:color w:val="000000" w:themeColor="text1"/>
          <w:sz w:val="24"/>
          <w:szCs w:val="24"/>
        </w:rPr>
        <w:t>aporan audit dari KAP tersebut, padahal laporan audit sangat penting dalam menentukan peringkat yang</w:t>
      </w:r>
      <w:r w:rsidR="00557878">
        <w:rPr>
          <w:rFonts w:ascii="Times New Roman" w:hAnsi="Times New Roman" w:cs="Times New Roman"/>
          <w:color w:val="000000" w:themeColor="text1"/>
          <w:sz w:val="24"/>
          <w:szCs w:val="24"/>
        </w:rPr>
        <w:t xml:space="preserve"> diperingkat oleh Pefindo sebagai</w:t>
      </w:r>
      <w:r w:rsidR="00386AEB" w:rsidRPr="00386AEB">
        <w:rPr>
          <w:rFonts w:ascii="Times New Roman" w:hAnsi="Times New Roman" w:cs="Times New Roman"/>
          <w:color w:val="000000" w:themeColor="text1"/>
          <w:sz w:val="24"/>
          <w:szCs w:val="24"/>
        </w:rPr>
        <w:t xml:space="preserve"> lembag</w:t>
      </w:r>
      <w:r w:rsidR="00386AEB">
        <w:rPr>
          <w:rFonts w:ascii="Times New Roman" w:hAnsi="Times New Roman" w:cs="Times New Roman"/>
          <w:color w:val="000000" w:themeColor="text1"/>
          <w:sz w:val="24"/>
          <w:szCs w:val="24"/>
        </w:rPr>
        <w:t xml:space="preserve">a pemeringkat untuk mengetahui </w:t>
      </w:r>
      <w:r w:rsidR="00557878">
        <w:rPr>
          <w:rFonts w:ascii="Times New Roman" w:hAnsi="Times New Roman" w:cs="Times New Roman"/>
          <w:color w:val="000000" w:themeColor="text1"/>
          <w:sz w:val="24"/>
          <w:szCs w:val="24"/>
        </w:rPr>
        <w:t xml:space="preserve">tingkat </w:t>
      </w:r>
      <w:r w:rsidR="00386AEB">
        <w:rPr>
          <w:rFonts w:ascii="Times New Roman" w:hAnsi="Times New Roman" w:cs="Times New Roman"/>
          <w:color w:val="000000" w:themeColor="text1"/>
          <w:sz w:val="24"/>
          <w:szCs w:val="24"/>
        </w:rPr>
        <w:t>risiko gagal bayar</w:t>
      </w:r>
      <w:r w:rsidR="00557878">
        <w:rPr>
          <w:rFonts w:ascii="Times New Roman" w:hAnsi="Times New Roman" w:cs="Times New Roman"/>
          <w:color w:val="000000" w:themeColor="text1"/>
          <w:sz w:val="24"/>
          <w:szCs w:val="24"/>
        </w:rPr>
        <w:t xml:space="preserve"> MTN. Atas kasus tersebut, pada bulan Mei 2018,</w:t>
      </w:r>
      <w:r w:rsidR="00557878" w:rsidRPr="00557878">
        <w:rPr>
          <w:rFonts w:ascii="Times New Roman" w:hAnsi="Times New Roman" w:cs="Times New Roman"/>
          <w:color w:val="000000" w:themeColor="text1"/>
          <w:sz w:val="24"/>
          <w:szCs w:val="24"/>
        </w:rPr>
        <w:t xml:space="preserve"> OJK mengeluarkan sanksi Pembekuan Kegiatan Usaha (PKU) terhadap SNP Finance melalui Surat Deputi Komisioner Pengawas IKNB II Nomor S-247/NB.2/2018</w:t>
      </w:r>
      <w:r w:rsidR="00557878">
        <w:rPr>
          <w:rFonts w:ascii="Times New Roman" w:hAnsi="Times New Roman" w:cs="Times New Roman"/>
          <w:color w:val="000000" w:themeColor="text1"/>
          <w:sz w:val="24"/>
          <w:szCs w:val="24"/>
        </w:rPr>
        <w:t xml:space="preserve"> dan apabila</w:t>
      </w:r>
      <w:r w:rsidR="00557878" w:rsidRPr="00557878">
        <w:rPr>
          <w:rFonts w:ascii="Times New Roman" w:hAnsi="Times New Roman" w:cs="Times New Roman"/>
          <w:color w:val="000000" w:themeColor="text1"/>
          <w:sz w:val="24"/>
          <w:szCs w:val="24"/>
        </w:rPr>
        <w:t xml:space="preserve"> jangka waktu 6 bulan sejak PKU, SNP Finance tidak menyampaikan </w:t>
      </w:r>
      <w:r w:rsidR="00557878">
        <w:rPr>
          <w:rFonts w:ascii="Times New Roman" w:hAnsi="Times New Roman" w:cs="Times New Roman"/>
          <w:color w:val="000000" w:themeColor="text1"/>
          <w:sz w:val="24"/>
          <w:szCs w:val="24"/>
        </w:rPr>
        <w:t>dan melakukan tindakan korektif,</w:t>
      </w:r>
      <w:r w:rsidR="00557878" w:rsidRPr="00557878">
        <w:rPr>
          <w:rFonts w:ascii="Times New Roman" w:hAnsi="Times New Roman" w:cs="Times New Roman"/>
          <w:color w:val="000000" w:themeColor="text1"/>
          <w:sz w:val="24"/>
          <w:szCs w:val="24"/>
        </w:rPr>
        <w:t xml:space="preserve"> maka </w:t>
      </w:r>
      <w:r w:rsidR="00557878">
        <w:rPr>
          <w:rFonts w:ascii="Times New Roman" w:hAnsi="Times New Roman" w:cs="Times New Roman"/>
          <w:color w:val="000000" w:themeColor="text1"/>
          <w:sz w:val="24"/>
          <w:szCs w:val="24"/>
        </w:rPr>
        <w:t xml:space="preserve">SNP Finance </w:t>
      </w:r>
      <w:r w:rsidR="00557878" w:rsidRPr="00557878">
        <w:rPr>
          <w:rFonts w:ascii="Times New Roman" w:hAnsi="Times New Roman" w:cs="Times New Roman"/>
          <w:color w:val="000000" w:themeColor="text1"/>
          <w:sz w:val="24"/>
          <w:szCs w:val="24"/>
        </w:rPr>
        <w:t>dapat dikenakan sanksi pencabutan izin usah</w:t>
      </w:r>
      <w:r w:rsidR="00557878">
        <w:rPr>
          <w:rFonts w:ascii="Times New Roman" w:hAnsi="Times New Roman" w:cs="Times New Roman"/>
          <w:color w:val="000000" w:themeColor="text1"/>
          <w:sz w:val="24"/>
          <w:szCs w:val="24"/>
        </w:rPr>
        <w:t>a</w:t>
      </w:r>
      <w:r w:rsidR="00557878" w:rsidRPr="00557878">
        <w:rPr>
          <w:rFonts w:ascii="Times New Roman" w:hAnsi="Times New Roman" w:cs="Times New Roman"/>
          <w:color w:val="000000" w:themeColor="text1"/>
          <w:sz w:val="24"/>
          <w:szCs w:val="24"/>
        </w:rPr>
        <w:t xml:space="preserve">. </w:t>
      </w:r>
      <w:r w:rsidRPr="00CA53CA">
        <w:rPr>
          <w:rFonts w:ascii="Times New Roman" w:hAnsi="Times New Roman" w:cs="Times New Roman"/>
          <w:color w:val="000000" w:themeColor="text1"/>
          <w:sz w:val="24"/>
          <w:szCs w:val="24"/>
        </w:rPr>
        <w:t>(</w:t>
      </w:r>
      <w:hyperlink r:id="rId8" w:history="1">
        <w:r w:rsidRPr="00CA53CA">
          <w:rPr>
            <w:rStyle w:val="Hyperlink"/>
            <w:rFonts w:ascii="Times New Roman" w:hAnsi="Times New Roman" w:cs="Times New Roman"/>
            <w:color w:val="000000" w:themeColor="text1"/>
            <w:sz w:val="24"/>
            <w:szCs w:val="24"/>
          </w:rPr>
          <w:t>https://www.cnnindonesia.com</w:t>
        </w:r>
      </w:hyperlink>
      <w:r w:rsidRPr="00CA53CA">
        <w:rPr>
          <w:rFonts w:ascii="Times New Roman" w:hAnsi="Times New Roman" w:cs="Times New Roman"/>
          <w:color w:val="000000" w:themeColor="text1"/>
          <w:sz w:val="24"/>
          <w:szCs w:val="24"/>
        </w:rPr>
        <w:t>, dipost 26 September 2018, diakses 15 November 2018).</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lang w:val="en-ID"/>
        </w:rPr>
        <w:t>Kasus lainnya</w:t>
      </w:r>
      <w:r w:rsidRPr="00CA53CA">
        <w:rPr>
          <w:rFonts w:ascii="Times New Roman" w:hAnsi="Times New Roman" w:cs="Times New Roman"/>
          <w:color w:val="000000" w:themeColor="text1"/>
          <w:sz w:val="24"/>
          <w:szCs w:val="24"/>
          <w:lang w:val="id-ID"/>
        </w:rPr>
        <w:t xml:space="preserve"> </w:t>
      </w:r>
      <w:r w:rsidRPr="00CA53CA">
        <w:rPr>
          <w:rFonts w:ascii="Times New Roman" w:hAnsi="Times New Roman" w:cs="Times New Roman"/>
          <w:color w:val="000000" w:themeColor="text1"/>
          <w:sz w:val="24"/>
          <w:szCs w:val="24"/>
          <w:lang w:val="en-ID"/>
        </w:rPr>
        <w:t xml:space="preserve">terjadi pada </w:t>
      </w:r>
      <w:r w:rsidRPr="00CA53CA">
        <w:rPr>
          <w:rFonts w:ascii="Times New Roman" w:hAnsi="Times New Roman" w:cs="Times New Roman"/>
          <w:color w:val="000000" w:themeColor="text1"/>
          <w:sz w:val="24"/>
          <w:szCs w:val="24"/>
          <w:lang w:val="id-ID"/>
        </w:rPr>
        <w:t xml:space="preserve">Kantor akuntan publik mitra Ernst &amp; Young’s (EY) di Indonesia, yakni KAP Purwantono, Suherman &amp; Surja. KAP EY sepakat membayar </w:t>
      </w:r>
      <w:r w:rsidRPr="00CA53CA">
        <w:rPr>
          <w:rFonts w:ascii="Times New Roman" w:hAnsi="Times New Roman" w:cs="Times New Roman"/>
          <w:color w:val="000000" w:themeColor="text1"/>
          <w:sz w:val="24"/>
          <w:szCs w:val="24"/>
          <w:lang w:val="id-ID"/>
        </w:rPr>
        <w:lastRenderedPageBreak/>
        <w:t>denda senilai US$ 1 juta (sekitar Rp 13,3 miliar) kepada regulator Amerika Serikat akibat divonis gagal melakukan audit laporan keuangan kliennya</w:t>
      </w:r>
      <w:r w:rsidRPr="00CA53CA">
        <w:rPr>
          <w:rFonts w:ascii="Times New Roman" w:hAnsi="Times New Roman" w:cs="Times New Roman"/>
          <w:color w:val="000000" w:themeColor="text1"/>
          <w:sz w:val="24"/>
          <w:szCs w:val="24"/>
          <w:lang w:val="en-ID"/>
        </w:rPr>
        <w:t xml:space="preserve"> tahun buku 2011 yaitu PT Indosat Tbk</w:t>
      </w:r>
      <w:r w:rsidRPr="00CA53CA">
        <w:rPr>
          <w:rFonts w:ascii="Times New Roman" w:hAnsi="Times New Roman" w:cs="Times New Roman"/>
          <w:color w:val="000000" w:themeColor="text1"/>
          <w:sz w:val="24"/>
          <w:szCs w:val="24"/>
          <w:lang w:val="id-ID"/>
        </w:rPr>
        <w:t>. Kesepakatan itu diumumkan oleh Badan Pengawas Perusahaan Akuntan Publik AS (</w:t>
      </w:r>
      <w:r w:rsidRPr="00CA53CA">
        <w:rPr>
          <w:rFonts w:ascii="Times New Roman" w:hAnsi="Times New Roman" w:cs="Times New Roman"/>
          <w:i/>
          <w:color w:val="000000" w:themeColor="text1"/>
          <w:sz w:val="24"/>
          <w:szCs w:val="24"/>
          <w:lang w:val="id-ID"/>
        </w:rPr>
        <w:t>Public Company Accounting Oversight Board</w:t>
      </w:r>
      <w:r w:rsidRPr="00CA53CA">
        <w:rPr>
          <w:rFonts w:ascii="Times New Roman" w:hAnsi="Times New Roman" w:cs="Times New Roman"/>
          <w:color w:val="000000" w:themeColor="text1"/>
          <w:sz w:val="24"/>
          <w:szCs w:val="24"/>
          <w:lang w:val="id-ID"/>
        </w:rPr>
        <w:t>/</w:t>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id-ID"/>
        </w:rPr>
        <w:t>PCAOB) pada Kamis, 9 Februari 2017.</w:t>
      </w:r>
      <w:r w:rsidRPr="00CA53CA">
        <w:rPr>
          <w:rFonts w:ascii="Times New Roman" w:hAnsi="Times New Roman" w:cs="Times New Roman"/>
          <w:color w:val="000000" w:themeColor="text1"/>
          <w:sz w:val="24"/>
          <w:szCs w:val="24"/>
          <w:lang w:val="en-ID"/>
        </w:rPr>
        <w:t xml:space="preserve"> PCAOB menyatakan bahwa dalam ketergesaan mereka untuk mengeluarkan laporan audit untuk kliennya, Ernst &amp; Young (EY) di Indonesia tidak memperoleh bukti audit yang cukup, namun merilis laporan hasil audit dengan status Wajar Tanpa Pengecualian. Temuan itu berawal ketika </w:t>
      </w:r>
      <w:proofErr w:type="gramStart"/>
      <w:r w:rsidRPr="00CA53CA">
        <w:rPr>
          <w:rFonts w:ascii="Times New Roman" w:hAnsi="Times New Roman" w:cs="Times New Roman"/>
          <w:color w:val="000000" w:themeColor="text1"/>
          <w:sz w:val="24"/>
          <w:szCs w:val="24"/>
          <w:lang w:val="en-ID"/>
        </w:rPr>
        <w:t>kantor</w:t>
      </w:r>
      <w:proofErr w:type="gramEnd"/>
      <w:r w:rsidRPr="00CA53CA">
        <w:rPr>
          <w:rFonts w:ascii="Times New Roman" w:hAnsi="Times New Roman" w:cs="Times New Roman"/>
          <w:color w:val="000000" w:themeColor="text1"/>
          <w:sz w:val="24"/>
          <w:szCs w:val="24"/>
          <w:lang w:val="en-ID"/>
        </w:rPr>
        <w:t xml:space="preserve"> akuntan mitra EY di AS melakukan kajian atas hasil audit kantor akuntan di Indonesia. Mereka menemukan bahwa hasil audit tidak didukung dengan data akurat dalam hal persewaan lebih dari 4.000 unit tower selular. </w:t>
      </w:r>
      <w:r w:rsidRPr="00CA53CA">
        <w:rPr>
          <w:color w:val="000000" w:themeColor="text1"/>
        </w:rPr>
        <w:t>(</w:t>
      </w:r>
      <w:hyperlink r:id="rId9" w:history="1">
        <w:r w:rsidRPr="00CA53CA">
          <w:rPr>
            <w:rStyle w:val="Hyperlink"/>
            <w:rFonts w:ascii="Times New Roman" w:hAnsi="Times New Roman" w:cs="Times New Roman"/>
            <w:color w:val="000000" w:themeColor="text1"/>
            <w:sz w:val="24"/>
            <w:szCs w:val="24"/>
            <w:lang w:val="en-ID"/>
          </w:rPr>
          <w:t>https://bisnis.tempo.co</w:t>
        </w:r>
      </w:hyperlink>
      <w:r w:rsidRPr="00CA53CA">
        <w:rPr>
          <w:rFonts w:ascii="Times New Roman" w:hAnsi="Times New Roman" w:cs="Times New Roman"/>
          <w:color w:val="000000" w:themeColor="text1"/>
          <w:sz w:val="24"/>
          <w:szCs w:val="24"/>
          <w:lang w:val="en-ID"/>
        </w:rPr>
        <w:t>, dipost 11 Februari 2017, diakses 15 November 2018).</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8"/>
          <w:lang w:val="en-ID"/>
        </w:rPr>
        <w:t>Kasus-kasus terkait penghentian prematur prosedur audit yang terjadi telah memberikan dampak negatif terhadap kepercayaan masyarakat. Masyarakat yang awalnya sangat percaya kepada profesi akuntan publik karena mereka dianggap sebagai pihak ketiga yang independen dan memberikan jaminan atas relevansi dan keandalan sebuah laporan keuangan, namun kepercayaan tersebut dipertanyakan oleh masyarakat karena adanya sikap minimalisasi kualitas audit. Maka, sangat penting untuk mengidentifikasi faktor-faktor yang memengaruhi kualitas audit agar akuntan publik dapat meningkatkan kualitas auditnya untuk menekan terjadinya penyimpangan-penyimpangan seperti penghentian prematur atas prosedur audit.</w:t>
      </w:r>
    </w:p>
    <w:p w:rsidR="00F92DA5" w:rsidRPr="00CA53CA" w:rsidRDefault="00F92DA5" w:rsidP="00F92DA5">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S</w:t>
      </w:r>
      <w:r w:rsidRPr="00CA53CA">
        <w:rPr>
          <w:rFonts w:ascii="Times New Roman" w:hAnsi="Times New Roman" w:cs="Times New Roman"/>
          <w:color w:val="000000" w:themeColor="text1"/>
          <w:sz w:val="24"/>
          <w:szCs w:val="28"/>
          <w:lang w:val="en-ID"/>
        </w:rPr>
        <w:t>alah satu teori yang dapat digunakan sebagai dasar untuk menemukan penyebab</w:t>
      </w:r>
    </w:p>
    <w:p w:rsidR="00F92DA5" w:rsidRPr="00CA53CA" w:rsidRDefault="00F92DA5" w:rsidP="00F92DA5">
      <w:pPr>
        <w:spacing w:after="0"/>
        <w:ind w:left="420"/>
        <w:rPr>
          <w:rFonts w:ascii="Times New Roman" w:hAnsi="Times New Roman" w:cs="Times New Roman"/>
          <w:color w:val="000000" w:themeColor="text1"/>
          <w:sz w:val="24"/>
          <w:szCs w:val="28"/>
          <w:lang w:val="en-ID"/>
        </w:rPr>
      </w:pPr>
      <w:proofErr w:type="gramStart"/>
      <w:r w:rsidRPr="00CA53CA">
        <w:rPr>
          <w:rFonts w:ascii="Times New Roman" w:hAnsi="Times New Roman" w:cs="Times New Roman"/>
          <w:color w:val="000000" w:themeColor="text1"/>
          <w:sz w:val="24"/>
          <w:szCs w:val="28"/>
          <w:lang w:val="en-ID"/>
        </w:rPr>
        <w:t>auditor</w:t>
      </w:r>
      <w:proofErr w:type="gramEnd"/>
      <w:r w:rsidRPr="00CA53CA">
        <w:rPr>
          <w:rFonts w:ascii="Times New Roman" w:hAnsi="Times New Roman" w:cs="Times New Roman"/>
          <w:color w:val="000000" w:themeColor="text1"/>
          <w:sz w:val="24"/>
          <w:szCs w:val="28"/>
          <w:lang w:val="en-ID"/>
        </w:rPr>
        <w:t xml:space="preserve"> melakukan penghentian prematur prosedur audit adalah teori atribusi. Teori atribusi menjelaskan bagaimana perilaku seseorang yang dipengaruhi oleh faktor internal yang merupakan perilaku dan kendali dari diri sendiri dan faktor situasional </w:t>
      </w:r>
      <w:r w:rsidRPr="00CA53CA">
        <w:rPr>
          <w:rFonts w:ascii="Times New Roman" w:hAnsi="Times New Roman" w:cs="Times New Roman"/>
          <w:color w:val="000000" w:themeColor="text1"/>
          <w:sz w:val="24"/>
          <w:szCs w:val="28"/>
          <w:lang w:val="en-ID"/>
        </w:rPr>
        <w:lastRenderedPageBreak/>
        <w:t xml:space="preserve">yang mengacu pada situasi di luar individu atau sifat lingkungan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"DOI" : "10.1146/annurev.ps.31.020180.002325", "ISSN" : "0066-4308", "author" : [ { "dropping-particle" : "", "family" : "Kelley", "given" : "Harold H", "non-dropping-particle" : "", "parse-names" : false, "suffix" : "" }, { "dropping-particle" : "", "family" : "Michela", "given" : "John L", "non-dropping-particle" : "", "parse-names" : false, "suffix" : "" } ], "container-title" : "Annual Review of Psychology", "id" : "ITEM-1", "issue" : "1", "issued" : { "date-parts" : [ [ "1980", "1" ] ] }, "page" : "457-501", "publisher" : "Annual Reviews", "title" : "Attribution Theory and Research", "type" : "article-journal", "volume" : "31" }, "uris" : [ "http://www.mendeley.com/documents/?uuid=3e0ab8fb-099d-4909-964e-49d5a60386a7" ] } ], "mendeley" : { "formattedCitation" : "(Kelley &amp; Michela, 1980)", "manualFormatting" : "(Kelley &amp; Michela, 1980;", "plainTextFormattedCitation" : "(Kelley &amp; Michela, 1980)", "previouslyFormattedCitation" : "(Kelley &amp; Michela, 1980)"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00436494">
        <w:rPr>
          <w:rFonts w:ascii="Times New Roman" w:hAnsi="Times New Roman" w:cs="Times New Roman"/>
          <w:noProof/>
          <w:color w:val="000000" w:themeColor="text1"/>
          <w:sz w:val="24"/>
          <w:szCs w:val="28"/>
          <w:lang w:val="en-ID"/>
        </w:rPr>
        <w:t>(Kelley &amp; Michela</w:t>
      </w:r>
      <w:r w:rsidRPr="00CA53CA">
        <w:rPr>
          <w:rFonts w:ascii="Times New Roman" w:hAnsi="Times New Roman" w:cs="Times New Roman"/>
          <w:noProof/>
          <w:color w:val="000000" w:themeColor="text1"/>
          <w:sz w:val="24"/>
          <w:szCs w:val="28"/>
          <w:lang w:val="en-ID"/>
        </w:rPr>
        <w:t xml:space="preserve"> 1980;</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fldChar w:fldCharType="begin" w:fldLock="1"/>
      </w:r>
      <w:r w:rsidR="00B71272" w:rsidRPr="00CA53CA">
        <w:rPr>
          <w:rFonts w:ascii="Times New Roman" w:hAnsi="Times New Roman" w:cs="Times New Roman"/>
          <w:color w:val="000000" w:themeColor="text1"/>
          <w:sz w:val="24"/>
          <w:szCs w:val="28"/>
          <w:lang w:val="en-ID"/>
        </w:rPr>
        <w:instrText>ADDIN CSL_CITATION { "citationItems" : [ { "id" : "ITEM-1", "itemData" : { "DOI" : "10.1037/0033-295X.92.4.548", "ISBN" : "9781461249481", "ISSN" : "00147672", "PMID" : "3903815", "abstract" : "Proposes a theory of motivation and emotion in which causal ascriptions play a key role. Evidence is presented indicating that in achievement-related contexts there are a few dominant causal perceptions, and it is suggested that the perceived causes of success and failure share the 3 common properties of locus, stability, and controllability, with intentionality and globality as other possible causal structures. The perceived stability of causes influences changes in expectancy of success; all 3 dimensions of causality affect a variety of common emotional experiences, including anger, gratitude, guilt, hopelessness, pity, pride, and shame. Expectancy and affect, in turn, are presumed to guide motivated behavior. The theory therefore relates the structure of thinking to the dynamics of feeling and action. Analysis of a created motivational episode involving achievement strivings is offered, and numerous empirical observations are examined from this theoretical position. The strength of the empirical evidence and the capability of this theory to address prevalent human emotions are stressed, and examples of research on parole decisions, smoking cessation, and helping behavior are presented to illustrate the generalizability of the theory beyond the achievement-related theoretical focus. (3\u00bd p ref)", "author" : [ { "dropping-particle" : "", "family" : "Weiner", "given" : "Bernard", "non-dropping-particle" : "", "parse-names" : false, "suffix" : "" } ], "container-title" : "American Psychological Association", "id" : "ITEM-1", "issued" : { "date-parts" : [ [ "1985" ] ] }, "page" : "548-573", "title" : "An Attributional Theory of Achievement Motivation and Emotion", "type" : "article-journal", "volume" : "92" }, "uris" : [ "http://www.mendeley.com/documents/?uuid=372740e1-924b-43a2-a2b7-8508d478db20" ] } ], "mendeley" : { "formattedCitation" : "(Weiner, 1985)", "manualFormatting" : "Weiner, 1985;", "plainTextFormattedCitation" : "(Weiner, 1985)", "previouslyFormattedCitation" : "(Weiner, 1985)"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00436494">
        <w:rPr>
          <w:rFonts w:ascii="Times New Roman" w:hAnsi="Times New Roman" w:cs="Times New Roman"/>
          <w:noProof/>
          <w:color w:val="000000" w:themeColor="text1"/>
          <w:sz w:val="24"/>
          <w:szCs w:val="28"/>
          <w:lang w:val="en-ID"/>
        </w:rPr>
        <w:t>Weiner</w:t>
      </w:r>
      <w:r w:rsidRPr="00CA53CA">
        <w:rPr>
          <w:rFonts w:ascii="Times New Roman" w:hAnsi="Times New Roman" w:cs="Times New Roman"/>
          <w:noProof/>
          <w:color w:val="000000" w:themeColor="text1"/>
          <w:sz w:val="24"/>
          <w:szCs w:val="28"/>
          <w:lang w:val="en-ID"/>
        </w:rPr>
        <w:t xml:space="preserve"> 1985;</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fldChar w:fldCharType="begin" w:fldLock="1"/>
      </w:r>
      <w:r w:rsidR="00DE0882" w:rsidRPr="00CA53CA">
        <w:rPr>
          <w:rFonts w:ascii="Times New Roman" w:hAnsi="Times New Roman" w:cs="Times New Roman"/>
          <w:color w:val="000000" w:themeColor="text1"/>
          <w:sz w:val="24"/>
          <w:szCs w:val="28"/>
          <w:lang w:val="en-ID"/>
        </w:rPr>
        <w:instrText>ADDIN CSL_CITATION { "citationItems" : [ { "id" : "ITEM-1", "itemData" : { "ISBN" : "978-979-061-515-1", "author" : [ { "dropping-particle" : "", "family" : "Robbins", "given" : "Steven P.", "non-dropping-particle" : "", "parse-names" : false, "suffix" : "" }, { "dropping-particle" : "", "family" : "Judge", "given" : "Timothy A.", "non-dropping-particle" : "", "parse-names" : false, "suffix" : "" } ], "container-title" : "Edisi 16", "id" : "ITEM-1", "issued" : { "date-parts" : [ [ "2015" ] ] }, "publisher" : "Salemba Empat", "publisher-place" : "Jakarta", "title" : "Perilaku Organisasi", "type" : "book" }, "uris" : [ "http://www.mendeley.com/documents/?uuid=cf09455f-a5b2-4b34-8fd0-601b60809b7d" ] } ], "mendeley" : { "formattedCitation" : "(S. P. Robbins &amp; Judge, 2015)", "manualFormatting" : " Robbins &amp; Judge, 2015)", "plainTextFormattedCitation" : "(S. P. Robbins &amp; Judge, 2015)", "previouslyFormattedCitation" : "(S. P. Robbins &amp; Judge, 2015)"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00436494">
        <w:rPr>
          <w:rFonts w:ascii="Times New Roman" w:hAnsi="Times New Roman" w:cs="Times New Roman"/>
          <w:noProof/>
          <w:color w:val="000000" w:themeColor="text1"/>
          <w:sz w:val="24"/>
          <w:szCs w:val="28"/>
          <w:lang w:val="en-ID"/>
        </w:rPr>
        <w:t xml:space="preserve"> Robbins &amp; Judge</w:t>
      </w:r>
      <w:r w:rsidRPr="00CA53CA">
        <w:rPr>
          <w:rFonts w:ascii="Times New Roman" w:hAnsi="Times New Roman" w:cs="Times New Roman"/>
          <w:noProof/>
          <w:color w:val="000000" w:themeColor="text1"/>
          <w:sz w:val="24"/>
          <w:szCs w:val="28"/>
          <w:lang w:val="en-ID"/>
        </w:rPr>
        <w:t xml:space="preserve"> 2015)</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p>
    <w:p w:rsidR="00F92DA5" w:rsidRPr="00CA53CA" w:rsidRDefault="00F92DA5" w:rsidP="00F92DA5">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lang w:val="en-ID"/>
        </w:rPr>
        <w:t xml:space="preserve">Berdasarkan hasil penelitan dari para peneliti terdahulu, </w:t>
      </w:r>
      <w:r w:rsidR="006F35E9" w:rsidRPr="00CA53CA">
        <w:rPr>
          <w:rFonts w:ascii="Times New Roman" w:hAnsi="Times New Roman" w:cs="Times New Roman"/>
          <w:color w:val="000000" w:themeColor="text1"/>
          <w:sz w:val="24"/>
          <w:szCs w:val="28"/>
          <w:lang w:val="en-ID"/>
        </w:rPr>
        <w:t xml:space="preserve">faktor internal yang dapat memengaruhi penghentian prematur prosedur audit adalah </w:t>
      </w:r>
      <w:r w:rsidR="006F35E9" w:rsidRPr="00CA53CA">
        <w:rPr>
          <w:rFonts w:ascii="Times New Roman" w:hAnsi="Times New Roman" w:cs="Times New Roman"/>
          <w:i/>
          <w:color w:val="000000" w:themeColor="text1"/>
          <w:sz w:val="24"/>
          <w:szCs w:val="28"/>
          <w:lang w:val="en-ID"/>
        </w:rPr>
        <w:t>self</w:t>
      </w:r>
      <w:r w:rsidR="00432512" w:rsidRPr="00CA53CA">
        <w:rPr>
          <w:rFonts w:ascii="Times New Roman" w:hAnsi="Times New Roman" w:cs="Times New Roman"/>
          <w:i/>
          <w:color w:val="000000" w:themeColor="text1"/>
          <w:sz w:val="24"/>
          <w:szCs w:val="28"/>
          <w:lang w:val="en-ID"/>
        </w:rPr>
        <w:t xml:space="preserve"> esteem in relation to ambition</w:t>
      </w:r>
      <w:r w:rsidR="006F35E9" w:rsidRPr="00CA53CA">
        <w:rPr>
          <w:rFonts w:ascii="Times New Roman" w:hAnsi="Times New Roman" w:cs="Times New Roman"/>
          <w:color w:val="000000" w:themeColor="text1"/>
          <w:sz w:val="24"/>
          <w:szCs w:val="28"/>
          <w:lang w:val="en-ID"/>
        </w:rPr>
        <w:t xml:space="preserve">, </w:t>
      </w:r>
      <w:r w:rsidR="006F35E9" w:rsidRPr="00CA53CA">
        <w:rPr>
          <w:rFonts w:ascii="Times New Roman" w:hAnsi="Times New Roman" w:cs="Times New Roman"/>
          <w:i/>
          <w:iCs/>
          <w:color w:val="000000" w:themeColor="text1"/>
          <w:sz w:val="24"/>
          <w:szCs w:val="28"/>
          <w:lang w:val="en-ID"/>
        </w:rPr>
        <w:t xml:space="preserve">locus of control, </w:t>
      </w:r>
      <w:r w:rsidR="006F35E9" w:rsidRPr="00CA53CA">
        <w:rPr>
          <w:rFonts w:ascii="Times New Roman" w:hAnsi="Times New Roman" w:cs="Times New Roman"/>
          <w:i/>
          <w:color w:val="000000" w:themeColor="text1"/>
          <w:sz w:val="24"/>
          <w:szCs w:val="28"/>
          <w:lang w:val="en-ID"/>
        </w:rPr>
        <w:t>turnover intentions</w:t>
      </w:r>
      <w:r w:rsidR="006F35E9" w:rsidRPr="00CA53CA">
        <w:rPr>
          <w:rFonts w:ascii="Times New Roman" w:hAnsi="Times New Roman" w:cs="Times New Roman"/>
          <w:color w:val="000000" w:themeColor="text1"/>
          <w:sz w:val="24"/>
          <w:szCs w:val="28"/>
          <w:lang w:val="en-ID"/>
        </w:rPr>
        <w:t>, komitmen profesional</w:t>
      </w:r>
      <w:r w:rsidR="006F35E9" w:rsidRPr="00CA53CA">
        <w:rPr>
          <w:rFonts w:ascii="Times New Roman" w:hAnsi="Times New Roman" w:cs="Times New Roman"/>
          <w:i/>
          <w:color w:val="000000" w:themeColor="text1"/>
          <w:sz w:val="24"/>
          <w:szCs w:val="28"/>
          <w:lang w:val="en-ID"/>
        </w:rPr>
        <w:t>,</w:t>
      </w:r>
      <w:r w:rsidR="006F35E9" w:rsidRPr="00CA53CA">
        <w:rPr>
          <w:rFonts w:ascii="Times New Roman" w:hAnsi="Times New Roman" w:cs="Times New Roman"/>
          <w:color w:val="000000" w:themeColor="text1"/>
          <w:sz w:val="24"/>
          <w:szCs w:val="28"/>
          <w:lang w:val="en-ID"/>
        </w:rPr>
        <w:t xml:space="preserve"> pengalaman auditor, dan kesadaran etis dan </w:t>
      </w:r>
      <w:r w:rsidRPr="00CA53CA">
        <w:rPr>
          <w:rFonts w:ascii="Times New Roman" w:hAnsi="Times New Roman" w:cs="Times New Roman"/>
          <w:color w:val="000000" w:themeColor="text1"/>
          <w:sz w:val="24"/>
          <w:szCs w:val="28"/>
          <w:lang w:val="en-ID"/>
        </w:rPr>
        <w:t xml:space="preserve">faktor eksternal berupa </w:t>
      </w:r>
      <w:r w:rsidRPr="00CA53CA">
        <w:rPr>
          <w:rFonts w:ascii="Times New Roman" w:hAnsi="Times New Roman" w:cs="Times New Roman"/>
          <w:i/>
          <w:iCs/>
          <w:color w:val="000000" w:themeColor="text1"/>
          <w:sz w:val="24"/>
          <w:szCs w:val="28"/>
          <w:lang w:val="en-ID"/>
        </w:rPr>
        <w:t xml:space="preserve">time pressure, </w:t>
      </w:r>
      <w:r w:rsidRPr="00CA53CA">
        <w:rPr>
          <w:rFonts w:ascii="Times New Roman" w:hAnsi="Times New Roman" w:cs="Times New Roman"/>
          <w:color w:val="000000" w:themeColor="text1"/>
          <w:sz w:val="24"/>
          <w:szCs w:val="28"/>
          <w:lang w:val="en-ID"/>
        </w:rPr>
        <w:t xml:space="preserve">risiko audit, materialitas, prosedur </w:t>
      </w:r>
      <w:r w:rsidRPr="00CA53CA">
        <w:rPr>
          <w:rFonts w:ascii="Times New Roman" w:hAnsi="Times New Roman" w:cs="Times New Roman"/>
          <w:i/>
          <w:iCs/>
          <w:color w:val="000000" w:themeColor="text1"/>
          <w:sz w:val="24"/>
          <w:szCs w:val="28"/>
          <w:lang w:val="en-ID"/>
        </w:rPr>
        <w:t>review</w:t>
      </w:r>
      <w:r w:rsidRPr="00CA53CA">
        <w:rPr>
          <w:rFonts w:ascii="Times New Roman" w:hAnsi="Times New Roman" w:cs="Times New Roman"/>
          <w:color w:val="000000" w:themeColor="text1"/>
          <w:sz w:val="24"/>
          <w:szCs w:val="28"/>
          <w:lang w:val="en-ID"/>
        </w:rPr>
        <w:t xml:space="preserve"> dan kontrol kualitas, dan tindakan supervisi. </w:t>
      </w:r>
    </w:p>
    <w:p w:rsidR="006F35E9" w:rsidRPr="00CA53CA" w:rsidRDefault="006F35E9" w:rsidP="006F35E9">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lang w:val="en-ID"/>
        </w:rPr>
        <w:t xml:space="preserve">Ditinjau dari faktor internal auditor, </w:t>
      </w:r>
      <w:r w:rsidR="00D4267B" w:rsidRPr="00CA53CA">
        <w:rPr>
          <w:rFonts w:ascii="Times New Roman" w:hAnsi="Times New Roman" w:cs="Times New Roman"/>
          <w:i/>
          <w:color w:val="000000" w:themeColor="text1"/>
          <w:sz w:val="24"/>
          <w:szCs w:val="28"/>
          <w:lang w:val="en-ID"/>
        </w:rPr>
        <w:t>self</w:t>
      </w:r>
      <w:r w:rsidR="00432512" w:rsidRPr="00CA53CA">
        <w:rPr>
          <w:rFonts w:ascii="Times New Roman" w:hAnsi="Times New Roman" w:cs="Times New Roman"/>
          <w:i/>
          <w:color w:val="000000" w:themeColor="text1"/>
          <w:sz w:val="24"/>
          <w:szCs w:val="28"/>
          <w:lang w:val="en-ID"/>
        </w:rPr>
        <w:t xml:space="preserve"> esteem in relation to ambition</w:t>
      </w:r>
      <w:r w:rsidR="00D4267B" w:rsidRPr="00CA53CA">
        <w:rPr>
          <w:rFonts w:ascii="Times New Roman" w:hAnsi="Times New Roman" w:cs="Times New Roman"/>
          <w:color w:val="000000" w:themeColor="text1"/>
          <w:sz w:val="24"/>
          <w:szCs w:val="28"/>
          <w:lang w:val="en-ID"/>
        </w:rPr>
        <w:t xml:space="preserve"> dapat memengaruhi </w:t>
      </w:r>
      <w:r w:rsidRPr="00CA53CA">
        <w:rPr>
          <w:rFonts w:ascii="Times New Roman" w:hAnsi="Times New Roman" w:cs="Times New Roman"/>
          <w:color w:val="000000" w:themeColor="text1"/>
          <w:sz w:val="24"/>
          <w:szCs w:val="28"/>
          <w:lang w:val="en-ID"/>
        </w:rPr>
        <w:t>perilaku penghentian prematur atas prosedur aud</w:t>
      </w:r>
      <w:r w:rsidR="00D4267B" w:rsidRPr="00CA53CA">
        <w:rPr>
          <w:rFonts w:ascii="Times New Roman" w:hAnsi="Times New Roman" w:cs="Times New Roman"/>
          <w:color w:val="000000" w:themeColor="text1"/>
          <w:sz w:val="24"/>
          <w:szCs w:val="28"/>
          <w:lang w:val="en-ID"/>
        </w:rPr>
        <w:t xml:space="preserve">it. </w:t>
      </w:r>
      <w:r w:rsidRPr="00CA53CA">
        <w:rPr>
          <w:rFonts w:ascii="Times New Roman" w:hAnsi="Times New Roman" w:cs="Times New Roman"/>
          <w:color w:val="000000" w:themeColor="text1"/>
          <w:sz w:val="24"/>
          <w:szCs w:val="28"/>
          <w:lang w:val="en-ID"/>
        </w:rPr>
        <w:t xml:space="preserve">Harga diri yang tinggi </w:t>
      </w:r>
      <w:proofErr w:type="gramStart"/>
      <w:r w:rsidRPr="00CA53CA">
        <w:rPr>
          <w:rFonts w:ascii="Times New Roman" w:hAnsi="Times New Roman" w:cs="Times New Roman"/>
          <w:color w:val="000000" w:themeColor="text1"/>
          <w:sz w:val="24"/>
          <w:szCs w:val="28"/>
          <w:lang w:val="en-ID"/>
        </w:rPr>
        <w:t>akan</w:t>
      </w:r>
      <w:proofErr w:type="gramEnd"/>
      <w:r w:rsidRPr="00CA53CA">
        <w:rPr>
          <w:rFonts w:ascii="Times New Roman" w:hAnsi="Times New Roman" w:cs="Times New Roman"/>
          <w:color w:val="000000" w:themeColor="text1"/>
          <w:sz w:val="24"/>
          <w:szCs w:val="28"/>
          <w:lang w:val="en-ID"/>
        </w:rPr>
        <w:t xml:space="preserve"> mendorong orang untuk memiliki ambisi yang tinggi dan dapat menyebabkan individu menggunakan segala cara untuk mencapai aktualisasi diri. Hasil penelitian yang dilakukan oleh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"ISBN" : "1111082000051", "abstract" : "Premature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don\u2019t significantly influenced premature sign-off audit procedures. Keywords:", "author" : [ { "dropping-particle" : "", "family" : "Safriliana", "given" : "Retna", "non-dropping-particle" : "", "parse-names" : false, "suffix" : "" }, { "dropping-particle" : "", "family" : "Boreel", "given" : "Nancy Indah Susanti", "non-dropping-particle" : "", "parse-names" : false, "suffix" : "" } ], "container-title" : "Jurnal Akuntansi Aktual", "id" : "ITEM-1", "issue" : "3", "issued" : { "date-parts" : [ [ "2016" ] ] }, "page" : "226-235", "title" : "Analisis Faktor-Faktor Yang Mempengaruhi Penghentian Prematur Atas Prosedur Audit (Studi Empiris Auditor Kap Di Jawa Timur)", "type" : "article-journal", "volume" : "3" }, "uris" : [ "http://www.mendeley.com/documents/?uuid=2e43a2cb-df39-4bf7-8053-74cf2218d264" ] } ], "mendeley" : { "formattedCitation" : "(Safriliana &amp; Boreel, 2016)", "manualFormatting" : "Safriliana &amp; Boreel (2016)", "plainTextFormattedCitation" : "(Safriliana &amp; Boreel, 2016)", "previouslyFormattedCitation" : "(Safriliana &amp; Boreel, 2016)"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Safriliana &amp; Boreel (2016)</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menyatakan bahwa </w:t>
      </w:r>
      <w:r w:rsidRPr="00CA53CA">
        <w:rPr>
          <w:rFonts w:ascii="Times New Roman" w:hAnsi="Times New Roman" w:cs="Times New Roman"/>
          <w:i/>
          <w:color w:val="000000" w:themeColor="text1"/>
          <w:sz w:val="24"/>
          <w:szCs w:val="24"/>
        </w:rPr>
        <w:t>self esteem in relation to ambition</w:t>
      </w:r>
      <w:r w:rsidRPr="00CA53CA">
        <w:rPr>
          <w:rFonts w:ascii="Times New Roman" w:hAnsi="Times New Roman" w:cs="Times New Roman"/>
          <w:color w:val="000000" w:themeColor="text1"/>
          <w:sz w:val="24"/>
          <w:szCs w:val="28"/>
          <w:lang w:val="en-ID"/>
        </w:rPr>
        <w:t xml:space="preserve"> berpengaruh positif signifikan terhadap penghentian prosedur audit, sedangkan hasil penelitian </w:t>
      </w:r>
      <w:r w:rsidR="001B09B3" w:rsidRPr="00CA53CA">
        <w:rPr>
          <w:rFonts w:ascii="Times New Roman" w:hAnsi="Times New Roman" w:cs="Times New Roman"/>
          <w:color w:val="000000" w:themeColor="text1"/>
          <w:sz w:val="24"/>
          <w:szCs w:val="28"/>
          <w:lang w:val="en-ID"/>
        </w:rPr>
        <w:fldChar w:fldCharType="begin" w:fldLock="1"/>
      </w:r>
      <w:r w:rsidR="00432512" w:rsidRPr="00CA53CA">
        <w:rPr>
          <w:rFonts w:ascii="Times New Roman" w:hAnsi="Times New Roman" w:cs="Times New Roman"/>
          <w:color w:val="000000" w:themeColor="text1"/>
          <w:sz w:val="24"/>
          <w:szCs w:val="28"/>
          <w:lang w:val="en-ID"/>
        </w:rPr>
        <w:instrText>ADDIN CSL_CITATION { "citationItems" : [ { "id" : "ITEM-1", "itemData" : { "author" : [ { "dropping-particle" : "", "family" : "Sitorus", "given" : "Santa Ulina", "non-dropping-particle" : "", "parse-names" : false, "suffix" : "" } ], "container-title" : "JOM Fekon", "id" : "ITEM-1", "issued" : { "date-parts" : [ [ "2016" ] ] }, "page" : "1051-1065", "title" : "PENGARUH TIME PRESSURE, AUDIT RISK, PROFESSIONAL COMMITMENT, REVIEW PROCEDURE AND QUALITY CONTROL DAN SELF ESTEEM IN RELATION TO AMBITION TERHADAP TERJADINYA PENGHENTIAN PREMATUR ATAS PROSEDUR AUDIT(PREMATURE SIGN OFF) (Studi Empiris pada Kantor Akuntan P", "type" : "article-journal", "volume" : "3" }, "uris" : [ "http://www.mendeley.com/documents/?uuid=d7bf212a-af99-45ef-8948-1328bd91a46d" ] } ], "mendeley" : { "formattedCitation" : "(Sitorus, 2016)", "manualFormatting" : "Sitorus (2016)", "plainTextFormattedCitation" : "(Sitorus, 2016)", "previouslyFormattedCitation" : "(Sitorus, 2016)" }, "properties" : { "noteIndex" : 0 }, "schema" : "https://github.com/citation-style-language/schema/raw/master/csl-citation.json" }</w:instrText>
      </w:r>
      <w:r w:rsidR="001B09B3" w:rsidRPr="00CA53CA">
        <w:rPr>
          <w:rFonts w:ascii="Times New Roman" w:hAnsi="Times New Roman" w:cs="Times New Roman"/>
          <w:color w:val="000000" w:themeColor="text1"/>
          <w:sz w:val="24"/>
          <w:szCs w:val="28"/>
          <w:lang w:val="en-ID"/>
        </w:rPr>
        <w:fldChar w:fldCharType="separate"/>
      </w:r>
      <w:r w:rsidR="00432512" w:rsidRPr="00CA53CA">
        <w:rPr>
          <w:rFonts w:ascii="Times New Roman" w:hAnsi="Times New Roman" w:cs="Times New Roman"/>
          <w:noProof/>
          <w:color w:val="000000" w:themeColor="text1"/>
          <w:sz w:val="24"/>
          <w:szCs w:val="28"/>
          <w:lang w:val="en-ID"/>
        </w:rPr>
        <w:t>Sitorus (</w:t>
      </w:r>
      <w:r w:rsidR="001B09B3" w:rsidRPr="00CA53CA">
        <w:rPr>
          <w:rFonts w:ascii="Times New Roman" w:hAnsi="Times New Roman" w:cs="Times New Roman"/>
          <w:noProof/>
          <w:color w:val="000000" w:themeColor="text1"/>
          <w:sz w:val="24"/>
          <w:szCs w:val="28"/>
          <w:lang w:val="en-ID"/>
        </w:rPr>
        <w:t>2016)</w:t>
      </w:r>
      <w:r w:rsidR="001B09B3"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menyatakan bahwa </w:t>
      </w:r>
      <w:r w:rsidRPr="00CA53CA">
        <w:rPr>
          <w:rFonts w:ascii="Times New Roman" w:hAnsi="Times New Roman" w:cs="Times New Roman"/>
          <w:i/>
          <w:color w:val="000000" w:themeColor="text1"/>
          <w:sz w:val="24"/>
          <w:szCs w:val="28"/>
        </w:rPr>
        <w:t xml:space="preserve">self esteem in relation to ambition </w:t>
      </w:r>
      <w:r w:rsidR="00432512" w:rsidRPr="00CA53CA">
        <w:rPr>
          <w:rFonts w:ascii="Times New Roman" w:hAnsi="Times New Roman" w:cs="Times New Roman"/>
          <w:color w:val="000000" w:themeColor="text1"/>
          <w:sz w:val="24"/>
          <w:szCs w:val="28"/>
        </w:rPr>
        <w:t>berpengaruh negatif</w:t>
      </w:r>
      <w:r w:rsidRPr="00CA53CA">
        <w:rPr>
          <w:rFonts w:ascii="Times New Roman" w:hAnsi="Times New Roman" w:cs="Times New Roman"/>
          <w:i/>
          <w:color w:val="000000" w:themeColor="text1"/>
          <w:sz w:val="24"/>
          <w:szCs w:val="28"/>
        </w:rPr>
        <w:t xml:space="preserve"> </w:t>
      </w:r>
      <w:r w:rsidRPr="00CA53CA">
        <w:rPr>
          <w:rFonts w:ascii="Times New Roman" w:hAnsi="Times New Roman" w:cs="Times New Roman"/>
          <w:color w:val="000000" w:themeColor="text1"/>
          <w:sz w:val="24"/>
          <w:szCs w:val="28"/>
          <w:lang w:val="en-ID"/>
        </w:rPr>
        <w:t>signifikan terhadap penghentian prosedur audit</w:t>
      </w:r>
      <w:r w:rsidRPr="00CA53CA">
        <w:rPr>
          <w:rFonts w:ascii="Times New Roman" w:hAnsi="Times New Roman" w:cs="Times New Roman"/>
          <w:i/>
          <w:color w:val="000000" w:themeColor="text1"/>
          <w:sz w:val="24"/>
          <w:szCs w:val="28"/>
        </w:rPr>
        <w:t xml:space="preserve">. </w:t>
      </w:r>
      <w:r w:rsidRPr="00CA53CA">
        <w:rPr>
          <w:rFonts w:ascii="Times New Roman" w:hAnsi="Times New Roman" w:cs="Times New Roman"/>
          <w:color w:val="000000" w:themeColor="text1"/>
          <w:sz w:val="24"/>
          <w:szCs w:val="28"/>
        </w:rPr>
        <w:t xml:space="preserve">Namun, menurut penelitian </w:t>
      </w:r>
      <w:r w:rsidR="00432512" w:rsidRPr="00CA53CA">
        <w:rPr>
          <w:rFonts w:ascii="Times New Roman" w:hAnsi="Times New Roman" w:cs="Times New Roman"/>
          <w:color w:val="000000" w:themeColor="text1"/>
          <w:sz w:val="24"/>
          <w:szCs w:val="28"/>
        </w:rPr>
        <w:fldChar w:fldCharType="begin" w:fldLock="1"/>
      </w:r>
      <w:r w:rsidR="00432512" w:rsidRPr="00CA53CA">
        <w:rPr>
          <w:rFonts w:ascii="Times New Roman" w:hAnsi="Times New Roman" w:cs="Times New Roman"/>
          <w:color w:val="000000" w:themeColor="text1"/>
          <w:sz w:val="24"/>
          <w:szCs w:val="28"/>
        </w:rPr>
        <w:instrText>ADDIN CSL_CITATION { "citationItems" : [ { "id" : "ITEM-1", "itemData" : { "author" : [ { "dropping-particle" : "", "family" : "Akbari", "given" : "Akhirumi Zakiah", "non-dropping-particle" : "", "parse-names" : false, "suffix" : "" } ], "container-title" : "JOM Fekon", "id" : "ITEM-1", "issued" : { "date-parts" : [ [ "2015" ] ] }, "title" : "Pengaruh Faktor Situasional dan Faktor Karakteristik Personal Auditor terhadap Premature Sign Off", "type" : "article-journal" }, "uris" : [ "http://www.mendeley.com/documents/?uuid=56952b1c-59c5-4b7c-bf2e-97675c62408c" ] } ], "mendeley" : { "formattedCitation" : "(Akbari, 2015)", "manualFormatting" : "Akbari (2015)", "plainTextFormattedCitation" : "(Akbari, 2015)", "previouslyFormattedCitation" : "(Akbari, 2015)" }, "properties" : { "noteIndex" : 0 }, "schema" : "https://github.com/citation-style-language/schema/raw/master/csl-citation.json" }</w:instrText>
      </w:r>
      <w:r w:rsidR="00432512" w:rsidRPr="00CA53CA">
        <w:rPr>
          <w:rFonts w:ascii="Times New Roman" w:hAnsi="Times New Roman" w:cs="Times New Roman"/>
          <w:color w:val="000000" w:themeColor="text1"/>
          <w:sz w:val="24"/>
          <w:szCs w:val="28"/>
        </w:rPr>
        <w:fldChar w:fldCharType="separate"/>
      </w:r>
      <w:r w:rsidR="00432512" w:rsidRPr="00CA53CA">
        <w:rPr>
          <w:rFonts w:ascii="Times New Roman" w:hAnsi="Times New Roman" w:cs="Times New Roman"/>
          <w:noProof/>
          <w:color w:val="000000" w:themeColor="text1"/>
          <w:sz w:val="24"/>
          <w:szCs w:val="28"/>
        </w:rPr>
        <w:t>Akbari (2015)</w:t>
      </w:r>
      <w:r w:rsidR="00432512" w:rsidRPr="00CA53CA">
        <w:rPr>
          <w:rFonts w:ascii="Times New Roman" w:hAnsi="Times New Roman" w:cs="Times New Roman"/>
          <w:color w:val="000000" w:themeColor="text1"/>
          <w:sz w:val="24"/>
          <w:szCs w:val="28"/>
        </w:rPr>
        <w:fldChar w:fldCharType="end"/>
      </w:r>
      <w:r w:rsidR="00432512" w:rsidRPr="00CA53CA">
        <w:rPr>
          <w:rFonts w:ascii="Times New Roman" w:hAnsi="Times New Roman" w:cs="Times New Roman"/>
          <w:color w:val="000000" w:themeColor="text1"/>
          <w:sz w:val="24"/>
          <w:szCs w:val="28"/>
        </w:rPr>
        <w:t>,</w:t>
      </w:r>
      <w:r w:rsidRPr="00CA53CA">
        <w:rPr>
          <w:rFonts w:ascii="Times New Roman" w:hAnsi="Times New Roman" w:cs="Times New Roman"/>
          <w:i/>
          <w:color w:val="000000" w:themeColor="text1"/>
          <w:sz w:val="24"/>
          <w:szCs w:val="28"/>
        </w:rPr>
        <w:t xml:space="preserve"> self esteem in relation to ambition </w:t>
      </w:r>
      <w:r w:rsidRPr="00CA53CA">
        <w:rPr>
          <w:rFonts w:ascii="Times New Roman" w:hAnsi="Times New Roman" w:cs="Times New Roman"/>
          <w:color w:val="000000" w:themeColor="text1"/>
          <w:sz w:val="24"/>
          <w:szCs w:val="28"/>
        </w:rPr>
        <w:t>tidak berpengaruh terhadap penghentian prematur atas prosedur audit.</w:t>
      </w:r>
    </w:p>
    <w:p w:rsidR="006F35E9" w:rsidRPr="00CA53CA" w:rsidRDefault="006F35E9" w:rsidP="006F35E9">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i/>
          <w:color w:val="000000" w:themeColor="text1"/>
          <w:sz w:val="24"/>
          <w:szCs w:val="28"/>
          <w:lang w:val="en-ID"/>
        </w:rPr>
        <w:t xml:space="preserve">Locus of control </w:t>
      </w:r>
      <w:r w:rsidRPr="00CA53CA">
        <w:rPr>
          <w:rFonts w:ascii="Times New Roman" w:hAnsi="Times New Roman" w:cs="Times New Roman"/>
          <w:color w:val="000000" w:themeColor="text1"/>
          <w:sz w:val="24"/>
          <w:szCs w:val="28"/>
          <w:lang w:val="en-ID"/>
        </w:rPr>
        <w:t xml:space="preserve">merupakan </w:t>
      </w:r>
      <w:r w:rsidRPr="00CA53CA">
        <w:rPr>
          <w:rFonts w:ascii="Times New Roman" w:hAnsi="Times New Roman" w:cs="Times New Roman"/>
          <w:color w:val="000000" w:themeColor="text1"/>
          <w:sz w:val="24"/>
          <w:szCs w:val="24"/>
        </w:rPr>
        <w:t xml:space="preserve">suatu sikap atau keyakinan individu di mana individu yakin bahwa mereka dapat mengontrol nasib mereka sendiri. </w:t>
      </w:r>
      <w:r w:rsidRPr="00CA53CA">
        <w:rPr>
          <w:rFonts w:ascii="Times New Roman" w:hAnsi="Times New Roman" w:cs="Times New Roman"/>
          <w:i/>
          <w:color w:val="000000" w:themeColor="text1"/>
          <w:sz w:val="24"/>
          <w:szCs w:val="24"/>
        </w:rPr>
        <w:t>Locus of control</w:t>
      </w:r>
      <w:r w:rsidRPr="00CA53CA">
        <w:rPr>
          <w:rFonts w:ascii="Times New Roman" w:hAnsi="Times New Roman" w:cs="Times New Roman"/>
          <w:color w:val="000000" w:themeColor="text1"/>
          <w:sz w:val="24"/>
          <w:szCs w:val="24"/>
        </w:rPr>
        <w:t xml:space="preserve"> terdiri dari dua jenis, yaitu lokus kendali internal dan lokus kendali eksternal </w:t>
      </w:r>
      <w:r w:rsidRPr="00CA53CA">
        <w:rPr>
          <w:rFonts w:ascii="Times New Roman" w:hAnsi="Times New Roman" w:cs="Times New Roman"/>
          <w:color w:val="000000" w:themeColor="text1"/>
          <w:sz w:val="24"/>
          <w:szCs w:val="24"/>
        </w:rPr>
        <w:fldChar w:fldCharType="begin" w:fldLock="1"/>
      </w:r>
      <w:r w:rsidRPr="00CA53CA">
        <w:rPr>
          <w:rFonts w:ascii="Times New Roman" w:hAnsi="Times New Roman" w:cs="Times New Roman"/>
          <w:color w:val="000000" w:themeColor="text1"/>
          <w:sz w:val="24"/>
          <w:szCs w:val="24"/>
        </w:rPr>
        <w:instrText>ADDIN CSL_CITATION { "citationItems" : [ { "id" : "ITEM-1", "itemData" : { "DOI" : "10.1037/h0092976", "ISBN" : "9788578110796", "ISSN" : "00969753", "PMID" : "5340840",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"Rotter", "given" : "J B", "non-dropping-particle" : "", "parse-names" : false, "suffix" : "" } ], "container-title" : "Psychological monographs", "id" : "ITEM-1", "issue" : "1", "issued" : { "date-parts" : [ [ "1966" ] ] }, "page" : "1-28", "title" : "Generalized expectancies for internal versus external control of reinforcement.", "type" : "article-journal", "volume" : "80" }, "uris" : [ "http://www.mendeley.com/documents/?uuid=5d747864-b0c6-465b-ba59-64d2b5712460" ] } ], "mendeley" : { "formattedCitation" : "(Rotter, 1966)", "manualFormatting" : "(Rotter, 1966", "plainTextFormattedCitation" : "(Rotter, 1966)", "previouslyFormattedCitation" : "(Rotter, 1966)"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Pr="00CA53CA">
        <w:rPr>
          <w:rFonts w:ascii="Times New Roman" w:hAnsi="Times New Roman" w:cs="Times New Roman"/>
          <w:noProof/>
          <w:color w:val="000000" w:themeColor="text1"/>
          <w:sz w:val="24"/>
          <w:szCs w:val="24"/>
        </w:rPr>
        <w:t>(Rotter, 1966</w:t>
      </w:r>
      <w:r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color w:val="000000" w:themeColor="text1"/>
          <w:sz w:val="24"/>
          <w:szCs w:val="24"/>
        </w:rPr>
        <w:fldChar w:fldCharType="begin" w:fldLock="1"/>
      </w:r>
      <w:r w:rsidR="00DE0882" w:rsidRPr="00CA53CA">
        <w:rPr>
          <w:rFonts w:ascii="Times New Roman" w:hAnsi="Times New Roman" w:cs="Times New Roman"/>
          <w:color w:val="000000" w:themeColor="text1"/>
          <w:sz w:val="24"/>
          <w:szCs w:val="24"/>
        </w:rPr>
        <w:instrText>ADDIN CSL_CITATION { "citationItems" : [ { "id" : "ITEM-1", "itemData" : { "DOI" : "10.1603/0022-0493-97.6.1983", "abstract" : "Eight ratios of L-valine:L-isoleucine methyl esters were tested in Robbins traps for capture of Phyllophaga anxia (LeConte) adult males. The 90:10, 80:20, and 60:40 ratios of valine:isoleucine were the most effective blends for capture of beetles in Rhode Island. Females were captured in small numbers in some traps but not consistently to any particular blend. Other male Phyllophaga species captured included Phyllophaga fusca (Fr\u00f6lich), Phyllophaga forsteri (Burmeister), P. hirsuta (Knoch), and P. marginalis (LeConte). The number of these species collected was low, and it was not possible to determine whether they were attracted to any particular pheromone blend. Peak captures of P. anxia males occurred 31 May in 1999 and 2002 in Kingston, RI. The standard Japanese beetle trap manufactured by Tr\u00e9c\u00e9 (Adair, OK) captured significantly more beetles than the Robbins trap. Because the Tr\u00e9c\u00e9 trap is already marketed for Japanese beetles, a lure and trapping system can be adopted for P. anxia.", "author" : [ { "dropping-particle" : "", "family" : "Robbins", "given" : "Steven P.", "non-dropping-particle" : "", "parse-names" : false, "suffix" : "" }, { "dropping-particle" : "", "family" : "Judge", "given" : "Timothy A.", "non-dropping-particle" : "", "parse-names" : false, "suffix" : "" } ], "container-title" : "Buku 1", "edition" : "12", "id" : "ITEM-1", "issued" : { "date-parts" : [ [ "2008" ] ] }, "publisher" : "Salemba Empat", "publisher-place" : "Jakarta", "title" : "Perilaku Organisasi (Organizational Behaviour)", "type" : "book" }, "uris" : [ "http://www.mendeley.com/documents/?uuid=1f7491af-017a-4739-91b2-70e7d36cc2bc" ] } ], "mendeley" : { "formattedCitation" : "(S. P. Robbins &amp; Judge, 2008)", "manualFormatting" : "Robbins &amp; Judge, 2008", "plainTextFormattedCitation" : "(S. P. Robbins &amp; Judge, 2008)", "previouslyFormattedCitation" : "(S. P. Robbins &amp; Judge, 2008)"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Pr="00CA53CA">
        <w:rPr>
          <w:rFonts w:ascii="Times New Roman" w:hAnsi="Times New Roman" w:cs="Times New Roman"/>
          <w:noProof/>
          <w:color w:val="000000" w:themeColor="text1"/>
          <w:sz w:val="24"/>
          <w:szCs w:val="24"/>
        </w:rPr>
        <w:t>Robbins &amp; Ju</w:t>
      </w:r>
      <w:r w:rsidR="00013CC8">
        <w:rPr>
          <w:rFonts w:ascii="Times New Roman" w:hAnsi="Times New Roman" w:cs="Times New Roman"/>
          <w:noProof/>
          <w:color w:val="000000" w:themeColor="text1"/>
          <w:sz w:val="24"/>
          <w:szCs w:val="24"/>
        </w:rPr>
        <w:t>dge</w:t>
      </w:r>
      <w:r w:rsidRPr="00CA53CA">
        <w:rPr>
          <w:rFonts w:ascii="Times New Roman" w:hAnsi="Times New Roman" w:cs="Times New Roman"/>
          <w:noProof/>
          <w:color w:val="000000" w:themeColor="text1"/>
          <w:sz w:val="24"/>
          <w:szCs w:val="24"/>
        </w:rPr>
        <w:t xml:space="preserve"> 2008</w:t>
      </w:r>
      <w:r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fldChar w:fldCharType="begin" w:fldLock="1"/>
      </w:r>
      <w:r w:rsidRPr="00CA53CA">
        <w:rPr>
          <w:rFonts w:ascii="Times New Roman" w:hAnsi="Times New Roman" w:cs="Times New Roman"/>
          <w:color w:val="000000" w:themeColor="text1"/>
          <w:sz w:val="24"/>
          <w:szCs w:val="24"/>
        </w:rPr>
        <w:instrText>ADDIN CSL_CITATION { "citationItems" : [ { "id" : "ITEM-1", "itemData" : { "DOI" : "10.1093/ajcn/78.5.950", "ISBN" : "0002-9165 (Print)\\r0002-9165 (Linking)", "ISSN" : "00029165", "PMID" : "14594781", "abstract" : "BACKGROUND: It is commonly believed that moderate aerobic exercise leads to changes in diet composition, specifically, an increase in carbohydrate intake at the expense of fat intake. OBJECTIVE: The goal was to determine the effects of a supervised, long-term program of exercise on the macronutrient intake of previously sedentary, overweight and moderately obese men and women. DESIGN: Participants (n = 74) were recruited from the university and surrounding communities and were randomly assigned to the exercise or control group. Exercise of moderate intensity was performed for 45 min/d, 5 d/wk, under supervision. Diet intake was ad libitum and was measured for energy and macronutrient composition at baseline and at 5 other occasions across the 16-mo study by use of weighing and measuring techniques. Each measurement consisted of a 2-wk period of direct measurement in the university cafeteria. Food consumption outside the cafeteria during the 2-wk periods (ie, snacks) was measured by multiple-pass 24-h dietary recall procedures. RESULTS: There were no significant differences for men or women between the exercise and control groups from baseline to 16 mo in fat, carbohydrate, or protein intake expressed as grams or as percentages of total energy intake. CONCLUSION: Sixteen months of exercise of moderate intensity does not measurably alter the macronutrient intake of young adults.", "author" : [ { "dropping-particle" : "", "family" : "Donnelly", "given" : "Joseph E.", "non-dropping-particle" : "", "parse-names" : false, "suffix" : "" }, { "dropping-particle" : "", "family" : "Kirk", "given" : "Erik P.", "non-dropping-particle" : "", "parse-names" : false, "suffix" : "" }, { "dropping-particle" : "", "family" : "Jacobsen", "given" : "Dennis J.", "non-dropping-particle" : "", "parse-names" : false, "suffix" : "" }, { "dropping-particle" : "", "family" : "Hill", "given" : "James O.", "non-dropping-particle" : "", "parse-names" : false, "suffix" : "" }, { "dropping-particle" : "", "family" : "Sullivan", "given" : "Debra K.", "non-dropping-particle" : "", "parse-names" : false, "suffix" : "" }, { "dropping-particle" : "", "family" : "Johnson", "given" : "Susan L.", "non-dropping-particle" : "", "parse-names" : false, "suffix" : "" } ], "container-title" : "Behavioral Research in Accounting", "id" : "ITEM-1", "issue" : "5", "issued" : { "date-parts" : [ [ "2003" ] ] }, "title" : "Auditor Acceptance of Dysfunctional Audit Behavior: An Explanatory Model Using Auditors\u2019 Personal Characteristics", "type" : "article-journal", "volume" : "15" }, "uris" : [ "http://www.mendeley.com/documents/?uuid=46153188-e605-47c7-9d6d-67f69942a893" ] } ], "mendeley" : { "formattedCitation" : "(Donnelly et al., 2003)", "manualFormatting" : "; Donnelly et al., 2003)", "plainTextFormattedCitation" : "(Donnelly et al., 2003)", "previouslyFormattedCitation" : "(Donnelly et al., 2003)"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00013CC8">
        <w:rPr>
          <w:rFonts w:ascii="Times New Roman" w:hAnsi="Times New Roman" w:cs="Times New Roman"/>
          <w:noProof/>
          <w:color w:val="000000" w:themeColor="text1"/>
          <w:sz w:val="24"/>
          <w:szCs w:val="24"/>
        </w:rPr>
        <w:t xml:space="preserve">; Donnelly et al. </w:t>
      </w:r>
      <w:r w:rsidRPr="00CA53CA">
        <w:rPr>
          <w:rFonts w:ascii="Times New Roman" w:hAnsi="Times New Roman" w:cs="Times New Roman"/>
          <w:noProof/>
          <w:color w:val="000000" w:themeColor="text1"/>
          <w:sz w:val="24"/>
          <w:szCs w:val="24"/>
        </w:rPr>
        <w:t>2003)</w:t>
      </w:r>
      <w:r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t xml:space="preserve">. Lokus kendali internal adalah individu yang yakin bahwa mereka merupakan pemegang kendali atas apapun yang terjadi pada diri mereka, sedangkan lokus kendali eksternal adalah individu yang yakin bahwa mereka dikendalikan oleh kekuatan luar seperti keberuntungan atau kesempatan. </w:t>
      </w:r>
      <w:r w:rsidRPr="00CA53CA">
        <w:rPr>
          <w:rFonts w:ascii="Times New Roman" w:hAnsi="Times New Roman" w:cs="Times New Roman"/>
          <w:color w:val="000000" w:themeColor="text1"/>
          <w:sz w:val="24"/>
          <w:szCs w:val="28"/>
          <w:lang w:val="en-ID"/>
        </w:rPr>
        <w:t xml:space="preserve">Berdasarkan hasil penelitian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"DOI" : "https://doi.org//10.21070/jas.v1i2.938 July", "author" : [ { "dropping-particle" : "", "family" : "Rosdiana", "given" : "Mega", "non-dropping-particle" : "", "parse-names" : false, "suffix" : "" } ], "container-title" : "Journal of Accounting Science", "id" : "ITEM-1", "issue" : "2", "issued" : { "date-parts" : [ [ "2017" ] ] }, "page" : "119-142", "title" : "Pengaruh Tekanan Waktu , Tindakan Supervisi dan Locus of Control Terhadap Penghentian Prematur Atas Prosedur Audit", "type" : "article-journal", "volume" : "1" }, "uris" : [ "http://www.mendeley.com/documents/?uuid=6149ab08-8f13-4668-9884-f1ee01dba2cc" ] } ], "mendeley" : { "formattedCitation" : "(Rosdiana, 2017)", "manualFormatting" : "Rosdiana (2017", "plainTextFormattedCitation" : "(Rosdiana, 2017)", "previouslyFormattedCitation" : "(Rosdiana, 2017)"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Rosdiana (2017</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"author" : [ { "dropping-particle" : "", "family" : "Sari", "given" : "Nurhadianty Kurnia", "non-dropping-particle" : "", "parse-names" : false, "suffix" : "" } ], "container-title" : "JOM Fekon", "id" : "ITEM-1", "issue" : "1", "issued" : { "date-parts" : [ [ "2016" ] ] }, "page" : "1-15", "title" : "Pengaruh Tekanan Waktu, Risiko Audit, Materialitas, Prosedur Review dan Kontrol Kualitas, dan Locus of Control terhadap Penghentian Prematur atas Prosedur Audit (Survey pada Auditor di KAP Wilayah Pekanbaru, Medan, Batam, dan Padang)", "type" : "article-journal", "volume" : "3" }, "uris" : [ "http://www.mendeley.com/documents/?uuid=3162dff9-2e93-4170-a5fe-c419871898a3" ] } ], "mendeley" : { "formattedCitation" : "(Sari, 2016)", "manualFormatting" : "Sari (2016)", "plainTextFormattedCitation" : "(Sari, 2016)", "previouslyFormattedCitation" : "(Sari, 2016)"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Sari (2016)</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"author" : [ { "dropping-particle" : "", "family" : "Sulastiningsih", "given" : "", "non-dropping-particle" : "", "parse-names" : false, "suffix" : "" }, { "dropping-particle" : "", "family" : "Candra", "given" : "Intan Ayu", "non-dropping-particle" : "", "parse-names" : false, "suffix" : "" } ], "container-title" : "Jurnal Kajian Bisnis", "id" : "ITEM-1", "issue" : "1", "issued" : { "date-parts" : [ [ "2016" ] ] }, "page" : "35-53", "title" : "Pengaruh Tekanan Waktu , Locus of Control , Tindakan Kantor Akuntan Publik Daerah Istimewa Yogyakarta", "type" : "article-journal", "volume" : "24" }, "uris" : [ "http://www.mendeley.com/documents/?uuid=ffc63aba-10bf-4cc0-84ce-44c4e6455fe1" ] } ], "mendeley" : { "formattedCitation" : "(Sulastiningsih &amp; Candra, 2016)", "manualFormatting" : "Sulastiningsih &amp; Candra (2016)", "plainTextFormattedCitation" : "(Sulastiningsih &amp; Candra, 2016)", "previouslyFormattedCitation" : "(Sulastiningsih &amp; Candra, 2016)"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 xml:space="preserve">Sulastiningsih &amp; Candra </w:t>
      </w:r>
      <w:r w:rsidRPr="00CA53CA">
        <w:rPr>
          <w:rFonts w:ascii="Times New Roman" w:hAnsi="Times New Roman" w:cs="Times New Roman"/>
          <w:noProof/>
          <w:color w:val="000000" w:themeColor="text1"/>
          <w:sz w:val="24"/>
          <w:szCs w:val="28"/>
          <w:lang w:val="en-ID"/>
        </w:rPr>
        <w:lastRenderedPageBreak/>
        <w:t>(2016)</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"author" : [ { "dropping-particle" : "", "family" : "Akbari", "given" : "Akhirumi Zakiah", "non-dropping-particle" : "", "parse-names" : false, "suffix" : "" } ], "container-title" : "JOM Fekon", "id" : "ITEM-1", "issued" : { "date-parts" : [ [ "2015" ] ] }, "title" : "Pengaruh Faktor Situasional dan Faktor Karakteristik Personal Auditor terhadap Premature Sign Off", "type" : "article-journal" }, "uris" : [ "http://www.mendeley.com/documents/?uuid=56952b1c-59c5-4b7c-bf2e-97675c62408c" ] } ], "mendeley" : { "formattedCitation" : "(Akbari, 2015)", "manualFormatting" : "Akbari (2015)", "plainTextFormattedCitation" : "(Akbari, 2015)", "previouslyFormattedCitation" : "(Akbari, 2015)"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Akbari (2015)</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dan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"DOI" : "10.1093/ajcn/78.5.950", "ISBN" : "0002-9165 (Print)\\r0002-9165 (Linking)", "ISSN" : "00029165", "PMID" : "14594781", "abstract" : "BACKGROUND: It is commonly believed that moderate aerobic exercise leads to changes in diet composition, specifically, an increase in carbohydrate intake at the expense of fat intake. OBJECTIVE: The goal was to determine the effects of a supervised, long-term program of exercise on the macronutrient intake of previously sedentary, overweight and moderately obese men and women. DESIGN: Participants (n = 74) were recruited from the university and surrounding communities and were randomly assigned to the exercise or control group. Exercise of moderate intensity was performed for 45 min/d, 5 d/wk, under supervision. Diet intake was ad libitum and was measured for energy and macronutrient composition at baseline and at 5 other occasions across the 16-mo study by use of weighing and measuring techniques. Each measurement consisted of a 2-wk period of direct measurement in the university cafeteria. Food consumption outside the cafeteria during the 2-wk periods (ie, snacks) was measured by multiple-pass 24-h dietary recall procedures. RESULTS: There were no significant differences for men or women between the exercise and control groups from baseline to 16 mo in fat, carbohydrate, or protein intake expressed as grams or as percentages of total energy intake. CONCLUSION: Sixteen months of exercise of moderate intensity does not measurably alter the macronutrient intake of young adults.", "author" : [ { "dropping-particle" : "", "family" : "Donnelly", "given" : "Joseph E.", "non-dropping-particle" : "", "parse-names" : false, "suffix" : "" }, { "dropping-particle" : "", "family" : "Kirk", "given" : "Erik P.", "non-dropping-particle" : "", "parse-names" : false, "suffix" : "" }, { "dropping-particle" : "", "family" : "Jacobsen", "given" : "Dennis J.", "non-dropping-particle" : "", "parse-names" : false, "suffix" : "" }, { "dropping-particle" : "", "family" : "Hill", "given" : "James O.", "non-dropping-particle" : "", "parse-names" : false, "suffix" : "" }, { "dropping-particle" : "", "family" : "Sullivan", "given" : "Debra K.", "non-dropping-particle" : "", "parse-names" : false, "suffix" : "" }, { "dropping-particle" : "", "family" : "Johnson", "given" : "Susan L.", "non-dropping-particle" : "", "parse-names" : false, "suffix" : "" } ], "container-title" : "Behavioral Research in Accounting", "id" : "ITEM-1", "issue" : "5", "issued" : { "date-parts" : [ [ "2003" ] ] }, "title" : "Auditor Acceptance of Dysfunctional Audit Behavior: An Explanatory Model Using Auditors\u2019 Personal Characteristics", "type" : "article-journal", "volume" : "15" }, "uris" : [ "http://www.mendeley.com/documents/?uuid=46153188-e605-47c7-9d6d-67f69942a893" ] } ], "mendeley" : { "formattedCitation" : "(Donnelly et al., 2003)", "manualFormatting" : "Donnelly et al. (2003)", "plainTextFormattedCitation" : "(Donnelly et al., 2003)", "previouslyFormattedCitation" : "(Donnelly et al., 2003)"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Donnelly et al. (2003)</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i/>
          <w:color w:val="000000" w:themeColor="text1"/>
          <w:sz w:val="24"/>
          <w:szCs w:val="24"/>
          <w:lang w:val="en-ID"/>
        </w:rPr>
        <w:t>locus of control</w:t>
      </w:r>
      <w:r w:rsidRPr="00CA53CA">
        <w:rPr>
          <w:rFonts w:ascii="Times New Roman" w:hAnsi="Times New Roman" w:cs="Times New Roman"/>
          <w:color w:val="000000" w:themeColor="text1"/>
          <w:sz w:val="24"/>
          <w:szCs w:val="24"/>
          <w:lang w:val="en-ID"/>
        </w:rPr>
        <w:t xml:space="preserve"> mempunyai pengaruh positif signifikan terhadap penghentian prematur atas prosedur audit. </w:t>
      </w:r>
      <w:r w:rsidRPr="00CA53CA">
        <w:rPr>
          <w:rFonts w:ascii="Times New Roman" w:hAnsi="Times New Roman" w:cs="Times New Roman"/>
          <w:color w:val="000000" w:themeColor="text1"/>
          <w:sz w:val="24"/>
          <w:szCs w:val="28"/>
          <w:lang w:val="en-ID"/>
        </w:rPr>
        <w:t xml:space="preserve">Namun, menurut penelitian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"abstract" : "ABSTRAK Penulisan ilmiah ini bertujuan menguji pengaruh variabel time pressure, audit risk, professional commitment dan locus of control pada variabel penghentian prematur prosedur audit. Teknik analisis data yang dipakai berupa analisis regresi berganda dengan sampel sebanyak 34 orang auditor. Variabel time pressure serta variabel audit risk berpengaruh positif signifikan pada penghentian prematur prosedur audit. Sementara variabel professional commitment dan variabel locus of control berpengaruh negatif signifikan pada variabel penghentian prematur prosedur audit. Kata Kunci : penghentian prematur, prosedur audit ABSTRACT Scientific writing is aimed at testing the effect of variable time pressure, risk audits, professional commitment, and locus of control in premature termination of the variable audit procedures.Data analysis techniques used in the form of multiple regression analysis with a sample of 34 auditors. Variable time pressure and audit risk variables significant positive effect on premature termination of audit procedures. While professional commitment variables and locus of control variables significant negative effect on the premature termination of the variable audit procedures.", "author" : [ { "dropping-particle" : "", "family" : "Andani", "given" : "Ni Made Surya", "non-dropping-particle" : "", "parse-names" : false, "suffix" : "" }, { "dropping-particle" : "", "family" : "Mertha", "given" : "I Made", "non-dropping-particle" : "", "parse-names" : false, "suffix" : "" } ], "container-title" : "E-Jurnal Akuntansi Universitas Udayana", "id" : "ITEM-1", "issue" : "2", "issued" : { "date-parts" : [ [ "2014" ] ] }, "page" : "185-196", "title" : "Pengaruh Time Pressure , Audit Risk , Professional Commitment Dan Locus of Control Pada Penghentian", "type" : "article-journal", "volume" : "6" }, "uris" : [ "http://www.mendeley.com/documents/?uuid=32cfccd9-f01c-4390-a78b-ffdcb27924b8" ] } ], "mendeley" : { "formattedCitation" : "(Andani &amp; Mertha, 2014)", "manualFormatting" : "Andani &amp; Mertha (2014)", "plainTextFormattedCitation" : "(Andani &amp; Mertha, 2014)", "previouslyFormattedCitation" : "(Andani &amp; Mertha, 2014)"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Andani &amp; Mertha (2014)</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i/>
          <w:color w:val="000000" w:themeColor="text1"/>
          <w:sz w:val="24"/>
          <w:szCs w:val="24"/>
          <w:lang w:val="en-ID"/>
        </w:rPr>
        <w:t xml:space="preserve">locus of control </w:t>
      </w:r>
      <w:r w:rsidRPr="00CA53CA">
        <w:rPr>
          <w:rFonts w:ascii="Times New Roman" w:hAnsi="Times New Roman" w:cs="Times New Roman"/>
          <w:iCs/>
          <w:color w:val="000000" w:themeColor="text1"/>
          <w:sz w:val="24"/>
          <w:szCs w:val="24"/>
        </w:rPr>
        <w:t>berpengaruh negatif signifikan terhadap</w:t>
      </w:r>
      <w:r w:rsidRPr="00CA53CA">
        <w:rPr>
          <w:rFonts w:ascii="Times New Roman" w:hAnsi="Times New Roman" w:cs="Times New Roman"/>
          <w:color w:val="000000" w:themeColor="text1"/>
          <w:sz w:val="24"/>
          <w:szCs w:val="24"/>
          <w:lang w:val="en-ID"/>
        </w:rPr>
        <w:t xml:space="preserve"> penghentian prematur atas prosedur audit</w:t>
      </w:r>
      <w:r w:rsidRPr="00CA53CA">
        <w:rPr>
          <w:rFonts w:ascii="Times New Roman" w:hAnsi="Times New Roman" w:cs="Times New Roman"/>
          <w:iCs/>
          <w:color w:val="000000" w:themeColor="text1"/>
          <w:sz w:val="24"/>
          <w:szCs w:val="24"/>
        </w:rPr>
        <w:t xml:space="preserve">. Di sisi lain, penelitian </w:t>
      </w:r>
      <w:r w:rsidRPr="00CA53CA">
        <w:rPr>
          <w:rFonts w:ascii="Times New Roman" w:hAnsi="Times New Roman" w:cs="Times New Roman"/>
          <w:iCs/>
          <w:color w:val="000000" w:themeColor="text1"/>
          <w:sz w:val="24"/>
          <w:szCs w:val="24"/>
        </w:rPr>
        <w:fldChar w:fldCharType="begin" w:fldLock="1"/>
      </w:r>
      <w:r w:rsidR="00432512" w:rsidRPr="00CA53CA">
        <w:rPr>
          <w:rFonts w:ascii="Times New Roman" w:hAnsi="Times New Roman" w:cs="Times New Roman"/>
          <w:iCs/>
          <w:color w:val="000000" w:themeColor="text1"/>
          <w:sz w:val="24"/>
          <w:szCs w:val="24"/>
        </w:rPr>
        <w:instrText>ADDIN CSL_CITATION { "citationItems" : [ { "id" : "ITEM-1", "itemData" : { "abstract" : "Tujuan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 "author" : [ { "dropping-particle" : "", "family" : "Rochman", "given" : "Mochamad Nur", "non-dropping-particle" : "", "parse-names" : false, "suffix" : "" }, { "dropping-particle" : "", "family" : "Andini", "given" : "Rita", "non-dropping-particle" : "", "parse-names" : false, "suffix" : "" }, { "dropping-particle" : "", "family" : "Oemar", "given" : "Abrar", "non-dropping-particle" : "", "parse-names" : false, "suffix" : "" } ], "container-title" : "Journal of Accounting", "id" : "ITEM-1", "issue" : "2", "issued" : { "date-parts" : [ [ "2016" ] ] }, "page" : "1-19", "title" : "PENGARUH TIME PRESSURE, RESIKO AUDIT, MATERIALITAS, PROSEDUR REVIEW DAN KONTROL KUALITAS, LOCUS OF CONTROL SERTA KOMITMEN PROFESIONAL TERHADAP PENGHENTIAN PREMATUR ATAS PROSEDUR AUDIT (Studi Empiris Pada KAP Semarang)", "type" : "article-journal", "volume" : "2" }, "uris" : [ "http://www.mendeley.com/documents/?uuid=afcbcf45-49f5-42f9-a260-c232a7049d91" ] } ], "mendeley" : { "formattedCitation" : "(Rochman, Andini, &amp; Oemar, 2016)", "manualFormatting" : "Rochman et al. (2016)", "plainTextFormattedCitation" : "(Rochman, Andini, &amp; Oemar, 2016)", "previouslyFormattedCitation" : "(Rochman, Andini, &amp; Oemar, 2016)" }, "properties" : { "noteIndex" : 0 }, "schema" : "https://github.com/citation-style-language/schema/raw/master/csl-citation.json" }</w:instrText>
      </w:r>
      <w:r w:rsidRPr="00CA53CA">
        <w:rPr>
          <w:rFonts w:ascii="Times New Roman" w:hAnsi="Times New Roman" w:cs="Times New Roman"/>
          <w:iCs/>
          <w:color w:val="000000" w:themeColor="text1"/>
          <w:sz w:val="24"/>
          <w:szCs w:val="24"/>
        </w:rPr>
        <w:fldChar w:fldCharType="separate"/>
      </w:r>
      <w:r w:rsidRPr="00CA53CA">
        <w:rPr>
          <w:rFonts w:ascii="Times New Roman" w:hAnsi="Times New Roman" w:cs="Times New Roman"/>
          <w:iCs/>
          <w:noProof/>
          <w:color w:val="000000" w:themeColor="text1"/>
          <w:sz w:val="24"/>
          <w:szCs w:val="24"/>
        </w:rPr>
        <w:t>Rochman et al. (2016)</w:t>
      </w:r>
      <w:r w:rsidRPr="00CA53CA">
        <w:rPr>
          <w:rFonts w:ascii="Times New Roman" w:hAnsi="Times New Roman" w:cs="Times New Roman"/>
          <w:iCs/>
          <w:color w:val="000000" w:themeColor="text1"/>
          <w:sz w:val="24"/>
          <w:szCs w:val="24"/>
        </w:rPr>
        <w:fldChar w:fldCharType="end"/>
      </w:r>
      <w:r w:rsidR="00145F53">
        <w:rPr>
          <w:rFonts w:ascii="Times New Roman" w:hAnsi="Times New Roman" w:cs="Times New Roman"/>
          <w:iCs/>
          <w:color w:val="000000" w:themeColor="text1"/>
          <w:sz w:val="24"/>
          <w:szCs w:val="24"/>
        </w:rPr>
        <w:t>,</w:t>
      </w:r>
      <w:r w:rsidRPr="00CA53CA">
        <w:rPr>
          <w:rFonts w:ascii="Times New Roman" w:hAnsi="Times New Roman" w:cs="Times New Roman"/>
          <w:b/>
          <w:color w:val="000000" w:themeColor="text1"/>
          <w:sz w:val="24"/>
          <w:szCs w:val="24"/>
          <w:lang w:val="en-ID"/>
        </w:rPr>
        <w:t xml:space="preserve"> </w:t>
      </w:r>
      <w:r w:rsidRPr="00CA53CA">
        <w:rPr>
          <w:rFonts w:ascii="Times New Roman" w:hAnsi="Times New Roman" w:cs="Times New Roman"/>
          <w:b/>
          <w:color w:val="000000" w:themeColor="text1"/>
          <w:sz w:val="24"/>
          <w:szCs w:val="24"/>
          <w:lang w:val="en-ID"/>
        </w:rPr>
        <w:fldChar w:fldCharType="begin" w:fldLock="1"/>
      </w:r>
      <w:r w:rsidRPr="00CA53CA">
        <w:rPr>
          <w:rFonts w:ascii="Times New Roman" w:hAnsi="Times New Roman" w:cs="Times New Roman"/>
          <w:b/>
          <w:color w:val="000000" w:themeColor="text1"/>
          <w:sz w:val="24"/>
          <w:szCs w:val="24"/>
          <w:lang w:val="en-ID"/>
        </w:rPr>
        <w:instrText>ADDIN CSL_CITATION { "citationItems" : [ { "id" : "ITEM-1", "itemData" : { "author" : [ { "dropping-particle" : "", "family" : "Anita", "given" : "Yesy Tria", "non-dropping-particle" : "", "parse-names" : false, "suffix" : "" } ], "container-title" : "JOM Fekon", "id" : "ITEM-1", "issue" : "2", "issued" : { "date-parts" : [ [ "2014" ] ] }, "page" : "1-15", "title" : "Pengaruh Time Pressure, Resiko Audit, Locus of Control dan Turnover Intentions terhadap Penghentian Prematur atas Prosedur Audit (Studi Empiris Pada Kantor Akuntan Publik di Pekanbaru, Padang, Jambi dan Batam)", "type" : "article-journal", "volume" : "1" }, "uris" : [ "http://www.mendeley.com/documents/?uuid=8ef9f222-5454-4508-8ad0-1e95efa334c5" ] } ], "mendeley" : { "formattedCitation" : "(Anita, 2014)", "manualFormatting" : "Anita (2014)", "plainTextFormattedCitation" : "(Anita, 2014)", "previouslyFormattedCitation" : "(Anita, 2014)" }, "properties" : { "noteIndex" : 0 }, "schema" : "https://github.com/citation-style-language/schema/raw/master/csl-citation.json" }</w:instrText>
      </w:r>
      <w:r w:rsidRPr="00CA53CA">
        <w:rPr>
          <w:rFonts w:ascii="Times New Roman" w:hAnsi="Times New Roman" w:cs="Times New Roman"/>
          <w:b/>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Anita (2014)</w:t>
      </w:r>
      <w:r w:rsidRPr="00CA53CA">
        <w:rPr>
          <w:rFonts w:ascii="Times New Roman" w:hAnsi="Times New Roman" w:cs="Times New Roman"/>
          <w:b/>
          <w:color w:val="000000" w:themeColor="text1"/>
          <w:sz w:val="24"/>
          <w:szCs w:val="24"/>
          <w:lang w:val="en-ID"/>
        </w:rPr>
        <w:fldChar w:fldCharType="end"/>
      </w:r>
      <w:r w:rsidRPr="00CA53CA">
        <w:rPr>
          <w:rFonts w:ascii="Times New Roman" w:hAnsi="Times New Roman" w:cs="Times New Roman"/>
          <w:b/>
          <w:color w:val="000000" w:themeColor="text1"/>
          <w:sz w:val="24"/>
          <w:szCs w:val="24"/>
          <w:lang w:val="en-ID"/>
        </w:rPr>
        <w:t xml:space="preserve"> </w:t>
      </w:r>
      <w:r w:rsidRPr="00CA53CA">
        <w:rPr>
          <w:rFonts w:ascii="Times New Roman" w:hAnsi="Times New Roman" w:cs="Times New Roman"/>
          <w:color w:val="000000" w:themeColor="text1"/>
          <w:sz w:val="24"/>
          <w:szCs w:val="28"/>
          <w:lang w:val="en-ID"/>
        </w:rPr>
        <w:t xml:space="preserve"> menyatakan bahwa </w:t>
      </w:r>
      <w:r w:rsidRPr="00CA53CA">
        <w:rPr>
          <w:rFonts w:ascii="Times New Roman" w:hAnsi="Times New Roman" w:cs="Times New Roman"/>
          <w:i/>
          <w:color w:val="000000" w:themeColor="text1"/>
          <w:sz w:val="24"/>
          <w:szCs w:val="24"/>
          <w:lang w:val="en-ID"/>
        </w:rPr>
        <w:t>locus of control</w:t>
      </w:r>
      <w:r w:rsidRPr="00CA53CA">
        <w:rPr>
          <w:rFonts w:ascii="Times New Roman" w:hAnsi="Times New Roman" w:cs="Times New Roman"/>
          <w:color w:val="000000" w:themeColor="text1"/>
          <w:sz w:val="24"/>
          <w:szCs w:val="24"/>
          <w:lang w:val="en-ID"/>
        </w:rPr>
        <w:t xml:space="preserve"> tidak </w:t>
      </w:r>
      <w:r w:rsidRPr="00CA53CA">
        <w:rPr>
          <w:rFonts w:ascii="Times New Roman" w:hAnsi="Times New Roman" w:cs="Times New Roman"/>
          <w:iCs/>
          <w:color w:val="000000" w:themeColor="text1"/>
          <w:sz w:val="24"/>
          <w:szCs w:val="24"/>
        </w:rPr>
        <w:t>berpengaruh terhadap penghentian prematur atas prosedur audit.</w:t>
      </w:r>
    </w:p>
    <w:p w:rsidR="006F35E9" w:rsidRPr="00CA53CA" w:rsidRDefault="006F35E9" w:rsidP="006F35E9">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i/>
          <w:color w:val="000000" w:themeColor="text1"/>
          <w:sz w:val="24"/>
          <w:szCs w:val="28"/>
          <w:lang w:val="en-ID"/>
        </w:rPr>
        <w:t>Turnover intention</w:t>
      </w:r>
      <w:r w:rsidR="00557878">
        <w:rPr>
          <w:rFonts w:ascii="Times New Roman" w:hAnsi="Times New Roman" w:cs="Times New Roman"/>
          <w:i/>
          <w:color w:val="000000" w:themeColor="text1"/>
          <w:sz w:val="24"/>
          <w:szCs w:val="28"/>
          <w:lang w:val="en-ID"/>
        </w:rPr>
        <w:t>s</w:t>
      </w:r>
      <w:r w:rsidRPr="00CA53CA">
        <w:rPr>
          <w:rFonts w:ascii="Times New Roman" w:hAnsi="Times New Roman" w:cs="Times New Roman"/>
          <w:i/>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t xml:space="preserve">adalah </w:t>
      </w:r>
      <w:r w:rsidRPr="00CA53CA">
        <w:rPr>
          <w:rFonts w:ascii="Times New Roman" w:hAnsi="Times New Roman" w:cs="Times New Roman"/>
          <w:color w:val="000000" w:themeColor="text1"/>
          <w:sz w:val="24"/>
          <w:szCs w:val="24"/>
        </w:rPr>
        <w:t xml:space="preserve">keinginan (kesadaran dan kesengajaan) individu untuk meninggalkan organisasi dan mencari alternatif pekerjaan di tempat lain </w:t>
      </w:r>
      <w:r w:rsidRPr="00CA53CA">
        <w:rPr>
          <w:rFonts w:ascii="Times New Roman" w:hAnsi="Times New Roman" w:cs="Times New Roman"/>
          <w:color w:val="000000" w:themeColor="text1"/>
          <w:sz w:val="24"/>
          <w:szCs w:val="24"/>
        </w:rPr>
        <w:fldChar w:fldCharType="begin" w:fldLock="1"/>
      </w:r>
      <w:r w:rsidR="00DE0882" w:rsidRPr="00CA53CA">
        <w:rPr>
          <w:rFonts w:ascii="Times New Roman" w:hAnsi="Times New Roman" w:cs="Times New Roman"/>
          <w:color w:val="000000" w:themeColor="text1"/>
          <w:sz w:val="24"/>
          <w:szCs w:val="24"/>
        </w:rPr>
        <w:instrText>ADDIN CSL_CITATION { "citationItems" : [ { "id" : "ITEM-1", "itemData" : { "author" : [ { "dropping-particle" : "", "family" : "Handayani", "given" : "Vina", "non-dropping-particle" : "", "parse-names" : false, "suffix" : "" } ], "id" : "ITEM-1", "issued" : { "date-parts" : [ [ "2016" ] ] }, "title" : "PENGARUH TIME PRESSURE, RISIKO AUDIT, TURNOVER INTENTION, PROSEDUR REVIEW DAN KONTROL KUALITAS TERHADAP PENGHENTIAN PREMATUR ATAS PROSEDUR AUDIT ( Studi Empiris Pada Auditor Kantor Akuntan Publik di Pekanbaru, Padang dan Medan)", "type" : "article-journal" }, "uris" : [ "http://www.mendeley.com/documents/?uuid=961cd7b0-effc-4ccb-b48d-9c94219700ef" ] } ], "mendeley" : { "formattedCitation" : "(Handayani, 2016)", "manualFormatting" : "(Setiawan dan Ghozali, dalam Handayani 2016)", "plainTextFormattedCitation" : "(Handayani, 2016)", "previouslyFormattedCitation" : "(Handayani, 2016)"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Pr="00CA53CA">
        <w:rPr>
          <w:rFonts w:ascii="Times New Roman" w:hAnsi="Times New Roman" w:cs="Times New Roman"/>
          <w:noProof/>
          <w:color w:val="000000" w:themeColor="text1"/>
          <w:sz w:val="24"/>
          <w:szCs w:val="24"/>
        </w:rPr>
        <w:t>(Setiawan dan Ghozali, dalam Handayani 2016)</w:t>
      </w:r>
      <w:r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t xml:space="preserve">. Penelitian yang dilakukan oleh </w:t>
      </w:r>
      <w:r w:rsidRPr="00CA53CA">
        <w:rPr>
          <w:rFonts w:ascii="Times New Roman" w:hAnsi="Times New Roman" w:cs="Times New Roman"/>
          <w:color w:val="000000" w:themeColor="text1"/>
          <w:sz w:val="24"/>
          <w:szCs w:val="24"/>
        </w:rPr>
        <w:fldChar w:fldCharType="begin" w:fldLock="1"/>
      </w:r>
      <w:r w:rsidR="00DE0882" w:rsidRPr="00CA53CA">
        <w:rPr>
          <w:rFonts w:ascii="Times New Roman" w:hAnsi="Times New Roman" w:cs="Times New Roman"/>
          <w:color w:val="000000" w:themeColor="text1"/>
          <w:sz w:val="24"/>
          <w:szCs w:val="24"/>
        </w:rPr>
        <w:instrText>ADDIN CSL_CITATION { "citationItems" : [ { "id" : "ITEM-1", "itemData" : { "author" : [ { "dropping-particle" : "", "family" : "Handayani", "given" : "Vina", "non-dropping-particle" : "", "parse-names" : false, "suffix" : "" } ], "id" : "ITEM-1", "issued" : { "date-parts" : [ [ "2016" ] ] }, "title" : "PENGARUH TIME PRESSURE, RISIKO AUDIT, TURNOVER INTENTION, PROSEDUR REVIEW DAN KONTROL KUALITAS TERHADAP PENGHENTIAN PREMATUR ATAS PROSEDUR AUDIT ( Studi Empiris Pada Auditor Kantor Akuntan Publik di Pekanbaru, Padang dan Medan)", "type" : "article-journal" }, "uris" : [ "http://www.mendeley.com/documents/?uuid=961cd7b0-effc-4ccb-b48d-9c94219700ef" ] } ], "mendeley" : { "formattedCitation" : "(Handayani, 2016)", "manualFormatting" : "Handayani (2016)", "plainTextFormattedCitation" : "(Handayani, 2016)", "previouslyFormattedCitation" : "(Handayani, 2016)"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Pr="00CA53CA">
        <w:rPr>
          <w:rFonts w:ascii="Times New Roman" w:hAnsi="Times New Roman" w:cs="Times New Roman"/>
          <w:noProof/>
          <w:color w:val="000000" w:themeColor="text1"/>
          <w:sz w:val="24"/>
          <w:szCs w:val="24"/>
        </w:rPr>
        <w:t>Handayani (2016)</w:t>
      </w:r>
      <w:r w:rsidRPr="00CA53CA">
        <w:rPr>
          <w:rFonts w:ascii="Times New Roman" w:hAnsi="Times New Roman" w:cs="Times New Roman"/>
          <w:color w:val="000000" w:themeColor="text1"/>
          <w:sz w:val="24"/>
          <w:szCs w:val="24"/>
        </w:rPr>
        <w:fldChar w:fldCharType="end"/>
      </w:r>
      <w:r w:rsidRPr="00CA53CA">
        <w:rPr>
          <w:rFonts w:ascii="Times New Roman" w:hAnsi="Times New Roman" w:cs="Times New Roman"/>
          <w:color w:val="000000" w:themeColor="text1"/>
          <w:sz w:val="24"/>
          <w:szCs w:val="24"/>
        </w:rPr>
        <w:t xml:space="preserve"> dan </w:t>
      </w:r>
      <w:r w:rsidRPr="00CA53CA">
        <w:rPr>
          <w:rFonts w:ascii="Times New Roman" w:hAnsi="Times New Roman" w:cs="Times New Roman"/>
          <w:color w:val="000000" w:themeColor="text1"/>
          <w:sz w:val="24"/>
          <w:szCs w:val="24"/>
        </w:rPr>
        <w:fldChar w:fldCharType="begin" w:fldLock="1"/>
      </w:r>
      <w:r w:rsidRPr="00CA53CA">
        <w:rPr>
          <w:rFonts w:ascii="Times New Roman" w:hAnsi="Times New Roman" w:cs="Times New Roman"/>
          <w:color w:val="000000" w:themeColor="text1"/>
          <w:sz w:val="24"/>
          <w:szCs w:val="24"/>
        </w:rPr>
        <w:instrText>ADDIN CSL_CITATION { "citationItems" : [ { "id" : "ITEM-1", "itemData" : { "author" : [ { "dropping-particle" : "", "family" : "Anita", "given" : "Yesy Tria", "non-dropping-particle" : "", "parse-names" : false, "suffix" : "" } ], "container-title" : "JOM Fekon", "id" : "ITEM-1", "issue" : "2", "issued" : { "date-parts" : [ [ "2014" ] ] }, "page" : "1-15", "title" : "Pengaruh Time Pressure, Resiko Audit, Locus of Control dan Turnover Intentions terhadap Penghentian Prematur atas Prosedur Audit (Studi Empiris Pada Kantor Akuntan Publik di Pekanbaru, Padang, Jambi dan Batam)", "type" : "article-journal", "volume" : "1" }, "uris" : [ "http://www.mendeley.com/documents/?uuid=8ef9f222-5454-4508-8ad0-1e95efa334c5" ] } ], "mendeley" : { "formattedCitation" : "(Anita, 2014)", "manualFormatting" : "Anita (2014)", "plainTextFormattedCitation" : "(Anita, 2014)", "previouslyFormattedCitation" : "(Anita, 2014)" }, "properties" : { "noteIndex" : 0 }, "schema" : "https://github.com/citation-style-language/schema/raw/master/csl-citation.json" }</w:instrText>
      </w:r>
      <w:r w:rsidRPr="00CA53CA">
        <w:rPr>
          <w:rFonts w:ascii="Times New Roman" w:hAnsi="Times New Roman" w:cs="Times New Roman"/>
          <w:color w:val="000000" w:themeColor="text1"/>
          <w:sz w:val="24"/>
          <w:szCs w:val="24"/>
        </w:rPr>
        <w:fldChar w:fldCharType="separate"/>
      </w:r>
      <w:r w:rsidRPr="00CA53CA">
        <w:rPr>
          <w:rFonts w:ascii="Times New Roman" w:hAnsi="Times New Roman" w:cs="Times New Roman"/>
          <w:noProof/>
          <w:color w:val="000000" w:themeColor="text1"/>
          <w:sz w:val="24"/>
          <w:szCs w:val="24"/>
        </w:rPr>
        <w:t>Anita (2014)</w:t>
      </w:r>
      <w:r w:rsidRPr="00CA53CA">
        <w:rPr>
          <w:rFonts w:ascii="Times New Roman" w:hAnsi="Times New Roman" w:cs="Times New Roman"/>
          <w:color w:val="000000" w:themeColor="text1"/>
          <w:sz w:val="24"/>
          <w:szCs w:val="24"/>
        </w:rPr>
        <w:fldChar w:fldCharType="end"/>
      </w:r>
      <w:r w:rsidR="0074618A" w:rsidRPr="00CA53CA">
        <w:rPr>
          <w:rFonts w:ascii="Times New Roman" w:hAnsi="Times New Roman" w:cs="Times New Roman"/>
          <w:color w:val="000000" w:themeColor="text1"/>
          <w:sz w:val="24"/>
          <w:szCs w:val="24"/>
        </w:rPr>
        <w:t>, dan</w:t>
      </w:r>
      <w:r w:rsidRPr="00CA53CA">
        <w:rPr>
          <w:rFonts w:ascii="Times New Roman" w:hAnsi="Times New Roman" w:cs="Times New Roman"/>
          <w:color w:val="000000" w:themeColor="text1"/>
          <w:sz w:val="24"/>
          <w:szCs w:val="24"/>
        </w:rPr>
        <w:t xml:space="preserve"> </w:t>
      </w:r>
      <w:r w:rsidR="0074618A" w:rsidRPr="00CA53CA">
        <w:rPr>
          <w:rFonts w:ascii="Times New Roman" w:hAnsi="Times New Roman" w:cs="Times New Roman"/>
          <w:color w:val="000000" w:themeColor="text1"/>
          <w:sz w:val="24"/>
          <w:szCs w:val="28"/>
          <w:lang w:val="en-ID"/>
        </w:rPr>
        <w:fldChar w:fldCharType="begin" w:fldLock="1"/>
      </w:r>
      <w:r w:rsidR="0074618A" w:rsidRPr="00CA53CA">
        <w:rPr>
          <w:rFonts w:ascii="Times New Roman" w:hAnsi="Times New Roman" w:cs="Times New Roman"/>
          <w:color w:val="000000" w:themeColor="text1"/>
          <w:sz w:val="24"/>
          <w:szCs w:val="28"/>
          <w:lang w:val="en-ID"/>
        </w:rPr>
        <w:instrText>ADDIN CSL_CITATION { "citationItems" : [ { "id" : "ITEM-1", "itemData" : { "DOI" : "10.1093/ajcn/78.5.950", "ISBN" : "0002-9165 (Print)\\r0002-9165 (Linking)", "ISSN" : "00029165", "PMID" : "14594781", "abstract" : "BACKGROUND: It is commonly believed that moderate aerobic exercise leads to changes in diet composition, specifically, an increase in carbohydrate intake at the expense of fat intake. OBJECTIVE: The goal was to determine the effects of a supervised, long-term program of exercise on the macronutrient intake of previously sedentary, overweight and moderately obese men and women. DESIGN: Participants (n = 74) were recruited from the university and surrounding communities and were randomly assigned to the exercise or control group. Exercise of moderate intensity was performed for 45 min/d, 5 d/wk, under supervision. Diet intake was ad libitum and was measured for energy and macronutrient composition at baseline and at 5 other occasions across the 16-mo study by use of weighing and measuring techniques. Each measurement consisted of a 2-wk period of direct measurement in the university cafeteria. Food consumption outside the cafeteria during the 2-wk periods (ie, snacks) was measured by multiple-pass 24-h dietary recall procedures. RESULTS: There were no significant differences for men or women between the exercise and control groups from baseline to 16 mo in fat, carbohydrate, or protein intake expressed as grams or as percentages of total energy intake. CONCLUSION: Sixteen months of exercise of moderate intensity does not measurably alter the macronutrient intake of young adults.", "author" : [ { "dropping-particle" : "", "family" : "Donnelly", "given" : "Joseph E.", "non-dropping-particle" : "", "parse-names" : false, "suffix" : "" }, { "dropping-particle" : "", "family" : "Kirk", "given" : "Erik P.", "non-dropping-particle" : "", "parse-names" : false, "suffix" : "" }, { "dropping-particle" : "", "family" : "Jacobsen", "given" : "Dennis J.", "non-dropping-particle" : "", "parse-names" : false, "suffix" : "" }, { "dropping-particle" : "", "family" : "Hill", "given" : "James O.", "non-dropping-particle" : "", "parse-names" : false, "suffix" : "" }, { "dropping-particle" : "", "family" : "Sullivan", "given" : "Debra K.", "non-dropping-particle" : "", "parse-names" : false, "suffix" : "" }, { "dropping-particle" : "", "family" : "Johnson", "given" : "Susan L.", "non-dropping-particle" : "", "parse-names" : false, "suffix" : "" } ], "container-title" : "Behavioral Research in Accounting", "id" : "ITEM-1", "issue" : "5", "issued" : { "date-parts" : [ [ "2003" ] ] }, "title" : "Auditor Acceptance of Dysfunctional Audit Behavior: An Explanatory Model Using Auditors\u2019 Personal Characteristics", "type" : "article-journal", "volume" : "15" }, "uris" : [ "http://www.mendeley.com/documents/?uuid=46153188-e605-47c7-9d6d-67f69942a893" ] } ], "mendeley" : { "formattedCitation" : "(Donnelly et al., 2003)", "manualFormatting" : "Donnelly et al. (2003)", "plainTextFormattedCitation" : "(Donnelly et al., 2003)", "previouslyFormattedCitation" : "(Donnelly et al., 2003)" }, "properties" : { "noteIndex" : 0 }, "schema" : "https://github.com/citation-style-language/schema/raw/master/csl-citation.json" }</w:instrText>
      </w:r>
      <w:r w:rsidR="0074618A" w:rsidRPr="00CA53CA">
        <w:rPr>
          <w:rFonts w:ascii="Times New Roman" w:hAnsi="Times New Roman" w:cs="Times New Roman"/>
          <w:color w:val="000000" w:themeColor="text1"/>
          <w:sz w:val="24"/>
          <w:szCs w:val="28"/>
          <w:lang w:val="en-ID"/>
        </w:rPr>
        <w:fldChar w:fldCharType="separate"/>
      </w:r>
      <w:r w:rsidR="0074618A" w:rsidRPr="00CA53CA">
        <w:rPr>
          <w:rFonts w:ascii="Times New Roman" w:hAnsi="Times New Roman" w:cs="Times New Roman"/>
          <w:noProof/>
          <w:color w:val="000000" w:themeColor="text1"/>
          <w:sz w:val="24"/>
          <w:szCs w:val="28"/>
          <w:lang w:val="en-ID"/>
        </w:rPr>
        <w:t>Donnelly et al. (2003)</w:t>
      </w:r>
      <w:r w:rsidR="0074618A" w:rsidRPr="00CA53CA">
        <w:rPr>
          <w:rFonts w:ascii="Times New Roman" w:hAnsi="Times New Roman" w:cs="Times New Roman"/>
          <w:color w:val="000000" w:themeColor="text1"/>
          <w:sz w:val="24"/>
          <w:szCs w:val="28"/>
          <w:lang w:val="en-ID"/>
        </w:rPr>
        <w:fldChar w:fldCharType="end"/>
      </w:r>
      <w:r w:rsidR="0074618A"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4"/>
          <w:lang w:val="en-ID"/>
        </w:rPr>
        <w:t xml:space="preserve">menyatakan bahwa </w:t>
      </w:r>
      <w:r w:rsidRPr="00CA53CA">
        <w:rPr>
          <w:rFonts w:ascii="Times New Roman" w:hAnsi="Times New Roman" w:cs="Times New Roman"/>
          <w:i/>
          <w:iCs/>
          <w:color w:val="000000" w:themeColor="text1"/>
          <w:sz w:val="24"/>
          <w:szCs w:val="24"/>
        </w:rPr>
        <w:t xml:space="preserve">turnover intention </w:t>
      </w:r>
      <w:r w:rsidRPr="00CA53CA">
        <w:rPr>
          <w:rFonts w:ascii="Times New Roman" w:hAnsi="Times New Roman" w:cs="Times New Roman"/>
          <w:color w:val="000000" w:themeColor="text1"/>
          <w:sz w:val="24"/>
          <w:szCs w:val="24"/>
        </w:rPr>
        <w:t xml:space="preserve">secara signifikan berpengaruh positif </w:t>
      </w:r>
      <w:r w:rsidRPr="00CA53CA">
        <w:rPr>
          <w:rFonts w:ascii="Times New Roman" w:hAnsi="Times New Roman" w:cs="Times New Roman"/>
          <w:iCs/>
          <w:color w:val="000000" w:themeColor="text1"/>
          <w:sz w:val="24"/>
          <w:szCs w:val="24"/>
        </w:rPr>
        <w:t xml:space="preserve">terhadap penghentian prematur atas prosedur audit. Berbeda dengan hasil penelitian </w:t>
      </w:r>
      <w:r w:rsidRPr="00CA53CA">
        <w:rPr>
          <w:rFonts w:ascii="Times New Roman" w:hAnsi="Times New Roman" w:cs="Times New Roman"/>
          <w:iCs/>
          <w:color w:val="000000" w:themeColor="text1"/>
          <w:sz w:val="24"/>
          <w:szCs w:val="24"/>
        </w:rPr>
        <w:fldChar w:fldCharType="begin" w:fldLock="1"/>
      </w:r>
      <w:r w:rsidRPr="00CA53CA">
        <w:rPr>
          <w:rFonts w:ascii="Times New Roman" w:hAnsi="Times New Roman" w:cs="Times New Roman"/>
          <w:iCs/>
          <w:color w:val="000000" w:themeColor="text1"/>
          <w:sz w:val="24"/>
          <w:szCs w:val="24"/>
        </w:rPr>
        <w:instrText>ADDIN CSL_CITATION { "citationItems" : [ { "id" : "ITEM-1", "itemData" : { "ISBN" : "1111082000051", "abstract" : "Premature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don\u2019t significantly influenced premature sign-off audit procedures. Keywords:", "author" : [ { "dropping-particle" : "", "family" : "Safriliana", "given" : "Retna", "non-dropping-particle" : "", "parse-names" : false, "suffix" : "" }, { "dropping-particle" : "", "family" : "Boreel", "given" : "Nancy Indah Susanti", "non-dropping-particle" : "", "parse-names" : false, "suffix" : "" } ], "container-title" : "Jurnal Akuntansi Aktual", "id" : "ITEM-1", "issue" : "3", "issued" : { "date-parts" : [ [ "2016" ] ] }, "page" : "226-235", "title" : "Analisis Faktor-Faktor Yang Mempengaruhi Penghentian Prematur Atas Prosedur Audit (Studi Empiris Auditor Kap Di Jawa Timur)", "type" : "article-journal", "volume" : "3" }, "uris" : [ "http://www.mendeley.com/documents/?uuid=2e43a2cb-df39-4bf7-8053-74cf2218d264" ] } ], "mendeley" : { "formattedCitation" : "(Safriliana &amp; Boreel, 2016)", "manualFormatting" : "Safriliana &amp; Boreel (2016)", "plainTextFormattedCitation" : "(Safriliana &amp; Boreel, 2016)", "previouslyFormattedCitation" : "(Safriliana &amp; Boreel, 2016)" }, "properties" : { "noteIndex" : 0 }, "schema" : "https://github.com/citation-style-language/schema/raw/master/csl-citation.json" }</w:instrText>
      </w:r>
      <w:r w:rsidRPr="00CA53CA">
        <w:rPr>
          <w:rFonts w:ascii="Times New Roman" w:hAnsi="Times New Roman" w:cs="Times New Roman"/>
          <w:iCs/>
          <w:color w:val="000000" w:themeColor="text1"/>
          <w:sz w:val="24"/>
          <w:szCs w:val="24"/>
        </w:rPr>
        <w:fldChar w:fldCharType="separate"/>
      </w:r>
      <w:r w:rsidRPr="00CA53CA">
        <w:rPr>
          <w:rFonts w:ascii="Times New Roman" w:hAnsi="Times New Roman" w:cs="Times New Roman"/>
          <w:iCs/>
          <w:noProof/>
          <w:color w:val="000000" w:themeColor="text1"/>
          <w:sz w:val="24"/>
          <w:szCs w:val="24"/>
        </w:rPr>
        <w:t>Safriliana &amp; Boreel (2016)</w:t>
      </w:r>
      <w:r w:rsidRPr="00CA53CA">
        <w:rPr>
          <w:rFonts w:ascii="Times New Roman" w:hAnsi="Times New Roman" w:cs="Times New Roman"/>
          <w:iCs/>
          <w:color w:val="000000" w:themeColor="text1"/>
          <w:sz w:val="24"/>
          <w:szCs w:val="24"/>
        </w:rPr>
        <w:fldChar w:fldCharType="end"/>
      </w:r>
      <w:r w:rsidRPr="00CA53CA">
        <w:rPr>
          <w:rFonts w:ascii="Times New Roman" w:hAnsi="Times New Roman" w:cs="Times New Roman"/>
          <w:iCs/>
          <w:color w:val="000000" w:themeColor="text1"/>
          <w:sz w:val="24"/>
          <w:szCs w:val="24"/>
        </w:rPr>
        <w:t xml:space="preserve"> dan</w:t>
      </w:r>
      <w:r w:rsidRPr="00CA53CA">
        <w:rPr>
          <w:rFonts w:ascii="Times New Roman" w:hAnsi="Times New Roman" w:cs="Times New Roman"/>
          <w:b/>
          <w:color w:val="000000" w:themeColor="text1"/>
          <w:sz w:val="24"/>
          <w:szCs w:val="24"/>
          <w:lang w:val="en-ID"/>
        </w:rPr>
        <w:t xml:space="preserve"> </w:t>
      </w:r>
      <w:r w:rsidRPr="00CA53CA">
        <w:rPr>
          <w:rFonts w:ascii="Times New Roman" w:hAnsi="Times New Roman" w:cs="Times New Roman"/>
          <w:b/>
          <w:color w:val="000000" w:themeColor="text1"/>
          <w:sz w:val="24"/>
          <w:szCs w:val="24"/>
          <w:lang w:val="en-ID"/>
        </w:rPr>
        <w:fldChar w:fldCharType="begin" w:fldLock="1"/>
      </w:r>
      <w:r w:rsidRPr="00CA53CA">
        <w:rPr>
          <w:rFonts w:ascii="Times New Roman" w:hAnsi="Times New Roman" w:cs="Times New Roman"/>
          <w:b/>
          <w:color w:val="000000" w:themeColor="text1"/>
          <w:sz w:val="24"/>
          <w:szCs w:val="24"/>
          <w:lang w:val="en-ID"/>
        </w:rPr>
        <w:instrText>ADDIN CSL_CITATION { "citationItems" : [ { "id" : "ITEM-1", "itemData" : { "author" : [ { "dropping-particle" : "", "family" : "Akbari", "given" : "Akhirumi Zakiah", "non-dropping-particle" : "", "parse-names" : false, "suffix" : "" } ], "container-title" : "JOM Fekon", "id" : "ITEM-1", "issued" : { "date-parts" : [ [ "2015" ] ] }, "title" : "Pengaruh Faktor Situasional dan Faktor Karakteristik Personal Auditor terhadap Premature Sign Off", "type" : "article-journal" }, "uris" : [ "http://www.mendeley.com/documents/?uuid=56952b1c-59c5-4b7c-bf2e-97675c62408c" ] } ], "mendeley" : { "formattedCitation" : "(Akbari, 2015)", "manualFormatting" : "Akbari (2015)", "plainTextFormattedCitation" : "(Akbari, 2015)", "previouslyFormattedCitation" : "(Akbari, 2015)" }, "properties" : { "noteIndex" : 0 }, "schema" : "https://github.com/citation-style-language/schema/raw/master/csl-citation.json" }</w:instrText>
      </w:r>
      <w:r w:rsidRPr="00CA53CA">
        <w:rPr>
          <w:rFonts w:ascii="Times New Roman" w:hAnsi="Times New Roman" w:cs="Times New Roman"/>
          <w:b/>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Akbari (2015)</w:t>
      </w:r>
      <w:r w:rsidRPr="00CA53CA">
        <w:rPr>
          <w:rFonts w:ascii="Times New Roman" w:hAnsi="Times New Roman" w:cs="Times New Roman"/>
          <w:b/>
          <w:color w:val="000000" w:themeColor="text1"/>
          <w:sz w:val="24"/>
          <w:szCs w:val="24"/>
          <w:lang w:val="en-ID"/>
        </w:rPr>
        <w:fldChar w:fldCharType="end"/>
      </w:r>
      <w:r w:rsidRPr="00CA53CA">
        <w:rPr>
          <w:rFonts w:ascii="Times New Roman" w:hAnsi="Times New Roman" w:cs="Times New Roman"/>
          <w:b/>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t xml:space="preserve">yang menyatakan bahwa </w:t>
      </w:r>
      <w:r w:rsidRPr="00CA53CA">
        <w:rPr>
          <w:rFonts w:ascii="Times New Roman" w:hAnsi="Times New Roman" w:cs="Times New Roman"/>
          <w:i/>
          <w:color w:val="000000" w:themeColor="text1"/>
          <w:sz w:val="24"/>
          <w:szCs w:val="24"/>
          <w:lang w:val="en-ID"/>
        </w:rPr>
        <w:t xml:space="preserve">turnover intention </w:t>
      </w:r>
      <w:r w:rsidRPr="00CA53CA">
        <w:rPr>
          <w:rFonts w:ascii="Times New Roman" w:hAnsi="Times New Roman" w:cs="Times New Roman"/>
          <w:iCs/>
          <w:color w:val="000000" w:themeColor="text1"/>
          <w:sz w:val="24"/>
          <w:szCs w:val="24"/>
        </w:rPr>
        <w:t>tidak berpengaruh terhadap penghentian prematur atas prosedur audit.</w:t>
      </w:r>
    </w:p>
    <w:p w:rsidR="006F35E9" w:rsidRPr="00CA53CA" w:rsidRDefault="006F35E9" w:rsidP="006F35E9">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iCs/>
          <w:color w:val="000000" w:themeColor="text1"/>
          <w:sz w:val="24"/>
          <w:szCs w:val="24"/>
        </w:rPr>
        <w:t xml:space="preserve">Komitmen profesional merupakan karakteristik individual yang berpengaruh terhadap keyakinan seseorang dalam melakukan kontrol atas suatu keadaan atau kondisi yang dihadapi, maka komitmen auditor terhadap profesinya dapat berpengaruh terhadap perilaku auditor dalam pelaksanaan program audit. Komitmen profesional yang dimiliki auditor berada pada posisi tinggi yang berarti auditor mempunyai komitmen yang tinggi terhadap profesinya. Sehingga auditor tidak </w:t>
      </w:r>
      <w:proofErr w:type="gramStart"/>
      <w:r w:rsidRPr="00CA53CA">
        <w:rPr>
          <w:rFonts w:ascii="Times New Roman" w:hAnsi="Times New Roman" w:cs="Times New Roman"/>
          <w:iCs/>
          <w:color w:val="000000" w:themeColor="text1"/>
          <w:sz w:val="24"/>
          <w:szCs w:val="24"/>
        </w:rPr>
        <w:t>akan</w:t>
      </w:r>
      <w:proofErr w:type="gramEnd"/>
      <w:r w:rsidRPr="00CA53CA">
        <w:rPr>
          <w:rFonts w:ascii="Times New Roman" w:hAnsi="Times New Roman" w:cs="Times New Roman"/>
          <w:iCs/>
          <w:color w:val="000000" w:themeColor="text1"/>
          <w:sz w:val="24"/>
          <w:szCs w:val="24"/>
        </w:rPr>
        <w:t xml:space="preserve"> melakukan penghentian prematur atas prosedur audit. Hasil penelitian </w:t>
      </w:r>
      <w:r w:rsidRPr="00CA53CA">
        <w:rPr>
          <w:rFonts w:ascii="Times New Roman" w:hAnsi="Times New Roman" w:cs="Times New Roman"/>
          <w:iCs/>
          <w:color w:val="000000" w:themeColor="text1"/>
          <w:sz w:val="24"/>
          <w:szCs w:val="24"/>
        </w:rPr>
        <w:fldChar w:fldCharType="begin" w:fldLock="1"/>
      </w:r>
      <w:r w:rsidRPr="00CA53CA">
        <w:rPr>
          <w:rFonts w:ascii="Times New Roman" w:hAnsi="Times New Roman" w:cs="Times New Roman"/>
          <w:iCs/>
          <w:color w:val="000000" w:themeColor="text1"/>
          <w:sz w:val="24"/>
          <w:szCs w:val="24"/>
        </w:rPr>
        <w:instrText>ADDIN CSL_CITATION { "citationItems" : [ { "id" : "ITEM-1", "itemData" : { "abstract" : "Tujuan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 "author" : [ { "dropping-particle" : "", "family" : "Rochman", "given" : "Mochamad Nur", "non-dropping-particle" : "", "parse-names" : false, "suffix" : "" }, { "dropping-particle" : "", "family" : "Andini", "given" : "Rita", "non-dropping-particle" : "", "parse-names" : false, "suffix" : "" }, { "dropping-particle" : "", "family" : "Oemar", "given" : "Abrar", "non-dropping-particle" : "", "parse-names" : false, "suffix" : "" } ], "container-title" : "Journal of Accounting", "id" : "ITEM-1", "issue" : "2", "issued" : { "date-parts" : [ [ "2016" ] ] }, "page" : "1-19", "title" : "PENGARUH TIME PRESSURE, RESIKO AUDIT, MATERIALITAS, PROSEDUR REVIEW DAN KONTROL KUALITAS, LOCUS OF CONTROL SERTA KOMITMEN PROFESIONAL TERHADAP PENGHENTIAN PREMATUR ATAS PROSEDUR AUDIT (Studi Empiris Pada KAP Semarang)", "type" : "article-journal", "volume" : "2" }, "uris" : [ "http://www.mendeley.com/documents/?uuid=afcbcf45-49f5-42f9-a260-c232a7049d91" ] } ], "mendeley" : { "formattedCitation" : "(Rochman et al., 2016)", "manualFormatting" : "Rochman et al. (2016)", "plainTextFormattedCitation" : "(Rochman et al., 2016)", "previouslyFormattedCitation" : "(Rochman et al., 2016)" }, "properties" : { "noteIndex" : 0 }, "schema" : "https://github.com/citation-style-language/schema/raw/master/csl-citation.json" }</w:instrText>
      </w:r>
      <w:r w:rsidRPr="00CA53CA">
        <w:rPr>
          <w:rFonts w:ascii="Times New Roman" w:hAnsi="Times New Roman" w:cs="Times New Roman"/>
          <w:iCs/>
          <w:color w:val="000000" w:themeColor="text1"/>
          <w:sz w:val="24"/>
          <w:szCs w:val="24"/>
        </w:rPr>
        <w:fldChar w:fldCharType="separate"/>
      </w:r>
      <w:r w:rsidRPr="00CA53CA">
        <w:rPr>
          <w:rFonts w:ascii="Times New Roman" w:hAnsi="Times New Roman" w:cs="Times New Roman"/>
          <w:iCs/>
          <w:noProof/>
          <w:color w:val="000000" w:themeColor="text1"/>
          <w:sz w:val="24"/>
          <w:szCs w:val="24"/>
        </w:rPr>
        <w:t>Rochman et al. (2016)</w:t>
      </w:r>
      <w:r w:rsidRPr="00CA53CA">
        <w:rPr>
          <w:rFonts w:ascii="Times New Roman" w:hAnsi="Times New Roman" w:cs="Times New Roman"/>
          <w:iCs/>
          <w:color w:val="000000" w:themeColor="text1"/>
          <w:sz w:val="24"/>
          <w:szCs w:val="24"/>
        </w:rPr>
        <w:fldChar w:fldCharType="end"/>
      </w:r>
      <w:r w:rsidRPr="00CA53CA">
        <w:rPr>
          <w:rFonts w:ascii="Times New Roman" w:hAnsi="Times New Roman" w:cs="Times New Roman"/>
          <w:iCs/>
          <w:color w:val="000000" w:themeColor="text1"/>
          <w:sz w:val="24"/>
          <w:szCs w:val="24"/>
        </w:rPr>
        <w:t xml:space="preserve"> dan </w:t>
      </w:r>
      <w:r w:rsidRPr="00CA53CA">
        <w:rPr>
          <w:rFonts w:ascii="Times New Roman" w:hAnsi="Times New Roman" w:cs="Times New Roman"/>
          <w:iCs/>
          <w:color w:val="000000" w:themeColor="text1"/>
          <w:sz w:val="24"/>
          <w:szCs w:val="24"/>
        </w:rPr>
        <w:fldChar w:fldCharType="begin" w:fldLock="1"/>
      </w:r>
      <w:r w:rsidRPr="00CA53CA">
        <w:rPr>
          <w:rFonts w:ascii="Times New Roman" w:hAnsi="Times New Roman" w:cs="Times New Roman"/>
          <w:iCs/>
          <w:color w:val="000000" w:themeColor="text1"/>
          <w:sz w:val="24"/>
          <w:szCs w:val="24"/>
        </w:rPr>
        <w:instrText>ADDIN CSL_CITATION { "citationItems" : [ { "id" : "ITEM-1", "itemData" : { "author" : [ { "dropping-particle" : "", "family" : "Nisa", "given" : "Vida Fikratun", "non-dropping-particle" : "", "parse-names" : false, "suffix" : "" }, { "dropping-particle" : "", "family" : "Raharja", "given" : "Surya", "non-dropping-particle" : "", "parse-names" : false, "suffix" : "" } ], "container-title" : "Diponegoro Journal of Accounting", "id" : "ITEM-1", "issue" : "4", "issued" : { "date-parts" : [ [ "2013" ] ] }, "page" : "1-15", "title" : "ANALISIS FAKTOR EKSTERNAL DAN INTERNAL YANG MEMPENGARUHI PENGENTIAN PREMATUR ATAS PROSEDUR AUDIT (Studi Empiris pada KAP di Semarang)", "type" : "article-journal", "volume" : "2" }, "uris" : [ "http://www.mendeley.com/documents/?uuid=15be7dd1-e579-47a9-b1b1-b4907dd767b0" ] } ], "mendeley" : { "formattedCitation" : "(Nisa &amp; Raharja, 2013)", "manualFormatting" : "Nisa &amp; Raharja (2013)", "plainTextFormattedCitation" : "(Nisa &amp; Raharja, 2013)", "previouslyFormattedCitation" : "(Nisa &amp; Raharja, 2013)" }, "properties" : { "noteIndex" : 0 }, "schema" : "https://github.com/citation-style-language/schema/raw/master/csl-citation.json" }</w:instrText>
      </w:r>
      <w:r w:rsidRPr="00CA53CA">
        <w:rPr>
          <w:rFonts w:ascii="Times New Roman" w:hAnsi="Times New Roman" w:cs="Times New Roman"/>
          <w:iCs/>
          <w:color w:val="000000" w:themeColor="text1"/>
          <w:sz w:val="24"/>
          <w:szCs w:val="24"/>
        </w:rPr>
        <w:fldChar w:fldCharType="separate"/>
      </w:r>
      <w:r w:rsidRPr="00CA53CA">
        <w:rPr>
          <w:rFonts w:ascii="Times New Roman" w:hAnsi="Times New Roman" w:cs="Times New Roman"/>
          <w:iCs/>
          <w:noProof/>
          <w:color w:val="000000" w:themeColor="text1"/>
          <w:sz w:val="24"/>
          <w:szCs w:val="24"/>
        </w:rPr>
        <w:t>Nisa &amp; Raharja (2013)</w:t>
      </w:r>
      <w:r w:rsidRPr="00CA53CA">
        <w:rPr>
          <w:rFonts w:ascii="Times New Roman" w:hAnsi="Times New Roman" w:cs="Times New Roman"/>
          <w:iCs/>
          <w:color w:val="000000" w:themeColor="text1"/>
          <w:sz w:val="24"/>
          <w:szCs w:val="24"/>
        </w:rPr>
        <w:fldChar w:fldCharType="end"/>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4"/>
          <w:lang w:val="en-ID"/>
        </w:rPr>
        <w:t xml:space="preserve">menyatakan bahwa </w:t>
      </w:r>
      <w:r w:rsidRPr="00CA53CA">
        <w:rPr>
          <w:rFonts w:ascii="Times New Roman" w:hAnsi="Times New Roman" w:cs="Times New Roman"/>
          <w:iCs/>
          <w:color w:val="000000" w:themeColor="text1"/>
          <w:sz w:val="24"/>
          <w:szCs w:val="24"/>
        </w:rPr>
        <w:t xml:space="preserve">komitmen profesional berpengaruh negatif terhadap penghentian prematur atas prosedur audit, sedangkan hasil penelitian </w:t>
      </w:r>
      <w:r w:rsidRPr="00CA53CA">
        <w:rPr>
          <w:rFonts w:ascii="Times New Roman" w:hAnsi="Times New Roman" w:cs="Times New Roman"/>
          <w:iCs/>
          <w:color w:val="000000" w:themeColor="text1"/>
          <w:sz w:val="24"/>
          <w:szCs w:val="24"/>
        </w:rPr>
        <w:fldChar w:fldCharType="begin" w:fldLock="1"/>
      </w:r>
      <w:r w:rsidRPr="00CA53CA">
        <w:rPr>
          <w:rFonts w:ascii="Times New Roman" w:hAnsi="Times New Roman" w:cs="Times New Roman"/>
          <w:iCs/>
          <w:color w:val="000000" w:themeColor="text1"/>
          <w:sz w:val="24"/>
          <w:szCs w:val="24"/>
        </w:rPr>
        <w:instrText>ADDIN CSL_CITATION { "citationItems" : [ { "id" : "ITEM-1", "itemData" : { "author" : [ { "dropping-particle" : "", "family" : "Sari", "given" : "Nurhadianty Kurnia", "non-dropping-particle" : "", "parse-names" : false, "suffix" : "" } ], "container-title" : "JOM Fekon", "id" : "ITEM-1", "issue" : "1", "issued" : { "date-parts" : [ [ "2016" ] ] }, "page" : "1-15", "title" : "Pengaruh Tekanan Waktu, Risiko Audit, Materialitas, Prosedur Review dan Kontrol Kualitas, dan Locus of Control terhadap Penghentian Prematur atas Prosedur Audit (Survey pada Auditor di KAP Wilayah Pekanbaru, Medan, Batam, dan Padang)", "type" : "article-journal", "volume" : "3" }, "uris" : [ "http://www.mendeley.com/documents/?uuid=3162dff9-2e93-4170-a5fe-c419871898a3" ] } ], "mendeley" : { "formattedCitation" : "(Sari, 2016)", "manualFormatting" : "Sari (2016)", "plainTextFormattedCitation" : "(Sari, 2016)", "previouslyFormattedCitation" : "(Sari, 2016)" }, "properties" : { "noteIndex" : 0 }, "schema" : "https://github.com/citation-style-language/schema/raw/master/csl-citation.json" }</w:instrText>
      </w:r>
      <w:r w:rsidRPr="00CA53CA">
        <w:rPr>
          <w:rFonts w:ascii="Times New Roman" w:hAnsi="Times New Roman" w:cs="Times New Roman"/>
          <w:iCs/>
          <w:color w:val="000000" w:themeColor="text1"/>
          <w:sz w:val="24"/>
          <w:szCs w:val="24"/>
        </w:rPr>
        <w:fldChar w:fldCharType="separate"/>
      </w:r>
      <w:r w:rsidRPr="00CA53CA">
        <w:rPr>
          <w:rFonts w:ascii="Times New Roman" w:hAnsi="Times New Roman" w:cs="Times New Roman"/>
          <w:iCs/>
          <w:noProof/>
          <w:color w:val="000000" w:themeColor="text1"/>
          <w:sz w:val="24"/>
          <w:szCs w:val="24"/>
        </w:rPr>
        <w:t>Sari (2016)</w:t>
      </w:r>
      <w:r w:rsidRPr="00CA53CA">
        <w:rPr>
          <w:rFonts w:ascii="Times New Roman" w:hAnsi="Times New Roman" w:cs="Times New Roman"/>
          <w:iCs/>
          <w:color w:val="000000" w:themeColor="text1"/>
          <w:sz w:val="24"/>
          <w:szCs w:val="24"/>
        </w:rPr>
        <w:fldChar w:fldCharType="end"/>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4"/>
          <w:lang w:val="en-ID"/>
        </w:rPr>
        <w:t>menyatakan bahwa komitmen profesional</w:t>
      </w:r>
      <w:r w:rsidRPr="00CA53CA">
        <w:rPr>
          <w:rFonts w:ascii="Times New Roman" w:hAnsi="Times New Roman" w:cs="Times New Roman"/>
          <w:iCs/>
          <w:color w:val="000000" w:themeColor="text1"/>
          <w:sz w:val="24"/>
          <w:szCs w:val="24"/>
        </w:rPr>
        <w:t xml:space="preserve"> tidak berpengaruh terhadap </w:t>
      </w:r>
      <w:r w:rsidRPr="00CA53CA">
        <w:rPr>
          <w:rFonts w:ascii="Times New Roman" w:hAnsi="Times New Roman" w:cs="Times New Roman"/>
          <w:color w:val="000000" w:themeColor="text1"/>
          <w:sz w:val="24"/>
          <w:szCs w:val="24"/>
          <w:lang w:val="en-ID"/>
        </w:rPr>
        <w:t>penghentian prematur atas prosedur audit</w:t>
      </w:r>
      <w:r w:rsidRPr="00CA53CA">
        <w:rPr>
          <w:rFonts w:ascii="Times New Roman" w:hAnsi="Times New Roman" w:cs="Times New Roman"/>
          <w:iCs/>
          <w:color w:val="000000" w:themeColor="text1"/>
          <w:sz w:val="24"/>
          <w:szCs w:val="24"/>
        </w:rPr>
        <w:t>.</w:t>
      </w:r>
    </w:p>
    <w:p w:rsidR="006F35E9" w:rsidRPr="00CA53CA" w:rsidRDefault="006F35E9" w:rsidP="006F35E9">
      <w:pPr>
        <w:spacing w:after="0"/>
        <w:ind w:left="420" w:firstLine="573"/>
        <w:rPr>
          <w:rFonts w:ascii="Times New Roman" w:hAnsi="Times New Roman" w:cs="Times New Roman"/>
          <w:iCs/>
          <w:color w:val="000000" w:themeColor="text1"/>
          <w:sz w:val="24"/>
          <w:szCs w:val="24"/>
        </w:rPr>
      </w:pPr>
      <w:r w:rsidRPr="00CA53CA">
        <w:rPr>
          <w:rFonts w:ascii="Times New Roman" w:hAnsi="Times New Roman" w:cs="Times New Roman"/>
          <w:color w:val="000000" w:themeColor="text1"/>
          <w:sz w:val="24"/>
          <w:szCs w:val="28"/>
          <w:lang w:val="en-ID"/>
        </w:rPr>
        <w:lastRenderedPageBreak/>
        <w:t>Pengalaman kerja</w:t>
      </w:r>
      <w:r w:rsidR="00711648" w:rsidRPr="00CA53CA">
        <w:rPr>
          <w:rFonts w:ascii="Times New Roman" w:hAnsi="Times New Roman" w:cs="Times New Roman"/>
          <w:color w:val="000000" w:themeColor="text1"/>
          <w:sz w:val="24"/>
          <w:szCs w:val="28"/>
          <w:lang w:val="en-ID"/>
        </w:rPr>
        <w:t xml:space="preserve"> auditor</w:t>
      </w:r>
      <w:r w:rsidRPr="00CA53CA">
        <w:rPr>
          <w:rFonts w:ascii="Times New Roman" w:hAnsi="Times New Roman" w:cs="Times New Roman"/>
          <w:color w:val="000000" w:themeColor="text1"/>
          <w:sz w:val="24"/>
          <w:szCs w:val="28"/>
          <w:lang w:val="en-ID"/>
        </w:rPr>
        <w:t xml:space="preserve"> dapat memperdalam dan memperluas kemampuan kerja.</w:t>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8"/>
          <w:lang w:val="en-ID"/>
        </w:rPr>
        <w:t>Semakin sering seseorang</w:t>
      </w:r>
      <w:r w:rsidR="00711648" w:rsidRPr="00CA53CA">
        <w:rPr>
          <w:rFonts w:ascii="Times New Roman" w:hAnsi="Times New Roman" w:cs="Times New Roman"/>
          <w:color w:val="000000" w:themeColor="text1"/>
          <w:sz w:val="24"/>
          <w:szCs w:val="28"/>
          <w:lang w:val="en-ID"/>
        </w:rPr>
        <w:t xml:space="preserve"> melakukan pekerjaan yang </w:t>
      </w:r>
      <w:proofErr w:type="gramStart"/>
      <w:r w:rsidR="00711648" w:rsidRPr="00CA53CA">
        <w:rPr>
          <w:rFonts w:ascii="Times New Roman" w:hAnsi="Times New Roman" w:cs="Times New Roman"/>
          <w:color w:val="000000" w:themeColor="text1"/>
          <w:sz w:val="24"/>
          <w:szCs w:val="28"/>
          <w:lang w:val="en-ID"/>
        </w:rPr>
        <w:t>sama</w:t>
      </w:r>
      <w:proofErr w:type="gramEnd"/>
      <w:r w:rsidR="00711648"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t>semakin terampil dan</w:t>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8"/>
          <w:lang w:val="en-ID"/>
        </w:rPr>
        <w:t>semakin cepat dia menyelesaikan pekerjaan tersebut. Semakin banyak macam</w:t>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8"/>
          <w:lang w:val="en-ID"/>
        </w:rPr>
        <w:t>pekerjaan yang dilakukan seseorang, pengalaman kerjanya semakin kaya dan luas dan</w:t>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8"/>
          <w:lang w:val="en-ID"/>
        </w:rPr>
        <w:t xml:space="preserve">memungkinkan peningkatan kinerja. Berdasarkan hasil penelitian yang dilakukan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"author" : [ { "dropping-particle" : "", "family" : "Budiman", "given" : "Nita Andriyani", "non-dropping-particle" : "", "parse-names" : false, "suffix" : "" } ], "container-title" : "Dinamika Ekononi &amp; Bisnis", "id" : "ITEM-1", "issue" : "2", "issued" : { "date-parts" : [ [ "2013" ] ] }, "page" : "126-145", "title" : "Pengaruh Faktor Internal dan Eksternal Auditor Terhadap Penghentian Prematur Atas Prosedur Audit (Studi Empiris pada Kantor Akuntan Publik di Jawa Tengah dan Istimewa Yogyakarta)", "type" : "article-journal", "volume" : "10" }, "uris" : [ "http://www.mendeley.com/documents/?uuid=48732a59-ae2b-4115-87d7-f3670d868b78" ] } ], "mendeley" : { "formattedCitation" : "(Budiman, 2013)", "manualFormatting" : "Budiman (2013)", "plainTextFormattedCitation" : "(Budiman, 2013)", "previouslyFormattedCitation" : "(Budiman, 2013)"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Budiman (2013)</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pengalaman</w:t>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8"/>
          <w:lang w:val="en-ID"/>
        </w:rPr>
        <w:t>auditor berpengaruh positif terhadap penghentian prematur atas prosedur audit.</w:t>
      </w:r>
      <w:r w:rsidRPr="00CA53CA">
        <w:rPr>
          <w:rFonts w:ascii="Times New Roman" w:hAnsi="Times New Roman" w:cs="Times New Roman"/>
          <w:iCs/>
          <w:color w:val="000000" w:themeColor="text1"/>
          <w:sz w:val="24"/>
          <w:szCs w:val="24"/>
        </w:rPr>
        <w:t xml:space="preserve"> </w:t>
      </w:r>
      <w:r w:rsidRPr="00CA53CA">
        <w:rPr>
          <w:rFonts w:ascii="Times New Roman" w:hAnsi="Times New Roman" w:cs="Times New Roman"/>
          <w:color w:val="000000" w:themeColor="text1"/>
          <w:sz w:val="24"/>
          <w:szCs w:val="28"/>
          <w:lang w:val="en-ID"/>
        </w:rPr>
        <w:t xml:space="preserve">Sedangkan, hasil penelitian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"abstract" : "The purpose of this study is to examinethe factors influencing the premature sign off. Sample is 71 auditors at Public Accountant Firm in Semarang. The result indicates that the premature sign off is influenced by time pressure, audit risk, materiality, review procedure and quality control, organizational commitment, profesional commitment, and ethic consciousness. Keyw", "author" : [ { "dropping-particle" : "", "family" : "Indarto", "given" : "Stefani Lily", "non-dropping-particle" : "", "parse-names" : false, "suffix" : "" } ], "container-title" : "Dinamika Sosial Ekonomi", "id" : "ITEM-1", "issue" : "2", "issued" : { "date-parts" : [ [ "2011" ] ] }, "page" : "197-210", "title" : "Analisis Faktor \u2013Faktor Yang Mempengaruhi Penghentian Prematuratas Prosedur Audit", "type" : "article-journal", "volume" : "7" }, "uris" : [ "http://www.mendeley.com/documents/?uuid=ff5d60f9-aab9-4682-b18f-50cbe716d547" ] } ], "mendeley" : { "formattedCitation" : "(Indarto, 2011)", "manualFormatting" : "Indarto (2011)", "plainTextFormattedCitation" : "(Indarto, 2011)", "previouslyFormattedCitation" : "(Indarto, 2011)"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Indarto (2011)</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menyatakan bahwa pengalaman auditor tidak berpengaruh terhadap penghentian prematur atas prosedur audit</w:t>
      </w:r>
      <w:r w:rsidR="00557878">
        <w:rPr>
          <w:rFonts w:ascii="Times New Roman" w:hAnsi="Times New Roman" w:cs="Times New Roman"/>
          <w:color w:val="000000" w:themeColor="text1"/>
          <w:sz w:val="24"/>
          <w:szCs w:val="28"/>
          <w:lang w:val="en-ID"/>
        </w:rPr>
        <w:t>.</w:t>
      </w:r>
    </w:p>
    <w:p w:rsidR="006F35E9" w:rsidRPr="00CA53CA" w:rsidRDefault="006F35E9" w:rsidP="006F35E9">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lang w:val="en-ID"/>
        </w:rPr>
        <w:t xml:space="preserve">Kesadaran etis adalah kesadaran auditor dalam menentuan baik atau buruk sehingga dia dapat memutuskan </w:t>
      </w:r>
      <w:proofErr w:type="gramStart"/>
      <w:r w:rsidRPr="00CA53CA">
        <w:rPr>
          <w:rFonts w:ascii="Times New Roman" w:hAnsi="Times New Roman" w:cs="Times New Roman"/>
          <w:color w:val="000000" w:themeColor="text1"/>
          <w:sz w:val="24"/>
          <w:szCs w:val="28"/>
          <w:lang w:val="en-ID"/>
        </w:rPr>
        <w:t>apa</w:t>
      </w:r>
      <w:proofErr w:type="gramEnd"/>
      <w:r w:rsidRPr="00CA53CA">
        <w:rPr>
          <w:rFonts w:ascii="Times New Roman" w:hAnsi="Times New Roman" w:cs="Times New Roman"/>
          <w:color w:val="000000" w:themeColor="text1"/>
          <w:sz w:val="24"/>
          <w:szCs w:val="28"/>
          <w:lang w:val="en-ID"/>
        </w:rPr>
        <w:t xml:space="preserve"> yang harus dia lakukan. Kesadaran dari auditor </w:t>
      </w:r>
      <w:proofErr w:type="gramStart"/>
      <w:r w:rsidRPr="00CA53CA">
        <w:rPr>
          <w:rFonts w:ascii="Times New Roman" w:hAnsi="Times New Roman" w:cs="Times New Roman"/>
          <w:color w:val="000000" w:themeColor="text1"/>
          <w:sz w:val="24"/>
          <w:szCs w:val="28"/>
          <w:lang w:val="en-ID"/>
        </w:rPr>
        <w:t>akan</w:t>
      </w:r>
      <w:proofErr w:type="gramEnd"/>
      <w:r w:rsidRPr="00CA53CA">
        <w:rPr>
          <w:rFonts w:ascii="Times New Roman" w:hAnsi="Times New Roman" w:cs="Times New Roman"/>
          <w:color w:val="000000" w:themeColor="text1"/>
          <w:sz w:val="24"/>
          <w:szCs w:val="28"/>
          <w:lang w:val="en-ID"/>
        </w:rPr>
        <w:t xml:space="preserve"> menentukan apakah auditor akan melakukan penghentian prematur prosedur audit atau tidak. Penelitian terhadap variabel kesadaran etis yang dilakukan oleh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"DOI" : "10.22225/kr.9.2.479.77-84", "ISSN" : "2599-1809", "author" : [ { "dropping-particle" : "", "family" : "Putra", "given" : "I Made Wianto", "non-dropping-particle" : "", "parse-names" : false, "suffix" : "" }, { "dropping-particle" : "", "family" : "Wicahyani", "given" : "A.A. Raka Emas", "non-dropping-particle" : "", "parse-names" : false, "suffix" : "" } ], "container-title" : "KRISNA: Kumpulan Riset Akuntansi", "id" : "ITEM-1", "issue" : "2", "issued" : { "date-parts" : [ [ "2018" ] ] }, "page" : "77-84", "title" : "Pengaruh Time Pressure, Tindakan Supervisi, Audit Risk, Materialitas, Prosedur Review, Dan Kesadaran Etis Terhadap Penghentian Prematur Atas Prosedur Audit Di BPK-RI Perwakilan Bali", "type" : "article-journal", "volume" : "9" }, "uris" : [ "http://www.mendeley.com/documents/?uuid=d09cc03b-8149-4bfe-bb03-7da43cca7171" ] } ], "mendeley" : { "formattedCitation" : "(Putra &amp; Wicahyani, 2018)", "manualFormatting" : "Putra &amp; Wicahyani (2018)", "plainTextFormattedCitation" : "(Putra &amp; Wicahyani, 2018)", "previouslyFormattedCitation" : "(Putra &amp; Wicahyani, 2018)"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Putra &amp; Wicahyani (2018)</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menunjukkan bahwa kesadaran etis berpengaruh negatif secara signifikan terhadap penghentian prematur atas prosedur audit. Hasil ini tidak konsisten dengan penelitian yang dilakukan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"author" : [ { "dropping-particle" : "", "family" : "Fellya", "given" : "Desni", "non-dropping-particle" : "", "parse-names" : false, "suffix" : "" } ], "container-title" : "JOM Fekon", "id" : "ITEM-1", "issued" : { "date-parts" : [ [ "2017" ] ] }, "title" : "Faktor-faktor yang mempengaruhi Perilaku Auditor dalam Penghentian Prematur atas Prosedur Audit (Studi Empiris Pada Kantor Akuntan Publik di Batam dan Pekanbaru)", "type" : "article-journal", "volume" : "4" }, "uris" : [ "http://www.mendeley.com/documents/?uuid=303a9c82-303b-4078-9be2-aef5ff6b2cf0" ] } ], "mendeley" : { "formattedCitation" : "(Fellya, 2017)", "manualFormatting" : "Fellya (2017)", "plainTextFormattedCitation" : "(Fellya, 2017)", "previouslyFormattedCitation" : "(Fellya, 2017)"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Fellya (2017)</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yang menyatakan bahwa kesadaran etis tidak berpengaruh terhadap penghentian prematur atas prosedur audit.</w:t>
      </w:r>
    </w:p>
    <w:p w:rsidR="00F92DA5" w:rsidRPr="00CA53CA" w:rsidRDefault="00F92DA5" w:rsidP="00F92DA5">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rPr>
        <w:t xml:space="preserve">Ditinjau dari faktor eksternal, praktik penghentian prematur atas prosedur audit banyak dilakukan oleh auditor dalam kondisi </w:t>
      </w:r>
      <w:r w:rsidRPr="00CA53CA">
        <w:rPr>
          <w:rFonts w:ascii="Times New Roman" w:hAnsi="Times New Roman" w:cs="Times New Roman"/>
          <w:i/>
          <w:color w:val="000000" w:themeColor="text1"/>
          <w:sz w:val="24"/>
          <w:szCs w:val="28"/>
        </w:rPr>
        <w:t>time pressure</w:t>
      </w:r>
      <w:r w:rsidRPr="00CA53CA">
        <w:rPr>
          <w:rFonts w:ascii="Times New Roman" w:hAnsi="Times New Roman" w:cs="Times New Roman"/>
          <w:color w:val="000000" w:themeColor="text1"/>
          <w:sz w:val="24"/>
          <w:szCs w:val="28"/>
        </w:rPr>
        <w:t xml:space="preserve">. </w:t>
      </w:r>
      <w:r w:rsidRPr="00CA53CA">
        <w:rPr>
          <w:rFonts w:ascii="Times New Roman" w:hAnsi="Times New Roman" w:cs="Times New Roman"/>
          <w:i/>
          <w:iCs/>
          <w:color w:val="000000" w:themeColor="text1"/>
          <w:sz w:val="24"/>
          <w:szCs w:val="28"/>
          <w:lang w:val="en-ID"/>
        </w:rPr>
        <w:t>Time pressure</w:t>
      </w:r>
      <w:r w:rsidR="00B64276">
        <w:rPr>
          <w:rFonts w:ascii="Times New Roman" w:hAnsi="Times New Roman" w:cs="Times New Roman"/>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t xml:space="preserve">adalah suatu kondisi dimana auditor mendapatkan tekanan dari tempatnya bekerja untuk dapat menyelesaikan tugasnya tepat waktu </w:t>
      </w:r>
      <w:r w:rsidRPr="00CA53CA">
        <w:rPr>
          <w:rFonts w:ascii="Times New Roman" w:hAnsi="Times New Roman" w:cs="Times New Roman"/>
          <w:i/>
          <w:color w:val="000000" w:themeColor="text1"/>
          <w:sz w:val="24"/>
          <w:szCs w:val="28"/>
          <w:lang w:val="en-ID"/>
        </w:rPr>
        <w:t xml:space="preserve">(time deadline pressure) </w:t>
      </w:r>
      <w:r w:rsidRPr="00CA53CA">
        <w:rPr>
          <w:rFonts w:ascii="Times New Roman" w:hAnsi="Times New Roman" w:cs="Times New Roman"/>
          <w:color w:val="000000" w:themeColor="text1"/>
          <w:sz w:val="24"/>
          <w:szCs w:val="28"/>
          <w:lang w:val="en-ID"/>
        </w:rPr>
        <w:t>dan anggaran waktu</w:t>
      </w:r>
      <w:r w:rsidRPr="00CA53CA">
        <w:rPr>
          <w:rFonts w:ascii="Times New Roman" w:hAnsi="Times New Roman" w:cs="Times New Roman"/>
          <w:i/>
          <w:color w:val="000000" w:themeColor="text1"/>
          <w:sz w:val="24"/>
          <w:szCs w:val="28"/>
          <w:lang w:val="en-ID"/>
        </w:rPr>
        <w:t xml:space="preserve"> </w:t>
      </w:r>
      <w:r w:rsidRPr="00CA53CA">
        <w:rPr>
          <w:rFonts w:ascii="Times New Roman" w:hAnsi="Times New Roman" w:cs="Times New Roman"/>
          <w:color w:val="000000" w:themeColor="text1"/>
          <w:sz w:val="24"/>
          <w:szCs w:val="28"/>
          <w:lang w:val="en-ID"/>
        </w:rPr>
        <w:t xml:space="preserve">yang telah </w:t>
      </w:r>
      <w:r w:rsidRPr="00CA53CA">
        <w:rPr>
          <w:rFonts w:ascii="Times New Roman" w:hAnsi="Times New Roman" w:cs="Times New Roman"/>
          <w:color w:val="000000" w:themeColor="text1"/>
          <w:sz w:val="24"/>
          <w:szCs w:val="24"/>
          <w:lang w:val="en-ID"/>
        </w:rPr>
        <w:t>ditetapkan KAP</w:t>
      </w:r>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i/>
          <w:color w:val="000000" w:themeColor="text1"/>
          <w:sz w:val="24"/>
          <w:szCs w:val="24"/>
        </w:rPr>
        <w:t>(time budget pressure)</w:t>
      </w:r>
      <w:r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i/>
          <w:iCs/>
          <w:color w:val="000000" w:themeColor="text1"/>
          <w:sz w:val="24"/>
          <w:szCs w:val="24"/>
        </w:rPr>
        <w:t xml:space="preserve">Time pressure </w:t>
      </w:r>
      <w:r w:rsidRPr="00CA53CA">
        <w:rPr>
          <w:rFonts w:ascii="Times New Roman" w:hAnsi="Times New Roman" w:cs="Times New Roman"/>
          <w:color w:val="000000" w:themeColor="text1"/>
          <w:sz w:val="24"/>
          <w:szCs w:val="24"/>
        </w:rPr>
        <w:t>cenderung membuat auditor</w:t>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rPr>
        <w:t>untuk menghentikan salah satu atau be</w:t>
      </w:r>
      <w:r w:rsidR="00B64276">
        <w:rPr>
          <w:rFonts w:ascii="Times New Roman" w:hAnsi="Times New Roman" w:cs="Times New Roman"/>
          <w:color w:val="000000" w:themeColor="text1"/>
          <w:sz w:val="24"/>
          <w:szCs w:val="24"/>
        </w:rPr>
        <w:t xml:space="preserve">berapa prosedur audit dan </w:t>
      </w:r>
      <w:r w:rsidRPr="00CA53CA">
        <w:rPr>
          <w:rFonts w:ascii="Times New Roman" w:hAnsi="Times New Roman" w:cs="Times New Roman"/>
          <w:color w:val="000000" w:themeColor="text1"/>
          <w:sz w:val="24"/>
          <w:szCs w:val="24"/>
        </w:rPr>
        <w:t>mengeluarkan opini sebelum seluruh prosedur audit yang disyaratkan berjalan. Berdasarkan h</w:t>
      </w:r>
      <w:r w:rsidRPr="00CA53CA">
        <w:rPr>
          <w:rFonts w:ascii="Times New Roman" w:hAnsi="Times New Roman" w:cs="Times New Roman"/>
          <w:color w:val="000000" w:themeColor="text1"/>
          <w:sz w:val="24"/>
          <w:szCs w:val="24"/>
          <w:lang w:val="en-ID"/>
        </w:rPr>
        <w:t xml:space="preserve">asil penelitian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"DOI" : "10.22225/kr.9.2.479.77-84", "ISSN" : "2599-1809", "author" : [ { "dropping-particle" : "", "family" : "Putra", "given" : "I Made Wianto", "non-dropping-particle" : "", "parse-names" : false, "suffix" : "" }, { "dropping-particle" : "", "family" : "Wicahyani", "given" : "A.A. Raka Emas", "non-dropping-particle" : "", "parse-names" : false, "suffix" : "" } ], "container-title" : "KRISNA: Kumpulan Riset Akuntansi", "id" : "ITEM-1", "issue" : "2", "issued" : { "date-parts" : [ [ "2018" ] ] }, "page" : "77-84", "title" : "Pengaruh Time Pressure, Tindakan Supervisi, Audit Risk, Materialitas, Prosedur Review, Dan Kesadaran Etis Terhadap Penghentian Prematur Atas Prosedur Audit Di BPK-RI Perwakilan Bali", "type" : "article-journal", "volume" : "9" }, "uris" : [ "http://www.mendeley.com/documents/?uuid=d09cc03b-8149-4bfe-bb03-7da43cca7171" ] } ], "mendeley" : { "formattedCitation" : "(Putra &amp; Wicahyani, 2018)", "manualFormatting" : "Putra &amp; Wicahyani (2018)", "plainTextFormattedCitation" : "(Putra &amp; Wicahyani, 2018)", "previouslyFormattedCitation" : "(Putra &amp; Wicahyani, 2018)"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Putra &amp; Wicahyani (2018)</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"DOI" : "https://doi.org//10.21070/jas.v1i2.938 July", "author" : [ { "dropping-particle" : "", "family" : "Rosdiana", "given" : "Mega", "non-dropping-particle" : "", "parse-names" : false, "suffix" : "" } ], "container-title" : "Journal of Accounting Science", "id" : "ITEM-1", "issue" : "2", "issued" : { "date-parts" : [ [ "2017" ] ] }, "page" : "119-142", "title" : "Pengaruh Tekanan Waktu , Tindakan Supervisi dan Locus of Control Terhadap Penghentian Prematur Atas Prosedur Audit", "type" : "article-journal", "volume" : "1" }, "uris" : [ "http://www.mendeley.com/documents/?uuid=6149ab08-8f13-4668-9884-f1ee01dba2cc" ] } ], "mendeley" : { "formattedCitation" : "(Rosdiana, 2017)", "manualFormatting" : "Rosdiana (2017)", "plainTextFormattedCitation" : "(Rosdiana, 2017)", "previouslyFormattedCitation" : "(Rosdiana, 2017)"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Rosdiana (2017)</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00432512" w:rsidRPr="00CA53CA">
        <w:rPr>
          <w:rFonts w:ascii="Times New Roman" w:hAnsi="Times New Roman" w:cs="Times New Roman"/>
          <w:color w:val="000000" w:themeColor="text1"/>
          <w:sz w:val="24"/>
          <w:szCs w:val="24"/>
          <w:lang w:val="en-ID"/>
        </w:rPr>
        <w:instrText>ADDIN CSL_CITATION { "citationItems" : [ { "id" : "ITEM-1", "itemData" : { "abstract" : "Tujuan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 "author" : [ { "dropping-particle" : "", "family" : "Rochman", "given" : "Mochamad Nur", "non-dropping-particle" : "", "parse-names" : false, "suffix" : "" }, { "dropping-particle" : "", "family" : "Andini", "given" : "Rita", "non-dropping-particle" : "", "parse-names" : false, "suffix" : "" }, { "dropping-particle" : "", "family" : "Oemar", "given" : "Abrar", "non-dropping-particle" : "", "parse-names" : false, "suffix" : "" } ], "container-title" : "Journal of Accounting", "id" : "ITEM-1", "issue" : "2", "issued" : { "date-parts" : [ [ "2016" ] ] }, "page" : "1-19", "title" : "PENGARUH TIME PRESSURE, RESIKO AUDIT, MATERIALITAS, PROSEDUR REVIEW DAN KONTROL KUALITAS, LOCUS OF CONTROL SERTA KOMITMEN PROFESIONAL TERHADAP PENGHENTIAN PREMATUR ATAS PROSEDUR AUDIT (Studi Empiris Pada KAP Semarang)", "type" : "article-journal", "volume" : "2" }, "uris" : [ "http://www.mendeley.com/documents/?uuid=afcbcf45-49f5-42f9-a260-c232a7049d91" ] } ], "mendeley" : { "formattedCitation" : "(Rochman et al., 2016)", "manualFormatting" : "Rochman et al. (2016)", "plainTextFormattedCitation" : "(Rochman et al., 2016)", "previouslyFormattedCitation" : "(Rochman et al.,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Rochman et al.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"author" : [ { "dropping-particle" : "", "family" : "Sari", "given" : "Nurhadianty Kurnia", "non-dropping-particle" : "", "parse-names" : false, "suffix" : "" } ], "container-title" : "JOM Fekon", "id" : "ITEM-1", "issue" : "1", "issued" : { "date-parts" : [ [ "2016" ] ] }, "page" : "1-15", "title" : "Pengaruh Tekanan Waktu, Risiko Audit, Materialitas, Prosedur Review dan Kontrol Kualitas, dan Locus of Control terhadap Penghentian Prematur atas Prosedur Audit (Survey pada Auditor di KAP Wilayah Pekanbaru, Medan, Batam, dan Padang)", "type" : "article-journal", "volume" : "3" }, "uris" : [ "http://www.mendeley.com/documents/?uuid=3162dff9-2e93-4170-a5fe-c419871898a3" ] } ], "mendeley" : { "formattedCitation" : "(Sari, 2016)", "manualFormatting" : "Sari (2016)", "plainTextFormattedCitation" : "(Sari, 2016)", "previouslyFormattedCitation" : "(Sari,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 xml:space="preserve">Sari </w:t>
      </w:r>
      <w:r w:rsidRPr="00CA53CA">
        <w:rPr>
          <w:rFonts w:ascii="Times New Roman" w:hAnsi="Times New Roman" w:cs="Times New Roman"/>
          <w:noProof/>
          <w:color w:val="000000" w:themeColor="text1"/>
          <w:sz w:val="24"/>
          <w:szCs w:val="24"/>
          <w:lang w:val="en-ID"/>
        </w:rPr>
        <w:lastRenderedPageBreak/>
        <w:t>(2016)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"ISBN" : "1111082000051", "abstract" : "Premature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don\u2019t significantly influenced premature sign-off audit procedures. Keywords:", "author" : [ { "dropping-particle" : "", "family" : "Safriliana", "given" : "Retna", "non-dropping-particle" : "", "parse-names" : false, "suffix" : "" }, { "dropping-particle" : "", "family" : "Boreel", "given" : "Nancy Indah Susanti", "non-dropping-particle" : "", "parse-names" : false, "suffix" : "" } ], "container-title" : "Jurnal Akuntansi Aktual", "id" : "ITEM-1", "issue" : "3", "issued" : { "date-parts" : [ [ "2016" ] ] }, "page" : "226-235", "title" : "Analisis Faktor-Faktor Yang Mempengaruhi Penghentian Prematur Atas Prosedur Audit (Studi Empiris Auditor Kap Di Jawa Timur)", "type" : "article-journal", "volume" : "3" }, "uris" : [ "http://www.mendeley.com/documents/?uuid=2e43a2cb-df39-4bf7-8053-74cf2218d264" ] } ], "mendeley" : { "formattedCitation" : "(Safriliana &amp; Boreel, 2016)", "manualFormatting" : "Safriliana &amp; Boreel (2016)", "plainTextFormattedCitation" : "(Safriliana &amp; Boreel, 2016)", "previouslyFormattedCitation" : "(Safriliana &amp; Boreel,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Safriliana &amp; Boreel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"author" : [ { "dropping-particle" : "", "family" : "Sitorus", "given" : "Santa Ulina", "non-dropping-particle" : "", "parse-names" : false, "suffix" : "" } ], "container-title" : "JOM Fekon", "id" : "ITEM-1", "issued" : { "date-parts" : [ [ "2016" ] ] }, "page" : "1051-1065", "title" : "PENGARUH TIME PRESSURE, AUDIT RISK, PROFESSIONAL COMMITMENT, REVIEW PROCEDURE AND QUALITY CONTROL DAN SELF ESTEEM IN RELATION TO AMBITION TERHADAP TERJADINYA PENGHENTIAN PREMATUR ATAS PROSEDUR AUDIT(PREMATURE SIGN OFF) (Studi Empiris pada Kantor Akuntan P", "type" : "article-journal", "volume" : "3" }, "uris" : [ "http://www.mendeley.com/documents/?uuid=d7bf212a-af99-45ef-8948-1328bd91a46d" ] } ], "mendeley" : { "formattedCitation" : "(Sitorus, 2016)", "manualFormatting" : "Sitorus (2016)", "plainTextFormattedCitation" : "(Sitorus, 2016)", "previouslyFormattedCitation" : "(Sitorus,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Sitorus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"author" : [ { "dropping-particle" : "", "family" : "Sulastiningsih", "given" : "", "non-dropping-particle" : "", "parse-names" : false, "suffix" : "" }, { "dropping-particle" : "", "family" : "Candra", "given" : "Intan Ayu", "non-dropping-particle" : "", "parse-names" : false, "suffix" : "" } ], "container-title" : "Jurnal Kajian Bisnis", "id" : "ITEM-1", "issue" : "1", "issued" : { "date-parts" : [ [ "2016" ] ] }, "page" : "35-53", "title" : "Pengaruh Tekanan Waktu , Locus of Control , Tindakan Kantor Akuntan Publik Daerah Istimewa Yogyakarta", "type" : "article-journal", "volume" : "24" }, "uris" : [ "http://www.mendeley.com/documents/?uuid=ffc63aba-10bf-4cc0-84ce-44c4e6455fe1" ] } ], "mendeley" : { "formattedCitation" : "(Sulastiningsih &amp; Candra, 2016)", "manualFormatting" : "Sulastiningsih &amp; Candra (2016)", "plainTextFormattedCitation" : "(Sulastiningsih &amp; Candra, 2016)", "previouslyFormattedCitation" : "(Sulastiningsih &amp; Candra,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Sulastiningsih &amp; Candra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"abstract" : "ABSTRAK Penulisan ilmiah ini bertujuan menguji pengaruh variabel time pressure, audit risk, professional commitment dan locus of control pada variabel penghentian prematur prosedur audit. Teknik analisis data yang dipakai berupa analisis regresi berganda dengan sampel sebanyak 34 orang auditor. Variabel time pressure serta variabel audit risk berpengaruh positif signifikan pada penghentian prematur prosedur audit. Sementara variabel professional commitment dan variabel locus of control berpengaruh negatif signifikan pada variabel penghentian prematur prosedur audit. Kata Kunci : penghentian prematur, prosedur audit ABSTRACT Scientific writing is aimed at testing the effect of variable time pressure, risk audits, professional commitment, and locus of control in premature termination of the variable audit procedures.Data analysis techniques used in the form of multiple regression analysis with a sample of 34 auditors. Variable time pressure and audit risk variables significant positive effect on premature termination of audit procedures. While professional commitment variables and locus of control variables significant negative effect on the premature termination of the variable audit procedures.", "author" : [ { "dropping-particle" : "", "family" : "Andani", "given" : "Ni Made Surya", "non-dropping-particle" : "", "parse-names" : false, "suffix" : "" }, { "dropping-particle" : "", "family" : "Mertha", "given" : "I Made", "non-dropping-particle" : "", "parse-names" : false, "suffix" : "" } ], "container-title" : "E-Jurnal Akuntansi Universitas Udayana", "id" : "ITEM-1", "issue" : "2", "issued" : { "date-parts" : [ [ "2014" ] ] }, "page" : "185-196", "title" : "Pengaruh Time Pressure , Audit Risk , Professional Commitment Dan Locus of Control Pada Penghentian", "type" : "article-journal", "volume" : "6" }, "uris" : [ "http://www.mendeley.com/documents/?uuid=32cfccd9-f01c-4390-a78b-ffdcb27924b8" ] } ], "mendeley" : { "formattedCitation" : "(Andani &amp; Mertha, 2014)", "manualFormatting" : "Andani &amp; Mertha (2014)", "plainTextFormattedCitation" : "(Andani &amp; Mertha, 2014)", "previouslyFormattedCitation" : "(Andani &amp; Mertha, 2014)"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Andani &amp; Mertha (2014)</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"author" : [ { "dropping-particle" : "", "family" : "Kumalasari", "given" : "Nova", "non-dropping-particle" : "", "parse-names" : false, "suffix" : "" }, { "dropping-particle" : "", "family" : "Handayani", "given" : "Dwi", "non-dropping-particle" : "", "parse-names" : false, "suffix" : "" }, { "dropping-particle" : "", "family" : "Wibisono", "given" : "Haris", "non-dropping-particle" : "", "parse-names" : false, "suffix" : "" } ], "container-title" : "Jurnal Riset Manajemen dan Akuntansi", "id" : "ITEM-1", "issue" : "1", "issued" : { "date-parts" : [ [ "2013" ] ] }, "page" : "28-39", "title" : "Pemengaruh Penghentian Prematur Atas Prosedur Audit Pada Auditor Di Kap Surabaya", "type" : "article-journal", "volume" : "1" }, "uris" : [ "http://www.mendeley.com/documents/?uuid=2c4af165-e550-496a-91e3-fb397a1be4a8" ] } ], "mendeley" : { "formattedCitation" : "(Kumalasari, Handayani, &amp; Wibisono, 2013)", "manualFormatting" : "Kumalasari et al. (2013)", "plainTextFormattedCitation" : "(Kumalasari, Handayani, &amp; Wibisono, 2013)", "previouslyFormattedCitation" : "(Kumalasari, Handayani, &amp; Wibisono, 2013)"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Kumalasari et al. (2013)</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w:t>
      </w:r>
      <w:r w:rsidRPr="00CA53CA">
        <w:rPr>
          <w:rFonts w:ascii="Times New Roman" w:hAnsi="Times New Roman" w:cs="Times New Roman"/>
          <w:i/>
          <w:color w:val="000000" w:themeColor="text1"/>
          <w:sz w:val="24"/>
          <w:szCs w:val="28"/>
          <w:lang w:val="en-ID"/>
        </w:rPr>
        <w:t>time pressure</w:t>
      </w:r>
      <w:r w:rsidRPr="00CA53CA">
        <w:rPr>
          <w:rFonts w:ascii="Times New Roman" w:hAnsi="Times New Roman" w:cs="Times New Roman"/>
          <w:color w:val="000000" w:themeColor="text1"/>
          <w:sz w:val="24"/>
          <w:szCs w:val="28"/>
          <w:lang w:val="en-ID"/>
        </w:rPr>
        <w:t xml:space="preserve"> berpengaruh positif terhadap penghentian prosedur audit. Namun, hasil penelitian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"DOI" : "10.18196/JAI-2015.0037", "abstract" : "Premature sign-off and under reporting audit time are two of the negative behaviours that may result from time budget pressures. The objectives of this research are: first, is internal auditor to do premature sign-off and second testing the significant influence of audit program, time budget pressure, evaluation of performance internal auditor, review and supervision, and professional judgement on premature sign-off audit procedures. The sample used were the internal auditor working in various of companies. Sample were randomly selected using questionaires are many as 93. Logistic regression is used in investigating the hypotheses. The results of this research show that premature sign-off influence by time budget pressure, evaluation of performancer and professional judgement.", "author" : [ { "dropping-particle" : "", "family" : "Putriana", "given" : "Astia", "non-dropping-particle" : "", "parse-names" : false, "suffix" : "" }, { "dropping-particle" : "", "family" : "Respati", "given" : "Novita Weningtyas", "non-dropping-particle" : "", "parse-names" : false, "suffix" : "" }, { "dropping-particle" : "", "family" : "Chairina", "given" : "", "non-dropping-particle" : "", "parse-names" : false, "suffix" : "" } ], "container-title" : "Jurnal Akuntansi &amp; Investasi", "id" : "ITEM-1", "issued" : { "date-parts" : [ [ "2015" ] ] }, "page" : "121-131", "title" : "Faktor-faktor yang Mempengaruhi Perilaku Auditor dalam Penghentian Prematur Atas Prosedur Audit", "type" : "article-journal" }, "uris" : [ "http://www.mendeley.com/documents/?uuid=d8a2c764-1f45-47c9-87d4-6c169ef7699d" ] } ], "mendeley" : { "formattedCitation" : "(Putriana, Respati, &amp; Chairina, 2015)", "manualFormatting" : "Putriana et al. (2015)", "plainTextFormattedCitation" : "(Putriana, Respati, &amp; Chairina, 2015)", "previouslyFormattedCitation" : "(Putriana, Respati, &amp; Chairina, 2015)"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Putriana et al. (2015)</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menunjukkan bahwa </w:t>
      </w:r>
      <w:r w:rsidRPr="00CA53CA">
        <w:rPr>
          <w:rFonts w:ascii="Times New Roman" w:hAnsi="Times New Roman" w:cs="Times New Roman"/>
          <w:i/>
          <w:color w:val="000000" w:themeColor="text1"/>
          <w:sz w:val="24"/>
          <w:szCs w:val="28"/>
          <w:lang w:val="en-ID"/>
        </w:rPr>
        <w:t>time pressure</w:t>
      </w:r>
      <w:r w:rsidRPr="00CA53CA">
        <w:rPr>
          <w:rFonts w:ascii="Times New Roman" w:hAnsi="Times New Roman" w:cs="Times New Roman"/>
          <w:color w:val="000000" w:themeColor="text1"/>
          <w:sz w:val="24"/>
          <w:szCs w:val="28"/>
          <w:lang w:val="en-ID"/>
        </w:rPr>
        <w:t xml:space="preserve"> berpengaruh </w:t>
      </w:r>
      <w:r w:rsidR="00711648" w:rsidRPr="00CA53CA">
        <w:rPr>
          <w:rFonts w:ascii="Times New Roman" w:hAnsi="Times New Roman" w:cs="Times New Roman"/>
          <w:color w:val="000000" w:themeColor="text1"/>
          <w:sz w:val="24"/>
          <w:szCs w:val="28"/>
          <w:lang w:val="en-ID"/>
        </w:rPr>
        <w:t xml:space="preserve">negatif </w:t>
      </w:r>
      <w:r w:rsidRPr="00CA53CA">
        <w:rPr>
          <w:rFonts w:ascii="Times New Roman" w:hAnsi="Times New Roman" w:cs="Times New Roman"/>
          <w:color w:val="000000" w:themeColor="text1"/>
          <w:sz w:val="24"/>
          <w:szCs w:val="28"/>
          <w:lang w:val="en-ID"/>
        </w:rPr>
        <w:t xml:space="preserve">terhadap penghentian prosedur audit. Hasil yang berbeda ditunjukkan oleh penelitian </w:t>
      </w:r>
      <w:r w:rsidRPr="00CA53CA">
        <w:rPr>
          <w:rFonts w:ascii="Times New Roman" w:hAnsi="Times New Roman" w:cs="Times New Roman"/>
          <w:color w:val="000000" w:themeColor="text1"/>
          <w:sz w:val="24"/>
          <w:szCs w:val="28"/>
          <w:lang w:val="en-ID"/>
        </w:rPr>
        <w:fldChar w:fldCharType="begin" w:fldLock="1"/>
      </w:r>
      <w:r w:rsidRPr="00CA53CA">
        <w:rPr>
          <w:rFonts w:ascii="Times New Roman" w:hAnsi="Times New Roman" w:cs="Times New Roman"/>
          <w:color w:val="000000" w:themeColor="text1"/>
          <w:sz w:val="24"/>
          <w:szCs w:val="28"/>
          <w:lang w:val="en-ID"/>
        </w:rPr>
        <w:instrText>ADDIN CSL_CITATION { "citationItems" : [ { "id" : "ITEM-1", "itemData" : { "author" : [ { "dropping-particle" : "", "family" : "Anita", "given" : "Yesy Tria", "non-dropping-particle" : "", "parse-names" : false, "suffix" : "" } ], "container-title" : "JOM Fekon", "id" : "ITEM-1", "issue" : "2", "issued" : { "date-parts" : [ [ "2014" ] ] }, "page" : "1-15", "title" : "Pengaruh Time Pressure, Resiko Audit, Locus of Control dan Turnover Intentions terhadap Penghentian Prematur atas Prosedur Audit (Studi Empiris Pada Kantor Akuntan Publik di Pekanbaru, Padang, Jambi dan Batam)", "type" : "article-journal", "volume" : "1" }, "uris" : [ "http://www.mendeley.com/documents/?uuid=8ef9f222-5454-4508-8ad0-1e95efa334c5" ] } ], "mendeley" : { "formattedCitation" : "(Anita, 2014)", "manualFormatting" : "Anita (2014)", "plainTextFormattedCitation" : "(Anita, 2014)", "previouslyFormattedCitation" : "(Anita, 2014)" }, "properties" : { "noteIndex" : 0 }, "schema" : "https://github.com/citation-style-language/schema/raw/master/csl-citation.json" }</w:instrText>
      </w:r>
      <w:r w:rsidRPr="00CA53CA">
        <w:rPr>
          <w:rFonts w:ascii="Times New Roman" w:hAnsi="Times New Roman" w:cs="Times New Roman"/>
          <w:color w:val="000000" w:themeColor="text1"/>
          <w:sz w:val="24"/>
          <w:szCs w:val="28"/>
          <w:lang w:val="en-ID"/>
        </w:rPr>
        <w:fldChar w:fldCharType="separate"/>
      </w:r>
      <w:r w:rsidRPr="00CA53CA">
        <w:rPr>
          <w:rFonts w:ascii="Times New Roman" w:hAnsi="Times New Roman" w:cs="Times New Roman"/>
          <w:noProof/>
          <w:color w:val="000000" w:themeColor="text1"/>
          <w:sz w:val="24"/>
          <w:szCs w:val="28"/>
          <w:lang w:val="en-ID"/>
        </w:rPr>
        <w:t>Anita (2014)</w:t>
      </w:r>
      <w:r w:rsidRPr="00CA53CA">
        <w:rPr>
          <w:rFonts w:ascii="Times New Roman" w:hAnsi="Times New Roman" w:cs="Times New Roman"/>
          <w:color w:val="000000" w:themeColor="text1"/>
          <w:sz w:val="24"/>
          <w:szCs w:val="28"/>
          <w:lang w:val="en-ID"/>
        </w:rPr>
        <w:fldChar w:fldCharType="end"/>
      </w:r>
      <w:r w:rsidRPr="00CA53CA">
        <w:rPr>
          <w:rFonts w:ascii="Times New Roman" w:hAnsi="Times New Roman" w:cs="Times New Roman"/>
          <w:color w:val="000000" w:themeColor="text1"/>
          <w:sz w:val="24"/>
          <w:szCs w:val="28"/>
          <w:lang w:val="en-ID"/>
        </w:rPr>
        <w:t xml:space="preserve">, yaitu </w:t>
      </w:r>
      <w:r w:rsidRPr="00CA53CA">
        <w:rPr>
          <w:rFonts w:ascii="Times New Roman" w:hAnsi="Times New Roman" w:cs="Times New Roman"/>
          <w:i/>
          <w:iCs/>
          <w:color w:val="000000" w:themeColor="text1"/>
          <w:sz w:val="24"/>
          <w:szCs w:val="28"/>
          <w:lang w:val="en-ID"/>
        </w:rPr>
        <w:t>time pressure</w:t>
      </w:r>
      <w:r w:rsidRPr="00CA53CA">
        <w:rPr>
          <w:rFonts w:ascii="Times New Roman" w:hAnsi="Times New Roman" w:cs="Times New Roman"/>
          <w:color w:val="000000" w:themeColor="text1"/>
          <w:sz w:val="24"/>
          <w:szCs w:val="28"/>
          <w:lang w:val="en-ID"/>
        </w:rPr>
        <w:t xml:space="preserve"> tidak berpengaruh pada penghentian prematur atas prosedur audit. </w:t>
      </w:r>
    </w:p>
    <w:p w:rsidR="00F92DA5" w:rsidRPr="00CA53CA" w:rsidRDefault="00F92DA5" w:rsidP="00F92DA5">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rPr>
        <w:t xml:space="preserve">Kondisi </w:t>
      </w:r>
      <w:r w:rsidRPr="00CA53CA">
        <w:rPr>
          <w:rFonts w:ascii="Times New Roman" w:hAnsi="Times New Roman" w:cs="Times New Roman"/>
          <w:i/>
          <w:color w:val="000000" w:themeColor="text1"/>
          <w:sz w:val="24"/>
          <w:szCs w:val="28"/>
        </w:rPr>
        <w:t>time pressure</w:t>
      </w:r>
      <w:r w:rsidRPr="00CA53CA">
        <w:rPr>
          <w:color w:val="000000" w:themeColor="text1"/>
        </w:rPr>
        <w:t xml:space="preserve"> </w:t>
      </w:r>
      <w:r w:rsidRPr="00CA53CA">
        <w:rPr>
          <w:rFonts w:ascii="Times New Roman" w:hAnsi="Times New Roman" w:cs="Times New Roman"/>
          <w:color w:val="000000" w:themeColor="text1"/>
          <w:sz w:val="24"/>
          <w:szCs w:val="28"/>
        </w:rPr>
        <w:t>yang dialami auditor bekerja tersebut semakin diperkuat dengan adanya Peraturan Otoritas Jasa Keuangan Republik Indonesia Nomor 29/POJK.04/2016 Tentang Laporan Tahunan Emiten atau Perusahaan Publik pada Pasal 7 ayat (1), yang mana auditor harus menyelesaikan laporan keuangan tahunan emiten atau perusahaan publik karena emiten atau perusahaan publik wajib menyampaikan laporan keuangan tahunan kepada OJK paling lambat akhir bulan keempat setelah tahun buku berakhir (</w:t>
      </w:r>
      <w:hyperlink r:id="rId10" w:history="1">
        <w:r w:rsidRPr="00CA53CA">
          <w:rPr>
            <w:rStyle w:val="Hyperlink"/>
            <w:rFonts w:ascii="Times New Roman" w:hAnsi="Times New Roman" w:cs="Times New Roman"/>
            <w:color w:val="000000" w:themeColor="text1"/>
            <w:sz w:val="24"/>
            <w:szCs w:val="28"/>
          </w:rPr>
          <w:t>www.ojk.go.id</w:t>
        </w:r>
      </w:hyperlink>
      <w:r w:rsidRPr="00CA53CA">
        <w:rPr>
          <w:rFonts w:ascii="Times New Roman" w:hAnsi="Times New Roman" w:cs="Times New Roman"/>
          <w:color w:val="000000" w:themeColor="text1"/>
          <w:sz w:val="24"/>
          <w:szCs w:val="28"/>
        </w:rPr>
        <w:t xml:space="preserve">, </w:t>
      </w:r>
      <w:r w:rsidRPr="00441132">
        <w:rPr>
          <w:rFonts w:ascii="Times New Roman" w:hAnsi="Times New Roman" w:cs="Times New Roman"/>
          <w:color w:val="000000" w:themeColor="text1"/>
          <w:sz w:val="24"/>
          <w:szCs w:val="28"/>
        </w:rPr>
        <w:t>dipost</w:t>
      </w:r>
      <w:r w:rsidRPr="00441132">
        <w:rPr>
          <w:rFonts w:ascii="Times New Roman" w:hAnsi="Times New Roman" w:cs="Times New Roman"/>
          <w:i/>
          <w:color w:val="000000" w:themeColor="text1"/>
          <w:sz w:val="24"/>
          <w:szCs w:val="28"/>
        </w:rPr>
        <w:t xml:space="preserve"> </w:t>
      </w:r>
      <w:r w:rsidRPr="00CA53CA">
        <w:rPr>
          <w:rFonts w:ascii="Times New Roman" w:hAnsi="Times New Roman" w:cs="Times New Roman"/>
          <w:color w:val="000000" w:themeColor="text1"/>
          <w:sz w:val="24"/>
          <w:szCs w:val="28"/>
        </w:rPr>
        <w:t>5 Agustus 2016, diakses 15 November 2018).</w:t>
      </w:r>
    </w:p>
    <w:p w:rsidR="00F92DA5" w:rsidRPr="00CA53CA" w:rsidRDefault="00F92DA5" w:rsidP="006F35E9">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lang w:val="en-ID"/>
        </w:rPr>
        <w:t>Selain itu, faktor eksternal yang dapat memengaruhi penghentian prematur prosedur audit adalah risiko audit. Risiko audit adalah risiko yang dihadapi oleh auditor ketika bukti yang dikumpulkan oleh auditor tidak mampu mendeteksi adanya salah saji yang material. Auditor tidak dapat menjamin secara penuh bahwa laporan keuangan telah terbebas dari salah saji material, sehingga kemungkinan untuk terdapat beberapa derajat risiko bahwa laporan keuangan mengandung salah saji yang tidak terdeteksi oleh auditor. Dengan demikian</w:t>
      </w:r>
      <w:r w:rsidR="003520FA" w:rsidRPr="00CA53CA">
        <w:rPr>
          <w:rFonts w:ascii="Times New Roman" w:hAnsi="Times New Roman" w:cs="Times New Roman"/>
          <w:color w:val="000000" w:themeColor="text1"/>
          <w:sz w:val="24"/>
          <w:szCs w:val="28"/>
          <w:lang w:val="en-ID"/>
        </w:rPr>
        <w:t>,</w:t>
      </w:r>
      <w:r w:rsidRPr="00CA53CA">
        <w:rPr>
          <w:rFonts w:ascii="Times New Roman" w:hAnsi="Times New Roman" w:cs="Times New Roman"/>
          <w:color w:val="000000" w:themeColor="text1"/>
          <w:sz w:val="24"/>
          <w:szCs w:val="28"/>
          <w:lang w:val="en-ID"/>
        </w:rPr>
        <w:t xml:space="preserve"> dalam perencanaan audit, auditor haru</w:t>
      </w:r>
      <w:r w:rsidR="003520FA" w:rsidRPr="00CA53CA">
        <w:rPr>
          <w:rFonts w:ascii="Times New Roman" w:hAnsi="Times New Roman" w:cs="Times New Roman"/>
          <w:color w:val="000000" w:themeColor="text1"/>
          <w:sz w:val="24"/>
          <w:szCs w:val="28"/>
          <w:lang w:val="en-ID"/>
        </w:rPr>
        <w:t>s mempertimbangkan risiko audit.</w:t>
      </w:r>
      <w:r w:rsidRPr="00CA53CA">
        <w:rPr>
          <w:rFonts w:ascii="Times New Roman" w:hAnsi="Times New Roman" w:cs="Times New Roman"/>
          <w:color w:val="000000" w:themeColor="text1"/>
          <w:sz w:val="24"/>
          <w:szCs w:val="28"/>
          <w:lang w:val="en-ID"/>
        </w:rPr>
        <w:t xml:space="preserve"> Hasil penelitian yang dilakukan oleh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"author" : [ { "dropping-particle" : "", "family" : "Sari", "given" : "Nurhadianty Kurnia", "non-dropping-particle" : "", "parse-names" : false, "suffix" : "" } ], "container-title" : "JOM Fekon", "id" : "ITEM-1", "issue" : "1", "issued" : { "date-parts" : [ [ "2016" ] ] }, "page" : "1-15", "title" : "Pengaruh Tekanan Waktu, Risiko Audit, Materialitas, Prosedur Review dan Kontrol Kualitas, dan Locus of Control terhadap Penghentian Prematur atas Prosedur Audit (Survey pada Auditor di KAP Wilayah Pekanbaru, Medan, Batam, dan Padang)", "type" : "article-journal", "volume" : "3" }, "uris" : [ "http://www.mendeley.com/documents/?uuid=3162dff9-2e93-4170-a5fe-c419871898a3" ] } ], "mendeley" : { "formattedCitation" : "(Sari, 2016)", "manualFormatting" : "Sari (2016)", "plainTextFormattedCitation" : "(Sari, 2016)", "previouslyFormattedCitation" : "(Sari,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Sari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"author" : [ { "dropping-particle" : "", "family" : "Sitorus", "given" : "Santa Ulina", "non-dropping-particle" : "", "parse-names" : false, "suffix" : "" } ], "container-title" : "JOM Fekon", "id" : "ITEM-1", "issued" : { "date-parts" : [ [ "2016" ] ] }, "page" : "1051-1065", "title" : "PENGARUH TIME PRESSURE, AUDIT RISK, PROFESSIONAL COMMITMENT, REVIEW PROCEDURE AND QUALITY CONTROL DAN SELF ESTEEM IN RELATION TO AMBITION TERHADAP TERJADINYA PENGHENTIAN PREMATUR ATAS PROSEDUR AUDIT(PREMATURE SIGN OFF) (Studi Empiris pada Kantor Akuntan P", "type" : "article-journal", "volume" : "3" }, "uris" : [ "http://www.mendeley.com/documents/?uuid=d7bf212a-af99-45ef-8948-1328bd91a46d" ] } ], "mendeley" : { "formattedCitation" : "(Sitorus, 2016)", "manualFormatting" : "Sitorus (2016)", "plainTextFormattedCitation" : "(Sitorus, 2016)", "previouslyFormattedCitation" : "(Sitorus,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Sitorus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color w:val="000000" w:themeColor="text1"/>
          <w:sz w:val="24"/>
          <w:szCs w:val="24"/>
          <w:lang w:val="en-ID"/>
        </w:rPr>
        <w:fldChar w:fldCharType="begin" w:fldLock="1"/>
      </w:r>
      <w:r w:rsidR="00DE0882" w:rsidRPr="00CA53CA">
        <w:rPr>
          <w:rFonts w:ascii="Times New Roman" w:hAnsi="Times New Roman" w:cs="Times New Roman"/>
          <w:color w:val="000000" w:themeColor="text1"/>
          <w:sz w:val="24"/>
          <w:szCs w:val="24"/>
          <w:lang w:val="en-ID"/>
        </w:rPr>
        <w:instrText>ADDIN CSL_CITATION { "citationItems" : [ { "id" : "ITEM-1", "itemData" : { "author" : [ { "dropping-particle" : "", "family" : "Handayani", "given" : "Vina", "non-dropping-particle" : "", "parse-names" : false, "suffix" : "" } ], "id" : "ITEM-1", "issued" : { "date-parts" : [ [ "2016" ] ] }, "title" : "PENGARUH TIME PRESSURE, RISIKO AUDIT, TURNOVER INTENTION, PROSEDUR REVIEW DAN KONTROL KUALITAS TERHADAP PENGHENTIAN PREMATUR ATAS PROSEDUR AUDIT ( Studi Empiris Pada Auditor Kantor Akuntan Publik di Pekanbaru, Padang dan Medan)", "type" : "article-journal" }, "uris" : [ "http://www.mendeley.com/documents/?uuid=961cd7b0-effc-4ccb-b48d-9c94219700ef" ] } ], "mendeley" : { "formattedCitation" : "(Handayani, 2016)", "manualFormatting" : "Handayani (2016)", "plainTextFormattedCitation" : "(Handayani, 2016)", "previouslyFormattedCitation" : "(Handayani, 2016)"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Handayani (2016)</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"DOI" : "10.18196/JAI-2015.0037", "abstract" : "Premature sign-off and under reporting audit time are two of the negative behaviours that may result from time budget pressures. The objectives of this research are: first, is internal auditor to do premature sign-off and second testing the significant influence of audit program, time budget pressure, evaluation of performance internal auditor, review and supervision, and professional judgement on premature sign-off audit procedures. The sample used were the internal auditor working in various of companies. Sample were randomly selected using questionaires are many as 93. Logistic regression is used in investigating the hypotheses. The results of this research show that premature sign-off influence by time budget pressure, evaluation of performancer and professional judgement.", "author" : [ { "dropping-particle" : "", "family" : "Putriana", "given" : "Astia", "non-dropping-particle" : "", "parse-names" : false, "suffix" : "" }, { "dropping-particle" : "", "family" : "Respati", "given" : "Novita Weningtyas", "non-dropping-particle" : "", "parse-names" : false, "suffix" : "" }, { "dropping-particle" : "", "family" : "Chairina", "given" : "", "non-dropping-particle" : "", "parse-names" : false, "suffix" : "" } ], "container-title" : "Jurnal Akuntansi &amp; Investasi", "id" : "ITEM-1", "issued" : { "date-parts" : [ [ "2015" ] ] }, "page" : "121-131", "title" : "Faktor-faktor yang Mempengaruhi Perilaku Auditor dalam Penghentian Prematur Atas Prosedur Audit", "type" : "article-journal" }, "uris" : [ "http://www.mendeley.com/documents/?uuid=d8a2c764-1f45-47c9-87d4-6c169ef7699d" ] } ], "mendeley" : { "formattedCitation" : "(Putriana et al., 2015)", "manualFormatting" : "Putriana et al. (2015)", "plainTextFormattedCitation" : "(Putriana et al., 2015)", "previouslyFormattedCitation" : "(Putriana et al., 2015)"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Putriana et al. (2015)</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dan </w:t>
      </w:r>
      <w:r w:rsidRPr="00CA53CA">
        <w:rPr>
          <w:rFonts w:ascii="Times New Roman" w:hAnsi="Times New Roman" w:cs="Times New Roman"/>
          <w:color w:val="000000" w:themeColor="text1"/>
          <w:sz w:val="24"/>
          <w:szCs w:val="24"/>
          <w:lang w:val="en-ID"/>
        </w:rPr>
        <w:fldChar w:fldCharType="begin" w:fldLock="1"/>
      </w:r>
      <w:r w:rsidRPr="00CA53CA">
        <w:rPr>
          <w:rFonts w:ascii="Times New Roman" w:hAnsi="Times New Roman" w:cs="Times New Roman"/>
          <w:color w:val="000000" w:themeColor="text1"/>
          <w:sz w:val="24"/>
          <w:szCs w:val="24"/>
          <w:lang w:val="en-ID"/>
        </w:rPr>
        <w:instrText>ADDIN CSL_CITATION { "citationItems" : [ { "id" : "ITEM-1", "itemData" : { "author" : [ { "dropping-particle" : "", "family" : "Nisa", "given" : "Vida Fikratun", "non-dropping-particle" : "", "parse-names" : false, "suffix" : "" }, { "dropping-particle" : "", "family" : "Raharja", "given" : "Surya", "non-dropping-particle" : "", "parse-names" : false, "suffix" : "" } ], "container-title" : "Diponegoro Journal of Accounting", "id" : "ITEM-1", "issue" : "4", "issued" : { "date-parts" : [ [ "2013" ] ] }, "page" : "1-15", "title" : "ANALISIS FAKTOR EKSTERNAL DAN INTERNAL YANG MEMPENGARUHI PENGENTIAN PREMATUR ATAS PROSEDUR AUDIT (Studi Empiris pada KAP di Semarang)", "type" : "article-journal", "volume" : "2" }, "uris" : [ "http://www.mendeley.com/documents/?uuid=15be7dd1-e579-47a9-b1b1-b4907dd767b0" ] } ], "mendeley" : { "formattedCitation" : "(Nisa &amp; Raharja, 2013)", "manualFormatting" : "Nisa &amp; Raharja (2013)", "plainTextFormattedCitation" : "(Nisa &amp; Raharja, 2013)", "previouslyFormattedCitation" : "(Nisa &amp; Raharja, 2013)" }, "properties" : { "noteIndex" : 0 }, "schema" : "https://github.com/citation-style-language/schema/raw/master/csl-citation.json" }</w:instrText>
      </w:r>
      <w:r w:rsidRPr="00CA53CA">
        <w:rPr>
          <w:rFonts w:ascii="Times New Roman" w:hAnsi="Times New Roman" w:cs="Times New Roman"/>
          <w:color w:val="000000" w:themeColor="text1"/>
          <w:sz w:val="24"/>
          <w:szCs w:val="24"/>
          <w:lang w:val="en-ID"/>
        </w:rPr>
        <w:fldChar w:fldCharType="separate"/>
      </w:r>
      <w:r w:rsidRPr="00CA53CA">
        <w:rPr>
          <w:rFonts w:ascii="Times New Roman" w:hAnsi="Times New Roman" w:cs="Times New Roman"/>
          <w:noProof/>
          <w:color w:val="000000" w:themeColor="text1"/>
          <w:sz w:val="24"/>
          <w:szCs w:val="24"/>
          <w:lang w:val="en-ID"/>
        </w:rPr>
        <w:t>Nisa &amp; Raharja (2013)</w:t>
      </w:r>
      <w:r w:rsidRPr="00CA53CA">
        <w:rPr>
          <w:rFonts w:ascii="Times New Roman" w:hAnsi="Times New Roman" w:cs="Times New Roman"/>
          <w:color w:val="000000" w:themeColor="text1"/>
          <w:sz w:val="24"/>
          <w:szCs w:val="24"/>
          <w:lang w:val="en-ID"/>
        </w:rPr>
        <w:fldChar w:fldCharType="end"/>
      </w:r>
      <w:r w:rsidRPr="00CA53CA">
        <w:rPr>
          <w:rFonts w:ascii="Times New Roman" w:hAnsi="Times New Roman" w:cs="Times New Roman"/>
          <w:color w:val="000000" w:themeColor="text1"/>
          <w:sz w:val="24"/>
          <w:szCs w:val="24"/>
          <w:lang w:val="en-ID"/>
        </w:rPr>
        <w:t xml:space="preserve"> </w:t>
      </w:r>
      <w:r w:rsidRPr="00CA53CA">
        <w:rPr>
          <w:rFonts w:ascii="Times New Roman" w:hAnsi="Times New Roman" w:cs="Times New Roman"/>
          <w:color w:val="000000" w:themeColor="text1"/>
          <w:sz w:val="24"/>
          <w:szCs w:val="28"/>
          <w:lang w:val="en-ID"/>
        </w:rPr>
        <w:t xml:space="preserve">menunjukkan bahwa risiko audit berpengaruh positif </w:t>
      </w:r>
      <w:r w:rsidR="00260A83" w:rsidRPr="00CA53CA">
        <w:rPr>
          <w:rFonts w:ascii="Times New Roman" w:hAnsi="Times New Roman" w:cs="Times New Roman"/>
          <w:color w:val="000000" w:themeColor="text1"/>
          <w:sz w:val="24"/>
          <w:szCs w:val="28"/>
          <w:lang w:val="en-ID"/>
        </w:rPr>
        <w:t xml:space="preserve">signifikan </w:t>
      </w:r>
      <w:r w:rsidRPr="00CA53CA">
        <w:rPr>
          <w:rFonts w:ascii="Times New Roman" w:hAnsi="Times New Roman" w:cs="Times New Roman"/>
          <w:color w:val="000000" w:themeColor="text1"/>
          <w:sz w:val="24"/>
          <w:szCs w:val="28"/>
          <w:lang w:val="en-ID"/>
        </w:rPr>
        <w:t xml:space="preserve">terhadap penghentian prematur atas prosedur audit. </w:t>
      </w:r>
      <w:r w:rsidR="00CC5BCE" w:rsidRPr="00CA53CA">
        <w:rPr>
          <w:rFonts w:ascii="Times New Roman" w:hAnsi="Times New Roman" w:cs="Times New Roman"/>
          <w:color w:val="000000" w:themeColor="text1"/>
          <w:sz w:val="24"/>
          <w:szCs w:val="28"/>
          <w:lang w:val="en-ID"/>
        </w:rPr>
        <w:t xml:space="preserve">Namun, </w:t>
      </w:r>
      <w:r w:rsidR="006F35E9" w:rsidRPr="00CA53CA">
        <w:rPr>
          <w:rFonts w:ascii="Times New Roman" w:hAnsi="Times New Roman" w:cs="Times New Roman"/>
          <w:color w:val="000000" w:themeColor="text1"/>
          <w:sz w:val="24"/>
          <w:szCs w:val="28"/>
          <w:lang w:val="en-ID"/>
        </w:rPr>
        <w:t xml:space="preserve">hasil penelitian </w:t>
      </w:r>
      <w:r w:rsidR="00DF1B3E" w:rsidRPr="00CA53CA">
        <w:rPr>
          <w:rFonts w:ascii="Times New Roman" w:hAnsi="Times New Roman" w:cs="Times New Roman"/>
          <w:color w:val="000000" w:themeColor="text1"/>
          <w:sz w:val="24"/>
          <w:szCs w:val="28"/>
          <w:lang w:val="en-ID"/>
        </w:rPr>
        <w:fldChar w:fldCharType="begin" w:fldLock="1"/>
      </w:r>
      <w:r w:rsidR="00432512" w:rsidRPr="00CA53CA">
        <w:rPr>
          <w:rFonts w:ascii="Times New Roman" w:hAnsi="Times New Roman" w:cs="Times New Roman"/>
          <w:color w:val="000000" w:themeColor="text1"/>
          <w:sz w:val="24"/>
          <w:szCs w:val="28"/>
          <w:lang w:val="en-ID"/>
        </w:rPr>
        <w:instrText>ADDIN CSL_CITATION { "citationItems" : [ { "id" : "ITEM-1", "itemData" : { "author" : [ { "dropping-particle" : "", "family" : "Kumalasari", "given" : "Nova", "non-dropping-particle" : "", "parse-names" : false, "suffix" : "" }, { "dropping-particle" : "", "family" : "Handayani", "given" : "Dwi", "non-dropping-particle" : "", "parse-names" : false, "suffix" : "" }, { "dropping-particle" : "", "family" : "Wibisono", "given" : "Haris", "non-dropping-particle" : "", "parse-names" : false, "suffix" : "" } ], "container-title" : "Jurnal Riset Manajemen dan Akuntansi", "id" : "ITEM-1", "issue" : "1", "issued" : { "date-parts" : [ [ "2013" ] ] }, "page" : "28-39", "title" : "Pemengaruh Penghentian Prematur Atas Prosedur Audit Pada Auditor Di Kap Surabaya", "type" : "article-journal", "volume" : "1" }, "uris" : [ "http://www.mendeley.com/documents/?uuid=2c4af165-e550-496a-91e3-fb397a1be4a8" ] } ], "mendeley" : { "formattedCitation" : "(Kumalasari et al., 2013)", "manualFormatting" : "Kumalasari et al. (2013)", "plainTextFormattedCitation" : "(Kumalasari et al., 2013)", "previouslyFormattedCitation" : "(Kumalasari et al., 2013)" }, "properties" : { "noteIndex" : 0 }, "schema" : "https://github.com/citation-style-language/schema/raw/master/csl-citation.json" }</w:instrText>
      </w:r>
      <w:r w:rsidR="00DF1B3E" w:rsidRPr="00CA53CA">
        <w:rPr>
          <w:rFonts w:ascii="Times New Roman" w:hAnsi="Times New Roman" w:cs="Times New Roman"/>
          <w:color w:val="000000" w:themeColor="text1"/>
          <w:sz w:val="24"/>
          <w:szCs w:val="28"/>
          <w:lang w:val="en-ID"/>
        </w:rPr>
        <w:fldChar w:fldCharType="separate"/>
      </w:r>
      <w:r w:rsidR="00432512" w:rsidRPr="00CA53CA">
        <w:rPr>
          <w:rFonts w:ascii="Times New Roman" w:hAnsi="Times New Roman" w:cs="Times New Roman"/>
          <w:noProof/>
          <w:color w:val="000000" w:themeColor="text1"/>
          <w:sz w:val="24"/>
          <w:szCs w:val="28"/>
          <w:lang w:val="en-ID"/>
        </w:rPr>
        <w:t>Kumalasari et al. (</w:t>
      </w:r>
      <w:r w:rsidR="001B09B3" w:rsidRPr="00CA53CA">
        <w:rPr>
          <w:rFonts w:ascii="Times New Roman" w:hAnsi="Times New Roman" w:cs="Times New Roman"/>
          <w:noProof/>
          <w:color w:val="000000" w:themeColor="text1"/>
          <w:sz w:val="24"/>
          <w:szCs w:val="28"/>
          <w:lang w:val="en-ID"/>
        </w:rPr>
        <w:t>2013)</w:t>
      </w:r>
      <w:r w:rsidR="00DF1B3E" w:rsidRPr="00CA53CA">
        <w:rPr>
          <w:rFonts w:ascii="Times New Roman" w:hAnsi="Times New Roman" w:cs="Times New Roman"/>
          <w:color w:val="000000" w:themeColor="text1"/>
          <w:sz w:val="24"/>
          <w:szCs w:val="28"/>
          <w:lang w:val="en-ID"/>
        </w:rPr>
        <w:fldChar w:fldCharType="end"/>
      </w:r>
      <w:r w:rsidR="00CC5BCE" w:rsidRPr="00CA53CA">
        <w:rPr>
          <w:rFonts w:ascii="Times New Roman" w:hAnsi="Times New Roman" w:cs="Times New Roman"/>
          <w:color w:val="000000" w:themeColor="text1"/>
          <w:sz w:val="24"/>
          <w:szCs w:val="28"/>
          <w:lang w:val="en-ID"/>
        </w:rPr>
        <w:t xml:space="preserve"> menyatakan bahwa risiko audit berpengaruh negatif signifikan terhadap penghentian prematur atas prosedur </w:t>
      </w:r>
      <w:r w:rsidR="00CC5BCE" w:rsidRPr="00CA53CA">
        <w:rPr>
          <w:rFonts w:ascii="Times New Roman" w:hAnsi="Times New Roman" w:cs="Times New Roman"/>
          <w:color w:val="000000" w:themeColor="text1"/>
          <w:sz w:val="24"/>
          <w:szCs w:val="28"/>
          <w:lang w:val="en-ID"/>
        </w:rPr>
        <w:lastRenderedPageBreak/>
        <w:t>audit.</w:t>
      </w:r>
      <w:r w:rsidR="006F35E9" w:rsidRPr="00CA53CA">
        <w:rPr>
          <w:rFonts w:ascii="Times New Roman" w:hAnsi="Times New Roman" w:cs="Times New Roman"/>
          <w:color w:val="000000" w:themeColor="text1"/>
          <w:sz w:val="24"/>
          <w:szCs w:val="28"/>
          <w:lang w:val="en-ID"/>
        </w:rPr>
        <w:t xml:space="preserve"> Sedangkan hasil penelitian</w:t>
      </w:r>
      <w:r w:rsidR="00432512" w:rsidRPr="00CA53CA">
        <w:rPr>
          <w:rFonts w:ascii="Times New Roman" w:hAnsi="Times New Roman" w:cs="Times New Roman"/>
          <w:color w:val="000000" w:themeColor="text1"/>
          <w:sz w:val="24"/>
          <w:szCs w:val="28"/>
          <w:lang w:val="en-ID"/>
        </w:rPr>
        <w:t xml:space="preserve"> </w:t>
      </w:r>
      <w:r w:rsidR="00432512" w:rsidRPr="00CA53CA">
        <w:rPr>
          <w:rFonts w:ascii="Times New Roman" w:hAnsi="Times New Roman" w:cs="Times New Roman"/>
          <w:color w:val="000000" w:themeColor="text1"/>
          <w:sz w:val="24"/>
          <w:szCs w:val="28"/>
          <w:lang w:val="en-ID"/>
        </w:rPr>
        <w:fldChar w:fldCharType="begin" w:fldLock="1"/>
      </w:r>
      <w:r w:rsidR="00432512" w:rsidRPr="00CA53CA">
        <w:rPr>
          <w:rFonts w:ascii="Times New Roman" w:hAnsi="Times New Roman" w:cs="Times New Roman"/>
          <w:color w:val="000000" w:themeColor="text1"/>
          <w:sz w:val="24"/>
          <w:szCs w:val="28"/>
          <w:lang w:val="en-ID"/>
        </w:rPr>
        <w:instrText>ADDIN CSL_CITATION { "citationItems" : [ { "id" : "ITEM-1", "itemData" : { "abstract" : "Tujuan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 "author" : [ { "dropping-particle" : "", "family" : "Rochman", "given" : "Mochamad Nur", "non-dropping-particle" : "", "parse-names" : false, "suffix" : "" }, { "dropping-particle" : "", "family" : "Andini", "given" : "Rita", "non-dropping-particle" : "", "parse-names" : false, "suffix" : "" }, { "dropping-particle" : "", "family" : "Oemar", "given" : "Abrar", "non-dropping-particle" : "", "parse-names" : false, "suffix" : "" } ], "container-title" : "Journal of Accounting", "id" : "ITEM-1", "issue" : "2", "issued" : { "date-parts" : [ [ "2016" ] ] }, "page" : "1-19", "title" : "PENGARUH TIME PRESSURE, RESIKO AUDIT, MATERIALITAS, PROSEDUR REVIEW DAN KONTROL KUALITAS, LOCUS OF CONTROL SERTA KOMITMEN PROFESIONAL TERHADAP PENGHENTIAN PREMATUR ATAS PROSEDUR AUDIT (Studi Empiris Pada KAP Semarang)", "type" : "article-journal", "volume" : "2" }, "uris" : [ "http://www.mendeley.com/documents/?uuid=afcbcf45-49f5-42f9-a260-c232a7049d91" ] } ], "mendeley" : { "formattedCitation" : "(Rochman et al., 2016)", "manualFormatting" : "Rochman et al. (2016)", "plainTextFormattedCitation" : "(Rochman et al., 2016)", "previouslyFormattedCitation" : "(Rochman et al., 2016)" }, "properties" : { "noteIndex" : 0 }, "schema" : "https://github.com/citation-style-language/schema/raw/master/csl-citation.json" }</w:instrText>
      </w:r>
      <w:r w:rsidR="00432512" w:rsidRPr="00CA53CA">
        <w:rPr>
          <w:rFonts w:ascii="Times New Roman" w:hAnsi="Times New Roman" w:cs="Times New Roman"/>
          <w:color w:val="000000" w:themeColor="text1"/>
          <w:sz w:val="24"/>
          <w:szCs w:val="28"/>
          <w:lang w:val="en-ID"/>
        </w:rPr>
        <w:fldChar w:fldCharType="separate"/>
      </w:r>
      <w:r w:rsidR="00432512" w:rsidRPr="00CA53CA">
        <w:rPr>
          <w:rFonts w:ascii="Times New Roman" w:hAnsi="Times New Roman" w:cs="Times New Roman"/>
          <w:noProof/>
          <w:color w:val="000000" w:themeColor="text1"/>
          <w:sz w:val="24"/>
          <w:szCs w:val="28"/>
          <w:lang w:val="en-ID"/>
        </w:rPr>
        <w:t>Rochman et al. (2016)</w:t>
      </w:r>
      <w:r w:rsidR="00432512" w:rsidRPr="00CA53CA">
        <w:rPr>
          <w:rFonts w:ascii="Times New Roman" w:hAnsi="Times New Roman" w:cs="Times New Roman"/>
          <w:color w:val="000000" w:themeColor="text1"/>
          <w:sz w:val="24"/>
          <w:szCs w:val="28"/>
          <w:lang w:val="en-ID"/>
        </w:rPr>
        <w:fldChar w:fldCharType="end"/>
      </w:r>
      <w:r w:rsidR="006F35E9" w:rsidRPr="00CA53CA">
        <w:rPr>
          <w:rFonts w:ascii="Times New Roman" w:hAnsi="Times New Roman" w:cs="Times New Roman"/>
          <w:color w:val="000000" w:themeColor="text1"/>
          <w:sz w:val="24"/>
          <w:szCs w:val="28"/>
          <w:lang w:val="en-ID"/>
        </w:rPr>
        <w:t xml:space="preserve"> menyatakan bahwa risiko audit tidak berpengaruh terhadap penghentian prematur atas prosedur audit. </w:t>
      </w:r>
    </w:p>
    <w:p w:rsidR="007835BD" w:rsidRPr="00CA53CA" w:rsidRDefault="00F92DA5" w:rsidP="007835BD">
      <w:pPr>
        <w:spacing w:after="0"/>
        <w:ind w:left="420" w:firstLine="573"/>
        <w:rPr>
          <w:rFonts w:ascii="Times New Roman" w:hAnsi="Times New Roman" w:cs="Times New Roman"/>
          <w:iCs/>
          <w:color w:val="000000" w:themeColor="text1"/>
          <w:sz w:val="24"/>
          <w:szCs w:val="24"/>
        </w:rPr>
      </w:pPr>
      <w:r w:rsidRPr="00CA53CA">
        <w:rPr>
          <w:rFonts w:ascii="Times New Roman" w:hAnsi="Times New Roman" w:cs="Times New Roman"/>
          <w:color w:val="000000" w:themeColor="text1"/>
          <w:sz w:val="24"/>
          <w:szCs w:val="28"/>
          <w:lang w:val="en-ID"/>
        </w:rPr>
        <w:t xml:space="preserve">Auditor juga harus mempertimbangkan materialitas dalam melaksanakan tugas auditnya. Materialitas adalah besarnya salah saji informasi yang dapat mempengaruhi keputusan pengguna laporan keuangan. Pertimbangan auditor mengenai materialitas merupakan pertimbangan profesional dan dipengaruhi oleh persepsi dari auditor sendiri. </w:t>
      </w:r>
      <w:r w:rsidR="007835BD" w:rsidRPr="00CA53CA">
        <w:rPr>
          <w:rFonts w:ascii="Times New Roman" w:hAnsi="Times New Roman" w:cs="Times New Roman"/>
          <w:color w:val="000000" w:themeColor="text1"/>
          <w:sz w:val="24"/>
          <w:szCs w:val="28"/>
          <w:lang w:val="en-ID"/>
        </w:rPr>
        <w:t xml:space="preserve">Hasil penelitian </w:t>
      </w:r>
      <w:r w:rsidR="00B71272" w:rsidRPr="00CA53CA">
        <w:rPr>
          <w:rFonts w:ascii="Times New Roman" w:hAnsi="Times New Roman" w:cs="Times New Roman"/>
          <w:color w:val="000000" w:themeColor="text1"/>
          <w:sz w:val="24"/>
          <w:szCs w:val="28"/>
          <w:lang w:val="en-ID"/>
        </w:rPr>
        <w:fldChar w:fldCharType="begin" w:fldLock="1"/>
      </w:r>
      <w:r w:rsidR="00B71272" w:rsidRPr="00CA53CA">
        <w:rPr>
          <w:rFonts w:ascii="Times New Roman" w:hAnsi="Times New Roman" w:cs="Times New Roman"/>
          <w:color w:val="000000" w:themeColor="text1"/>
          <w:sz w:val="24"/>
          <w:szCs w:val="28"/>
          <w:lang w:val="en-ID"/>
        </w:rPr>
        <w:instrText>ADDIN CSL_CITATION { "citationItems" : [ { "id" : "ITEM-1", "itemData" : { "DOI" : "10.22225/kr.9.2.479.77-84", "ISSN" : "2599-1809", "author" : [ { "dropping-particle" : "", "family" : "Putra", "given" : "I Made Wianto", "non-dropping-particle" : "", "parse-names" : false, "suffix" : "" }, { "dropping-particle" : "", "family" : "Wicahyani", "given" : "A.A. Raka Emas", "non-dropping-particle" : "", "parse-names" : false, "suffix" : "" } ], "container-title" : "KRISNA: Kumpulan Riset Akuntansi", "id" : "ITEM-1", "issue" : "2", "issued" : { "date-parts" : [ [ "2018" ] ] }, "page" : "77-84", "title" : "Pengaruh Time Pressure, Tindakan Supervisi, Audit Risk, Materialitas, Prosedur Review, Dan Kesadaran Etis Terhadap Penghentian Prematur Atas Prosedur Audit Di BPK-RI Perwakilan Bali", "type" : "article-journal", "volume" : "9" }, "uris" : [ "http://www.mendeley.com/documents/?uuid=d09cc03b-8149-4bfe-bb03-7da43cca7171" ] } ], "mendeley" : { "formattedCitation" : "(Putra &amp; Wicahyani, 2018)", "manualFormatting" : "Putra &amp; Wicahyani (2018)", "plainTextFormattedCitation" : "(Putra &amp; Wicahyani, 2018)", "previouslyFormattedCitation" : "(Putra &amp; Wicahyani, 2018)" }, "properties" : { "noteIndex" : 0 }, "schema" : "https://github.com/citation-style-language/schema/raw/master/csl-citation.json" }</w:instrText>
      </w:r>
      <w:r w:rsidR="00B71272" w:rsidRPr="00CA53CA">
        <w:rPr>
          <w:rFonts w:ascii="Times New Roman" w:hAnsi="Times New Roman" w:cs="Times New Roman"/>
          <w:color w:val="000000" w:themeColor="text1"/>
          <w:sz w:val="24"/>
          <w:szCs w:val="28"/>
          <w:lang w:val="en-ID"/>
        </w:rPr>
        <w:fldChar w:fldCharType="separate"/>
      </w:r>
      <w:r w:rsidR="00B71272" w:rsidRPr="00CA53CA">
        <w:rPr>
          <w:rFonts w:ascii="Times New Roman" w:hAnsi="Times New Roman" w:cs="Times New Roman"/>
          <w:noProof/>
          <w:color w:val="000000" w:themeColor="text1"/>
          <w:sz w:val="24"/>
          <w:szCs w:val="28"/>
          <w:lang w:val="en-ID"/>
        </w:rPr>
        <w:t>Putra &amp; Wicahyani (2018)</w:t>
      </w:r>
      <w:r w:rsidR="00B71272" w:rsidRPr="00CA53CA">
        <w:rPr>
          <w:rFonts w:ascii="Times New Roman" w:hAnsi="Times New Roman" w:cs="Times New Roman"/>
          <w:color w:val="000000" w:themeColor="text1"/>
          <w:sz w:val="24"/>
          <w:szCs w:val="28"/>
          <w:lang w:val="en-ID"/>
        </w:rPr>
        <w:fldChar w:fldCharType="end"/>
      </w:r>
      <w:r w:rsidR="00B71272" w:rsidRPr="00CA53CA">
        <w:rPr>
          <w:rFonts w:ascii="Times New Roman" w:hAnsi="Times New Roman" w:cs="Times New Roman"/>
          <w:color w:val="000000" w:themeColor="text1"/>
          <w:sz w:val="24"/>
          <w:szCs w:val="28"/>
          <w:lang w:val="en-ID"/>
        </w:rPr>
        <w:t xml:space="preserve">, </w:t>
      </w:r>
      <w:r w:rsidR="00B71272" w:rsidRPr="00CA53CA">
        <w:rPr>
          <w:rFonts w:ascii="Times New Roman" w:hAnsi="Times New Roman" w:cs="Times New Roman"/>
          <w:color w:val="000000" w:themeColor="text1"/>
          <w:sz w:val="24"/>
          <w:szCs w:val="28"/>
          <w:lang w:val="en-ID"/>
        </w:rPr>
        <w:fldChar w:fldCharType="begin" w:fldLock="1"/>
      </w:r>
      <w:r w:rsidR="00B71272" w:rsidRPr="00CA53CA">
        <w:rPr>
          <w:rFonts w:ascii="Times New Roman" w:hAnsi="Times New Roman" w:cs="Times New Roman"/>
          <w:color w:val="000000" w:themeColor="text1"/>
          <w:sz w:val="24"/>
          <w:szCs w:val="28"/>
          <w:lang w:val="en-ID"/>
        </w:rPr>
        <w:instrText>ADDIN CSL_CITATION { "citationItems" : [ { "id" : "ITEM-1", "itemData" : { "ISSN" : "1823836X", "abstract" : "Reduced audit quality behavior is an important issue for public accounting firms. Reduced audit quality behavior is a form of dysfunctional audit behavior that has a negative effect on users' confidence in financial statements. This study aims to examine the antecedents of turnover intention on reduced audit quality behavior. Specifically, this study investigates the effects of locus of control and organizational commitment on reduced audit quality behavior through turnover intention. Data is analyzed based on 97 responses from auditors who work for public accounting firms in Sumatera Island, Indonesia. The results from the PLS analysis reveal that the external locus of control, weak organizational commitment, and a high turnover intention lead to reduced audit quality behavior. In addition, the result also suggests that the effect of locus of control and organizational commitment on reduced audit quality behavior is indirectly influenced by turnover intention.", "author" : [ { "dropping-particle" : "", "family" : "Anugerah", "given" : "Rita", "non-dropping-particle" : "", "parse-names" : false, "suffix" : "" }, { "dropping-particle" : "", "family" : "Anita", "given" : "Rizqa", "non-dropping-particle" : "", "parse-names" : false, "suffix" : "" }, { "dropping-particle" : "", "family" : "Sari", "given" : "Ria Nelly", "non-dropping-particle" : "", "parse-names" : false, "suffix" : "" }, { "dropping-particle" : "", "family" : "Abdillah", "given" : "Muhammad Rasyid", "non-dropping-particle" : "", "parse-names" : false, "suffix" : "" }, { "dropping-particle" : "", "family" : "Iskandar", "given" : "Takiah Mohd", "non-dropping-particle" : "", "parse-names" : false, "suffix" : "" } ], "container-title" : "International Journal of Economics and Management", "id" : "ITEM-1", "issued" : { "date-parts" : [ [ "2016" ] ] }, "page" : "341-353", "title" : "The analysis of reduced audit quality behavior: The intervening role of turnover intention", "type" : "article-journal", "volume" : "10" }, "uris" : [ "http://www.mendeley.com/documents/?uuid=1dfbe410-3e27-4794-9512-4a4942dba088" ] } ], "mendeley" : { "formattedCitation" : "(Anugerah, Anita, Sari, Abdillah, &amp; Iskandar, 2016)", "manualFormatting" : "Anugerah et al. (2016)", "plainTextFormattedCitation" : "(Anugerah, Anita, Sari, Abdillah, &amp; Iskandar, 2016)", "previouslyFormattedCitation" : "(Anugerah, Anita, Sari, Abdillah, &amp; Iskandar, 2016)" }, "properties" : { "noteIndex" : 0 }, "schema" : "https://github.com/citation-style-language/schema/raw/master/csl-citation.json" }</w:instrText>
      </w:r>
      <w:r w:rsidR="00B71272" w:rsidRPr="00CA53CA">
        <w:rPr>
          <w:rFonts w:ascii="Times New Roman" w:hAnsi="Times New Roman" w:cs="Times New Roman"/>
          <w:color w:val="000000" w:themeColor="text1"/>
          <w:sz w:val="24"/>
          <w:szCs w:val="28"/>
          <w:lang w:val="en-ID"/>
        </w:rPr>
        <w:fldChar w:fldCharType="separate"/>
      </w:r>
      <w:r w:rsidR="00B71272" w:rsidRPr="00CA53CA">
        <w:rPr>
          <w:rFonts w:ascii="Times New Roman" w:hAnsi="Times New Roman" w:cs="Times New Roman"/>
          <w:noProof/>
          <w:color w:val="000000" w:themeColor="text1"/>
          <w:sz w:val="24"/>
          <w:szCs w:val="28"/>
          <w:lang w:val="en-ID"/>
        </w:rPr>
        <w:t>Anugerah et al. (2016)</w:t>
      </w:r>
      <w:r w:rsidR="00B71272" w:rsidRPr="00CA53CA">
        <w:rPr>
          <w:rFonts w:ascii="Times New Roman" w:hAnsi="Times New Roman" w:cs="Times New Roman"/>
          <w:color w:val="000000" w:themeColor="text1"/>
          <w:sz w:val="24"/>
          <w:szCs w:val="28"/>
          <w:lang w:val="en-ID"/>
        </w:rPr>
        <w:fldChar w:fldCharType="end"/>
      </w:r>
      <w:r w:rsidR="00B71272" w:rsidRPr="00CA53CA">
        <w:rPr>
          <w:rFonts w:ascii="Times New Roman" w:hAnsi="Times New Roman" w:cs="Times New Roman"/>
          <w:color w:val="000000" w:themeColor="text1"/>
          <w:sz w:val="24"/>
          <w:szCs w:val="28"/>
          <w:lang w:val="en-ID"/>
        </w:rPr>
        <w:t xml:space="preserve"> </w:t>
      </w:r>
      <w:r w:rsidR="00B71272" w:rsidRPr="00CA53CA">
        <w:rPr>
          <w:rFonts w:ascii="Times New Roman" w:hAnsi="Times New Roman" w:cs="Times New Roman"/>
          <w:color w:val="000000" w:themeColor="text1"/>
          <w:sz w:val="24"/>
          <w:szCs w:val="28"/>
          <w:lang w:val="en-ID"/>
        </w:rPr>
        <w:fldChar w:fldCharType="begin" w:fldLock="1"/>
      </w:r>
      <w:r w:rsidR="00B71272" w:rsidRPr="00CA53CA">
        <w:rPr>
          <w:rFonts w:ascii="Times New Roman" w:hAnsi="Times New Roman" w:cs="Times New Roman"/>
          <w:color w:val="000000" w:themeColor="text1"/>
          <w:sz w:val="24"/>
          <w:szCs w:val="28"/>
          <w:lang w:val="en-ID"/>
        </w:rPr>
        <w:instrText>ADDIN CSL_CITATION { "citationItems" : [ { "id" : "ITEM-1", "itemData" : { "ISBN" : "1111082000051", "abstract" : "Premature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don\u2019t significantly influenced premature sign-off audit procedures. Keywords:", "author" : [ { "dropping-particle" : "", "family" : "Safriliana", "given" : "Retna", "non-dropping-particle" : "", "parse-names" : false, "suffix" : "" }, { "dropping-particle" : "", "family" : "Boreel", "given" : "Nancy Indah Susanti", "non-dropping-particle" : "", "parse-names" : false, "suffix" : "" } ], "container-title" : "Jurnal Akuntansi Aktual", "id" : "ITEM-1", "issue" : "3", "issued" : { "date-parts" : [ [ "2016" ] ] }, "page" : "226-235", "title" : "Analisis Faktor-Faktor Yang Mempengaruhi Penghentian Prematur Atas Prosedur Audit (Studi Empiris Auditor Kap Di Jawa Timur)", "type" : "article-journal", "volume" : "3" }, "uris" : [ "http://www.mendeley.com/documents/?uuid=2e43a2cb-df39-4bf7-8053-74cf2218d264" ] } ], "mendeley" : { "formattedCitation" : "(Safriliana &amp; Boreel, 2016)", "manualFormatting" : "Safriliana &amp; Boreel (2016)", "plainTextFormattedCitation" : "(Safriliana &amp; Boreel, 2016)", "previouslyFormattedCitation" : "(Safriliana &amp; Boreel, 2016)" }, "properties" : { "noteIndex" : 0 }, "schema" : "https://github.com/citation-style-language/schema/raw/master/csl-citation.json" }</w:instrText>
      </w:r>
      <w:r w:rsidR="00B71272" w:rsidRPr="00CA53CA">
        <w:rPr>
          <w:rFonts w:ascii="Times New Roman" w:hAnsi="Times New Roman" w:cs="Times New Roman"/>
          <w:color w:val="000000" w:themeColor="text1"/>
          <w:sz w:val="24"/>
          <w:szCs w:val="28"/>
          <w:lang w:val="en-ID"/>
        </w:rPr>
        <w:fldChar w:fldCharType="separate"/>
      </w:r>
      <w:r w:rsidR="00B71272" w:rsidRPr="00CA53CA">
        <w:rPr>
          <w:rFonts w:ascii="Times New Roman" w:hAnsi="Times New Roman" w:cs="Times New Roman"/>
          <w:noProof/>
          <w:color w:val="000000" w:themeColor="text1"/>
          <w:sz w:val="24"/>
          <w:szCs w:val="28"/>
          <w:lang w:val="en-ID"/>
        </w:rPr>
        <w:t>Safriliana &amp; Boreel (2016)</w:t>
      </w:r>
      <w:r w:rsidR="00B71272" w:rsidRPr="00CA53CA">
        <w:rPr>
          <w:rFonts w:ascii="Times New Roman" w:hAnsi="Times New Roman" w:cs="Times New Roman"/>
          <w:color w:val="000000" w:themeColor="text1"/>
          <w:sz w:val="24"/>
          <w:szCs w:val="28"/>
          <w:lang w:val="en-ID"/>
        </w:rPr>
        <w:fldChar w:fldCharType="end"/>
      </w:r>
      <w:r w:rsidR="00B71272" w:rsidRPr="00CA53CA">
        <w:rPr>
          <w:rFonts w:ascii="Times New Roman" w:hAnsi="Times New Roman" w:cs="Times New Roman"/>
          <w:color w:val="000000" w:themeColor="text1"/>
          <w:sz w:val="24"/>
          <w:szCs w:val="28"/>
          <w:lang w:val="en-ID"/>
        </w:rPr>
        <w:t xml:space="preserve">, </w:t>
      </w:r>
      <w:r w:rsidR="00B71272" w:rsidRPr="00CA53CA">
        <w:rPr>
          <w:rFonts w:ascii="Times New Roman" w:hAnsi="Times New Roman" w:cs="Times New Roman"/>
          <w:color w:val="000000" w:themeColor="text1"/>
          <w:sz w:val="24"/>
          <w:szCs w:val="28"/>
          <w:lang w:val="en-ID"/>
        </w:rPr>
        <w:fldChar w:fldCharType="begin" w:fldLock="1"/>
      </w:r>
      <w:r w:rsidR="00B71272" w:rsidRPr="00CA53CA">
        <w:rPr>
          <w:rFonts w:ascii="Times New Roman" w:hAnsi="Times New Roman" w:cs="Times New Roman"/>
          <w:color w:val="000000" w:themeColor="text1"/>
          <w:sz w:val="24"/>
          <w:szCs w:val="28"/>
          <w:lang w:val="en-ID"/>
        </w:rPr>
        <w:instrText>ADDIN CSL_CITATION { "citationItems" : [ { "id" : "ITEM-1", "itemData" : { "author" : [ { "dropping-particle" : "", "family" : "Akbari", "given" : "Akhirumi Zakiah", "non-dropping-particle" : "", "parse-names" : false, "suffix" : "" } ], "container-title" : "JOM Fekon", "id" : "ITEM-1", "issued" : { "date-parts" : [ [ "2015" ] ] }, "title" : "Pengaruh Faktor Situasional dan Faktor Karakteristik Personal Auditor terhadap Premature Sign Off", "type" : "article-journal" }, "uris" : [ "http://www.mendeley.com/documents/?uuid=56952b1c-59c5-4b7c-bf2e-97675c62408c" ] } ], "mendeley" : { "formattedCitation" : "(Akbari, 2015)", "manualFormatting" : "Akbari (2015)", "plainTextFormattedCitation" : "(Akbari, 2015)", "previouslyFormattedCitation" : "(Akbari, 2015)" }, "properties" : { "noteIndex" : 0 }, "schema" : "https://github.com/citation-style-language/schema/raw/master/csl-citation.json" }</w:instrText>
      </w:r>
      <w:r w:rsidR="00B71272" w:rsidRPr="00CA53CA">
        <w:rPr>
          <w:rFonts w:ascii="Times New Roman" w:hAnsi="Times New Roman" w:cs="Times New Roman"/>
          <w:color w:val="000000" w:themeColor="text1"/>
          <w:sz w:val="24"/>
          <w:szCs w:val="28"/>
          <w:lang w:val="en-ID"/>
        </w:rPr>
        <w:fldChar w:fldCharType="separate"/>
      </w:r>
      <w:r w:rsidR="00B71272" w:rsidRPr="00CA53CA">
        <w:rPr>
          <w:rFonts w:ascii="Times New Roman" w:hAnsi="Times New Roman" w:cs="Times New Roman"/>
          <w:noProof/>
          <w:color w:val="000000" w:themeColor="text1"/>
          <w:sz w:val="24"/>
          <w:szCs w:val="28"/>
          <w:lang w:val="en-ID"/>
        </w:rPr>
        <w:t>Akbari (2015)</w:t>
      </w:r>
      <w:r w:rsidR="00B71272" w:rsidRPr="00CA53CA">
        <w:rPr>
          <w:rFonts w:ascii="Times New Roman" w:hAnsi="Times New Roman" w:cs="Times New Roman"/>
          <w:color w:val="000000" w:themeColor="text1"/>
          <w:sz w:val="24"/>
          <w:szCs w:val="28"/>
          <w:lang w:val="en-ID"/>
        </w:rPr>
        <w:fldChar w:fldCharType="end"/>
      </w:r>
      <w:r w:rsidR="00B71272" w:rsidRPr="00CA53CA">
        <w:rPr>
          <w:rFonts w:ascii="Times New Roman" w:hAnsi="Times New Roman" w:cs="Times New Roman"/>
          <w:color w:val="000000" w:themeColor="text1"/>
          <w:sz w:val="24"/>
          <w:szCs w:val="28"/>
          <w:lang w:val="en-ID"/>
        </w:rPr>
        <w:fldChar w:fldCharType="begin" w:fldLock="1"/>
      </w:r>
      <w:r w:rsidR="00B71272" w:rsidRPr="00CA53CA">
        <w:rPr>
          <w:rFonts w:ascii="Times New Roman" w:hAnsi="Times New Roman" w:cs="Times New Roman"/>
          <w:color w:val="000000" w:themeColor="text1"/>
          <w:sz w:val="24"/>
          <w:szCs w:val="28"/>
          <w:lang w:val="en-ID"/>
        </w:rPr>
        <w:instrText>ADDIN CSL_CITATION { "citationItems" : [ { "id" : "ITEM-1", "itemData" : { "author" : [ { "dropping-particle" : "", "family" : "Kumalasari", "given" : "Nova", "non-dropping-particle" : "", "parse-names" : false, "suffix" : "" }, { "dropping-particle" : "", "family" : "Handayani", "given" : "Dwi", "non-dropping-particle" : "", "parse-names" : false, "suffix" : "" }, { "dropping-particle" : "", "family" : "Wibisono", "given" : "Haris", "non-dropping-particle" : "", "parse-names" : false, "suffix" : "" } ], "container-title" : "Jurnal Riset Manajemen dan Akuntansi", "id" : "ITEM-1", "issue" : "1", "issued" : { "date-parts" : [ [ "2013" ] ] }, "page" : "28-39", "title" : "Pemengaruh Penghentian Prematur Atas Prosedur Audit Pada Auditor Di Kap Surabaya", "type" : "article-journal", "volume" : "1" }, "uris" : [ "http://www.mendeley.com/documents/?uuid=2c4af165-e550-496a-91e3-fb397a1be4a8" ] } ], "mendeley" : { "formattedCitation" : "(Kumalasari et al., 2013)", "manualFormatting" : ", Kumalasari et al.  (2013)", "plainTextFormattedCitation" : "(Kumalasari et al., 2013)", "previouslyFormattedCitation" : "(Kumalasari et al., 2013)" }, "properties" : { "noteIndex" : 0 }, "schema" : "https://github.com/citation-style-language/schema/raw/master/csl-citation.json" }</w:instrText>
      </w:r>
      <w:r w:rsidR="00B71272" w:rsidRPr="00CA53CA">
        <w:rPr>
          <w:rFonts w:ascii="Times New Roman" w:hAnsi="Times New Roman" w:cs="Times New Roman"/>
          <w:color w:val="000000" w:themeColor="text1"/>
          <w:sz w:val="24"/>
          <w:szCs w:val="28"/>
          <w:lang w:val="en-ID"/>
        </w:rPr>
        <w:fldChar w:fldCharType="separate"/>
      </w:r>
      <w:r w:rsidR="00A82BC9">
        <w:rPr>
          <w:rFonts w:ascii="Times New Roman" w:hAnsi="Times New Roman" w:cs="Times New Roman"/>
          <w:noProof/>
          <w:color w:val="000000" w:themeColor="text1"/>
          <w:sz w:val="24"/>
          <w:szCs w:val="28"/>
          <w:lang w:val="en-ID"/>
        </w:rPr>
        <w:t xml:space="preserve">, Kumalasari et al. </w:t>
      </w:r>
      <w:r w:rsidR="00B71272" w:rsidRPr="00CA53CA">
        <w:rPr>
          <w:rFonts w:ascii="Times New Roman" w:hAnsi="Times New Roman" w:cs="Times New Roman"/>
          <w:noProof/>
          <w:color w:val="000000" w:themeColor="text1"/>
          <w:sz w:val="24"/>
          <w:szCs w:val="28"/>
          <w:lang w:val="en-ID"/>
        </w:rPr>
        <w:t>(2013)</w:t>
      </w:r>
      <w:r w:rsidR="00B71272" w:rsidRPr="00CA53CA">
        <w:rPr>
          <w:rFonts w:ascii="Times New Roman" w:hAnsi="Times New Roman" w:cs="Times New Roman"/>
          <w:color w:val="000000" w:themeColor="text1"/>
          <w:sz w:val="24"/>
          <w:szCs w:val="28"/>
          <w:lang w:val="en-ID"/>
        </w:rPr>
        <w:fldChar w:fldCharType="end"/>
      </w:r>
      <w:r w:rsidR="007835BD" w:rsidRPr="00CA53CA">
        <w:rPr>
          <w:rFonts w:ascii="Times New Roman" w:hAnsi="Times New Roman" w:cs="Times New Roman"/>
          <w:color w:val="000000" w:themeColor="text1"/>
          <w:sz w:val="24"/>
          <w:szCs w:val="28"/>
          <w:lang w:val="en-ID"/>
        </w:rPr>
        <w:t xml:space="preserve"> </w:t>
      </w:r>
      <w:r w:rsidR="00B71272" w:rsidRPr="00CA53CA">
        <w:rPr>
          <w:rFonts w:ascii="Times New Roman" w:hAnsi="Times New Roman" w:cs="Times New Roman"/>
          <w:color w:val="000000" w:themeColor="text1"/>
          <w:sz w:val="24"/>
          <w:szCs w:val="28"/>
          <w:lang w:val="en-ID"/>
        </w:rPr>
        <w:fldChar w:fldCharType="begin" w:fldLock="1"/>
      </w:r>
      <w:r w:rsidR="00B71272" w:rsidRPr="00CA53CA">
        <w:rPr>
          <w:rFonts w:ascii="Times New Roman" w:hAnsi="Times New Roman" w:cs="Times New Roman"/>
          <w:color w:val="000000" w:themeColor="text1"/>
          <w:sz w:val="24"/>
          <w:szCs w:val="28"/>
          <w:lang w:val="en-ID"/>
        </w:rPr>
        <w:instrText>ADDIN CSL_CITATION { "citationItems" : [ { "id" : "ITEM-1", "itemData" : { "author" : [ { "dropping-particle" : "", "family" : "Budiman", "given" : "Nita Andriyani", "non-dropping-particle" : "", "parse-names" : false, "suffix" : "" } ], "container-title" : "Dinamika Ekononi &amp; Bisnis", "id" : "ITEM-1", "issue" : "2", "issued" : { "date-parts" : [ [ "2013" ] ] }, "page" : "126-145", "title" : "Pengaruh Faktor Internal dan Eksternal Auditor Terhadap Penghentian Prematur Atas Prosedur Audit (Studi Empiris pada Kantor Akuntan Publik di Jawa Tengah dan Istimewa Yogyakarta)", "type" : "article-journal", "volume" : "10" }, "uris" : [ "http://www.mendeley.com/documents/?uuid=48732a59-ae2b-4115-87d7-f3670d868b78" ] } ], "mendeley" : { "formattedCitation" : "(Budiman, 2013)", "manualFormatting" : "Budiman (2013)", "plainTextFormattedCitation" : "(Budiman, 2013)", "previouslyFormattedCitation" : "(Budiman, 2013)" }, "properties" : { "noteIndex" : 0 }, "schema" : "https://github.com/citation-style-language/schema/raw/master/csl-citation.json" }</w:instrText>
      </w:r>
      <w:r w:rsidR="00B71272" w:rsidRPr="00CA53CA">
        <w:rPr>
          <w:rFonts w:ascii="Times New Roman" w:hAnsi="Times New Roman" w:cs="Times New Roman"/>
          <w:color w:val="000000" w:themeColor="text1"/>
          <w:sz w:val="24"/>
          <w:szCs w:val="28"/>
          <w:lang w:val="en-ID"/>
        </w:rPr>
        <w:fldChar w:fldCharType="separate"/>
      </w:r>
      <w:r w:rsidR="00B71272" w:rsidRPr="00CA53CA">
        <w:rPr>
          <w:rFonts w:ascii="Times New Roman" w:hAnsi="Times New Roman" w:cs="Times New Roman"/>
          <w:noProof/>
          <w:color w:val="000000" w:themeColor="text1"/>
          <w:sz w:val="24"/>
          <w:szCs w:val="28"/>
          <w:lang w:val="en-ID"/>
        </w:rPr>
        <w:t>Budiman (2013)</w:t>
      </w:r>
      <w:r w:rsidR="00B71272" w:rsidRPr="00CA53CA">
        <w:rPr>
          <w:rFonts w:ascii="Times New Roman" w:hAnsi="Times New Roman" w:cs="Times New Roman"/>
          <w:color w:val="000000" w:themeColor="text1"/>
          <w:sz w:val="24"/>
          <w:szCs w:val="28"/>
          <w:lang w:val="en-ID"/>
        </w:rPr>
        <w:fldChar w:fldCharType="end"/>
      </w:r>
      <w:r w:rsidR="00B71272" w:rsidRPr="00CA53CA">
        <w:rPr>
          <w:rFonts w:ascii="Times New Roman" w:hAnsi="Times New Roman" w:cs="Times New Roman"/>
          <w:color w:val="000000" w:themeColor="text1"/>
          <w:sz w:val="24"/>
          <w:szCs w:val="28"/>
          <w:lang w:val="en-ID"/>
        </w:rPr>
        <w:t xml:space="preserve"> </w:t>
      </w:r>
      <w:r w:rsidR="007835BD" w:rsidRPr="00CA53CA">
        <w:rPr>
          <w:rFonts w:ascii="Times New Roman" w:hAnsi="Times New Roman" w:cs="Times New Roman"/>
          <w:color w:val="000000" w:themeColor="text1"/>
          <w:sz w:val="24"/>
          <w:szCs w:val="28"/>
          <w:lang w:val="en-ID"/>
        </w:rPr>
        <w:t>menyatakan bahwa</w:t>
      </w:r>
      <w:r w:rsidR="007835BD" w:rsidRPr="00CA53CA">
        <w:rPr>
          <w:rFonts w:ascii="Times New Roman" w:hAnsi="Times New Roman" w:cs="Times New Roman"/>
          <w:iCs/>
          <w:color w:val="000000" w:themeColor="text1"/>
          <w:sz w:val="24"/>
          <w:szCs w:val="24"/>
        </w:rPr>
        <w:t xml:space="preserve"> </w:t>
      </w:r>
      <w:r w:rsidR="007835BD" w:rsidRPr="00CA53CA">
        <w:rPr>
          <w:rFonts w:ascii="Times New Roman" w:hAnsi="Times New Roman" w:cs="Times New Roman"/>
          <w:iCs/>
          <w:color w:val="000000" w:themeColor="text1"/>
          <w:sz w:val="24"/>
          <w:szCs w:val="28"/>
        </w:rPr>
        <w:t xml:space="preserve">materialitas berpengaruh positif </w:t>
      </w:r>
      <w:r w:rsidR="00B71272" w:rsidRPr="00CA53CA">
        <w:rPr>
          <w:rFonts w:ascii="Times New Roman" w:hAnsi="Times New Roman" w:cs="Times New Roman"/>
          <w:iCs/>
          <w:color w:val="000000" w:themeColor="text1"/>
          <w:sz w:val="24"/>
          <w:szCs w:val="28"/>
        </w:rPr>
        <w:t xml:space="preserve">signifikan </w:t>
      </w:r>
      <w:r w:rsidR="007835BD" w:rsidRPr="00CA53CA">
        <w:rPr>
          <w:rFonts w:ascii="Times New Roman" w:hAnsi="Times New Roman" w:cs="Times New Roman"/>
          <w:iCs/>
          <w:color w:val="000000" w:themeColor="text1"/>
          <w:sz w:val="24"/>
          <w:szCs w:val="28"/>
        </w:rPr>
        <w:t>terhadap penghentia</w:t>
      </w:r>
      <w:r w:rsidR="00B71272" w:rsidRPr="00CA53CA">
        <w:rPr>
          <w:rFonts w:ascii="Times New Roman" w:hAnsi="Times New Roman" w:cs="Times New Roman"/>
          <w:iCs/>
          <w:color w:val="000000" w:themeColor="text1"/>
          <w:sz w:val="24"/>
          <w:szCs w:val="28"/>
        </w:rPr>
        <w:t>n prematur atas prosedur audit</w:t>
      </w:r>
      <w:r w:rsidR="007835BD" w:rsidRPr="00CA53CA">
        <w:rPr>
          <w:rFonts w:ascii="Times New Roman" w:hAnsi="Times New Roman" w:cs="Times New Roman"/>
          <w:iCs/>
          <w:color w:val="000000" w:themeColor="text1"/>
          <w:sz w:val="24"/>
          <w:szCs w:val="28"/>
        </w:rPr>
        <w:t>, sedangkan hasil penelitian</w:t>
      </w:r>
      <w:r w:rsidR="006D7693" w:rsidRPr="00CA53CA">
        <w:rPr>
          <w:rFonts w:ascii="Times New Roman" w:hAnsi="Times New Roman" w:cs="Times New Roman"/>
          <w:iCs/>
          <w:color w:val="000000" w:themeColor="text1"/>
          <w:sz w:val="24"/>
          <w:szCs w:val="28"/>
        </w:rPr>
        <w:t xml:space="preserve"> </w:t>
      </w:r>
      <w:r w:rsidR="006D7693" w:rsidRPr="00CA53CA">
        <w:rPr>
          <w:rFonts w:ascii="Times New Roman" w:hAnsi="Times New Roman" w:cs="Times New Roman"/>
          <w:iCs/>
          <w:color w:val="000000" w:themeColor="text1"/>
          <w:sz w:val="24"/>
          <w:szCs w:val="28"/>
        </w:rPr>
        <w:fldChar w:fldCharType="begin" w:fldLock="1"/>
      </w:r>
      <w:r w:rsidR="006D7693" w:rsidRPr="00CA53CA">
        <w:rPr>
          <w:rFonts w:ascii="Times New Roman" w:hAnsi="Times New Roman" w:cs="Times New Roman"/>
          <w:iCs/>
          <w:color w:val="000000" w:themeColor="text1"/>
          <w:sz w:val="24"/>
          <w:szCs w:val="28"/>
        </w:rPr>
        <w:instrText>ADDIN CSL_CITATION { "citationItems" : [ { "id" : "ITEM-1", "itemData" : { "abstract" : "The study aimed to examine the effect of time pressure, audit risk, materiality, review procedures and quality control on premature sign off audit procedures moderated by locus of control. The sample of this study are 50 auditors. Data were collected through a survey to auditors in BPK Riau and West Sumatra area by using personally administrated questionnaires. Writer tested the quality of data that included validity test and reliability test, normality test, asumsi klasik test, and use the hypothesis by means of multiple regression analysis test, t test and determination coefficient test using program software SPSS. The results of this study found that time pressure, audit risk, materiality, review procedures and quality control variables affect premature sign off and locus of control can moderate the effection of all independent variables with premature sign off. Keywords", "author" : [ { "dropping-particle" : "", "family" : "Fadhilah", "given" : "Risma", "non-dropping-particle" : "", "parse-names" : false, "suffix" : "" } ], "container-title" : "JOM Fekon", "id" : "ITEM-1", "issued" : { "date-parts" : [ [ "2017" ] ] }, "title" : "PENGARUH TIME PRESSURE, AUDIT RISK, MATERIALITY, REVIEW PROCEDURES AND QUALITY CONTROL TERHADAP PREMATURE SIGN OFF DENGAN LOCUS OF CONTROL SEBAGAI VARIABEL MODERATING (Studi Empiris Pada BKP-RI Perwakilan Provinsi Riau dan Sumatera Barat)", "type" : "article-journal", "volume" : "4" }, "uris" : [ "http://www.mendeley.com/documents/?uuid=da40422a-036a-4010-883a-b6f6db61f1cc" ] } ], "mendeley" : { "formattedCitation" : "(Fadhilah, 2017)", "manualFormatting" : "Fadhilah (2017)", "plainTextFormattedCitation" : "(Fadhilah, 2017)", "previouslyFormattedCitation" : "(Fadhilah, 2017)" }, "properties" : { "noteIndex" : 0 }, "schema" : "https://github.com/citation-style-language/schema/raw/master/csl-citation.json" }</w:instrText>
      </w:r>
      <w:r w:rsidR="006D7693" w:rsidRPr="00CA53CA">
        <w:rPr>
          <w:rFonts w:ascii="Times New Roman" w:hAnsi="Times New Roman" w:cs="Times New Roman"/>
          <w:iCs/>
          <w:color w:val="000000" w:themeColor="text1"/>
          <w:sz w:val="24"/>
          <w:szCs w:val="28"/>
        </w:rPr>
        <w:fldChar w:fldCharType="separate"/>
      </w:r>
      <w:r w:rsidR="006D7693" w:rsidRPr="00CA53CA">
        <w:rPr>
          <w:rFonts w:ascii="Times New Roman" w:hAnsi="Times New Roman" w:cs="Times New Roman"/>
          <w:iCs/>
          <w:noProof/>
          <w:color w:val="000000" w:themeColor="text1"/>
          <w:sz w:val="24"/>
          <w:szCs w:val="28"/>
        </w:rPr>
        <w:t>Fadhilah (2017)</w:t>
      </w:r>
      <w:r w:rsidR="006D7693" w:rsidRPr="00CA53CA">
        <w:rPr>
          <w:rFonts w:ascii="Times New Roman" w:hAnsi="Times New Roman" w:cs="Times New Roman"/>
          <w:iCs/>
          <w:color w:val="000000" w:themeColor="text1"/>
          <w:sz w:val="24"/>
          <w:szCs w:val="28"/>
        </w:rPr>
        <w:fldChar w:fldCharType="end"/>
      </w:r>
      <w:r w:rsidR="006D7693" w:rsidRPr="00CA53CA">
        <w:rPr>
          <w:rFonts w:ascii="Times New Roman" w:hAnsi="Times New Roman" w:cs="Times New Roman"/>
          <w:iCs/>
          <w:color w:val="000000" w:themeColor="text1"/>
          <w:sz w:val="24"/>
          <w:szCs w:val="28"/>
        </w:rPr>
        <w:t>,</w:t>
      </w:r>
      <w:r w:rsidR="007835BD" w:rsidRPr="00CA53CA">
        <w:rPr>
          <w:rFonts w:ascii="Times New Roman" w:hAnsi="Times New Roman" w:cs="Times New Roman"/>
          <w:iCs/>
          <w:color w:val="000000" w:themeColor="text1"/>
          <w:sz w:val="24"/>
          <w:szCs w:val="28"/>
        </w:rPr>
        <w:t xml:space="preserve"> </w:t>
      </w:r>
      <w:r w:rsidR="00B71272" w:rsidRPr="00CA53CA">
        <w:rPr>
          <w:rFonts w:ascii="Times New Roman" w:hAnsi="Times New Roman" w:cs="Times New Roman"/>
          <w:iCs/>
          <w:color w:val="000000" w:themeColor="text1"/>
          <w:sz w:val="24"/>
          <w:szCs w:val="28"/>
        </w:rPr>
        <w:fldChar w:fldCharType="begin" w:fldLock="1"/>
      </w:r>
      <w:r w:rsidR="00B71272" w:rsidRPr="00CA53CA">
        <w:rPr>
          <w:rFonts w:ascii="Times New Roman" w:hAnsi="Times New Roman" w:cs="Times New Roman"/>
          <w:iCs/>
          <w:color w:val="000000" w:themeColor="text1"/>
          <w:sz w:val="24"/>
          <w:szCs w:val="28"/>
        </w:rPr>
        <w:instrText>ADDIN CSL_CITATION { "citationItems" : [ { "id" : "ITEM-1", "itemData" : { "abstract" : "Tujuan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 "author" : [ { "dropping-particle" : "", "family" : "Rochman", "given" : "Mochamad Nur", "non-dropping-particle" : "", "parse-names" : false, "suffix" : "" }, { "dropping-particle" : "", "family" : "Andini", "given" : "Rita", "non-dropping-particle" : "", "parse-names" : false, "suffix" : "" }, { "dropping-particle" : "", "family" : "Oemar", "given" : "Abrar", "non-dropping-particle" : "", "parse-names" : false, "suffix" : "" } ], "container-title" : "Journal of Accounting", "id" : "ITEM-1", "issue" : "2", "issued" : { "date-parts" : [ [ "2016" ] ] }, "page" : "1-19", "title" : "PENGARUH TIME PRESSURE, RESIKO AUDIT, MATERIALITAS, PROSEDUR REVIEW DAN KONTROL KUALITAS, LOCUS OF CONTROL SERTA KOMITMEN PROFESIONAL TERHADAP PENGHENTIAN PREMATUR ATAS PROSEDUR AUDIT (Studi Empiris Pada KAP Semarang)", "type" : "article-journal", "volume" : "2" }, "uris" : [ "http://www.mendeley.com/documents/?uuid=afcbcf45-49f5-42f9-a260-c232a7049d91" ] } ], "mendeley" : { "formattedCitation" : "(Rochman et al., 2016)", "manualFormatting" : "Rochman et al. (2016)", "plainTextFormattedCitation" : "(Rochman et al., 2016)", "previouslyFormattedCitation" : "(Rochman et al., 2016)" }, "properties" : { "noteIndex" : 0 }, "schema" : "https://github.com/citation-style-language/schema/raw/master/csl-citation.json" }</w:instrText>
      </w:r>
      <w:r w:rsidR="00B71272" w:rsidRPr="00CA53CA">
        <w:rPr>
          <w:rFonts w:ascii="Times New Roman" w:hAnsi="Times New Roman" w:cs="Times New Roman"/>
          <w:iCs/>
          <w:color w:val="000000" w:themeColor="text1"/>
          <w:sz w:val="24"/>
          <w:szCs w:val="28"/>
        </w:rPr>
        <w:fldChar w:fldCharType="separate"/>
      </w:r>
      <w:r w:rsidR="00B71272" w:rsidRPr="00CA53CA">
        <w:rPr>
          <w:rFonts w:ascii="Times New Roman" w:hAnsi="Times New Roman" w:cs="Times New Roman"/>
          <w:iCs/>
          <w:noProof/>
          <w:color w:val="000000" w:themeColor="text1"/>
          <w:sz w:val="24"/>
          <w:szCs w:val="28"/>
        </w:rPr>
        <w:t>Rochman et al. (2016)</w:t>
      </w:r>
      <w:r w:rsidR="00B71272" w:rsidRPr="00CA53CA">
        <w:rPr>
          <w:rFonts w:ascii="Times New Roman" w:hAnsi="Times New Roman" w:cs="Times New Roman"/>
          <w:iCs/>
          <w:color w:val="000000" w:themeColor="text1"/>
          <w:sz w:val="24"/>
          <w:szCs w:val="28"/>
        </w:rPr>
        <w:fldChar w:fldCharType="end"/>
      </w:r>
      <w:r w:rsidR="00B71272" w:rsidRPr="00CA53CA">
        <w:rPr>
          <w:rFonts w:ascii="Times New Roman" w:hAnsi="Times New Roman" w:cs="Times New Roman"/>
          <w:iCs/>
          <w:color w:val="000000" w:themeColor="text1"/>
          <w:sz w:val="24"/>
          <w:szCs w:val="28"/>
        </w:rPr>
        <w:t>,</w:t>
      </w:r>
      <w:r w:rsidR="006D7693" w:rsidRPr="00CA53CA">
        <w:rPr>
          <w:rFonts w:ascii="Times New Roman" w:hAnsi="Times New Roman" w:cs="Times New Roman"/>
          <w:iCs/>
          <w:color w:val="000000" w:themeColor="text1"/>
          <w:sz w:val="24"/>
          <w:szCs w:val="28"/>
        </w:rPr>
        <w:t xml:space="preserve"> </w:t>
      </w:r>
      <w:r w:rsidR="006D7693" w:rsidRPr="00CA53CA">
        <w:rPr>
          <w:rFonts w:ascii="Times New Roman" w:hAnsi="Times New Roman" w:cs="Times New Roman"/>
          <w:iCs/>
          <w:color w:val="000000" w:themeColor="text1"/>
          <w:sz w:val="24"/>
          <w:szCs w:val="28"/>
        </w:rPr>
        <w:fldChar w:fldCharType="begin" w:fldLock="1"/>
      </w:r>
      <w:r w:rsidR="006D7693" w:rsidRPr="00CA53CA">
        <w:rPr>
          <w:rFonts w:ascii="Times New Roman" w:hAnsi="Times New Roman" w:cs="Times New Roman"/>
          <w:iCs/>
          <w:color w:val="000000" w:themeColor="text1"/>
          <w:sz w:val="24"/>
          <w:szCs w:val="28"/>
        </w:rPr>
        <w:instrText>ADDIN CSL_CITATION { "citationItems" : [ { "id" : "ITEM-1", "itemData" : { "author" : [ { "dropping-particle" : "", "family" : "Sulastiningsih", "given" : "", "non-dropping-particle" : "", "parse-names" : false, "suffix" : "" }, { "dropping-particle" : "", "family" : "Candra", "given" : "Intan Ayu", "non-dropping-particle" : "", "parse-names" : false, "suffix" : "" } ], "container-title" : "Jurnal Kajian Bisnis", "id" : "ITEM-1", "issue" : "1", "issued" : { "date-parts" : [ [ "2016" ] ] }, "page" : "35-53", "title" : "Pengaruh Tekanan Waktu , Locus of Control , Tindakan Kantor Akuntan Publik Daerah Istimewa Yogyakarta", "type" : "article-journal", "volume" : "24" }, "uris" : [ "http://www.mendeley.com/documents/?uuid=ffc63aba-10bf-4cc0-84ce-44c4e6455fe1" ] } ], "mendeley" : { "formattedCitation" : "(Sulastiningsih &amp; Candra, 2016)", "manualFormatting" : "Sulastiningsih &amp; Candra (2016)", "plainTextFormattedCitation" : "(Sulastiningsih &amp; Candra, 2016)", "previouslyFormattedCitation" : "(Sulastiningsih &amp; Candra, 2016)" }, "properties" : { "noteIndex" : 0 }, "schema" : "https://github.com/citation-style-language/schema/raw/master/csl-citation.json" }</w:instrText>
      </w:r>
      <w:r w:rsidR="006D7693" w:rsidRPr="00CA53CA">
        <w:rPr>
          <w:rFonts w:ascii="Times New Roman" w:hAnsi="Times New Roman" w:cs="Times New Roman"/>
          <w:iCs/>
          <w:color w:val="000000" w:themeColor="text1"/>
          <w:sz w:val="24"/>
          <w:szCs w:val="28"/>
        </w:rPr>
        <w:fldChar w:fldCharType="separate"/>
      </w:r>
      <w:r w:rsidR="006D7693" w:rsidRPr="00CA53CA">
        <w:rPr>
          <w:rFonts w:ascii="Times New Roman" w:hAnsi="Times New Roman" w:cs="Times New Roman"/>
          <w:iCs/>
          <w:noProof/>
          <w:color w:val="000000" w:themeColor="text1"/>
          <w:sz w:val="24"/>
          <w:szCs w:val="28"/>
        </w:rPr>
        <w:t>Sulastiningsih &amp; Candra (2016)</w:t>
      </w:r>
      <w:r w:rsidR="006D7693" w:rsidRPr="00CA53CA">
        <w:rPr>
          <w:rFonts w:ascii="Times New Roman" w:hAnsi="Times New Roman" w:cs="Times New Roman"/>
          <w:iCs/>
          <w:color w:val="000000" w:themeColor="text1"/>
          <w:sz w:val="24"/>
          <w:szCs w:val="28"/>
        </w:rPr>
        <w:fldChar w:fldCharType="end"/>
      </w:r>
      <w:r w:rsidR="0053493E">
        <w:rPr>
          <w:rFonts w:ascii="Times New Roman" w:hAnsi="Times New Roman" w:cs="Times New Roman"/>
          <w:iCs/>
          <w:color w:val="000000" w:themeColor="text1"/>
          <w:sz w:val="24"/>
          <w:szCs w:val="28"/>
        </w:rPr>
        <w:t>,</w:t>
      </w:r>
      <w:r w:rsidR="00B71272" w:rsidRPr="00CA53CA">
        <w:rPr>
          <w:rFonts w:ascii="Times New Roman" w:hAnsi="Times New Roman" w:cs="Times New Roman"/>
          <w:iCs/>
          <w:color w:val="000000" w:themeColor="text1"/>
          <w:sz w:val="24"/>
          <w:szCs w:val="28"/>
        </w:rPr>
        <w:t xml:space="preserve"> </w:t>
      </w:r>
      <w:r w:rsidR="00B71272" w:rsidRPr="00CA53CA">
        <w:rPr>
          <w:rFonts w:ascii="Times New Roman" w:hAnsi="Times New Roman" w:cs="Times New Roman"/>
          <w:iCs/>
          <w:color w:val="000000" w:themeColor="text1"/>
          <w:sz w:val="24"/>
          <w:szCs w:val="28"/>
        </w:rPr>
        <w:fldChar w:fldCharType="begin" w:fldLock="1"/>
      </w:r>
      <w:r w:rsidR="00B71272" w:rsidRPr="00CA53CA">
        <w:rPr>
          <w:rFonts w:ascii="Times New Roman" w:hAnsi="Times New Roman" w:cs="Times New Roman"/>
          <w:iCs/>
          <w:color w:val="000000" w:themeColor="text1"/>
          <w:sz w:val="24"/>
          <w:szCs w:val="28"/>
        </w:rPr>
        <w:instrText>ADDIN CSL_CITATION { "citationItems" : [ { "id" : "ITEM-1", "itemData" : { "author" : [ { "dropping-particle" : "", "family" : "Nisa", "given" : "Vida Fikratun", "non-dropping-particle" : "", "parse-names" : false, "suffix" : "" }, { "dropping-particle" : "", "family" : "Raharja", "given" : "Surya", "non-dropping-particle" : "", "parse-names" : false, "suffix" : "" } ], "container-title" : "Diponegoro Journal of Accounting", "id" : "ITEM-1", "issue" : "4", "issued" : { "date-parts" : [ [ "2013" ] ] }, "page" : "1-15", "title" : "ANALISIS FAKTOR EKSTERNAL DAN INTERNAL YANG MEMPENGARUHI PENGENTIAN PREMATUR ATAS PROSEDUR AUDIT (Studi Empiris pada KAP di Semarang)", "type" : "article-journal", "volume" : "2" }, "uris" : [ "http://www.mendeley.com/documents/?uuid=15be7dd1-e579-47a9-b1b1-b4907dd767b0" ] } ], "mendeley" : { "formattedCitation" : "(Nisa &amp; Raharja, 2013)", "manualFormatting" : "Nisa &amp; Raharja (2013)", "plainTextFormattedCitation" : "(Nisa &amp; Raharja, 2013)", "previouslyFormattedCitation" : "(Nisa &amp; Raharja, 2013)" }, "properties" : { "noteIndex" : 0 }, "schema" : "https://github.com/citation-style-language/schema/raw/master/csl-citation.json" }</w:instrText>
      </w:r>
      <w:r w:rsidR="00B71272" w:rsidRPr="00CA53CA">
        <w:rPr>
          <w:rFonts w:ascii="Times New Roman" w:hAnsi="Times New Roman" w:cs="Times New Roman"/>
          <w:iCs/>
          <w:color w:val="000000" w:themeColor="text1"/>
          <w:sz w:val="24"/>
          <w:szCs w:val="28"/>
        </w:rPr>
        <w:fldChar w:fldCharType="separate"/>
      </w:r>
      <w:r w:rsidR="00B71272" w:rsidRPr="00CA53CA">
        <w:rPr>
          <w:rFonts w:ascii="Times New Roman" w:hAnsi="Times New Roman" w:cs="Times New Roman"/>
          <w:iCs/>
          <w:noProof/>
          <w:color w:val="000000" w:themeColor="text1"/>
          <w:sz w:val="24"/>
          <w:szCs w:val="28"/>
        </w:rPr>
        <w:t>Nisa &amp; Raharja (2013)</w:t>
      </w:r>
      <w:r w:rsidR="00B71272" w:rsidRPr="00CA53CA">
        <w:rPr>
          <w:rFonts w:ascii="Times New Roman" w:hAnsi="Times New Roman" w:cs="Times New Roman"/>
          <w:iCs/>
          <w:color w:val="000000" w:themeColor="text1"/>
          <w:sz w:val="24"/>
          <w:szCs w:val="28"/>
        </w:rPr>
        <w:fldChar w:fldCharType="end"/>
      </w:r>
      <w:r w:rsidR="00B71272" w:rsidRPr="00CA53CA">
        <w:rPr>
          <w:rFonts w:ascii="Times New Roman" w:hAnsi="Times New Roman" w:cs="Times New Roman"/>
          <w:iCs/>
          <w:color w:val="000000" w:themeColor="text1"/>
          <w:sz w:val="24"/>
          <w:szCs w:val="28"/>
        </w:rPr>
        <w:t xml:space="preserve">, dan </w:t>
      </w:r>
      <w:r w:rsidR="00B71272" w:rsidRPr="00CA53CA">
        <w:rPr>
          <w:rFonts w:ascii="Times New Roman" w:hAnsi="Times New Roman" w:cs="Times New Roman"/>
          <w:iCs/>
          <w:color w:val="000000" w:themeColor="text1"/>
          <w:sz w:val="24"/>
          <w:szCs w:val="28"/>
        </w:rPr>
        <w:fldChar w:fldCharType="begin" w:fldLock="1"/>
      </w:r>
      <w:r w:rsidR="00B71272" w:rsidRPr="00CA53CA">
        <w:rPr>
          <w:rFonts w:ascii="Times New Roman" w:hAnsi="Times New Roman" w:cs="Times New Roman"/>
          <w:iCs/>
          <w:color w:val="000000" w:themeColor="text1"/>
          <w:sz w:val="24"/>
          <w:szCs w:val="28"/>
        </w:rPr>
        <w:instrText>ADDIN CSL_CITATION { "citationItems" : [ { "id" : "ITEM-1", "itemData" : { "ISBN" : "6221522250", "ISSN" : "2088-2106", "abstract" : "Telp: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 "author" : [ { "dropping-particle" : "", "family" : "Weningtyas", "given" : "Suryanita", "non-dropping-particle" : "", "parse-names" : false, "suffix" : "" }, { "dropping-particle" : "", "family" : "Setiawan", "given" : "Doddy", "non-dropping-particle" : "", "parse-names" : false, "suffix" : "" }, { "dropping-particle" : "", "family" : "Triatmoko", "given" : "Hanung", "non-dropping-particle" : "", "parse-names" : false, "suffix" : "" } ], "container-title" : "Simposium Nasional Akuntansi 9", "id" : "ITEM-1", "issued" : { "date-parts" : [ [ "2006" ] ] }, "page" : "23-26", "title" : "Penghentian Prematur atas Prosedur Audit", "type" : "article-journal" }, "uris" : [ "http://www.mendeley.com/documents/?uuid=69344537-54b0-4555-bf81-cd309c834de8" ] } ], "mendeley" : { "formattedCitation" : "(Weningtyas et al., 2006)", "manualFormatting" : "Weningtyas et al. (2006)", "plainTextFormattedCitation" : "(Weningtyas et al., 2006)", "previouslyFormattedCitation" : "(Weningtyas et al., 2006)" }, "properties" : { "noteIndex" : 0 }, "schema" : "https://github.com/citation-style-language/schema/raw/master/csl-citation.json" }</w:instrText>
      </w:r>
      <w:r w:rsidR="00B71272" w:rsidRPr="00CA53CA">
        <w:rPr>
          <w:rFonts w:ascii="Times New Roman" w:hAnsi="Times New Roman" w:cs="Times New Roman"/>
          <w:iCs/>
          <w:color w:val="000000" w:themeColor="text1"/>
          <w:sz w:val="24"/>
          <w:szCs w:val="28"/>
        </w:rPr>
        <w:fldChar w:fldCharType="separate"/>
      </w:r>
      <w:r w:rsidR="00B71272" w:rsidRPr="00CA53CA">
        <w:rPr>
          <w:rFonts w:ascii="Times New Roman" w:hAnsi="Times New Roman" w:cs="Times New Roman"/>
          <w:iCs/>
          <w:noProof/>
          <w:color w:val="000000" w:themeColor="text1"/>
          <w:sz w:val="24"/>
          <w:szCs w:val="28"/>
        </w:rPr>
        <w:t>Weningtyas et al. (2006)</w:t>
      </w:r>
      <w:r w:rsidR="00B71272" w:rsidRPr="00CA53CA">
        <w:rPr>
          <w:rFonts w:ascii="Times New Roman" w:hAnsi="Times New Roman" w:cs="Times New Roman"/>
          <w:iCs/>
          <w:color w:val="000000" w:themeColor="text1"/>
          <w:sz w:val="24"/>
          <w:szCs w:val="28"/>
        </w:rPr>
        <w:fldChar w:fldCharType="end"/>
      </w:r>
      <w:r w:rsidR="007835BD" w:rsidRPr="00CA53CA">
        <w:rPr>
          <w:rFonts w:ascii="Times New Roman" w:hAnsi="Times New Roman" w:cs="Times New Roman"/>
          <w:color w:val="000000" w:themeColor="text1"/>
          <w:sz w:val="24"/>
          <w:szCs w:val="28"/>
          <w:lang w:val="en-ID"/>
        </w:rPr>
        <w:t xml:space="preserve"> menyatakan bahwa </w:t>
      </w:r>
      <w:r w:rsidR="007835BD" w:rsidRPr="00CA53CA">
        <w:rPr>
          <w:rFonts w:ascii="Times New Roman" w:hAnsi="Times New Roman" w:cs="Times New Roman"/>
          <w:iCs/>
          <w:color w:val="000000" w:themeColor="text1"/>
          <w:sz w:val="24"/>
          <w:szCs w:val="24"/>
        </w:rPr>
        <w:t xml:space="preserve">materialitas berpengaruh negatif </w:t>
      </w:r>
      <w:r w:rsidR="00B71272" w:rsidRPr="00CA53CA">
        <w:rPr>
          <w:rFonts w:ascii="Times New Roman" w:hAnsi="Times New Roman" w:cs="Times New Roman"/>
          <w:iCs/>
          <w:color w:val="000000" w:themeColor="text1"/>
          <w:sz w:val="24"/>
          <w:szCs w:val="24"/>
        </w:rPr>
        <w:t xml:space="preserve">signifikan </w:t>
      </w:r>
      <w:r w:rsidR="007835BD" w:rsidRPr="00CA53CA">
        <w:rPr>
          <w:rFonts w:ascii="Times New Roman" w:hAnsi="Times New Roman" w:cs="Times New Roman"/>
          <w:iCs/>
          <w:color w:val="000000" w:themeColor="text1"/>
          <w:sz w:val="24"/>
          <w:szCs w:val="24"/>
        </w:rPr>
        <w:t xml:space="preserve">terhadap penghentian prematur atas prosedur audit. Di sisi lain, </w:t>
      </w:r>
      <w:r w:rsidR="006D7693" w:rsidRPr="00CA53CA">
        <w:rPr>
          <w:rFonts w:ascii="Times New Roman" w:hAnsi="Times New Roman" w:cs="Times New Roman"/>
          <w:iCs/>
          <w:color w:val="000000" w:themeColor="text1"/>
          <w:sz w:val="24"/>
          <w:szCs w:val="24"/>
        </w:rPr>
        <w:t>hasil</w:t>
      </w:r>
      <w:r w:rsidR="007835BD" w:rsidRPr="00CA53CA">
        <w:rPr>
          <w:rFonts w:ascii="Times New Roman" w:hAnsi="Times New Roman" w:cs="Times New Roman"/>
          <w:iCs/>
          <w:color w:val="000000" w:themeColor="text1"/>
          <w:sz w:val="24"/>
          <w:szCs w:val="24"/>
        </w:rPr>
        <w:t xml:space="preserve"> penelitian </w:t>
      </w:r>
      <w:r w:rsidR="006D7693" w:rsidRPr="00CA53CA">
        <w:rPr>
          <w:rFonts w:ascii="Times New Roman" w:hAnsi="Times New Roman" w:cs="Times New Roman"/>
          <w:iCs/>
          <w:color w:val="000000" w:themeColor="text1"/>
          <w:sz w:val="24"/>
          <w:szCs w:val="24"/>
        </w:rPr>
        <w:fldChar w:fldCharType="begin" w:fldLock="1"/>
      </w:r>
      <w:r w:rsidR="006D7693" w:rsidRPr="00CA53CA">
        <w:rPr>
          <w:rFonts w:ascii="Times New Roman" w:hAnsi="Times New Roman" w:cs="Times New Roman"/>
          <w:iCs/>
          <w:color w:val="000000" w:themeColor="text1"/>
          <w:sz w:val="24"/>
          <w:szCs w:val="24"/>
        </w:rPr>
        <w:instrText>ADDIN CSL_CITATION { "citationItems" : [ { "id" : "ITEM-1", "itemData" : { "DOI" : "10.18196/JAI-2015.0037", "abstract" : "Premature sign-off and under reporting audit time are two of the negative behaviours that may result from time budget pressures. The objectives of this research are: first, is internal auditor to do premature sign-off and second testing the significant influence of audit program, time budget pressure, evaluation of performance internal auditor, review and supervision, and professional judgement on premature sign-off audit procedures. The sample used were the internal auditor working in various of companies. Sample were randomly selected using questionaires are many as 93. Logistic regression is used in investigating the hypotheses. The results of this research show that premature sign-off influence by time budget pressure, evaluation of performancer and professional judgement.", "author" : [ { "dropping-particle" : "", "family" : "Putriana", "given" : "Astia", "non-dropping-particle" : "", "parse-names" : false, "suffix" : "" }, { "dropping-particle" : "", "family" : "Respati", "given" : "Novita Weningtyas", "non-dropping-particle" : "", "parse-names" : false, "suffix" : "" }, { "dropping-particle" : "", "family" : "Chairina", "given" : "", "non-dropping-particle" : "", "parse-names" : false, "suffix" : "" } ], "container-title" : "Jurnal Akuntansi &amp; Investasi", "id" : "ITEM-1", "issued" : { "date-parts" : [ [ "2015" ] ] }, "page" : "121-131", "title" : "Faktor-faktor yang Mempengaruhi Perilaku Auditor dalam Penghentian Prematur Atas Prosedur Audit", "type" : "article-journal" }, "uris" : [ "http://www.mendeley.com/documents/?uuid=d8a2c764-1f45-47c9-87d4-6c169ef7699d" ] } ], "mendeley" : { "formattedCitation" : "(Putriana et al., 2015)", "manualFormatting" : "Putriana et al. (2015)", "plainTextFormattedCitation" : "(Putriana et al., 2015)", "previouslyFormattedCitation" : "(Putriana et al., 2015)" }, "properties" : { "noteIndex" : 0 }, "schema" : "https://github.com/citation-style-language/schema/raw/master/csl-citation.json" }</w:instrText>
      </w:r>
      <w:r w:rsidR="006D7693" w:rsidRPr="00CA53CA">
        <w:rPr>
          <w:rFonts w:ascii="Times New Roman" w:hAnsi="Times New Roman" w:cs="Times New Roman"/>
          <w:iCs/>
          <w:color w:val="000000" w:themeColor="text1"/>
          <w:sz w:val="24"/>
          <w:szCs w:val="24"/>
        </w:rPr>
        <w:fldChar w:fldCharType="separate"/>
      </w:r>
      <w:r w:rsidR="006D7693" w:rsidRPr="00CA53CA">
        <w:rPr>
          <w:rFonts w:ascii="Times New Roman" w:hAnsi="Times New Roman" w:cs="Times New Roman"/>
          <w:iCs/>
          <w:noProof/>
          <w:color w:val="000000" w:themeColor="text1"/>
          <w:sz w:val="24"/>
          <w:szCs w:val="24"/>
        </w:rPr>
        <w:t>Putriana et al. (2015)</w:t>
      </w:r>
      <w:r w:rsidR="006D7693" w:rsidRPr="00CA53CA">
        <w:rPr>
          <w:rFonts w:ascii="Times New Roman" w:hAnsi="Times New Roman" w:cs="Times New Roman"/>
          <w:iCs/>
          <w:color w:val="000000" w:themeColor="text1"/>
          <w:sz w:val="24"/>
          <w:szCs w:val="24"/>
        </w:rPr>
        <w:fldChar w:fldCharType="end"/>
      </w:r>
      <w:r w:rsidR="00B71272" w:rsidRPr="00CA53CA">
        <w:rPr>
          <w:rFonts w:ascii="Times New Roman" w:hAnsi="Times New Roman" w:cs="Times New Roman"/>
          <w:b/>
          <w:color w:val="000000" w:themeColor="text1"/>
          <w:sz w:val="24"/>
          <w:szCs w:val="24"/>
          <w:lang w:val="en-ID"/>
        </w:rPr>
        <w:t xml:space="preserve"> </w:t>
      </w:r>
      <w:r w:rsidR="007835BD" w:rsidRPr="00CA53CA">
        <w:rPr>
          <w:rFonts w:ascii="Times New Roman" w:hAnsi="Times New Roman" w:cs="Times New Roman"/>
          <w:color w:val="000000" w:themeColor="text1"/>
          <w:sz w:val="24"/>
          <w:szCs w:val="24"/>
          <w:lang w:val="en-ID"/>
        </w:rPr>
        <w:t>menyatakan bahwa materialitas</w:t>
      </w:r>
      <w:r w:rsidR="00B71272" w:rsidRPr="00CA53CA">
        <w:rPr>
          <w:rFonts w:ascii="Times New Roman" w:hAnsi="Times New Roman" w:cs="Times New Roman"/>
          <w:color w:val="000000" w:themeColor="text1"/>
          <w:sz w:val="24"/>
          <w:szCs w:val="24"/>
          <w:lang w:val="en-ID"/>
        </w:rPr>
        <w:t xml:space="preserve"> tidak</w:t>
      </w:r>
      <w:r w:rsidR="007835BD" w:rsidRPr="00CA53CA">
        <w:rPr>
          <w:rFonts w:ascii="Times New Roman" w:hAnsi="Times New Roman" w:cs="Times New Roman"/>
          <w:color w:val="000000" w:themeColor="text1"/>
          <w:sz w:val="24"/>
          <w:szCs w:val="24"/>
          <w:lang w:val="en-ID"/>
        </w:rPr>
        <w:t xml:space="preserve"> </w:t>
      </w:r>
      <w:r w:rsidR="007835BD" w:rsidRPr="00CA53CA">
        <w:rPr>
          <w:rFonts w:ascii="Times New Roman" w:hAnsi="Times New Roman" w:cs="Times New Roman"/>
          <w:iCs/>
          <w:color w:val="000000" w:themeColor="text1"/>
          <w:sz w:val="24"/>
          <w:szCs w:val="24"/>
        </w:rPr>
        <w:t>berpengaruh terhadap</w:t>
      </w:r>
      <w:r w:rsidR="007835BD" w:rsidRPr="00CA53CA">
        <w:rPr>
          <w:rFonts w:ascii="Times New Roman" w:hAnsi="Times New Roman" w:cs="Times New Roman"/>
          <w:color w:val="000000" w:themeColor="text1"/>
          <w:sz w:val="24"/>
          <w:szCs w:val="24"/>
          <w:lang w:val="en-ID"/>
        </w:rPr>
        <w:t xml:space="preserve"> penghentian prematur atas prosedur audit.</w:t>
      </w:r>
    </w:p>
    <w:p w:rsidR="00711648" w:rsidRPr="00CA53CA" w:rsidRDefault="00F92DA5" w:rsidP="00711648">
      <w:pPr>
        <w:spacing w:after="0"/>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lang w:val="en-ID"/>
        </w:rPr>
        <w:t xml:space="preserve">Perilaku penghentian prematur prosedur audit dapat dicegah dengan prosedur </w:t>
      </w:r>
      <w:r w:rsidRPr="00CA53CA">
        <w:rPr>
          <w:rFonts w:ascii="Times New Roman" w:hAnsi="Times New Roman" w:cs="Times New Roman"/>
          <w:i/>
          <w:color w:val="000000" w:themeColor="text1"/>
          <w:sz w:val="24"/>
          <w:szCs w:val="28"/>
          <w:lang w:val="en-ID"/>
        </w:rPr>
        <w:t>review</w:t>
      </w:r>
      <w:r w:rsidRPr="00CA53CA">
        <w:rPr>
          <w:rFonts w:ascii="Times New Roman" w:hAnsi="Times New Roman" w:cs="Times New Roman"/>
          <w:color w:val="000000" w:themeColor="text1"/>
          <w:sz w:val="24"/>
          <w:szCs w:val="28"/>
          <w:lang w:val="en-ID"/>
        </w:rPr>
        <w:t xml:space="preserve"> dan kontrol kualitas yang diterapkan pada suatu KAP. Efektivitas prosedur </w:t>
      </w:r>
      <w:r w:rsidRPr="00CA53CA">
        <w:rPr>
          <w:rFonts w:ascii="Times New Roman" w:hAnsi="Times New Roman" w:cs="Times New Roman"/>
          <w:i/>
          <w:color w:val="000000" w:themeColor="text1"/>
          <w:sz w:val="24"/>
          <w:szCs w:val="28"/>
          <w:lang w:val="en-ID"/>
        </w:rPr>
        <w:t xml:space="preserve">review </w:t>
      </w:r>
      <w:r w:rsidRPr="00CA53CA">
        <w:rPr>
          <w:rFonts w:ascii="Times New Roman" w:hAnsi="Times New Roman" w:cs="Times New Roman"/>
          <w:color w:val="000000" w:themeColor="text1"/>
          <w:sz w:val="24"/>
          <w:szCs w:val="28"/>
          <w:lang w:val="en-ID"/>
        </w:rPr>
        <w:t xml:space="preserve">dan kontrol kualitas sendiri akan mempengaruhi perilaku auditor yang tentunya akan memperkecil kesempatan auditor untuk melakukan penghentian prematur prosedur audit yang didukung </w:t>
      </w:r>
      <w:r w:rsidR="00711648" w:rsidRPr="00CA53CA">
        <w:rPr>
          <w:rFonts w:ascii="Times New Roman" w:hAnsi="Times New Roman" w:cs="Times New Roman"/>
          <w:color w:val="000000" w:themeColor="text1"/>
          <w:sz w:val="24"/>
          <w:szCs w:val="28"/>
          <w:lang w:val="en-ID"/>
        </w:rPr>
        <w:t xml:space="preserve">penelitian </w:t>
      </w:r>
      <w:r w:rsidR="006D7693" w:rsidRPr="00CA53CA">
        <w:rPr>
          <w:rFonts w:ascii="Times New Roman" w:hAnsi="Times New Roman" w:cs="Times New Roman"/>
          <w:color w:val="000000" w:themeColor="text1"/>
          <w:sz w:val="24"/>
          <w:szCs w:val="28"/>
          <w:lang w:val="en-ID"/>
        </w:rPr>
        <w:fldChar w:fldCharType="begin" w:fldLock="1"/>
      </w:r>
      <w:r w:rsidR="006D05FE" w:rsidRPr="00CA53CA">
        <w:rPr>
          <w:rFonts w:ascii="Times New Roman" w:hAnsi="Times New Roman" w:cs="Times New Roman"/>
          <w:color w:val="000000" w:themeColor="text1"/>
          <w:sz w:val="24"/>
          <w:szCs w:val="28"/>
          <w:lang w:val="en-ID"/>
        </w:rPr>
        <w:instrText>ADDIN CSL_CITATION { "citationItems" : [ { "id" : "ITEM-1", "itemData" : { "DOI" : "10.22225/kr.9.2.479.77-84", "ISSN" : "2599-1809", "author" : [ { "dropping-particle" : "", "family" : "Putra", "given" : "I Made Wianto", "non-dropping-particle" : "", "parse-names" : false, "suffix" : "" }, { "dropping-particle" : "", "family" : "Wicahyani", "given" : "A.A. Raka Emas", "non-dropping-particle" : "", "parse-names" : false, "suffix" : "" } ], "container-title" : "KRISNA: Kumpulan Riset Akuntansi", "id" : "ITEM-1", "issue" : "2", "issued" : { "date-parts" : [ [ "2018" ] ] }, "page" : "77-84", "title" : "Pengaruh Time Pressure, Tindakan Supervisi, Audit Risk, Materialitas, Prosedur Review, Dan Kesadaran Etis Terhadap Penghentian Prematur Atas Prosedur Audit Di BPK-RI Perwakilan Bali", "type" : "article-journal", "volume" : "9" }, "uris" : [ "http://www.mendeley.com/documents/?uuid=d09cc03b-8149-4bfe-bb03-7da43cca7171" ] } ], "mendeley" : { "formattedCitation" : "(Putra &amp; Wicahyani, 2018)", "manualFormatting" : "Putra &amp; Wicahyani (2018)", "plainTextFormattedCitation" : "(Putra &amp; Wicahyani, 2018)", "previouslyFormattedCitation" : "(Putra &amp; Wicahyani, 2018)" }, "properties" : { "noteIndex" : 0 }, "schema" : "https://github.com/citation-style-language/schema/raw/master/csl-citation.json" }</w:instrText>
      </w:r>
      <w:r w:rsidR="006D7693" w:rsidRPr="00CA53CA">
        <w:rPr>
          <w:rFonts w:ascii="Times New Roman" w:hAnsi="Times New Roman" w:cs="Times New Roman"/>
          <w:color w:val="000000" w:themeColor="text1"/>
          <w:sz w:val="24"/>
          <w:szCs w:val="28"/>
          <w:lang w:val="en-ID"/>
        </w:rPr>
        <w:fldChar w:fldCharType="separate"/>
      </w:r>
      <w:r w:rsidR="006D05FE" w:rsidRPr="00CA53CA">
        <w:rPr>
          <w:rFonts w:ascii="Times New Roman" w:hAnsi="Times New Roman" w:cs="Times New Roman"/>
          <w:noProof/>
          <w:color w:val="000000" w:themeColor="text1"/>
          <w:sz w:val="24"/>
          <w:szCs w:val="28"/>
          <w:lang w:val="en-ID"/>
        </w:rPr>
        <w:t>Putra &amp; Wicahyani (</w:t>
      </w:r>
      <w:r w:rsidR="006D7693" w:rsidRPr="00CA53CA">
        <w:rPr>
          <w:rFonts w:ascii="Times New Roman" w:hAnsi="Times New Roman" w:cs="Times New Roman"/>
          <w:noProof/>
          <w:color w:val="000000" w:themeColor="text1"/>
          <w:sz w:val="24"/>
          <w:szCs w:val="28"/>
          <w:lang w:val="en-ID"/>
        </w:rPr>
        <w:t>2018)</w:t>
      </w:r>
      <w:r w:rsidR="006D7693" w:rsidRPr="00CA53CA">
        <w:rPr>
          <w:rFonts w:ascii="Times New Roman" w:hAnsi="Times New Roman" w:cs="Times New Roman"/>
          <w:color w:val="000000" w:themeColor="text1"/>
          <w:sz w:val="24"/>
          <w:szCs w:val="28"/>
          <w:lang w:val="en-ID"/>
        </w:rPr>
        <w:fldChar w:fldCharType="end"/>
      </w:r>
      <w:r w:rsidR="006D05FE" w:rsidRPr="00CA53CA">
        <w:rPr>
          <w:rFonts w:ascii="Times New Roman" w:hAnsi="Times New Roman" w:cs="Times New Roman"/>
          <w:color w:val="000000" w:themeColor="text1"/>
          <w:sz w:val="24"/>
          <w:szCs w:val="28"/>
          <w:lang w:val="en-ID"/>
        </w:rPr>
        <w:t xml:space="preserve">, </w:t>
      </w:r>
      <w:r w:rsidR="006D7693" w:rsidRPr="00CA53CA">
        <w:rPr>
          <w:rFonts w:ascii="Times New Roman" w:hAnsi="Times New Roman" w:cs="Times New Roman"/>
          <w:color w:val="000000" w:themeColor="text1"/>
          <w:sz w:val="24"/>
          <w:szCs w:val="28"/>
          <w:lang w:val="en-ID"/>
        </w:rPr>
        <w:fldChar w:fldCharType="begin" w:fldLock="1"/>
      </w:r>
      <w:r w:rsidR="006D05FE" w:rsidRPr="00CA53CA">
        <w:rPr>
          <w:rFonts w:ascii="Times New Roman" w:hAnsi="Times New Roman" w:cs="Times New Roman"/>
          <w:color w:val="000000" w:themeColor="text1"/>
          <w:sz w:val="24"/>
          <w:szCs w:val="28"/>
          <w:lang w:val="en-ID"/>
        </w:rPr>
        <w:instrText>ADDIN CSL_CITATION { "citationItems" : [ { "id" : "ITEM-1", "itemData" : { "ISBN" : "1111082000051", "abstract" : "Premature sign off of audit procedure is one form of Reduced Audit Quality / RAQ behaviors. The objectives of this research are to analyze time pressure, audit risk, materiality, review and quality control procedures, self esteem in relation to ambition and turnover intentions that can affect the premature sign-off of audit procedures. The population of this study are auditors who have worked at Public Accountant Firm in Jawa Timur . The sample of this research are 56 auditors who have worked for Public Accountant Firm at Surabaya and Malang.Collection of the data are using survey method by questionnaries. Analysis of the data are using logistic regression analysis test .The result of analysis showed that time pressure, audit risk, materiality, review procedures and quality control, self esteem in relation to ambition significantly influenced premature sign-off audit proce- dures. But turnover intentions don\u2019t significantly influenced premature sign-off audit procedures. Keywords:", "author" : [ { "dropping-particle" : "", "family" : "Safriliana", "given" : "Retna", "non-dropping-particle" : "", "parse-names" : false, "suffix" : "" }, { "dropping-particle" : "", "family" : "Boreel", "given" : "Nancy Indah Susanti", "non-dropping-particle" : "", "parse-names" : false, "suffix" : "" } ], "container-title" : "Jurnal Akuntansi Aktual", "id" : "ITEM-1", "issue" : "3", "issued" : { "date-parts" : [ [ "2016" ] ] }, "page" : "226-235", "title" : "Analisis Faktor-Faktor Yang Mempengaruhi Penghentian Prematur Atas Prosedur Audit (Studi Empiris Auditor Kap Di Jawa Timur)", "type" : "article-journal", "volume" : "3" }, "uris" : [ "http://www.mendeley.com/documents/?uuid=2e43a2cb-df39-4bf7-8053-74cf2218d264" ] } ], "mendeley" : { "formattedCitation" : "(Safriliana &amp; Boreel, 2016)", "manualFormatting" : "Safriliana &amp; Boreel (2016)", "plainTextFormattedCitation" : "(Safriliana &amp; Boreel, 2016)", "previouslyFormattedCitation" : "(Safriliana &amp; Boreel, 2016)" }, "properties" : { "noteIndex" : 0 }, "schema" : "https://github.com/citation-style-language/schema/raw/master/csl-citation.json" }</w:instrText>
      </w:r>
      <w:r w:rsidR="006D7693" w:rsidRPr="00CA53CA">
        <w:rPr>
          <w:rFonts w:ascii="Times New Roman" w:hAnsi="Times New Roman" w:cs="Times New Roman"/>
          <w:color w:val="000000" w:themeColor="text1"/>
          <w:sz w:val="24"/>
          <w:szCs w:val="28"/>
          <w:lang w:val="en-ID"/>
        </w:rPr>
        <w:fldChar w:fldCharType="separate"/>
      </w:r>
      <w:r w:rsidR="006D7693" w:rsidRPr="00CA53CA">
        <w:rPr>
          <w:rFonts w:ascii="Times New Roman" w:hAnsi="Times New Roman" w:cs="Times New Roman"/>
          <w:noProof/>
          <w:color w:val="000000" w:themeColor="text1"/>
          <w:sz w:val="24"/>
          <w:szCs w:val="28"/>
          <w:lang w:val="en-ID"/>
        </w:rPr>
        <w:t xml:space="preserve">Safriliana &amp; Boreel </w:t>
      </w:r>
      <w:r w:rsidR="006D05FE" w:rsidRPr="00CA53CA">
        <w:rPr>
          <w:rFonts w:ascii="Times New Roman" w:hAnsi="Times New Roman" w:cs="Times New Roman"/>
          <w:noProof/>
          <w:color w:val="000000" w:themeColor="text1"/>
          <w:sz w:val="24"/>
          <w:szCs w:val="28"/>
          <w:lang w:val="en-ID"/>
        </w:rPr>
        <w:t>(</w:t>
      </w:r>
      <w:r w:rsidR="006D7693" w:rsidRPr="00CA53CA">
        <w:rPr>
          <w:rFonts w:ascii="Times New Roman" w:hAnsi="Times New Roman" w:cs="Times New Roman"/>
          <w:noProof/>
          <w:color w:val="000000" w:themeColor="text1"/>
          <w:sz w:val="24"/>
          <w:szCs w:val="28"/>
          <w:lang w:val="en-ID"/>
        </w:rPr>
        <w:t>2016)</w:t>
      </w:r>
      <w:r w:rsidR="006D7693" w:rsidRPr="00CA53CA">
        <w:rPr>
          <w:rFonts w:ascii="Times New Roman" w:hAnsi="Times New Roman" w:cs="Times New Roman"/>
          <w:color w:val="000000" w:themeColor="text1"/>
          <w:sz w:val="24"/>
          <w:szCs w:val="28"/>
          <w:lang w:val="en-ID"/>
        </w:rPr>
        <w:fldChar w:fldCharType="end"/>
      </w:r>
      <w:r w:rsidR="006D05FE" w:rsidRPr="00CA53CA">
        <w:rPr>
          <w:rFonts w:ascii="Times New Roman" w:hAnsi="Times New Roman" w:cs="Times New Roman"/>
          <w:color w:val="000000" w:themeColor="text1"/>
          <w:sz w:val="24"/>
          <w:szCs w:val="28"/>
          <w:lang w:val="en-ID"/>
        </w:rPr>
        <w:t xml:space="preserve">, </w:t>
      </w:r>
      <w:r w:rsidR="006D7693" w:rsidRPr="00CA53CA">
        <w:rPr>
          <w:rFonts w:ascii="Times New Roman" w:hAnsi="Times New Roman" w:cs="Times New Roman"/>
          <w:color w:val="000000" w:themeColor="text1"/>
          <w:sz w:val="24"/>
          <w:szCs w:val="28"/>
          <w:lang w:val="en-ID"/>
        </w:rPr>
        <w:fldChar w:fldCharType="begin" w:fldLock="1"/>
      </w:r>
      <w:r w:rsidR="006D05FE" w:rsidRPr="00CA53CA">
        <w:rPr>
          <w:rFonts w:ascii="Times New Roman" w:hAnsi="Times New Roman" w:cs="Times New Roman"/>
          <w:color w:val="000000" w:themeColor="text1"/>
          <w:sz w:val="24"/>
          <w:szCs w:val="28"/>
          <w:lang w:val="en-ID"/>
        </w:rPr>
        <w:instrText>ADDIN CSL_CITATION { "citationItems" : [ { "id" : "ITEM-1", "itemData" : { "author" : [ { "dropping-particle" : "", "family" : "Sitorus", "given" : "Santa Ulina", "non-dropping-particle" : "", "parse-names" : false, "suffix" : "" } ], "container-title" : "JOM Fekon", "id" : "ITEM-1", "issued" : { "date-parts" : [ [ "2016" ] ] }, "page" : "1051-1065", "title" : "PENGARUH TIME PRESSURE, AUDIT RISK, PROFESSIONAL COMMITMENT, REVIEW PROCEDURE AND QUALITY CONTROL DAN SELF ESTEEM IN RELATION TO AMBITION TERHADAP TERJADINYA PENGHENTIAN PREMATUR ATAS PROSEDUR AUDIT(PREMATURE SIGN OFF) (Studi Empiris pada Kantor Akuntan P", "type" : "article-journal", "volume" : "3" }, "uris" : [ "http://www.mendeley.com/documents/?uuid=d7bf212a-af99-45ef-8948-1328bd91a46d" ] } ], "mendeley" : { "formattedCitation" : "(Sitorus, 2016)", "manualFormatting" : "Sitorus (2016)", "plainTextFormattedCitation" : "(Sitorus, 2016)", "previouslyFormattedCitation" : "(Sitorus, 2016)" }, "properties" : { "noteIndex" : 0 }, "schema" : "https://github.com/citation-style-language/schema/raw/master/csl-citation.json" }</w:instrText>
      </w:r>
      <w:r w:rsidR="006D7693" w:rsidRPr="00CA53CA">
        <w:rPr>
          <w:rFonts w:ascii="Times New Roman" w:hAnsi="Times New Roman" w:cs="Times New Roman"/>
          <w:color w:val="000000" w:themeColor="text1"/>
          <w:sz w:val="24"/>
          <w:szCs w:val="28"/>
          <w:lang w:val="en-ID"/>
        </w:rPr>
        <w:fldChar w:fldCharType="separate"/>
      </w:r>
      <w:r w:rsidR="006D05FE" w:rsidRPr="00CA53CA">
        <w:rPr>
          <w:rFonts w:ascii="Times New Roman" w:hAnsi="Times New Roman" w:cs="Times New Roman"/>
          <w:noProof/>
          <w:color w:val="000000" w:themeColor="text1"/>
          <w:sz w:val="24"/>
          <w:szCs w:val="28"/>
          <w:lang w:val="en-ID"/>
        </w:rPr>
        <w:t>Sitorus (</w:t>
      </w:r>
      <w:r w:rsidR="006D7693" w:rsidRPr="00CA53CA">
        <w:rPr>
          <w:rFonts w:ascii="Times New Roman" w:hAnsi="Times New Roman" w:cs="Times New Roman"/>
          <w:noProof/>
          <w:color w:val="000000" w:themeColor="text1"/>
          <w:sz w:val="24"/>
          <w:szCs w:val="28"/>
          <w:lang w:val="en-ID"/>
        </w:rPr>
        <w:t>2016)</w:t>
      </w:r>
      <w:r w:rsidR="006D7693" w:rsidRPr="00CA53CA">
        <w:rPr>
          <w:rFonts w:ascii="Times New Roman" w:hAnsi="Times New Roman" w:cs="Times New Roman"/>
          <w:color w:val="000000" w:themeColor="text1"/>
          <w:sz w:val="24"/>
          <w:szCs w:val="28"/>
          <w:lang w:val="en-ID"/>
        </w:rPr>
        <w:fldChar w:fldCharType="end"/>
      </w:r>
      <w:r w:rsidR="006D05FE" w:rsidRPr="00CA53CA">
        <w:rPr>
          <w:rFonts w:ascii="Times New Roman" w:hAnsi="Times New Roman" w:cs="Times New Roman"/>
          <w:color w:val="000000" w:themeColor="text1"/>
          <w:sz w:val="24"/>
          <w:szCs w:val="28"/>
          <w:lang w:val="en-ID"/>
        </w:rPr>
        <w:t>,</w:t>
      </w:r>
      <w:r w:rsidR="006D7693" w:rsidRPr="00CA53CA">
        <w:rPr>
          <w:rFonts w:ascii="Times New Roman" w:hAnsi="Times New Roman" w:cs="Times New Roman"/>
          <w:color w:val="000000" w:themeColor="text1"/>
          <w:sz w:val="24"/>
          <w:szCs w:val="28"/>
          <w:lang w:val="en-ID"/>
        </w:rPr>
        <w:t xml:space="preserve"> </w:t>
      </w:r>
      <w:r w:rsidR="006D7693" w:rsidRPr="00CA53CA">
        <w:rPr>
          <w:rFonts w:ascii="Times New Roman" w:hAnsi="Times New Roman" w:cs="Times New Roman"/>
          <w:color w:val="000000" w:themeColor="text1"/>
          <w:sz w:val="24"/>
          <w:szCs w:val="28"/>
          <w:lang w:val="en-ID"/>
        </w:rPr>
        <w:fldChar w:fldCharType="begin" w:fldLock="1"/>
      </w:r>
      <w:r w:rsidR="006D05FE" w:rsidRPr="00CA53CA">
        <w:rPr>
          <w:rFonts w:ascii="Times New Roman" w:hAnsi="Times New Roman" w:cs="Times New Roman"/>
          <w:color w:val="000000" w:themeColor="text1"/>
          <w:sz w:val="24"/>
          <w:szCs w:val="28"/>
          <w:lang w:val="en-ID"/>
        </w:rPr>
        <w:instrText>ADDIN CSL_CITATION { "citationItems" : [ { "id" : "ITEM-1", "itemData" : { "author" : [ { "dropping-particle" : "", "family" : "Akbari", "given" : "Akhirumi Zakiah", "non-dropping-particle" : "", "parse-names" : false, "suffix" : "" } ], "container-title" : "JOM Fekon", "id" : "ITEM-1", "issued" : { "date-parts" : [ [ "2015" ] ] }, "title" : "Pengaruh Faktor Situasional dan Faktor Karakteristik Personal Auditor terhadap Premature Sign Off", "type" : "article-journal" }, "uris" : [ "http://www.mendeley.com/documents/?uuid=56952b1c-59c5-4b7c-bf2e-97675c62408c" ] } ], "mendeley" : { "formattedCitation" : "(Akbari, 2015)", "manualFormatting" : "Akbari (2015)", "plainTextFormattedCitation" : "(Akbari, 2015)", "previouslyFormattedCitation" : "(Akbari, 2015)" }, "properties" : { "noteIndex" : 0 }, "schema" : "https://github.com/citation-style-language/schema/raw/master/csl-citation.json" }</w:instrText>
      </w:r>
      <w:r w:rsidR="006D7693" w:rsidRPr="00CA53CA">
        <w:rPr>
          <w:rFonts w:ascii="Times New Roman" w:hAnsi="Times New Roman" w:cs="Times New Roman"/>
          <w:color w:val="000000" w:themeColor="text1"/>
          <w:sz w:val="24"/>
          <w:szCs w:val="28"/>
          <w:lang w:val="en-ID"/>
        </w:rPr>
        <w:fldChar w:fldCharType="separate"/>
      </w:r>
      <w:r w:rsidR="006D05FE" w:rsidRPr="00CA53CA">
        <w:rPr>
          <w:rFonts w:ascii="Times New Roman" w:hAnsi="Times New Roman" w:cs="Times New Roman"/>
          <w:noProof/>
          <w:color w:val="000000" w:themeColor="text1"/>
          <w:sz w:val="24"/>
          <w:szCs w:val="28"/>
          <w:lang w:val="en-ID"/>
        </w:rPr>
        <w:t>Akbari (</w:t>
      </w:r>
      <w:r w:rsidR="006D7693" w:rsidRPr="00CA53CA">
        <w:rPr>
          <w:rFonts w:ascii="Times New Roman" w:hAnsi="Times New Roman" w:cs="Times New Roman"/>
          <w:noProof/>
          <w:color w:val="000000" w:themeColor="text1"/>
          <w:sz w:val="24"/>
          <w:szCs w:val="28"/>
          <w:lang w:val="en-ID"/>
        </w:rPr>
        <w:t>2015)</w:t>
      </w:r>
      <w:r w:rsidR="006D7693" w:rsidRPr="00CA53CA">
        <w:rPr>
          <w:rFonts w:ascii="Times New Roman" w:hAnsi="Times New Roman" w:cs="Times New Roman"/>
          <w:color w:val="000000" w:themeColor="text1"/>
          <w:sz w:val="24"/>
          <w:szCs w:val="28"/>
          <w:lang w:val="en-ID"/>
        </w:rPr>
        <w:fldChar w:fldCharType="end"/>
      </w:r>
      <w:r w:rsidR="006D05FE" w:rsidRPr="00CA53CA">
        <w:rPr>
          <w:rFonts w:ascii="Times New Roman" w:hAnsi="Times New Roman" w:cs="Times New Roman"/>
          <w:color w:val="000000" w:themeColor="text1"/>
          <w:sz w:val="24"/>
          <w:szCs w:val="28"/>
          <w:lang w:val="en-ID"/>
        </w:rPr>
        <w:t xml:space="preserve">, </w:t>
      </w:r>
      <w:r w:rsidR="006D7693" w:rsidRPr="00CA53CA">
        <w:rPr>
          <w:rFonts w:ascii="Times New Roman" w:hAnsi="Times New Roman" w:cs="Times New Roman"/>
          <w:color w:val="000000" w:themeColor="text1"/>
          <w:sz w:val="24"/>
          <w:szCs w:val="28"/>
          <w:lang w:val="en-ID"/>
        </w:rPr>
        <w:fldChar w:fldCharType="begin" w:fldLock="1"/>
      </w:r>
      <w:r w:rsidR="006D05FE" w:rsidRPr="00CA53CA">
        <w:rPr>
          <w:rFonts w:ascii="Times New Roman" w:hAnsi="Times New Roman" w:cs="Times New Roman"/>
          <w:color w:val="000000" w:themeColor="text1"/>
          <w:sz w:val="24"/>
          <w:szCs w:val="28"/>
          <w:lang w:val="en-ID"/>
        </w:rPr>
        <w:instrText>ADDIN CSL_CITATION { "citationItems" : [ { "id" : "ITEM-1", "itemData" : { "author" : [ { "dropping-particle" : "", "family" : "Budiman", "given" : "Nita Andriyani", "non-dropping-particle" : "", "parse-names" : false, "suffix" : "" } ], "container-title" : "Dinamika Ekononi &amp; Bisnis", "id" : "ITEM-1", "issue" : "2", "issued" : { "date-parts" : [ [ "2013" ] ] }, "page" : "126-145", "title" : "Pengaruh Faktor Internal dan Eksternal Auditor Terhadap Penghentian Prematur Atas Prosedur Audit (Studi Empiris pada Kantor Akuntan Publik di Jawa Tengah dan Istimewa Yogyakarta)", "type" : "article-journal", "volume" : "10" }, "uris" : [ "http://www.mendeley.com/documents/?uuid=48732a59-ae2b-4115-87d7-f3670d868b78" ] } ], "mendeley" : { "formattedCitation" : "(Budiman, 2013)", "manualFormatting" : "Budiman (2013)", "plainTextFormattedCitation" : "(Budiman, 2013)", "previouslyFormattedCitation" : "(Budiman, 2013)" }, "properties" : { "noteIndex" : 0 }, "schema" : "https://github.com/citation-style-language/schema/raw/master/csl-citation.json" }</w:instrText>
      </w:r>
      <w:r w:rsidR="006D7693" w:rsidRPr="00CA53CA">
        <w:rPr>
          <w:rFonts w:ascii="Times New Roman" w:hAnsi="Times New Roman" w:cs="Times New Roman"/>
          <w:color w:val="000000" w:themeColor="text1"/>
          <w:sz w:val="24"/>
          <w:szCs w:val="28"/>
          <w:lang w:val="en-ID"/>
        </w:rPr>
        <w:fldChar w:fldCharType="separate"/>
      </w:r>
      <w:r w:rsidR="006D05FE" w:rsidRPr="00CA53CA">
        <w:rPr>
          <w:rFonts w:ascii="Times New Roman" w:hAnsi="Times New Roman" w:cs="Times New Roman"/>
          <w:noProof/>
          <w:color w:val="000000" w:themeColor="text1"/>
          <w:sz w:val="24"/>
          <w:szCs w:val="28"/>
          <w:lang w:val="en-ID"/>
        </w:rPr>
        <w:t>Budiman (</w:t>
      </w:r>
      <w:r w:rsidR="006D7693" w:rsidRPr="00CA53CA">
        <w:rPr>
          <w:rFonts w:ascii="Times New Roman" w:hAnsi="Times New Roman" w:cs="Times New Roman"/>
          <w:noProof/>
          <w:color w:val="000000" w:themeColor="text1"/>
          <w:sz w:val="24"/>
          <w:szCs w:val="28"/>
          <w:lang w:val="en-ID"/>
        </w:rPr>
        <w:t>2013)</w:t>
      </w:r>
      <w:r w:rsidR="006D7693" w:rsidRPr="00CA53CA">
        <w:rPr>
          <w:rFonts w:ascii="Times New Roman" w:hAnsi="Times New Roman" w:cs="Times New Roman"/>
          <w:color w:val="000000" w:themeColor="text1"/>
          <w:sz w:val="24"/>
          <w:szCs w:val="28"/>
          <w:lang w:val="en-ID"/>
        </w:rPr>
        <w:fldChar w:fldCharType="end"/>
      </w:r>
      <w:r w:rsidR="006D05FE" w:rsidRPr="00CA53CA">
        <w:rPr>
          <w:rFonts w:ascii="Times New Roman" w:hAnsi="Times New Roman" w:cs="Times New Roman"/>
          <w:color w:val="000000" w:themeColor="text1"/>
          <w:sz w:val="24"/>
          <w:szCs w:val="28"/>
          <w:lang w:val="en-ID"/>
        </w:rPr>
        <w:t xml:space="preserve">, </w:t>
      </w:r>
      <w:r w:rsidR="006D05FE" w:rsidRPr="00CA53CA">
        <w:rPr>
          <w:rFonts w:ascii="Times New Roman" w:hAnsi="Times New Roman" w:cs="Times New Roman"/>
          <w:color w:val="000000" w:themeColor="text1"/>
          <w:sz w:val="24"/>
          <w:szCs w:val="28"/>
          <w:lang w:val="en-ID"/>
        </w:rPr>
        <w:fldChar w:fldCharType="begin" w:fldLock="1"/>
      </w:r>
      <w:r w:rsidR="006D05FE" w:rsidRPr="00CA53CA">
        <w:rPr>
          <w:rFonts w:ascii="Times New Roman" w:hAnsi="Times New Roman" w:cs="Times New Roman"/>
          <w:color w:val="000000" w:themeColor="text1"/>
          <w:sz w:val="24"/>
          <w:szCs w:val="28"/>
          <w:lang w:val="en-ID"/>
        </w:rPr>
        <w:instrText>ADDIN CSL_CITATION { "citationItems" : [ { "id" : "ITEM-1", "itemData" : { "ISBN" : "6221522250", "ISSN" : "2088-2106", "abstract" : "Telp: +6221-5252533, +6221-5222501, Fax: 021-5223064 Abstrak Penelitian ini bertujuan untuk menguji pengaruh time pressure, risiko audit, prosedur review, kontrol kualitas dan komitmen profesional terhadap penghentian prematur atas prosedur audit. Penghentian prematur atas prosedur audit muncul dari situasi yang umumnya disebut sebagai perilaku pengurangan mutu audit (reduced audit quality-RAQ). Pengumpulan data menggunakan metode survei dengan teknik personal kuisioner, di mana kuisioner dikirim ke auditor yang bekerja di kantor akuntan publik yang berada di Jakarta. Hasil penelitian menunjukkan prosedur audit yang paling sering ditinggalkan saat time pressure adalah uji kepatuhan terhadap sistem komputer on-line klien, sedangkan prosedur audit yang paling jarang ditinggalkan/dihentikan adalah konfirmasi kepada pihak ketiga. Hasil pengujian hipotesis menunjukkan bukti empiris bahwa dari lima variabel bebas yang digunakan dalam memprediksi terjadinya praktik penghentian prematur atas prosedur audit, hanya variabel materialitas yang memiliki pengaruh yang signifikan, sedangkan variabel time pressure, risiko audit, prosedur review, kontrol kualitas,dan komitmen profesional tidak mempunyai pengaruh yang signifikan terhadap penghentian prematur atas prosedur audit. Kata kunci: pengurangan kualitas audit, prematur audit, time pressure, risiko audit, prosedur review dan kontrol kualitas, komitmen profesional, materialitas Abstract This paper intends to analyze time pressure, audit risk, materiality, review procedures and quality control as well as professional commitment that might influence auditors to termi-nate certain audit procedures (premature termination of audit procedures). This conduct will create a situation that usually called as reduced audit quality behaviors. Data were collected through a survey to auditors in Jakarta area by using personally administrated questionnaires. The results showed that compliance audit test of internal control of on-line computer systems were often abandoned while confirmation procedures to the third", "author" : [ { "dropping-particle" : "", "family" : "Weningtyas", "given" : "Suryanita", "non-dropping-particle" : "", "parse-names" : false, "suffix" : "" }, { "dropping-particle" : "", "family" : "Setiawan", "given" : "Doddy", "non-dropping-particle" : "", "parse-names" : false, "suffix" : "" }, { "dropping-particle" : "", "family" : "Triatmoko", "given" : "Hanung", "non-dropping-particle" : "", "parse-names" : false, "suffix" : "" } ], "container-title" : "Simposium Nasional Akuntansi 9", "id" : "ITEM-1", "issued" : { "date-parts" : [ [ "2006" ] ] }, "page" : "23-26", "title" : "Penghentian Prematur atas Prosedur Audit", "type" : "article-journal" }, "uris" : [ "http://www.mendeley.com/documents/?uuid=69344537-54b0-4555-bf81-cd309c834de8" ] } ], "mendeley" : { "formattedCitation" : "(Weningtyas et al., 2006)", "manualFormatting" : "Weningtyas et al. (2006)", "plainTextFormattedCitation" : "(Weningtyas et al., 2006)", "previouslyFormattedCitation" : "(Weningtyas et al., 2006)" }, "properties" : { "noteIndex" : 0 }, "schema" : "https://github.com/citation-style-language/schema/raw/master/csl-citation.json" }</w:instrText>
      </w:r>
      <w:r w:rsidR="006D05FE" w:rsidRPr="00CA53CA">
        <w:rPr>
          <w:rFonts w:ascii="Times New Roman" w:hAnsi="Times New Roman" w:cs="Times New Roman"/>
          <w:color w:val="000000" w:themeColor="text1"/>
          <w:sz w:val="24"/>
          <w:szCs w:val="28"/>
          <w:lang w:val="en-ID"/>
        </w:rPr>
        <w:fldChar w:fldCharType="separate"/>
      </w:r>
      <w:r w:rsidR="006D05FE" w:rsidRPr="00CA53CA">
        <w:rPr>
          <w:rFonts w:ascii="Times New Roman" w:hAnsi="Times New Roman" w:cs="Times New Roman"/>
          <w:noProof/>
          <w:color w:val="000000" w:themeColor="text1"/>
          <w:sz w:val="24"/>
          <w:szCs w:val="28"/>
          <w:lang w:val="en-ID"/>
        </w:rPr>
        <w:t>Weningtyas et al. (2006)</w:t>
      </w:r>
      <w:r w:rsidR="006D05FE" w:rsidRPr="00CA53CA">
        <w:rPr>
          <w:rFonts w:ascii="Times New Roman" w:hAnsi="Times New Roman" w:cs="Times New Roman"/>
          <w:color w:val="000000" w:themeColor="text1"/>
          <w:sz w:val="24"/>
          <w:szCs w:val="28"/>
          <w:lang w:val="en-ID"/>
        </w:rPr>
        <w:fldChar w:fldCharType="end"/>
      </w:r>
      <w:r w:rsidR="006D05FE" w:rsidRPr="00CA53CA">
        <w:rPr>
          <w:rFonts w:ascii="Times New Roman" w:hAnsi="Times New Roman" w:cs="Times New Roman"/>
          <w:color w:val="000000" w:themeColor="text1"/>
          <w:sz w:val="24"/>
          <w:szCs w:val="28"/>
          <w:lang w:val="en-ID"/>
        </w:rPr>
        <w:t xml:space="preserve"> </w:t>
      </w:r>
      <w:r w:rsidR="00711648" w:rsidRPr="00CA53CA">
        <w:rPr>
          <w:rFonts w:ascii="Times New Roman" w:hAnsi="Times New Roman" w:cs="Times New Roman"/>
          <w:color w:val="000000" w:themeColor="text1"/>
          <w:sz w:val="24"/>
          <w:szCs w:val="24"/>
          <w:lang w:val="en-ID"/>
        </w:rPr>
        <w:t xml:space="preserve">menyatakan bahwa prosedur </w:t>
      </w:r>
      <w:r w:rsidR="00711648" w:rsidRPr="00CA53CA">
        <w:rPr>
          <w:rFonts w:ascii="Times New Roman" w:hAnsi="Times New Roman" w:cs="Times New Roman"/>
          <w:i/>
          <w:color w:val="000000" w:themeColor="text1"/>
          <w:sz w:val="24"/>
          <w:szCs w:val="24"/>
          <w:lang w:val="en-ID"/>
        </w:rPr>
        <w:t xml:space="preserve">review </w:t>
      </w:r>
      <w:r w:rsidR="00711648" w:rsidRPr="00CA53CA">
        <w:rPr>
          <w:rFonts w:ascii="Times New Roman" w:hAnsi="Times New Roman" w:cs="Times New Roman"/>
          <w:color w:val="000000" w:themeColor="text1"/>
          <w:sz w:val="24"/>
          <w:szCs w:val="24"/>
          <w:lang w:val="en-ID"/>
        </w:rPr>
        <w:t xml:space="preserve">dan kontrol kualitas </w:t>
      </w:r>
      <w:r w:rsidR="006B374F" w:rsidRPr="00CA53CA">
        <w:rPr>
          <w:rFonts w:ascii="Times New Roman" w:hAnsi="Times New Roman" w:cs="Times New Roman"/>
          <w:iCs/>
          <w:color w:val="000000" w:themeColor="text1"/>
          <w:sz w:val="24"/>
          <w:szCs w:val="24"/>
        </w:rPr>
        <w:t xml:space="preserve">berpengaruh negatif </w:t>
      </w:r>
      <w:r w:rsidR="00260A83" w:rsidRPr="00CA53CA">
        <w:rPr>
          <w:rFonts w:ascii="Times New Roman" w:hAnsi="Times New Roman" w:cs="Times New Roman"/>
          <w:iCs/>
          <w:color w:val="000000" w:themeColor="text1"/>
          <w:sz w:val="24"/>
          <w:szCs w:val="24"/>
        </w:rPr>
        <w:t xml:space="preserve">signifikan </w:t>
      </w:r>
      <w:r w:rsidR="006B374F" w:rsidRPr="00CA53CA">
        <w:rPr>
          <w:rFonts w:ascii="Times New Roman" w:hAnsi="Times New Roman" w:cs="Times New Roman"/>
          <w:iCs/>
          <w:color w:val="000000" w:themeColor="text1"/>
          <w:sz w:val="24"/>
          <w:szCs w:val="24"/>
        </w:rPr>
        <w:t>t</w:t>
      </w:r>
      <w:r w:rsidR="00711648" w:rsidRPr="00CA53CA">
        <w:rPr>
          <w:rFonts w:ascii="Times New Roman" w:hAnsi="Times New Roman" w:cs="Times New Roman"/>
          <w:iCs/>
          <w:color w:val="000000" w:themeColor="text1"/>
          <w:sz w:val="24"/>
          <w:szCs w:val="24"/>
        </w:rPr>
        <w:t>erhadap</w:t>
      </w:r>
      <w:r w:rsidR="00711648" w:rsidRPr="00CA53CA">
        <w:rPr>
          <w:rFonts w:ascii="Times New Roman" w:hAnsi="Times New Roman" w:cs="Times New Roman"/>
          <w:color w:val="000000" w:themeColor="text1"/>
          <w:sz w:val="24"/>
          <w:szCs w:val="24"/>
          <w:lang w:val="en-ID"/>
        </w:rPr>
        <w:t xml:space="preserve"> penghentian prematur atas prosedur audit</w:t>
      </w:r>
      <w:r w:rsidR="006B374F" w:rsidRPr="00CA53CA">
        <w:rPr>
          <w:rFonts w:ascii="Times New Roman" w:hAnsi="Times New Roman" w:cs="Times New Roman"/>
          <w:iCs/>
          <w:color w:val="000000" w:themeColor="text1"/>
          <w:sz w:val="24"/>
          <w:szCs w:val="24"/>
        </w:rPr>
        <w:t xml:space="preserve">, namun </w:t>
      </w:r>
      <w:r w:rsidR="006B374F" w:rsidRPr="00CA53CA">
        <w:rPr>
          <w:rFonts w:ascii="Times New Roman" w:hAnsi="Times New Roman" w:cs="Times New Roman"/>
          <w:color w:val="000000" w:themeColor="text1"/>
          <w:sz w:val="24"/>
          <w:szCs w:val="28"/>
          <w:lang w:val="en-ID"/>
        </w:rPr>
        <w:t>hasil penelitian</w:t>
      </w:r>
      <w:r w:rsidR="006D05FE" w:rsidRPr="00CA53CA">
        <w:rPr>
          <w:rFonts w:ascii="Times New Roman" w:hAnsi="Times New Roman" w:cs="Times New Roman"/>
          <w:color w:val="000000" w:themeColor="text1"/>
          <w:sz w:val="24"/>
          <w:szCs w:val="28"/>
          <w:lang w:val="en-ID"/>
        </w:rPr>
        <w:fldChar w:fldCharType="begin" w:fldLock="1"/>
      </w:r>
      <w:r w:rsidR="006D05FE" w:rsidRPr="00CA53CA">
        <w:rPr>
          <w:rFonts w:ascii="Times New Roman" w:hAnsi="Times New Roman" w:cs="Times New Roman"/>
          <w:color w:val="000000" w:themeColor="text1"/>
          <w:sz w:val="24"/>
          <w:szCs w:val="28"/>
          <w:lang w:val="en-ID"/>
        </w:rPr>
        <w:instrText>ADDIN CSL_CITATION { "citationItems" : [ { "id" : "ITEM-1", "itemData" : { "author" : [ { "dropping-particle" : "", "family" : "Sari", "given" : "Nurhadianty Kurnia", "non-dropping-particle" : "", "parse-names" : false, "suffix" : "" } ], "container-title" : "JOM Fekon", "id" : "ITEM-1", "issue" : "1", "issued" : { "date-parts" : [ [ "2016" ] ] }, "page" : "1-15", "title" : "Pengaruh Tekanan Waktu, Risiko Audit, Materialitas, Prosedur Review dan Kontrol Kualitas, dan Locus of Control terhadap Penghentian Prematur atas Prosedur Audit (Survey pada Auditor di KAP Wilayah Pekanbaru, Medan, Batam, dan Padang)", "type" : "article-journal", "volume" : "3" }, "uris" : [ "http://www.mendeley.com/documents/?uuid=3162dff9-2e93-4170-a5fe-c419871898a3" ] } ], "mendeley" : { "formattedCitation" : "(Sari, 2016)", "manualFormatting" : " Sari (2016)", "plainTextFormattedCitation" : "(Sari, 2016)", "previouslyFormattedCitation" : "(Sari, 2016)" }, "properties" : { "noteIndex" : 0 }, "schema" : "https://github.com/citation-style-language/schema/raw/master/csl-citation.json" }</w:instrText>
      </w:r>
      <w:r w:rsidR="006D05FE" w:rsidRPr="00CA53CA">
        <w:rPr>
          <w:rFonts w:ascii="Times New Roman" w:hAnsi="Times New Roman" w:cs="Times New Roman"/>
          <w:color w:val="000000" w:themeColor="text1"/>
          <w:sz w:val="24"/>
          <w:szCs w:val="28"/>
          <w:lang w:val="en-ID"/>
        </w:rPr>
        <w:fldChar w:fldCharType="separate"/>
      </w:r>
      <w:r w:rsidR="006D05FE" w:rsidRPr="00CA53CA">
        <w:rPr>
          <w:rFonts w:ascii="Times New Roman" w:hAnsi="Times New Roman" w:cs="Times New Roman"/>
          <w:noProof/>
          <w:color w:val="000000" w:themeColor="text1"/>
          <w:sz w:val="24"/>
          <w:szCs w:val="28"/>
          <w:lang w:val="en-ID"/>
        </w:rPr>
        <w:t xml:space="preserve"> Sari (2016)</w:t>
      </w:r>
      <w:r w:rsidR="006D05FE" w:rsidRPr="00CA53CA">
        <w:rPr>
          <w:rFonts w:ascii="Times New Roman" w:hAnsi="Times New Roman" w:cs="Times New Roman"/>
          <w:color w:val="000000" w:themeColor="text1"/>
          <w:sz w:val="24"/>
          <w:szCs w:val="28"/>
          <w:lang w:val="en-ID"/>
        </w:rPr>
        <w:fldChar w:fldCharType="end"/>
      </w:r>
      <w:r w:rsidR="006D05FE" w:rsidRPr="00CA53CA">
        <w:rPr>
          <w:rFonts w:ascii="Times New Roman" w:hAnsi="Times New Roman" w:cs="Times New Roman"/>
          <w:color w:val="000000" w:themeColor="text1"/>
          <w:sz w:val="24"/>
          <w:szCs w:val="28"/>
          <w:lang w:val="en-ID"/>
        </w:rPr>
        <w:t xml:space="preserve">, </w:t>
      </w:r>
      <w:r w:rsidR="006D05FE" w:rsidRPr="00CA53CA">
        <w:rPr>
          <w:rFonts w:ascii="Times New Roman" w:hAnsi="Times New Roman" w:cs="Times New Roman"/>
          <w:color w:val="000000" w:themeColor="text1"/>
          <w:sz w:val="24"/>
          <w:szCs w:val="28"/>
          <w:lang w:val="en-ID"/>
        </w:rPr>
        <w:fldChar w:fldCharType="begin" w:fldLock="1"/>
      </w:r>
      <w:r w:rsidR="00DE0882" w:rsidRPr="00CA53CA">
        <w:rPr>
          <w:rFonts w:ascii="Times New Roman" w:hAnsi="Times New Roman" w:cs="Times New Roman"/>
          <w:color w:val="000000" w:themeColor="text1"/>
          <w:sz w:val="24"/>
          <w:szCs w:val="28"/>
          <w:lang w:val="en-ID"/>
        </w:rPr>
        <w:instrText>ADDIN CSL_CITATION { "citationItems" : [ { "id" : "ITEM-1", "itemData" : { "author" : [ { "dropping-particle" : "", "family" : "Handayani", "given" : "Vina", "non-dropping-particle" : "", "parse-names" : false, "suffix" : "" } ], "id" : "ITEM-1", "issued" : { "date-parts" : [ [ "2016" ] ] }, "title" : "PENGARUH TIME PRESSURE, RISIKO AUDIT, TURNOVER INTENTION, PROSEDUR REVIEW DAN KONTROL KUALITAS TERHADAP PENGHENTIAN PREMATUR ATAS PROSEDUR AUDIT ( Studi Empiris Pada Auditor Kantor Akuntan Publik di Pekanbaru, Padang dan Medan)", "type" : "article-journal" }, "uris" : [ "http://www.mendeley.com/documents/?uuid=961cd7b0-effc-4ccb-b48d-9c94219700ef" ] } ], "mendeley" : { "formattedCitation" : "(Handayani, 2016)", "manualFormatting" : "Handayani (2016)", "plainTextFormattedCitation" : "(Handayani, 2016)", "previouslyFormattedCitation" : "(Handayani, 2016)" }, "properties" : { "noteIndex" : 0 }, "schema" : "https://github.com/citation-style-language/schema/raw/master/csl-citation.json" }</w:instrText>
      </w:r>
      <w:r w:rsidR="006D05FE" w:rsidRPr="00CA53CA">
        <w:rPr>
          <w:rFonts w:ascii="Times New Roman" w:hAnsi="Times New Roman" w:cs="Times New Roman"/>
          <w:color w:val="000000" w:themeColor="text1"/>
          <w:sz w:val="24"/>
          <w:szCs w:val="28"/>
          <w:lang w:val="en-ID"/>
        </w:rPr>
        <w:fldChar w:fldCharType="separate"/>
      </w:r>
      <w:r w:rsidR="006D05FE" w:rsidRPr="00CA53CA">
        <w:rPr>
          <w:rFonts w:ascii="Times New Roman" w:hAnsi="Times New Roman" w:cs="Times New Roman"/>
          <w:noProof/>
          <w:color w:val="000000" w:themeColor="text1"/>
          <w:sz w:val="24"/>
          <w:szCs w:val="28"/>
          <w:lang w:val="en-ID"/>
        </w:rPr>
        <w:t>Handayani (2016)</w:t>
      </w:r>
      <w:r w:rsidR="006D05FE" w:rsidRPr="00CA53CA">
        <w:rPr>
          <w:rFonts w:ascii="Times New Roman" w:hAnsi="Times New Roman" w:cs="Times New Roman"/>
          <w:color w:val="000000" w:themeColor="text1"/>
          <w:sz w:val="24"/>
          <w:szCs w:val="28"/>
          <w:lang w:val="en-ID"/>
        </w:rPr>
        <w:fldChar w:fldCharType="end"/>
      </w:r>
      <w:r w:rsidR="006D7693" w:rsidRPr="00CA53CA">
        <w:rPr>
          <w:rFonts w:ascii="Times New Roman" w:hAnsi="Times New Roman" w:cs="Times New Roman"/>
          <w:b/>
          <w:color w:val="000000" w:themeColor="text1"/>
          <w:sz w:val="24"/>
          <w:szCs w:val="24"/>
          <w:lang w:val="en-ID"/>
        </w:rPr>
        <w:t xml:space="preserve"> </w:t>
      </w:r>
      <w:r w:rsidR="006B374F" w:rsidRPr="00CA53CA">
        <w:rPr>
          <w:rFonts w:ascii="Times New Roman" w:hAnsi="Times New Roman" w:cs="Times New Roman"/>
          <w:color w:val="000000" w:themeColor="text1"/>
          <w:sz w:val="24"/>
          <w:szCs w:val="28"/>
          <w:lang w:val="en-ID"/>
        </w:rPr>
        <w:t xml:space="preserve">mengungkapan prosedur </w:t>
      </w:r>
      <w:r w:rsidR="006B374F" w:rsidRPr="00CA53CA">
        <w:rPr>
          <w:rFonts w:ascii="Times New Roman" w:hAnsi="Times New Roman" w:cs="Times New Roman"/>
          <w:i/>
          <w:color w:val="000000" w:themeColor="text1"/>
          <w:sz w:val="24"/>
          <w:szCs w:val="28"/>
          <w:lang w:val="en-ID"/>
        </w:rPr>
        <w:t>review</w:t>
      </w:r>
      <w:r w:rsidR="006B374F" w:rsidRPr="00CA53CA">
        <w:rPr>
          <w:rFonts w:ascii="Times New Roman" w:hAnsi="Times New Roman" w:cs="Times New Roman"/>
          <w:color w:val="000000" w:themeColor="text1"/>
          <w:sz w:val="24"/>
          <w:szCs w:val="28"/>
          <w:lang w:val="en-ID"/>
        </w:rPr>
        <w:t xml:space="preserve"> dan kontrol kualitas berpengaruh positif signifikan terhadap penghentian prematur atas prosedur audit. </w:t>
      </w:r>
      <w:r w:rsidR="00711648" w:rsidRPr="00CA53CA">
        <w:rPr>
          <w:rFonts w:ascii="Times New Roman" w:hAnsi="Times New Roman" w:cs="Times New Roman"/>
          <w:iCs/>
          <w:color w:val="000000" w:themeColor="text1"/>
          <w:sz w:val="24"/>
          <w:szCs w:val="24"/>
        </w:rPr>
        <w:t>Di sisi lain,</w:t>
      </w:r>
      <w:r w:rsidR="006B374F" w:rsidRPr="00CA53CA">
        <w:rPr>
          <w:rFonts w:ascii="Times New Roman" w:hAnsi="Times New Roman" w:cs="Times New Roman"/>
          <w:iCs/>
          <w:color w:val="000000" w:themeColor="text1"/>
          <w:sz w:val="24"/>
          <w:szCs w:val="24"/>
        </w:rPr>
        <w:t xml:space="preserve"> hasil</w:t>
      </w:r>
      <w:r w:rsidR="00711648" w:rsidRPr="00CA53CA">
        <w:rPr>
          <w:rFonts w:ascii="Times New Roman" w:hAnsi="Times New Roman" w:cs="Times New Roman"/>
          <w:iCs/>
          <w:color w:val="000000" w:themeColor="text1"/>
          <w:sz w:val="24"/>
          <w:szCs w:val="24"/>
        </w:rPr>
        <w:t xml:space="preserve"> penelitian </w:t>
      </w:r>
      <w:r w:rsidR="006D05FE" w:rsidRPr="00CA53CA">
        <w:rPr>
          <w:rFonts w:ascii="Times New Roman" w:hAnsi="Times New Roman" w:cs="Times New Roman"/>
          <w:iCs/>
          <w:color w:val="000000" w:themeColor="text1"/>
          <w:sz w:val="24"/>
          <w:szCs w:val="24"/>
        </w:rPr>
        <w:fldChar w:fldCharType="begin" w:fldLock="1"/>
      </w:r>
      <w:r w:rsidR="006D05FE" w:rsidRPr="00CA53CA">
        <w:rPr>
          <w:rFonts w:ascii="Times New Roman" w:hAnsi="Times New Roman" w:cs="Times New Roman"/>
          <w:iCs/>
          <w:color w:val="000000" w:themeColor="text1"/>
          <w:sz w:val="24"/>
          <w:szCs w:val="24"/>
        </w:rPr>
        <w:instrText>ADDIN CSL_CITATION { "citationItems" : [ { "id" : "ITEM-1", "itemData" : { "abstract" : "Tujuan Penelitian ini adalah untuk mengetahui pengaruh time pressure, resiko audit, materialitas, prosedur review, kontrol kualitas, locus of control serta komitmen profesional terhadap penghentian prematur atas prosedur audit pada KAP Semarang. Jenis penelitian adalah penelitian kuantitatif dengan sumber data sekunder, teknik pengumpulan data dengan wawancara, observasi dan studi kepustakaan. Teknik analisis yang digunakan menggunakan statistik deskriptif, uji asumsi klasik dan pengujian hipotesis. Hasil Penelitian menunjukkan time pressure berpengaruh positif terhadap penghentian prematur atas prosedur audit. Hasil pengujian regresi logistik variabel time pressure dari tabel 4.30 menunjukkan nilai signifikansi sebesar 0,017 dan positif dengan koefisien 1,088.Resiko audit berpengaruh positif terhadap penghentian prematur atas prosedur audit. Hasil pengujian regresi logistik variabel resiko audit menunjukkan signifikansi sebesar 0,113 ( &gt;0,05 ). materialitas berpengaruh negatif terhadap penghentian prematur atas prosedur audit. Hasil pengujian regresi logistik variabel materialitas menunjukkan signifikansi sebesar 0,038 dengan koefisien -0.445.prosedur review dan kontrol kualitas berpengaruh negatif terhadap penghentian prematur atas prosedur audit. Hasil pengujian regresi logistik variabel prosedur review dan kontrol kualitas menunjukkan signifikansi sebesar 0,115 ( &gt; 0,05 ). locus of control eksternal berpengaruh positif terhadap penghentian prematur atas prosedur audit. Hasil pengujian regresi logistik variabel locus of control eksternal menunjukkan signifikansi sebesar 0,232 (&gt;0,05). Komitmen profesional berpengaruh negatif terhadap penghentian prematur atas prosedur audit. Hasil pengujian regresi logistik variabel komitmen profesional menunjukkan signifikansi sebesar 0,031 dengan koefisien -0.412.", "author" : [ { "dropping-particle" : "", "family" : "Rochman", "given" : "Mochamad Nur", "non-dropping-particle" : "", "parse-names" : false, "suffix" : "" }, { "dropping-particle" : "", "family" : "Andini", "given" : "Rita", "non-dropping-particle" : "", "parse-names" : false, "suffix" : "" }, { "dropping-particle" : "", "family" : "Oemar", "given" : "Abrar", "non-dropping-particle" : "", "parse-names" : false, "suffix" : "" } ], "container-title" : "Journal of Accounting", "id" : "ITEM-1", "issue" : "2", "issued" : { "date-parts" : [ [ "2016" ] ] }, "page" : "1-19", "title" : "PENGARUH TIME PRESSURE, RESIKO AUDIT, MATERIALITAS, PROSEDUR REVIEW DAN KONTROL KUALITAS, LOCUS OF CONTROL SERTA KOMITMEN PROFESIONAL TERHADAP PENGHENTIAN PREMATUR ATAS PROSEDUR AUDIT (Studi Empiris Pada KAP Semarang)", "type" : "article-journal", "volume" : "2" }, "uris" : [ "http://www.mendeley.com/documents/?uuid=afcbcf45-49f5-42f9-a260-c232a7049d91" ] } ], "mendeley" : { "formattedCitation" : "(Rochman et al., 2016)", "manualFormatting" : "Rochman et al. (2016)", "plainTextFormattedCitation" : "(Rochman et al., 2016)", "previouslyFormattedCitation" : "(Rochman et al., 2016)" }, "properties" : { "noteIndex" : 0 }, "schema" : "https://github.com/citation-style-language/schema/raw/master/csl-citation.json" }</w:instrText>
      </w:r>
      <w:r w:rsidR="006D05FE" w:rsidRPr="00CA53CA">
        <w:rPr>
          <w:rFonts w:ascii="Times New Roman" w:hAnsi="Times New Roman" w:cs="Times New Roman"/>
          <w:iCs/>
          <w:color w:val="000000" w:themeColor="text1"/>
          <w:sz w:val="24"/>
          <w:szCs w:val="24"/>
        </w:rPr>
        <w:fldChar w:fldCharType="separate"/>
      </w:r>
      <w:r w:rsidR="006D05FE" w:rsidRPr="00CA53CA">
        <w:rPr>
          <w:rFonts w:ascii="Times New Roman" w:hAnsi="Times New Roman" w:cs="Times New Roman"/>
          <w:iCs/>
          <w:noProof/>
          <w:color w:val="000000" w:themeColor="text1"/>
          <w:sz w:val="24"/>
          <w:szCs w:val="24"/>
        </w:rPr>
        <w:t>Rochman et al. (2016)</w:t>
      </w:r>
      <w:r w:rsidR="006D05FE" w:rsidRPr="00CA53CA">
        <w:rPr>
          <w:rFonts w:ascii="Times New Roman" w:hAnsi="Times New Roman" w:cs="Times New Roman"/>
          <w:iCs/>
          <w:color w:val="000000" w:themeColor="text1"/>
          <w:sz w:val="24"/>
          <w:szCs w:val="24"/>
        </w:rPr>
        <w:fldChar w:fldCharType="end"/>
      </w:r>
      <w:r w:rsidR="006D05FE" w:rsidRPr="00CA53CA">
        <w:rPr>
          <w:rFonts w:ascii="Times New Roman" w:hAnsi="Times New Roman" w:cs="Times New Roman"/>
          <w:iCs/>
          <w:color w:val="000000" w:themeColor="text1"/>
          <w:sz w:val="24"/>
          <w:szCs w:val="24"/>
        </w:rPr>
        <w:t xml:space="preserve">, </w:t>
      </w:r>
      <w:r w:rsidR="006D05FE" w:rsidRPr="00CA53CA">
        <w:rPr>
          <w:rFonts w:ascii="Times New Roman" w:hAnsi="Times New Roman" w:cs="Times New Roman"/>
          <w:iCs/>
          <w:color w:val="000000" w:themeColor="text1"/>
          <w:sz w:val="24"/>
          <w:szCs w:val="24"/>
        </w:rPr>
        <w:fldChar w:fldCharType="begin" w:fldLock="1"/>
      </w:r>
      <w:r w:rsidR="006D05FE" w:rsidRPr="00CA53CA">
        <w:rPr>
          <w:rFonts w:ascii="Times New Roman" w:hAnsi="Times New Roman" w:cs="Times New Roman"/>
          <w:iCs/>
          <w:color w:val="000000" w:themeColor="text1"/>
          <w:sz w:val="24"/>
          <w:szCs w:val="24"/>
        </w:rPr>
        <w:instrText>ADDIN CSL_CITATION { "citationItems" : [ { "id" : "ITEM-1", "itemData" : { "DOI" : "10.18196/JAI-2015.0037", "abstract" : "Premature sign-off and under reporting audit time are two of the negative behaviours that may result from time budget pressures. The objectives of this research are: first, is internal auditor to do premature sign-off and second testing the significant influence of audit program, time budget pressure, evaluation of performance internal auditor, review and supervision, and professional judgement on premature sign-off audit procedures. The sample used were the internal auditor working in various of companies. Sample were randomly selected using questionaires are many as 93. Logistic regression is used in investigating the hypotheses. The results of this research show that premature sign-off influence by time budget pressure, evaluation of performancer and professional judgement.", "author" : [ { "dropping-particle" : "", "family" : "Putriana", "given" : "Astia", "non-dropping-particle" : "", "parse-names" : false, "suffix" : "" }, { "dropping-particle" : "", "family" : "Respati", "given" : "Novita Weningtyas", "non-dropping-particle" : "", "parse-names" : false, "suffix" : "" }, { "dropping-particle" : "", "family" : "Chairina", "given" : "", "non-dropping-particle" : "", "parse-names" : false, "suffix" : "" } ], "container-title" : "Jurnal Akuntansi &amp; Investasi", "id" : "ITEM-1", "issued" : { "date-parts" : [ [ "2015" ] ] }, "page" : "121-131", "title" : "Faktor-faktor yang Mempengaruhi Perilaku Auditor dalam Penghentian Prematur Atas Prosedur Audit", "type" : "article-journal" }, "uris" : [ "http://www.mendeley.com/documents/?uuid=d8a2c764-1f45-47c9-87d4-6c169ef7699d" ] } ], "mendeley" : { "formattedCitation" : "(Putriana et al., 2015)", "manualFormatting" : "Putriana et al. (2015)", "plainTextFormattedCitation" : "(Putriana et al., 2015)", "previouslyFormattedCitation" : "(Putriana et al., 2015)" }, "properties" : { "noteIndex" : 0 }, "schema" : "https://github.com/citation-style-language/schema/raw/master/csl-citation.json" }</w:instrText>
      </w:r>
      <w:r w:rsidR="006D05FE" w:rsidRPr="00CA53CA">
        <w:rPr>
          <w:rFonts w:ascii="Times New Roman" w:hAnsi="Times New Roman" w:cs="Times New Roman"/>
          <w:iCs/>
          <w:color w:val="000000" w:themeColor="text1"/>
          <w:sz w:val="24"/>
          <w:szCs w:val="24"/>
        </w:rPr>
        <w:fldChar w:fldCharType="separate"/>
      </w:r>
      <w:r w:rsidR="006D05FE" w:rsidRPr="00CA53CA">
        <w:rPr>
          <w:rFonts w:ascii="Times New Roman" w:hAnsi="Times New Roman" w:cs="Times New Roman"/>
          <w:iCs/>
          <w:noProof/>
          <w:color w:val="000000" w:themeColor="text1"/>
          <w:sz w:val="24"/>
          <w:szCs w:val="24"/>
        </w:rPr>
        <w:t>Putriana et al. (2015)</w:t>
      </w:r>
      <w:r w:rsidR="006D05FE" w:rsidRPr="00CA53CA">
        <w:rPr>
          <w:rFonts w:ascii="Times New Roman" w:hAnsi="Times New Roman" w:cs="Times New Roman"/>
          <w:iCs/>
          <w:color w:val="000000" w:themeColor="text1"/>
          <w:sz w:val="24"/>
          <w:szCs w:val="24"/>
        </w:rPr>
        <w:fldChar w:fldCharType="end"/>
      </w:r>
      <w:r w:rsidR="006D05FE" w:rsidRPr="00CA53CA">
        <w:rPr>
          <w:rFonts w:ascii="Times New Roman" w:hAnsi="Times New Roman" w:cs="Times New Roman"/>
          <w:iCs/>
          <w:color w:val="000000" w:themeColor="text1"/>
          <w:sz w:val="24"/>
          <w:szCs w:val="24"/>
        </w:rPr>
        <w:t xml:space="preserve">, </w:t>
      </w:r>
      <w:r w:rsidR="006D05FE" w:rsidRPr="00CA53CA">
        <w:rPr>
          <w:rFonts w:ascii="Times New Roman" w:hAnsi="Times New Roman" w:cs="Times New Roman"/>
          <w:iCs/>
          <w:color w:val="000000" w:themeColor="text1"/>
          <w:sz w:val="24"/>
          <w:szCs w:val="24"/>
        </w:rPr>
        <w:fldChar w:fldCharType="begin" w:fldLock="1"/>
      </w:r>
      <w:r w:rsidR="006D05FE" w:rsidRPr="00CA53CA">
        <w:rPr>
          <w:rFonts w:ascii="Times New Roman" w:hAnsi="Times New Roman" w:cs="Times New Roman"/>
          <w:iCs/>
          <w:color w:val="000000" w:themeColor="text1"/>
          <w:sz w:val="24"/>
          <w:szCs w:val="24"/>
        </w:rPr>
        <w:instrText>ADDIN CSL_CITATION { "citationItems" : [ { "id" : "ITEM-1", "itemData" : { "author" : [ { "dropping-particle" : "", "family" : "Kumalasari", "given" : "Nova", "non-dropping-particle" : "", "parse-names" : false, "suffix" : "" }, { "dropping-particle" : "", "family" : "Handayani", "given" : "Dwi", "non-dropping-particle" : "", "parse-names" : false, "suffix" : "" }, { "dropping-particle" : "", "family" : "Wibisono", "given" : "Haris", "non-dropping-particle" : "", "parse-names" : false, "suffix" : "" } ], "container-title" : "Jurnal Riset Manajemen dan Akuntansi", "id" : "ITEM-1", "issue" : "1", "issued" : { "date-parts" : [ [ "2013" ] ] }, "page" : "28-39", "title" : "Pemengaruh Penghentian Prematur Atas Prosedur Audit Pada Auditor Di Kap Surabaya", "type" : "article-journal", "volume" : "1" }, "uris" : [ "http://www.mendeley.com/documents/?uuid=2c4af165-e550-496a-91e3-fb397a1be4a8" ] } ], "mendeley" : { "formattedCitation" : "(Kumalasari et al., 2013)", "manualFormatting" : "Kumalasari et al. (2013)", "plainTextFormattedCitation" : "(Kumalasari et al., 2013)", "previouslyFormattedCitation" : "(Kumalasari et al., 2013)" }, "properties" : { "noteIndex" : 0 }, "schema" : "https://github.com/citation-style-language/schema/raw/master/csl-citation.json" }</w:instrText>
      </w:r>
      <w:r w:rsidR="006D05FE" w:rsidRPr="00CA53CA">
        <w:rPr>
          <w:rFonts w:ascii="Times New Roman" w:hAnsi="Times New Roman" w:cs="Times New Roman"/>
          <w:iCs/>
          <w:color w:val="000000" w:themeColor="text1"/>
          <w:sz w:val="24"/>
          <w:szCs w:val="24"/>
        </w:rPr>
        <w:fldChar w:fldCharType="separate"/>
      </w:r>
      <w:r w:rsidR="006D05FE" w:rsidRPr="00CA53CA">
        <w:rPr>
          <w:rFonts w:ascii="Times New Roman" w:hAnsi="Times New Roman" w:cs="Times New Roman"/>
          <w:iCs/>
          <w:noProof/>
          <w:color w:val="000000" w:themeColor="text1"/>
          <w:sz w:val="24"/>
          <w:szCs w:val="24"/>
        </w:rPr>
        <w:t>Kumalasari et al. (2013)</w:t>
      </w:r>
      <w:r w:rsidR="006D05FE" w:rsidRPr="00CA53CA">
        <w:rPr>
          <w:rFonts w:ascii="Times New Roman" w:hAnsi="Times New Roman" w:cs="Times New Roman"/>
          <w:iCs/>
          <w:color w:val="000000" w:themeColor="text1"/>
          <w:sz w:val="24"/>
          <w:szCs w:val="24"/>
        </w:rPr>
        <w:fldChar w:fldCharType="end"/>
      </w:r>
      <w:r w:rsidR="006D05FE" w:rsidRPr="00CA53CA">
        <w:rPr>
          <w:rFonts w:ascii="Times New Roman" w:hAnsi="Times New Roman" w:cs="Times New Roman"/>
          <w:iCs/>
          <w:color w:val="000000" w:themeColor="text1"/>
          <w:sz w:val="24"/>
          <w:szCs w:val="24"/>
        </w:rPr>
        <w:t xml:space="preserve">, </w:t>
      </w:r>
      <w:r w:rsidR="006D05FE" w:rsidRPr="00CA53CA">
        <w:rPr>
          <w:rFonts w:ascii="Times New Roman" w:hAnsi="Times New Roman" w:cs="Times New Roman"/>
          <w:b/>
          <w:color w:val="000000" w:themeColor="text1"/>
          <w:sz w:val="24"/>
          <w:szCs w:val="24"/>
          <w:lang w:val="en-ID"/>
        </w:rPr>
        <w:fldChar w:fldCharType="begin" w:fldLock="1"/>
      </w:r>
      <w:r w:rsidR="006D05FE" w:rsidRPr="00CA53CA">
        <w:rPr>
          <w:rFonts w:ascii="Times New Roman" w:hAnsi="Times New Roman" w:cs="Times New Roman"/>
          <w:b/>
          <w:color w:val="000000" w:themeColor="text1"/>
          <w:sz w:val="24"/>
          <w:szCs w:val="24"/>
          <w:lang w:val="en-ID"/>
        </w:rPr>
        <w:instrText>ADDIN CSL_CITATION { "citationItems" : [ { "id" : "ITEM-1", "itemData" : { "author" : [ { "dropping-particle" : "", "family" : "Nisa", "given" : "Vida Fikratun", "non-dropping-particle" : "", "parse-names" : false, "suffix" : "" }, { "dropping-particle" : "", "family" : "Raharja", "given" : "Surya", "non-dropping-particle" : "", "parse-names" : false, "suffix" : "" } ], "container-title" : "Diponegoro Journal of Accounting", "id" : "ITEM-1", "issue" : "4", "issued" : { "date-parts" : [ [ "2013" ] ] }, "page" : "1-15", "title" : "ANALISIS FAKTOR EKSTERNAL DAN INTERNAL YANG MEMPENGARUHI PENGENTIAN PREMATUR ATAS PROSEDUR AUDIT (Studi Empiris pada KAP di Semarang)", "type" : "article-journal", "volume" : "2" }, "uris" : [ "http://www.mendeley.com/documents/?uuid=15be7dd1-e579-47a9-b1b1-b4907dd767b0" ] } ], "mendeley" : { "formattedCitation" : "(Nisa &amp; Raharja, 2013)", "manualFormatting" : "Nisa &amp; Raharja (2013)", "plainTextFormattedCitation" : "(Nisa &amp; Raharja, 2013)", "previouslyFormattedCitation" : "(Nisa &amp; Raharja, 2013)" }, "properties" : { "noteIndex" : 0 }, "schema" : "https://github.com/citation-style-language/schema/raw/master/csl-citation.json" }</w:instrText>
      </w:r>
      <w:r w:rsidR="006D05FE" w:rsidRPr="00CA53CA">
        <w:rPr>
          <w:rFonts w:ascii="Times New Roman" w:hAnsi="Times New Roman" w:cs="Times New Roman"/>
          <w:b/>
          <w:color w:val="000000" w:themeColor="text1"/>
          <w:sz w:val="24"/>
          <w:szCs w:val="24"/>
          <w:lang w:val="en-ID"/>
        </w:rPr>
        <w:fldChar w:fldCharType="separate"/>
      </w:r>
      <w:r w:rsidR="006D05FE" w:rsidRPr="00CA53CA">
        <w:rPr>
          <w:rFonts w:ascii="Times New Roman" w:hAnsi="Times New Roman" w:cs="Times New Roman"/>
          <w:noProof/>
          <w:color w:val="000000" w:themeColor="text1"/>
          <w:sz w:val="24"/>
          <w:szCs w:val="24"/>
          <w:lang w:val="en-ID"/>
        </w:rPr>
        <w:t xml:space="preserve">Nisa </w:t>
      </w:r>
      <w:r w:rsidR="006D05FE" w:rsidRPr="00CA53CA">
        <w:rPr>
          <w:rFonts w:ascii="Times New Roman" w:hAnsi="Times New Roman" w:cs="Times New Roman"/>
          <w:noProof/>
          <w:color w:val="000000" w:themeColor="text1"/>
          <w:sz w:val="24"/>
          <w:szCs w:val="24"/>
          <w:lang w:val="en-ID"/>
        </w:rPr>
        <w:lastRenderedPageBreak/>
        <w:t>&amp; Raharja (2013)</w:t>
      </w:r>
      <w:r w:rsidR="006D05FE" w:rsidRPr="00CA53CA">
        <w:rPr>
          <w:rFonts w:ascii="Times New Roman" w:hAnsi="Times New Roman" w:cs="Times New Roman"/>
          <w:b/>
          <w:color w:val="000000" w:themeColor="text1"/>
          <w:sz w:val="24"/>
          <w:szCs w:val="24"/>
          <w:lang w:val="en-ID"/>
        </w:rPr>
        <w:fldChar w:fldCharType="end"/>
      </w:r>
      <w:r w:rsidR="00711648" w:rsidRPr="00CA53CA">
        <w:rPr>
          <w:rFonts w:ascii="Times New Roman" w:hAnsi="Times New Roman" w:cs="Times New Roman"/>
          <w:b/>
          <w:color w:val="000000" w:themeColor="text1"/>
          <w:sz w:val="24"/>
          <w:szCs w:val="24"/>
          <w:lang w:val="en-ID"/>
        </w:rPr>
        <w:t xml:space="preserve"> </w:t>
      </w:r>
      <w:r w:rsidR="00711648" w:rsidRPr="00CA53CA">
        <w:rPr>
          <w:rFonts w:ascii="Times New Roman" w:hAnsi="Times New Roman" w:cs="Times New Roman"/>
          <w:color w:val="000000" w:themeColor="text1"/>
          <w:sz w:val="24"/>
          <w:szCs w:val="24"/>
          <w:lang w:val="en-ID"/>
        </w:rPr>
        <w:t xml:space="preserve">menyatakan bahwa prosedur </w:t>
      </w:r>
      <w:r w:rsidR="00711648" w:rsidRPr="00CA53CA">
        <w:rPr>
          <w:rFonts w:ascii="Times New Roman" w:hAnsi="Times New Roman" w:cs="Times New Roman"/>
          <w:i/>
          <w:color w:val="000000" w:themeColor="text1"/>
          <w:sz w:val="24"/>
          <w:szCs w:val="24"/>
          <w:lang w:val="en-ID"/>
        </w:rPr>
        <w:t xml:space="preserve">review </w:t>
      </w:r>
      <w:r w:rsidR="00711648" w:rsidRPr="00CA53CA">
        <w:rPr>
          <w:rFonts w:ascii="Times New Roman" w:hAnsi="Times New Roman" w:cs="Times New Roman"/>
          <w:color w:val="000000" w:themeColor="text1"/>
          <w:sz w:val="24"/>
          <w:szCs w:val="24"/>
          <w:lang w:val="en-ID"/>
        </w:rPr>
        <w:t>dan kontrol kualitas tidak berpengaruh terhadap penghentian prematur atas prosedur audit.</w:t>
      </w:r>
    </w:p>
    <w:p w:rsidR="003520FA" w:rsidRPr="00CA53CA" w:rsidRDefault="00B64276" w:rsidP="00BD0855">
      <w:pPr>
        <w:spacing w:after="0"/>
        <w:ind w:left="420" w:firstLine="573"/>
        <w:rPr>
          <w:rFonts w:ascii="Times New Roman" w:hAnsi="Times New Roman" w:cs="Times New Roman"/>
          <w:color w:val="000000" w:themeColor="text1"/>
          <w:sz w:val="24"/>
          <w:szCs w:val="28"/>
          <w:lang w:val="en-ID"/>
        </w:rPr>
      </w:pPr>
      <w:r>
        <w:rPr>
          <w:rFonts w:ascii="Times New Roman" w:hAnsi="Times New Roman" w:cs="Times New Roman"/>
          <w:color w:val="000000" w:themeColor="text1"/>
          <w:sz w:val="24"/>
          <w:szCs w:val="28"/>
          <w:lang w:val="en-ID"/>
        </w:rPr>
        <w:t xml:space="preserve">Tindakan supervisi </w:t>
      </w:r>
      <w:r w:rsidR="003520FA" w:rsidRPr="00CA53CA">
        <w:rPr>
          <w:rFonts w:ascii="Times New Roman" w:hAnsi="Times New Roman" w:cs="Times New Roman"/>
          <w:color w:val="000000" w:themeColor="text1"/>
          <w:sz w:val="24"/>
          <w:szCs w:val="28"/>
          <w:lang w:val="en-ID"/>
        </w:rPr>
        <w:t xml:space="preserve">merupakan tindakan mengawasi atau mengarahkan penyelesaian pekerjaan. </w:t>
      </w:r>
      <w:r w:rsidR="00BD0855" w:rsidRPr="00CA53CA">
        <w:rPr>
          <w:rFonts w:ascii="Times New Roman" w:hAnsi="Times New Roman" w:cs="Times New Roman"/>
          <w:color w:val="000000" w:themeColor="text1"/>
          <w:sz w:val="24"/>
          <w:szCs w:val="28"/>
          <w:lang w:val="en-ID"/>
        </w:rPr>
        <w:t xml:space="preserve">PSA </w:t>
      </w:r>
      <w:r w:rsidR="007835BD" w:rsidRPr="00CA53CA">
        <w:rPr>
          <w:rFonts w:ascii="Times New Roman" w:hAnsi="Times New Roman" w:cs="Times New Roman"/>
          <w:color w:val="000000" w:themeColor="text1"/>
          <w:sz w:val="24"/>
          <w:szCs w:val="28"/>
          <w:lang w:val="en-ID"/>
        </w:rPr>
        <w:t xml:space="preserve">No. 5, </w:t>
      </w:r>
      <w:r w:rsidR="00BD0855" w:rsidRPr="00CA53CA">
        <w:rPr>
          <w:rFonts w:ascii="Times New Roman" w:hAnsi="Times New Roman" w:cs="Times New Roman"/>
          <w:color w:val="000000" w:themeColor="text1"/>
          <w:sz w:val="24"/>
          <w:szCs w:val="28"/>
          <w:lang w:val="en-ID"/>
        </w:rPr>
        <w:t>SA Seksi 311</w:t>
      </w:r>
      <w:r w:rsidR="007835BD" w:rsidRPr="00CA53CA">
        <w:rPr>
          <w:rFonts w:ascii="Times New Roman" w:hAnsi="Times New Roman" w:cs="Times New Roman"/>
          <w:color w:val="000000" w:themeColor="text1"/>
          <w:sz w:val="24"/>
          <w:szCs w:val="28"/>
          <w:lang w:val="en-ID"/>
        </w:rPr>
        <w:t>, 2011</w:t>
      </w:r>
      <w:r w:rsidR="00BD0855" w:rsidRPr="00CA53CA">
        <w:rPr>
          <w:rFonts w:ascii="Times New Roman" w:hAnsi="Times New Roman" w:cs="Times New Roman"/>
          <w:color w:val="000000" w:themeColor="text1"/>
          <w:sz w:val="24"/>
          <w:szCs w:val="28"/>
          <w:lang w:val="en-ID"/>
        </w:rPr>
        <w:t xml:space="preserve"> menyebutkan bahwa pekerjaan harus direncanakan sebaik-baiknya dan jika digunakan asisten harus </w:t>
      </w:r>
      <w:r w:rsidR="006B374F" w:rsidRPr="00CA53CA">
        <w:rPr>
          <w:rFonts w:ascii="Times New Roman" w:hAnsi="Times New Roman" w:cs="Times New Roman"/>
          <w:color w:val="000000" w:themeColor="text1"/>
          <w:sz w:val="24"/>
          <w:szCs w:val="28"/>
          <w:lang w:val="en-ID"/>
        </w:rPr>
        <w:t>disupervisi dengan semestinya</w:t>
      </w:r>
      <w:r w:rsidR="00BD0855" w:rsidRPr="00CA53CA">
        <w:rPr>
          <w:rFonts w:ascii="Times New Roman" w:hAnsi="Times New Roman" w:cs="Times New Roman"/>
          <w:color w:val="000000" w:themeColor="text1"/>
          <w:sz w:val="24"/>
          <w:szCs w:val="28"/>
          <w:lang w:val="en-ID"/>
        </w:rPr>
        <w:t xml:space="preserve">. </w:t>
      </w:r>
      <w:r w:rsidR="003520FA" w:rsidRPr="00CA53CA">
        <w:rPr>
          <w:rFonts w:ascii="Times New Roman" w:hAnsi="Times New Roman" w:cs="Times New Roman"/>
          <w:color w:val="000000" w:themeColor="text1"/>
          <w:sz w:val="24"/>
          <w:szCs w:val="28"/>
          <w:lang w:val="en-ID"/>
        </w:rPr>
        <w:t xml:space="preserve">Hasil penelitian Putra &amp; Wicahyani (2018) dan Rosdiana (2017) menyatakan bahwa tindakan supervisi mempunyai pengaruh negatif dan signifikan terhadap penghentian </w:t>
      </w:r>
      <w:r w:rsidR="00BD0855" w:rsidRPr="00CA53CA">
        <w:rPr>
          <w:rFonts w:ascii="Times New Roman" w:hAnsi="Times New Roman" w:cs="Times New Roman"/>
          <w:color w:val="000000" w:themeColor="text1"/>
          <w:sz w:val="24"/>
          <w:szCs w:val="28"/>
          <w:lang w:val="en-ID"/>
        </w:rPr>
        <w:t xml:space="preserve">prematur </w:t>
      </w:r>
      <w:r w:rsidR="003520FA" w:rsidRPr="00CA53CA">
        <w:rPr>
          <w:rFonts w:ascii="Times New Roman" w:hAnsi="Times New Roman" w:cs="Times New Roman"/>
          <w:color w:val="000000" w:themeColor="text1"/>
          <w:sz w:val="24"/>
          <w:szCs w:val="28"/>
          <w:lang w:val="en-ID"/>
        </w:rPr>
        <w:t xml:space="preserve">atas prosedur audit. Di sisi lain, </w:t>
      </w:r>
      <w:r w:rsidR="00BD0855" w:rsidRPr="00CA53CA">
        <w:rPr>
          <w:rFonts w:ascii="Times New Roman" w:hAnsi="Times New Roman" w:cs="Times New Roman"/>
          <w:color w:val="000000" w:themeColor="text1"/>
          <w:sz w:val="24"/>
          <w:szCs w:val="28"/>
          <w:lang w:val="en-ID"/>
        </w:rPr>
        <w:t xml:space="preserve">hasil </w:t>
      </w:r>
      <w:r w:rsidR="003520FA" w:rsidRPr="00CA53CA">
        <w:rPr>
          <w:rFonts w:ascii="Times New Roman" w:hAnsi="Times New Roman" w:cs="Times New Roman"/>
          <w:color w:val="000000" w:themeColor="text1"/>
          <w:sz w:val="24"/>
          <w:szCs w:val="28"/>
          <w:lang w:val="en-ID"/>
        </w:rPr>
        <w:t>penelitian Sulastiningsih &amp; Candra (2016) men</w:t>
      </w:r>
      <w:r w:rsidR="00567413" w:rsidRPr="00CA53CA">
        <w:rPr>
          <w:rFonts w:ascii="Times New Roman" w:hAnsi="Times New Roman" w:cs="Times New Roman"/>
          <w:color w:val="000000" w:themeColor="text1"/>
          <w:sz w:val="24"/>
          <w:szCs w:val="28"/>
          <w:lang w:val="en-ID"/>
        </w:rPr>
        <w:t>yatakan bahwa tindakan supervisi</w:t>
      </w:r>
      <w:r w:rsidR="003520FA" w:rsidRPr="00CA53CA">
        <w:rPr>
          <w:rFonts w:ascii="Times New Roman" w:hAnsi="Times New Roman" w:cs="Times New Roman"/>
          <w:color w:val="000000" w:themeColor="text1"/>
          <w:sz w:val="24"/>
          <w:szCs w:val="28"/>
          <w:lang w:val="en-ID"/>
        </w:rPr>
        <w:t xml:space="preserve"> tidak berpengaruh signifika</w:t>
      </w:r>
      <w:r w:rsidR="007835BD" w:rsidRPr="00CA53CA">
        <w:rPr>
          <w:rFonts w:ascii="Times New Roman" w:hAnsi="Times New Roman" w:cs="Times New Roman"/>
          <w:color w:val="000000" w:themeColor="text1"/>
          <w:sz w:val="24"/>
          <w:szCs w:val="28"/>
          <w:lang w:val="en-ID"/>
        </w:rPr>
        <w:t>n terhadap penghentian prematur</w:t>
      </w:r>
      <w:r w:rsidR="003520FA" w:rsidRPr="00CA53CA">
        <w:rPr>
          <w:rFonts w:ascii="Times New Roman" w:hAnsi="Times New Roman" w:cs="Times New Roman"/>
          <w:color w:val="000000" w:themeColor="text1"/>
          <w:sz w:val="24"/>
          <w:szCs w:val="28"/>
          <w:lang w:val="en-ID"/>
        </w:rPr>
        <w:t xml:space="preserve"> atas prosedur audit. </w:t>
      </w:r>
    </w:p>
    <w:p w:rsidR="00F92DA5" w:rsidRPr="00CA53CA" w:rsidRDefault="00F92DA5" w:rsidP="00F92DA5">
      <w:pPr>
        <w:spacing w:after="0"/>
        <w:ind w:left="420" w:firstLine="573"/>
        <w:rPr>
          <w:rFonts w:ascii="Times New Roman" w:hAnsi="Times New Roman" w:cs="Times New Roman"/>
          <w:iCs/>
          <w:color w:val="000000" w:themeColor="text1"/>
          <w:sz w:val="24"/>
          <w:szCs w:val="24"/>
        </w:rPr>
      </w:pPr>
      <w:r w:rsidRPr="00CA53CA">
        <w:rPr>
          <w:rFonts w:ascii="Times New Roman" w:hAnsi="Times New Roman" w:cs="Times New Roman"/>
          <w:color w:val="000000" w:themeColor="text1"/>
          <w:sz w:val="24"/>
          <w:szCs w:val="24"/>
        </w:rPr>
        <w:t>Penerapan prosedur</w:t>
      </w:r>
      <w:r w:rsidRPr="00CA53CA">
        <w:rPr>
          <w:rFonts w:ascii="Times New Roman" w:hAnsi="Times New Roman" w:cs="Times New Roman"/>
          <w:i/>
          <w:color w:val="000000" w:themeColor="text1"/>
          <w:sz w:val="24"/>
          <w:szCs w:val="24"/>
        </w:rPr>
        <w:t xml:space="preserve"> review</w:t>
      </w:r>
      <w:r w:rsidRPr="00CA53CA">
        <w:rPr>
          <w:rFonts w:ascii="Times New Roman" w:hAnsi="Times New Roman" w:cs="Times New Roman"/>
          <w:color w:val="000000" w:themeColor="text1"/>
          <w:sz w:val="24"/>
          <w:szCs w:val="24"/>
        </w:rPr>
        <w:t xml:space="preserve"> dan kontrol kualitas dan tindakan supervisi perlu diterapkan di setiap KAP untuk mengatasi masalah keagenan auditor, dimana auditor </w:t>
      </w:r>
      <w:proofErr w:type="gramStart"/>
      <w:r w:rsidRPr="00CA53CA">
        <w:rPr>
          <w:rFonts w:ascii="Times New Roman" w:hAnsi="Times New Roman" w:cs="Times New Roman"/>
          <w:color w:val="000000" w:themeColor="text1"/>
          <w:sz w:val="24"/>
          <w:szCs w:val="24"/>
        </w:rPr>
        <w:t>akan</w:t>
      </w:r>
      <w:proofErr w:type="gramEnd"/>
      <w:r w:rsidRPr="00CA53CA">
        <w:rPr>
          <w:rFonts w:ascii="Times New Roman" w:hAnsi="Times New Roman" w:cs="Times New Roman"/>
          <w:color w:val="000000" w:themeColor="text1"/>
          <w:sz w:val="24"/>
          <w:szCs w:val="24"/>
        </w:rPr>
        <w:t xml:space="preserve"> bergantung pada</w:t>
      </w:r>
      <w:r w:rsidRPr="00441132">
        <w:rPr>
          <w:rFonts w:ascii="Times New Roman" w:hAnsi="Times New Roman" w:cs="Times New Roman"/>
          <w:i/>
          <w:color w:val="000000" w:themeColor="text1"/>
          <w:sz w:val="24"/>
          <w:szCs w:val="24"/>
        </w:rPr>
        <w:t xml:space="preserve"> auditee </w:t>
      </w:r>
      <w:r w:rsidRPr="00CA53CA">
        <w:rPr>
          <w:rFonts w:ascii="Times New Roman" w:hAnsi="Times New Roman" w:cs="Times New Roman"/>
          <w:color w:val="000000" w:themeColor="text1"/>
          <w:sz w:val="24"/>
          <w:szCs w:val="24"/>
        </w:rPr>
        <w:t>(klien) karena klien yang membayar jasa yang dberikan auditor</w:t>
      </w:r>
      <w:r w:rsidRPr="00CA53CA">
        <w:rPr>
          <w:rFonts w:ascii="Times New Roman" w:hAnsi="Times New Roman" w:cs="Times New Roman"/>
          <w:color w:val="000000" w:themeColor="text1"/>
          <w:sz w:val="24"/>
        </w:rPr>
        <w:t xml:space="preserve">. </w:t>
      </w:r>
      <w:r w:rsidR="006B374F" w:rsidRPr="00CA53CA">
        <w:rPr>
          <w:rFonts w:ascii="Times New Roman" w:hAnsi="Times New Roman" w:cs="Times New Roman"/>
          <w:color w:val="000000" w:themeColor="text1"/>
          <w:sz w:val="24"/>
        </w:rPr>
        <w:t>K</w:t>
      </w:r>
      <w:r w:rsidRPr="00CA53CA">
        <w:rPr>
          <w:rFonts w:ascii="Times New Roman" w:hAnsi="Times New Roman" w:cs="Times New Roman"/>
          <w:color w:val="000000" w:themeColor="text1"/>
          <w:sz w:val="24"/>
        </w:rPr>
        <w:t xml:space="preserve">etergantungan auditor terhadap klien dapat menyebabkan auditor untuk mematuhi keinginan manajemen dan bahkan bekerja </w:t>
      </w:r>
      <w:proofErr w:type="gramStart"/>
      <w:r w:rsidRPr="00CA53CA">
        <w:rPr>
          <w:rFonts w:ascii="Times New Roman" w:hAnsi="Times New Roman" w:cs="Times New Roman"/>
          <w:color w:val="000000" w:themeColor="text1"/>
          <w:sz w:val="24"/>
        </w:rPr>
        <w:t>sama</w:t>
      </w:r>
      <w:proofErr w:type="gramEnd"/>
      <w:r w:rsidRPr="00CA53CA">
        <w:rPr>
          <w:rFonts w:ascii="Times New Roman" w:hAnsi="Times New Roman" w:cs="Times New Roman"/>
          <w:color w:val="000000" w:themeColor="text1"/>
          <w:sz w:val="24"/>
        </w:rPr>
        <w:t xml:space="preserve"> dalam kegiatan penipuan.</w:t>
      </w:r>
      <w:r w:rsidRPr="00CA53CA">
        <w:rPr>
          <w:rFonts w:ascii="Times New Roman" w:hAnsi="Times New Roman" w:cs="Times New Roman"/>
          <w:color w:val="000000" w:themeColor="text1"/>
          <w:sz w:val="24"/>
          <w:szCs w:val="24"/>
        </w:rPr>
        <w:t xml:space="preserve"> </w:t>
      </w:r>
    </w:p>
    <w:p w:rsidR="00F92DA5" w:rsidRPr="00CA53CA" w:rsidRDefault="00F92DA5" w:rsidP="003520FA">
      <w:pPr>
        <w:ind w:left="420" w:firstLine="573"/>
        <w:rPr>
          <w:rFonts w:ascii="Times New Roman" w:hAnsi="Times New Roman" w:cs="Times New Roman"/>
          <w:color w:val="000000" w:themeColor="text1"/>
          <w:sz w:val="24"/>
          <w:szCs w:val="28"/>
          <w:lang w:val="en-ID"/>
        </w:rPr>
      </w:pPr>
      <w:r w:rsidRPr="00CA53CA">
        <w:rPr>
          <w:rFonts w:ascii="Times New Roman" w:hAnsi="Times New Roman" w:cs="Times New Roman"/>
          <w:color w:val="000000" w:themeColor="text1"/>
          <w:sz w:val="24"/>
          <w:szCs w:val="28"/>
          <w:lang w:val="en-ID"/>
        </w:rPr>
        <w:t>Berdasarkan uraian latar belakang diatas dan masalah-masalah yang berhasil diidentifikasi, maka penulis tertarik melakukan penelitian untuk menganalisis faktor-faktor internal dan faktor-faktor eksternal yang memengaruhi praktik penghentian prematur atas prosedur audit (studi empiris pada Kantor Akuntan Publik di Jakarta). Penelitian ini melibatkan responden auditor yg bekerja di KAP wil</w:t>
      </w:r>
      <w:r w:rsidR="00386AEB">
        <w:rPr>
          <w:rFonts w:ascii="Times New Roman" w:hAnsi="Times New Roman" w:cs="Times New Roman"/>
          <w:color w:val="000000" w:themeColor="text1"/>
          <w:sz w:val="24"/>
          <w:szCs w:val="28"/>
          <w:lang w:val="en-ID"/>
        </w:rPr>
        <w:t>ayah Jakarta. Obyek penelitian dilakukan di wilayah</w:t>
      </w:r>
      <w:r w:rsidRPr="00CA53CA">
        <w:rPr>
          <w:rFonts w:ascii="Times New Roman" w:hAnsi="Times New Roman" w:cs="Times New Roman"/>
          <w:color w:val="000000" w:themeColor="text1"/>
          <w:sz w:val="24"/>
          <w:szCs w:val="28"/>
          <w:lang w:val="en-ID"/>
        </w:rPr>
        <w:t xml:space="preserve"> Jakarta karena Jakarta</w:t>
      </w:r>
      <w:r w:rsidR="00386AEB">
        <w:rPr>
          <w:rFonts w:ascii="Times New Roman" w:hAnsi="Times New Roman" w:cs="Times New Roman"/>
          <w:color w:val="000000" w:themeColor="text1"/>
          <w:sz w:val="24"/>
          <w:szCs w:val="28"/>
          <w:lang w:val="en-ID"/>
        </w:rPr>
        <w:t xml:space="preserve"> merupakan</w:t>
      </w:r>
      <w:r w:rsidRPr="00CA53CA">
        <w:rPr>
          <w:rFonts w:ascii="Times New Roman" w:hAnsi="Times New Roman" w:cs="Times New Roman"/>
          <w:color w:val="000000" w:themeColor="text1"/>
          <w:sz w:val="24"/>
          <w:szCs w:val="28"/>
          <w:lang w:val="en-ID"/>
        </w:rPr>
        <w:t xml:space="preserve"> Ibukota Negara RI dan pusat perekonomian Indonesia sehingga terdapat cukup banyak Kantor Akuntan Publik yang berdiri di Jakarta dibandingkan dengan </w:t>
      </w:r>
      <w:proofErr w:type="gramStart"/>
      <w:r w:rsidRPr="00CA53CA">
        <w:rPr>
          <w:rFonts w:ascii="Times New Roman" w:hAnsi="Times New Roman" w:cs="Times New Roman"/>
          <w:color w:val="000000" w:themeColor="text1"/>
          <w:sz w:val="24"/>
          <w:szCs w:val="28"/>
          <w:lang w:val="en-ID"/>
        </w:rPr>
        <w:t>kota</w:t>
      </w:r>
      <w:proofErr w:type="gramEnd"/>
      <w:r w:rsidRPr="00CA53CA">
        <w:rPr>
          <w:rFonts w:ascii="Times New Roman" w:hAnsi="Times New Roman" w:cs="Times New Roman"/>
          <w:color w:val="000000" w:themeColor="text1"/>
          <w:sz w:val="24"/>
          <w:szCs w:val="28"/>
          <w:lang w:val="en-ID"/>
        </w:rPr>
        <w:t xml:space="preserve"> lainnya. Selain itu, kasus-kasus yang terekspos di media terkait dengan penghentian prematur atas prosedur audit terjadi di Jakarta sehingga </w:t>
      </w:r>
      <w:proofErr w:type="gramStart"/>
      <w:r w:rsidRPr="00CA53CA">
        <w:rPr>
          <w:rFonts w:ascii="Times New Roman" w:hAnsi="Times New Roman" w:cs="Times New Roman"/>
          <w:color w:val="000000" w:themeColor="text1"/>
          <w:sz w:val="24"/>
          <w:szCs w:val="28"/>
          <w:lang w:val="en-ID"/>
        </w:rPr>
        <w:t>kota</w:t>
      </w:r>
      <w:proofErr w:type="gramEnd"/>
      <w:r w:rsidRPr="00CA53CA">
        <w:rPr>
          <w:rFonts w:ascii="Times New Roman" w:hAnsi="Times New Roman" w:cs="Times New Roman"/>
          <w:color w:val="000000" w:themeColor="text1"/>
          <w:sz w:val="24"/>
          <w:szCs w:val="28"/>
          <w:lang w:val="en-ID"/>
        </w:rPr>
        <w:t xml:space="preserve"> Jakarta sudah representatif sebagai objek penelitian. </w:t>
      </w:r>
    </w:p>
    <w:p w:rsidR="00605201" w:rsidRPr="00CA53CA" w:rsidRDefault="00605201" w:rsidP="007835BD">
      <w:pPr>
        <w:pStyle w:val="Heading2"/>
        <w:ind w:left="426" w:hanging="426"/>
        <w:rPr>
          <w:rFonts w:cs="Times New Roman"/>
          <w:color w:val="000000" w:themeColor="text1"/>
          <w:szCs w:val="24"/>
          <w:lang w:val="en-ID"/>
        </w:rPr>
      </w:pPr>
      <w:bookmarkStart w:id="5" w:name="_Toc536712522"/>
      <w:r w:rsidRPr="00CA53CA">
        <w:rPr>
          <w:rFonts w:cs="Times New Roman"/>
          <w:color w:val="000000" w:themeColor="text1"/>
          <w:szCs w:val="24"/>
          <w:lang w:val="en-ID"/>
        </w:rPr>
        <w:lastRenderedPageBreak/>
        <w:t>Identifikasi Masalah</w:t>
      </w:r>
      <w:bookmarkEnd w:id="5"/>
    </w:p>
    <w:p w:rsidR="00605201" w:rsidRPr="00CA53CA" w:rsidRDefault="00605201" w:rsidP="007835BD">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Dari latar belakang masalah di atas, Peneliti mengidentifi</w:t>
      </w:r>
      <w:r w:rsidR="006F35E9" w:rsidRPr="00CA53CA">
        <w:rPr>
          <w:rFonts w:ascii="Times New Roman" w:hAnsi="Times New Roman" w:cs="Times New Roman"/>
          <w:color w:val="000000" w:themeColor="text1"/>
          <w:sz w:val="24"/>
          <w:szCs w:val="24"/>
        </w:rPr>
        <w:t xml:space="preserve">kasikan beberapa masalah </w:t>
      </w:r>
      <w:r w:rsidRPr="00CA53CA">
        <w:rPr>
          <w:rFonts w:ascii="Times New Roman" w:hAnsi="Times New Roman" w:cs="Times New Roman"/>
          <w:color w:val="000000" w:themeColor="text1"/>
          <w:sz w:val="24"/>
          <w:szCs w:val="24"/>
        </w:rPr>
        <w:t>sebagai berikut:</w:t>
      </w:r>
    </w:p>
    <w:p w:rsidR="00711648" w:rsidRPr="00CA53CA" w:rsidRDefault="00711648"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cs="Times New Roman"/>
          <w:i/>
          <w:color w:val="000000" w:themeColor="text1"/>
          <w:sz w:val="24"/>
          <w:szCs w:val="24"/>
        </w:rPr>
        <w:t>self esteem in relation to ambition</w:t>
      </w:r>
      <w:r w:rsidRPr="00CA53CA">
        <w:rPr>
          <w:rFonts w:ascii="Times New Roman" w:hAnsi="Times New Roman"/>
          <w:color w:val="000000" w:themeColor="text1"/>
          <w:sz w:val="24"/>
          <w:szCs w:val="24"/>
        </w:rPr>
        <w:t xml:space="preserve"> berpengaruh terhadap penghentian prematur atas prosedur audit?</w:t>
      </w:r>
    </w:p>
    <w:p w:rsidR="00711648" w:rsidRPr="00CA53CA" w:rsidRDefault="00711648"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i/>
          <w:iCs/>
          <w:color w:val="000000" w:themeColor="text1"/>
          <w:sz w:val="24"/>
          <w:szCs w:val="24"/>
        </w:rPr>
        <w:t>locus of control</w:t>
      </w:r>
      <w:r w:rsidRPr="00CA53CA">
        <w:rPr>
          <w:rFonts w:ascii="Times New Roman" w:hAnsi="Times New Roman"/>
          <w:color w:val="000000" w:themeColor="text1"/>
          <w:sz w:val="24"/>
          <w:szCs w:val="24"/>
        </w:rPr>
        <w:t xml:space="preserve"> berpengaruh terhadap penghentian prematur atas prosedur audit?</w:t>
      </w:r>
    </w:p>
    <w:p w:rsidR="00711648" w:rsidRPr="00CA53CA" w:rsidRDefault="00711648"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cs="Times New Roman"/>
          <w:i/>
          <w:color w:val="000000" w:themeColor="text1"/>
          <w:sz w:val="24"/>
          <w:szCs w:val="24"/>
        </w:rPr>
        <w:t>turnover intentions</w:t>
      </w:r>
      <w:r w:rsidRPr="00CA53CA">
        <w:rPr>
          <w:rFonts w:ascii="Times New Roman" w:hAnsi="Times New Roman"/>
          <w:color w:val="000000" w:themeColor="text1"/>
          <w:sz w:val="24"/>
          <w:szCs w:val="24"/>
        </w:rPr>
        <w:t xml:space="preserve"> berpengaruh terhadap penghentian prematur atas prosedur audit?</w:t>
      </w:r>
    </w:p>
    <w:p w:rsidR="007835BD" w:rsidRPr="00CA53CA" w:rsidRDefault="007835BD"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A</w:t>
      </w:r>
      <w:r w:rsidR="00711648" w:rsidRPr="00CA53CA">
        <w:rPr>
          <w:rFonts w:ascii="Times New Roman" w:hAnsi="Times New Roman"/>
          <w:color w:val="000000" w:themeColor="text1"/>
          <w:sz w:val="24"/>
          <w:szCs w:val="24"/>
        </w:rPr>
        <w:t>pakah komitmen profes</w:t>
      </w:r>
      <w:r w:rsidRPr="00CA53CA">
        <w:rPr>
          <w:rFonts w:ascii="Times New Roman" w:hAnsi="Times New Roman"/>
          <w:color w:val="000000" w:themeColor="text1"/>
          <w:sz w:val="24"/>
          <w:szCs w:val="24"/>
        </w:rPr>
        <w:t>ional berpengaruh terhadap penghentian prematur atas prosedur audit?</w:t>
      </w:r>
    </w:p>
    <w:p w:rsidR="00711648" w:rsidRPr="00CA53CA" w:rsidRDefault="00711648"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Apakah pengalaman auditor berpengaruh terhadap penghentian prematur atas prosedur audit?</w:t>
      </w:r>
    </w:p>
    <w:p w:rsidR="007835BD" w:rsidRPr="00CA53CA" w:rsidRDefault="007835BD"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Apakah kesadaran etis berpengaruh terhadap penghentian prematur atas prosedur audit?</w:t>
      </w:r>
    </w:p>
    <w:p w:rsidR="007835BD" w:rsidRPr="00CA53CA" w:rsidRDefault="00CF0F59"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i/>
          <w:color w:val="000000" w:themeColor="text1"/>
          <w:sz w:val="24"/>
          <w:szCs w:val="24"/>
        </w:rPr>
        <w:t>time pressure</w:t>
      </w:r>
      <w:r w:rsidRPr="00CA53CA">
        <w:rPr>
          <w:rFonts w:ascii="Times New Roman" w:hAnsi="Times New Roman"/>
          <w:color w:val="000000" w:themeColor="text1"/>
          <w:sz w:val="24"/>
          <w:szCs w:val="24"/>
        </w:rPr>
        <w:t xml:space="preserve"> berpengaruh terhadap penghentian prematur atas prosedur audit?</w:t>
      </w:r>
    </w:p>
    <w:p w:rsidR="007835BD" w:rsidRPr="00CA53CA" w:rsidRDefault="00CF0F59"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Apakah risiko audit berpengaruh terhadap penghentian prematur atas prosedur audit?</w:t>
      </w:r>
    </w:p>
    <w:p w:rsidR="007835BD" w:rsidRPr="00CA53CA" w:rsidRDefault="00CF0F59"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Apakah materialitas berpengaruh terhadap penghentian prematur atas prosedur audit?</w:t>
      </w:r>
    </w:p>
    <w:p w:rsidR="00711648" w:rsidRPr="00CA53CA" w:rsidRDefault="00C962BA"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prosedur </w:t>
      </w:r>
      <w:r w:rsidRPr="00CA53CA">
        <w:rPr>
          <w:rFonts w:ascii="Times New Roman" w:hAnsi="Times New Roman"/>
          <w:i/>
          <w:iCs/>
          <w:color w:val="000000" w:themeColor="text1"/>
          <w:sz w:val="24"/>
          <w:szCs w:val="24"/>
        </w:rPr>
        <w:t xml:space="preserve">review </w:t>
      </w:r>
      <w:r w:rsidRPr="00CA53CA">
        <w:rPr>
          <w:rFonts w:ascii="Times New Roman" w:hAnsi="Times New Roman"/>
          <w:color w:val="000000" w:themeColor="text1"/>
          <w:sz w:val="24"/>
          <w:szCs w:val="24"/>
        </w:rPr>
        <w:t>dan kontrol kualitas berpengaruh terhadap penghentian prematur atas prosedur audit?</w:t>
      </w:r>
    </w:p>
    <w:p w:rsidR="003520FA" w:rsidRPr="00CA53CA" w:rsidRDefault="003520FA" w:rsidP="004E4B5E">
      <w:pPr>
        <w:pStyle w:val="ListParagraph"/>
        <w:numPr>
          <w:ilvl w:val="0"/>
          <w:numId w:val="14"/>
        </w:numPr>
        <w:spacing w:after="0"/>
        <w:ind w:left="851" w:hanging="426"/>
        <w:rPr>
          <w:rFonts w:ascii="Times New Roman" w:hAnsi="Times New Roman"/>
          <w:color w:val="000000" w:themeColor="text1"/>
          <w:sz w:val="24"/>
          <w:szCs w:val="24"/>
        </w:rPr>
      </w:pPr>
      <w:r w:rsidRPr="00CA53CA">
        <w:rPr>
          <w:rFonts w:ascii="Times New Roman" w:hAnsi="Times New Roman"/>
          <w:color w:val="000000" w:themeColor="text1"/>
          <w:sz w:val="24"/>
          <w:szCs w:val="24"/>
        </w:rPr>
        <w:t>Apakah tindakan supervisi berpengaruh terhadap penghentian prematur atas prosedur audit?</w:t>
      </w:r>
    </w:p>
    <w:p w:rsidR="00C962BA" w:rsidRPr="00CA53CA" w:rsidRDefault="00C962BA" w:rsidP="00C962BA">
      <w:pPr>
        <w:pStyle w:val="ListParagraph"/>
        <w:spacing w:after="0"/>
        <w:ind w:left="709"/>
        <w:rPr>
          <w:rFonts w:ascii="Times New Roman" w:hAnsi="Times New Roman"/>
          <w:color w:val="000000" w:themeColor="text1"/>
          <w:sz w:val="12"/>
          <w:szCs w:val="12"/>
        </w:rPr>
      </w:pPr>
    </w:p>
    <w:p w:rsidR="00605201" w:rsidRPr="00CA53CA" w:rsidRDefault="00605201" w:rsidP="00711648">
      <w:pPr>
        <w:pStyle w:val="Heading2"/>
        <w:ind w:left="426" w:hanging="426"/>
        <w:rPr>
          <w:rFonts w:cs="Times New Roman"/>
          <w:color w:val="000000" w:themeColor="text1"/>
          <w:szCs w:val="24"/>
          <w:lang w:val="en-ID"/>
        </w:rPr>
      </w:pPr>
      <w:bookmarkStart w:id="6" w:name="_Toc536712523"/>
      <w:r w:rsidRPr="00CA53CA">
        <w:rPr>
          <w:rFonts w:cs="Times New Roman"/>
          <w:color w:val="000000" w:themeColor="text1"/>
          <w:szCs w:val="24"/>
          <w:lang w:val="en-ID"/>
        </w:rPr>
        <w:lastRenderedPageBreak/>
        <w:t>Batasan Masalah</w:t>
      </w:r>
      <w:bookmarkEnd w:id="6"/>
    </w:p>
    <w:p w:rsidR="00605201" w:rsidRPr="00CA53CA" w:rsidRDefault="00605201" w:rsidP="00711648">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lang w:val="en-ID"/>
        </w:rPr>
        <w:t>Masalah</w:t>
      </w:r>
      <w:r w:rsidRPr="00CA53CA">
        <w:rPr>
          <w:rFonts w:ascii="Times New Roman" w:hAnsi="Times New Roman" w:cs="Times New Roman"/>
          <w:color w:val="000000" w:themeColor="text1"/>
          <w:sz w:val="24"/>
          <w:szCs w:val="24"/>
        </w:rPr>
        <w:t xml:space="preserve">-masalah yang telah diidentifikasi selanjutnya </w:t>
      </w:r>
      <w:proofErr w:type="gramStart"/>
      <w:r w:rsidRPr="00CA53CA">
        <w:rPr>
          <w:rFonts w:ascii="Times New Roman" w:hAnsi="Times New Roman" w:cs="Times New Roman"/>
          <w:color w:val="000000" w:themeColor="text1"/>
          <w:sz w:val="24"/>
          <w:szCs w:val="24"/>
        </w:rPr>
        <w:t>akan</w:t>
      </w:r>
      <w:proofErr w:type="gramEnd"/>
      <w:r w:rsidRPr="00CA53CA">
        <w:rPr>
          <w:rFonts w:ascii="Times New Roman" w:hAnsi="Times New Roman" w:cs="Times New Roman"/>
          <w:color w:val="000000" w:themeColor="text1"/>
          <w:sz w:val="24"/>
          <w:szCs w:val="24"/>
        </w:rPr>
        <w:t xml:space="preserve"> dibatasi karena adanya keterbatasan waktu yang dihadapi penulis. Oleh karena itu, masalah yang menjadi fokus perhatian dalam lingkup penelitian ini adalah sebagai berikut:</w:t>
      </w:r>
    </w:p>
    <w:p w:rsidR="00711648" w:rsidRPr="00CA53CA" w:rsidRDefault="00711648" w:rsidP="00E64B66">
      <w:pPr>
        <w:pStyle w:val="ListParagraph"/>
        <w:numPr>
          <w:ilvl w:val="0"/>
          <w:numId w:val="3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cs="Times New Roman"/>
          <w:i/>
          <w:color w:val="000000" w:themeColor="text1"/>
          <w:sz w:val="24"/>
          <w:szCs w:val="24"/>
        </w:rPr>
        <w:t>self esteem in relation to ambition</w:t>
      </w:r>
      <w:r w:rsidRPr="00CA53CA">
        <w:rPr>
          <w:rFonts w:ascii="Times New Roman" w:hAnsi="Times New Roman"/>
          <w:color w:val="000000" w:themeColor="text1"/>
          <w:sz w:val="24"/>
          <w:szCs w:val="24"/>
        </w:rPr>
        <w:t xml:space="preserve"> berpengaruh terhadap penghentian prematur atas prosedur audit?</w:t>
      </w:r>
    </w:p>
    <w:p w:rsidR="00711648" w:rsidRPr="00CA53CA" w:rsidRDefault="00711648" w:rsidP="00E64B66">
      <w:pPr>
        <w:pStyle w:val="ListParagraph"/>
        <w:numPr>
          <w:ilvl w:val="0"/>
          <w:numId w:val="3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i/>
          <w:iCs/>
          <w:color w:val="000000" w:themeColor="text1"/>
          <w:sz w:val="24"/>
          <w:szCs w:val="24"/>
        </w:rPr>
        <w:t>locus of control</w:t>
      </w:r>
      <w:r w:rsidRPr="00CA53CA">
        <w:rPr>
          <w:rFonts w:ascii="Times New Roman" w:hAnsi="Times New Roman"/>
          <w:color w:val="000000" w:themeColor="text1"/>
          <w:sz w:val="24"/>
          <w:szCs w:val="24"/>
        </w:rPr>
        <w:t xml:space="preserve"> berpengaruh terhadap penghentian prematur atas prosedur audit?</w:t>
      </w:r>
    </w:p>
    <w:p w:rsidR="00711648" w:rsidRPr="00CA53CA" w:rsidRDefault="00711648" w:rsidP="00E64B66">
      <w:pPr>
        <w:pStyle w:val="ListParagraph"/>
        <w:numPr>
          <w:ilvl w:val="0"/>
          <w:numId w:val="3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cs="Times New Roman"/>
          <w:i/>
          <w:color w:val="000000" w:themeColor="text1"/>
          <w:sz w:val="24"/>
          <w:szCs w:val="24"/>
        </w:rPr>
        <w:t>turnover intentions</w:t>
      </w:r>
      <w:r w:rsidRPr="00CA53CA">
        <w:rPr>
          <w:rFonts w:ascii="Times New Roman" w:hAnsi="Times New Roman"/>
          <w:color w:val="000000" w:themeColor="text1"/>
          <w:sz w:val="24"/>
          <w:szCs w:val="24"/>
        </w:rPr>
        <w:t xml:space="preserve"> berpengaruh terhadap penghentian prematur atas prosedur audit?</w:t>
      </w:r>
    </w:p>
    <w:p w:rsidR="00711648" w:rsidRPr="00CA53CA" w:rsidRDefault="00CF0F59" w:rsidP="00E64B66">
      <w:pPr>
        <w:pStyle w:val="ListParagraph"/>
        <w:numPr>
          <w:ilvl w:val="0"/>
          <w:numId w:val="3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w:t>
      </w:r>
      <w:r w:rsidRPr="00CA53CA">
        <w:rPr>
          <w:rFonts w:ascii="Times New Roman" w:hAnsi="Times New Roman"/>
          <w:i/>
          <w:color w:val="000000" w:themeColor="text1"/>
          <w:sz w:val="24"/>
          <w:szCs w:val="24"/>
        </w:rPr>
        <w:t>time pressure</w:t>
      </w:r>
      <w:r w:rsidRPr="00CA53CA">
        <w:rPr>
          <w:rFonts w:ascii="Times New Roman" w:hAnsi="Times New Roman"/>
          <w:color w:val="000000" w:themeColor="text1"/>
          <w:sz w:val="24"/>
          <w:szCs w:val="24"/>
        </w:rPr>
        <w:t xml:space="preserve"> berpengaruh terhadap penghentian prematur atas prosedur audit?</w:t>
      </w:r>
    </w:p>
    <w:p w:rsidR="00711648" w:rsidRPr="00CA53CA" w:rsidRDefault="00CF0F59" w:rsidP="00E64B66">
      <w:pPr>
        <w:pStyle w:val="ListParagraph"/>
        <w:numPr>
          <w:ilvl w:val="0"/>
          <w:numId w:val="3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Apakah risiko audit berpengaruh terhadap penghentian prematur atas prosedur audit?</w:t>
      </w:r>
    </w:p>
    <w:p w:rsidR="00711648" w:rsidRPr="00CA53CA" w:rsidRDefault="00CF0F59" w:rsidP="00E64B66">
      <w:pPr>
        <w:pStyle w:val="ListParagraph"/>
        <w:numPr>
          <w:ilvl w:val="0"/>
          <w:numId w:val="3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Apakah materialitas berpengaruh terhadap penghentian prematur atas prosedur audit?</w:t>
      </w:r>
    </w:p>
    <w:p w:rsidR="00A460AF" w:rsidRPr="00CA53CA" w:rsidRDefault="00A460AF" w:rsidP="00E64B66">
      <w:pPr>
        <w:pStyle w:val="ListParagraph"/>
        <w:numPr>
          <w:ilvl w:val="0"/>
          <w:numId w:val="35"/>
        </w:numPr>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Apakah prosedur </w:t>
      </w:r>
      <w:r w:rsidRPr="00CA53CA">
        <w:rPr>
          <w:rFonts w:ascii="Times New Roman" w:hAnsi="Times New Roman"/>
          <w:i/>
          <w:color w:val="000000" w:themeColor="text1"/>
          <w:sz w:val="24"/>
          <w:szCs w:val="24"/>
        </w:rPr>
        <w:t>review</w:t>
      </w:r>
      <w:r w:rsidRPr="00CA53CA">
        <w:rPr>
          <w:rFonts w:ascii="Times New Roman" w:hAnsi="Times New Roman"/>
          <w:color w:val="000000" w:themeColor="text1"/>
          <w:sz w:val="24"/>
          <w:szCs w:val="24"/>
        </w:rPr>
        <w:t xml:space="preserve"> dan kontrol kualitas berpengaruh terhadap penghentian prematur atas prosedur audit?</w:t>
      </w:r>
    </w:p>
    <w:p w:rsidR="00605201" w:rsidRPr="00CA53CA" w:rsidRDefault="00605201" w:rsidP="007835BD">
      <w:pPr>
        <w:pStyle w:val="Heading2"/>
        <w:ind w:left="426" w:hanging="426"/>
        <w:rPr>
          <w:rFonts w:cs="Times New Roman"/>
          <w:color w:val="000000" w:themeColor="text1"/>
          <w:szCs w:val="24"/>
          <w:lang w:val="en-ID"/>
        </w:rPr>
      </w:pPr>
      <w:bookmarkStart w:id="7" w:name="_Toc536712524"/>
      <w:r w:rsidRPr="00CA53CA">
        <w:rPr>
          <w:rFonts w:cs="Times New Roman"/>
          <w:color w:val="000000" w:themeColor="text1"/>
          <w:szCs w:val="24"/>
          <w:lang w:val="en-ID"/>
        </w:rPr>
        <w:t>Batasan Penelitian</w:t>
      </w:r>
      <w:bookmarkEnd w:id="7"/>
    </w:p>
    <w:p w:rsidR="003520FA" w:rsidRPr="00CA53CA" w:rsidRDefault="003520FA" w:rsidP="007835BD">
      <w:pPr>
        <w:spacing w:after="0"/>
        <w:ind w:left="426" w:firstLine="567"/>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Dalam penelitian ini, Penulis membatasi penelitian yang </w:t>
      </w:r>
      <w:proofErr w:type="gramStart"/>
      <w:r w:rsidRPr="00CA53CA">
        <w:rPr>
          <w:rFonts w:ascii="Times New Roman" w:hAnsi="Times New Roman" w:cs="Times New Roman"/>
          <w:color w:val="000000" w:themeColor="text1"/>
          <w:sz w:val="24"/>
          <w:szCs w:val="24"/>
        </w:rPr>
        <w:t>akan</w:t>
      </w:r>
      <w:proofErr w:type="gramEnd"/>
      <w:r w:rsidRPr="00CA53CA">
        <w:rPr>
          <w:rFonts w:ascii="Times New Roman" w:hAnsi="Times New Roman" w:cs="Times New Roman"/>
          <w:color w:val="000000" w:themeColor="text1"/>
          <w:sz w:val="24"/>
          <w:szCs w:val="24"/>
        </w:rPr>
        <w:t xml:space="preserve"> dilakukan berdasarkan aspek-aspek</w:t>
      </w:r>
      <w:r w:rsidR="00711648"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color w:val="000000" w:themeColor="text1"/>
          <w:sz w:val="24"/>
          <w:szCs w:val="24"/>
        </w:rPr>
        <w:t>sebagai berikut:</w:t>
      </w:r>
    </w:p>
    <w:p w:rsidR="007835BD" w:rsidRPr="00CA53CA" w:rsidRDefault="003520FA" w:rsidP="00E64B66">
      <w:pPr>
        <w:pStyle w:val="ListParagraph"/>
        <w:numPr>
          <w:ilvl w:val="0"/>
          <w:numId w:val="33"/>
        </w:numPr>
        <w:spacing w:after="0"/>
        <w:ind w:left="851" w:hanging="425"/>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Berdasarkan aspek waktu, penelitian dilakukan pada periode November 2018 – Januari 2019</w:t>
      </w:r>
    </w:p>
    <w:p w:rsidR="007835BD" w:rsidRPr="00CA53CA" w:rsidRDefault="003520FA" w:rsidP="00E64B66">
      <w:pPr>
        <w:pStyle w:val="ListParagraph"/>
        <w:numPr>
          <w:ilvl w:val="0"/>
          <w:numId w:val="33"/>
        </w:numPr>
        <w:spacing w:after="0"/>
        <w:ind w:left="851" w:hanging="425"/>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 xml:space="preserve">Berdasarkan aspek obyek, penelitian dibatasi pada Kantor Akuntan Publik </w:t>
      </w:r>
      <w:r w:rsidRPr="00CA53CA">
        <w:rPr>
          <w:rFonts w:ascii="Times New Roman" w:hAnsi="Times New Roman" w:cs="Times New Roman"/>
          <w:i/>
          <w:color w:val="000000" w:themeColor="text1"/>
          <w:sz w:val="24"/>
          <w:szCs w:val="24"/>
        </w:rPr>
        <w:t>Non Big Four</w:t>
      </w:r>
      <w:r w:rsidRPr="00CA53CA">
        <w:rPr>
          <w:rFonts w:ascii="Times New Roman" w:hAnsi="Times New Roman" w:cs="Times New Roman"/>
          <w:color w:val="000000" w:themeColor="text1"/>
          <w:sz w:val="24"/>
          <w:szCs w:val="24"/>
        </w:rPr>
        <w:t xml:space="preserve"> di wilayah Jakarta.</w:t>
      </w:r>
    </w:p>
    <w:p w:rsidR="007835BD" w:rsidRPr="00CA53CA" w:rsidRDefault="003520FA" w:rsidP="00E64B66">
      <w:pPr>
        <w:pStyle w:val="ListParagraph"/>
        <w:numPr>
          <w:ilvl w:val="0"/>
          <w:numId w:val="33"/>
        </w:numPr>
        <w:spacing w:after="0"/>
        <w:ind w:left="851" w:hanging="425"/>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lastRenderedPageBreak/>
        <w:t xml:space="preserve">Berdasarkan unit amatan, penelitian ini menggunakan data primer yang didapatkan dengan </w:t>
      </w:r>
      <w:proofErr w:type="gramStart"/>
      <w:r w:rsidRPr="00CA53CA">
        <w:rPr>
          <w:rFonts w:ascii="Times New Roman" w:hAnsi="Times New Roman" w:cs="Times New Roman"/>
          <w:color w:val="000000" w:themeColor="text1"/>
          <w:sz w:val="24"/>
          <w:szCs w:val="24"/>
        </w:rPr>
        <w:t>cara</w:t>
      </w:r>
      <w:proofErr w:type="gramEnd"/>
      <w:r w:rsidRPr="00CA53CA">
        <w:rPr>
          <w:rFonts w:ascii="Times New Roman" w:hAnsi="Times New Roman" w:cs="Times New Roman"/>
          <w:color w:val="000000" w:themeColor="text1"/>
          <w:sz w:val="24"/>
          <w:szCs w:val="24"/>
        </w:rPr>
        <w:t xml:space="preserve"> menyebarkan kuesioner secara langsung kepada auditor.</w:t>
      </w:r>
    </w:p>
    <w:p w:rsidR="003520FA" w:rsidRPr="00CA53CA" w:rsidRDefault="003520FA" w:rsidP="00E64B66">
      <w:pPr>
        <w:pStyle w:val="ListParagraph"/>
        <w:numPr>
          <w:ilvl w:val="0"/>
          <w:numId w:val="33"/>
        </w:numPr>
        <w:ind w:left="851" w:hanging="425"/>
        <w:rPr>
          <w:rFonts w:ascii="Times New Roman" w:hAnsi="Times New Roman" w:cs="Times New Roman"/>
          <w:color w:val="000000" w:themeColor="text1"/>
          <w:sz w:val="24"/>
          <w:szCs w:val="24"/>
        </w:rPr>
      </w:pPr>
      <w:r w:rsidRPr="00CA53CA">
        <w:rPr>
          <w:rFonts w:ascii="Times New Roman" w:hAnsi="Times New Roman" w:cs="Times New Roman"/>
          <w:color w:val="000000" w:themeColor="text1"/>
          <w:sz w:val="24"/>
          <w:szCs w:val="24"/>
        </w:rPr>
        <w:t>Prosedur audit yang dimaksud adalah audit laporan keuangan yang dilakukan auditor.</w:t>
      </w:r>
    </w:p>
    <w:p w:rsidR="00605201" w:rsidRPr="00CA53CA" w:rsidRDefault="00605201" w:rsidP="007835BD">
      <w:pPr>
        <w:pStyle w:val="Heading2"/>
        <w:ind w:left="426" w:hanging="426"/>
        <w:rPr>
          <w:rFonts w:cs="Times New Roman"/>
          <w:color w:val="000000" w:themeColor="text1"/>
          <w:szCs w:val="24"/>
          <w:lang w:val="en-ID"/>
        </w:rPr>
      </w:pPr>
      <w:bookmarkStart w:id="8" w:name="_Toc536712525"/>
      <w:r w:rsidRPr="00CA53CA">
        <w:rPr>
          <w:rFonts w:cs="Times New Roman"/>
          <w:color w:val="000000" w:themeColor="text1"/>
          <w:szCs w:val="24"/>
          <w:lang w:val="en-ID"/>
        </w:rPr>
        <w:t>Rumusan Masalah</w:t>
      </w:r>
      <w:bookmarkEnd w:id="8"/>
    </w:p>
    <w:p w:rsidR="00CF0F59" w:rsidRPr="00CA53CA" w:rsidRDefault="00CF0F59" w:rsidP="007835BD">
      <w:pPr>
        <w:pStyle w:val="ListParagraph"/>
        <w:ind w:left="426" w:firstLine="567"/>
        <w:rPr>
          <w:rFonts w:ascii="Times New Roman" w:hAnsi="Times New Roman" w:cs="Times New Roman"/>
          <w:color w:val="000000" w:themeColor="text1"/>
          <w:sz w:val="24"/>
          <w:szCs w:val="24"/>
          <w:lang w:val="en-ID"/>
        </w:rPr>
      </w:pPr>
      <w:r w:rsidRPr="00CA53CA">
        <w:rPr>
          <w:rFonts w:ascii="Times New Roman" w:hAnsi="Times New Roman"/>
          <w:color w:val="000000" w:themeColor="text1"/>
          <w:sz w:val="24"/>
          <w:szCs w:val="24"/>
        </w:rPr>
        <w:t xml:space="preserve">Berdasarkan batasan masalah di atas, penulis dapat merumuskan masalah sebagai berikut: “Apakah </w:t>
      </w:r>
      <w:r w:rsidR="007835BD" w:rsidRPr="00CA53CA">
        <w:rPr>
          <w:rFonts w:ascii="Times New Roman" w:hAnsi="Times New Roman" w:cs="Times New Roman"/>
          <w:i/>
          <w:color w:val="000000" w:themeColor="text1"/>
          <w:sz w:val="24"/>
          <w:szCs w:val="24"/>
        </w:rPr>
        <w:t>self esteem in relation to ambition, locus of control, turnover intentions,</w:t>
      </w:r>
      <w:r w:rsidR="007835BD" w:rsidRPr="00CA53CA">
        <w:rPr>
          <w:rFonts w:ascii="Times New Roman" w:hAnsi="Times New Roman" w:cs="Times New Roman"/>
          <w:color w:val="000000" w:themeColor="text1"/>
          <w:sz w:val="24"/>
          <w:szCs w:val="24"/>
        </w:rPr>
        <w:t xml:space="preserve"> </w:t>
      </w:r>
      <w:r w:rsidR="007835BD" w:rsidRPr="00CA53CA">
        <w:rPr>
          <w:rFonts w:ascii="Times New Roman" w:hAnsi="Times New Roman" w:cs="Times New Roman"/>
          <w:i/>
          <w:iCs/>
          <w:color w:val="000000" w:themeColor="text1"/>
          <w:sz w:val="24"/>
          <w:szCs w:val="28"/>
          <w:lang w:val="en-ID"/>
        </w:rPr>
        <w:t>time pressure</w:t>
      </w:r>
      <w:r w:rsidR="007835BD" w:rsidRPr="00CA53CA">
        <w:rPr>
          <w:rFonts w:ascii="Times New Roman" w:hAnsi="Times New Roman" w:cs="Times New Roman"/>
          <w:color w:val="000000" w:themeColor="text1"/>
          <w:sz w:val="24"/>
          <w:szCs w:val="28"/>
          <w:lang w:val="en-ID"/>
        </w:rPr>
        <w:t xml:space="preserve">, risiko audit, materialitas dan prosedur </w:t>
      </w:r>
      <w:r w:rsidR="007835BD" w:rsidRPr="00CA53CA">
        <w:rPr>
          <w:rFonts w:ascii="Times New Roman" w:hAnsi="Times New Roman" w:cs="Times New Roman"/>
          <w:i/>
          <w:color w:val="000000" w:themeColor="text1"/>
          <w:sz w:val="24"/>
          <w:szCs w:val="28"/>
          <w:lang w:val="en-ID"/>
        </w:rPr>
        <w:t xml:space="preserve">review </w:t>
      </w:r>
      <w:r w:rsidR="007835BD" w:rsidRPr="00CA53CA">
        <w:rPr>
          <w:rFonts w:ascii="Times New Roman" w:hAnsi="Times New Roman" w:cs="Times New Roman"/>
          <w:color w:val="000000" w:themeColor="text1"/>
          <w:sz w:val="24"/>
          <w:szCs w:val="28"/>
          <w:lang w:val="en-ID"/>
        </w:rPr>
        <w:t xml:space="preserve">dan kontrol kualitas </w:t>
      </w:r>
      <w:r w:rsidR="005746F7">
        <w:rPr>
          <w:rFonts w:ascii="Times New Roman" w:hAnsi="Times New Roman" w:cs="Times New Roman"/>
          <w:color w:val="000000" w:themeColor="text1"/>
          <w:sz w:val="24"/>
          <w:szCs w:val="28"/>
          <w:lang w:val="en-ID"/>
        </w:rPr>
        <w:t xml:space="preserve">berpengaruh </w:t>
      </w:r>
      <w:r w:rsidR="007835BD" w:rsidRPr="00CA53CA">
        <w:rPr>
          <w:rFonts w:ascii="Times New Roman" w:hAnsi="Times New Roman" w:cs="Times New Roman"/>
          <w:color w:val="000000" w:themeColor="text1"/>
          <w:sz w:val="24"/>
          <w:szCs w:val="28"/>
          <w:lang w:val="en-ID"/>
        </w:rPr>
        <w:t>terhadap penghentian prematur atas prosedur audit?”</w:t>
      </w:r>
    </w:p>
    <w:p w:rsidR="00605201" w:rsidRPr="00CA53CA" w:rsidRDefault="00605201" w:rsidP="007835BD">
      <w:pPr>
        <w:pStyle w:val="Heading2"/>
        <w:ind w:left="426" w:hanging="426"/>
        <w:rPr>
          <w:rFonts w:cs="Times New Roman"/>
          <w:color w:val="000000" w:themeColor="text1"/>
          <w:szCs w:val="24"/>
          <w:lang w:val="en-ID"/>
        </w:rPr>
      </w:pPr>
      <w:bookmarkStart w:id="9" w:name="_Toc536712526"/>
      <w:r w:rsidRPr="00CA53CA">
        <w:rPr>
          <w:rFonts w:cs="Times New Roman"/>
          <w:color w:val="000000" w:themeColor="text1"/>
          <w:szCs w:val="24"/>
          <w:lang w:val="en-ID"/>
        </w:rPr>
        <w:t>Tujuan Penelitian</w:t>
      </w:r>
      <w:bookmarkEnd w:id="9"/>
    </w:p>
    <w:p w:rsidR="00711648" w:rsidRPr="00CA53CA" w:rsidRDefault="007835BD" w:rsidP="00711648">
      <w:pPr>
        <w:spacing w:after="0"/>
        <w:ind w:left="426" w:firstLine="567"/>
        <w:rPr>
          <w:rFonts w:ascii="Times New Roman" w:hAnsi="Times New Roman"/>
          <w:color w:val="000000" w:themeColor="text1"/>
          <w:sz w:val="24"/>
          <w:szCs w:val="24"/>
        </w:rPr>
      </w:pPr>
      <w:r w:rsidRPr="00CA53CA">
        <w:rPr>
          <w:rFonts w:ascii="Times New Roman" w:hAnsi="Times New Roman" w:cs="Times New Roman"/>
          <w:color w:val="000000" w:themeColor="text1"/>
          <w:sz w:val="24"/>
          <w:szCs w:val="24"/>
        </w:rPr>
        <w:t xml:space="preserve">Penelitian ini dilaksanakan dengan maksud untuk memperoleh pemahaman yang mendalam mengenai </w:t>
      </w:r>
      <w:r w:rsidR="00711648" w:rsidRPr="00CA53CA">
        <w:rPr>
          <w:rFonts w:ascii="Times New Roman" w:hAnsi="Times New Roman" w:cs="Times New Roman"/>
          <w:i/>
          <w:color w:val="000000" w:themeColor="text1"/>
          <w:sz w:val="24"/>
          <w:szCs w:val="24"/>
        </w:rPr>
        <w:t>self esteem in relation to ambition, locus of control, turnover intentions,</w:t>
      </w:r>
      <w:r w:rsidR="00711648" w:rsidRPr="00CA53CA">
        <w:rPr>
          <w:rFonts w:ascii="Times New Roman" w:hAnsi="Times New Roman" w:cs="Times New Roman"/>
          <w:color w:val="000000" w:themeColor="text1"/>
          <w:sz w:val="24"/>
          <w:szCs w:val="24"/>
        </w:rPr>
        <w:t xml:space="preserve"> </w:t>
      </w:r>
      <w:r w:rsidR="00711648" w:rsidRPr="00CA53CA">
        <w:rPr>
          <w:rFonts w:ascii="Times New Roman" w:hAnsi="Times New Roman" w:cs="Times New Roman"/>
          <w:i/>
          <w:iCs/>
          <w:color w:val="000000" w:themeColor="text1"/>
          <w:sz w:val="24"/>
          <w:szCs w:val="28"/>
          <w:lang w:val="en-ID"/>
        </w:rPr>
        <w:t>time pressure</w:t>
      </w:r>
      <w:r w:rsidR="00711648" w:rsidRPr="00CA53CA">
        <w:rPr>
          <w:rFonts w:ascii="Times New Roman" w:hAnsi="Times New Roman" w:cs="Times New Roman"/>
          <w:color w:val="000000" w:themeColor="text1"/>
          <w:sz w:val="24"/>
          <w:szCs w:val="28"/>
          <w:lang w:val="en-ID"/>
        </w:rPr>
        <w:t xml:space="preserve">, risiko audit, materialitas dan prosedur </w:t>
      </w:r>
      <w:r w:rsidR="00711648" w:rsidRPr="00CA53CA">
        <w:rPr>
          <w:rFonts w:ascii="Times New Roman" w:hAnsi="Times New Roman" w:cs="Times New Roman"/>
          <w:i/>
          <w:color w:val="000000" w:themeColor="text1"/>
          <w:sz w:val="24"/>
          <w:szCs w:val="28"/>
          <w:lang w:val="en-ID"/>
        </w:rPr>
        <w:t xml:space="preserve">review </w:t>
      </w:r>
      <w:r w:rsidR="00711648" w:rsidRPr="00CA53CA">
        <w:rPr>
          <w:rFonts w:ascii="Times New Roman" w:hAnsi="Times New Roman" w:cs="Times New Roman"/>
          <w:color w:val="000000" w:themeColor="text1"/>
          <w:sz w:val="24"/>
          <w:szCs w:val="28"/>
          <w:lang w:val="en-ID"/>
        </w:rPr>
        <w:t>dan kontrol kualitas terhadap penghentian prematur atas prosedur audit</w:t>
      </w:r>
      <w:r w:rsidR="00711648" w:rsidRPr="00CA53CA">
        <w:rPr>
          <w:rFonts w:ascii="Times New Roman" w:hAnsi="Times New Roman" w:cs="Times New Roman"/>
          <w:color w:val="000000" w:themeColor="text1"/>
          <w:sz w:val="24"/>
          <w:szCs w:val="24"/>
        </w:rPr>
        <w:t xml:space="preserve">. </w:t>
      </w:r>
      <w:r w:rsidRPr="00CA53CA">
        <w:rPr>
          <w:rFonts w:ascii="Times New Roman" w:hAnsi="Times New Roman" w:cs="Times New Roman"/>
          <w:color w:val="000000" w:themeColor="text1"/>
          <w:sz w:val="24"/>
          <w:szCs w:val="24"/>
        </w:rPr>
        <w:t>Adapun tujuan penelitian</w:t>
      </w:r>
      <w:r w:rsidR="00711648" w:rsidRPr="00CA53CA">
        <w:rPr>
          <w:rFonts w:ascii="Times New Roman" w:hAnsi="Times New Roman" w:cs="Times New Roman"/>
          <w:color w:val="000000" w:themeColor="text1"/>
          <w:sz w:val="24"/>
          <w:szCs w:val="24"/>
        </w:rPr>
        <w:t xml:space="preserve"> ini adalah sebagai berikut</w:t>
      </w:r>
      <w:r w:rsidRPr="00CA53CA">
        <w:rPr>
          <w:rFonts w:ascii="Times New Roman" w:hAnsi="Times New Roman" w:cs="Times New Roman"/>
          <w:color w:val="000000" w:themeColor="text1"/>
          <w:sz w:val="24"/>
          <w:szCs w:val="24"/>
        </w:rPr>
        <w:t>:</w:t>
      </w:r>
    </w:p>
    <w:p w:rsidR="006B374F" w:rsidRPr="00CA53CA" w:rsidRDefault="006B374F" w:rsidP="004E4B5E">
      <w:pPr>
        <w:pStyle w:val="ListParagraph"/>
        <w:numPr>
          <w:ilvl w:val="0"/>
          <w:numId w:val="1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Menganalisis dan memberikan bukti empiris pengaruh </w:t>
      </w:r>
      <w:r w:rsidRPr="00CA53CA">
        <w:rPr>
          <w:rFonts w:ascii="Times New Roman" w:hAnsi="Times New Roman" w:cs="Times New Roman"/>
          <w:i/>
          <w:color w:val="000000" w:themeColor="text1"/>
          <w:sz w:val="24"/>
          <w:szCs w:val="24"/>
        </w:rPr>
        <w:t>self esteem in relation to ambition</w:t>
      </w:r>
      <w:r w:rsidRPr="00CA53CA">
        <w:rPr>
          <w:rFonts w:ascii="Times New Roman" w:hAnsi="Times New Roman"/>
          <w:color w:val="000000" w:themeColor="text1"/>
          <w:sz w:val="24"/>
          <w:szCs w:val="24"/>
        </w:rPr>
        <w:t xml:space="preserve"> terhadap penghentian prematur atas prosedur audit.</w:t>
      </w:r>
    </w:p>
    <w:p w:rsidR="006B374F" w:rsidRPr="00CA53CA" w:rsidRDefault="006B374F" w:rsidP="004E4B5E">
      <w:pPr>
        <w:pStyle w:val="ListParagraph"/>
        <w:numPr>
          <w:ilvl w:val="0"/>
          <w:numId w:val="1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Menganalisis dan memberikan bukti empiris pengaruh </w:t>
      </w:r>
      <w:r w:rsidRPr="00CA53CA">
        <w:rPr>
          <w:rFonts w:ascii="Times New Roman" w:hAnsi="Times New Roman" w:cs="Times New Roman"/>
          <w:i/>
          <w:color w:val="000000" w:themeColor="text1"/>
          <w:sz w:val="24"/>
          <w:szCs w:val="24"/>
        </w:rPr>
        <w:t>locus of control</w:t>
      </w:r>
      <w:r w:rsidRPr="00CA53CA">
        <w:rPr>
          <w:rFonts w:ascii="Times New Roman" w:hAnsi="Times New Roman"/>
          <w:color w:val="000000" w:themeColor="text1"/>
          <w:sz w:val="24"/>
          <w:szCs w:val="24"/>
        </w:rPr>
        <w:t xml:space="preserve"> terhadap penghentian prematur atas prosedur audit.</w:t>
      </w:r>
    </w:p>
    <w:p w:rsidR="006B374F" w:rsidRPr="00CA53CA" w:rsidRDefault="006B374F" w:rsidP="004E4B5E">
      <w:pPr>
        <w:pStyle w:val="ListParagraph"/>
        <w:numPr>
          <w:ilvl w:val="0"/>
          <w:numId w:val="1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 xml:space="preserve">Menganalisis dan memberikan bukti empiris pengaruh </w:t>
      </w:r>
      <w:r w:rsidRPr="00CA53CA">
        <w:rPr>
          <w:rFonts w:ascii="Times New Roman" w:hAnsi="Times New Roman" w:cs="Times New Roman"/>
          <w:i/>
          <w:color w:val="000000" w:themeColor="text1"/>
          <w:sz w:val="24"/>
          <w:szCs w:val="24"/>
        </w:rPr>
        <w:t>turnover intentions</w:t>
      </w:r>
      <w:r w:rsidRPr="00CA53CA">
        <w:rPr>
          <w:rFonts w:ascii="Times New Roman" w:hAnsi="Times New Roman"/>
          <w:color w:val="000000" w:themeColor="text1"/>
          <w:sz w:val="24"/>
          <w:szCs w:val="24"/>
        </w:rPr>
        <w:t xml:space="preserve"> terhadap penghentian prematur atas prosedur audit.</w:t>
      </w:r>
    </w:p>
    <w:p w:rsidR="00711648" w:rsidRPr="00CA53CA" w:rsidRDefault="006B374F" w:rsidP="004E4B5E">
      <w:pPr>
        <w:pStyle w:val="ListParagraph"/>
        <w:numPr>
          <w:ilvl w:val="0"/>
          <w:numId w:val="1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M</w:t>
      </w:r>
      <w:r w:rsidR="000151AF" w:rsidRPr="00CA53CA">
        <w:rPr>
          <w:rFonts w:ascii="Times New Roman" w:hAnsi="Times New Roman"/>
          <w:color w:val="000000" w:themeColor="text1"/>
          <w:sz w:val="24"/>
          <w:szCs w:val="24"/>
        </w:rPr>
        <w:t>enganalisis dan m</w:t>
      </w:r>
      <w:r w:rsidR="00CF0F59" w:rsidRPr="00CA53CA">
        <w:rPr>
          <w:rFonts w:ascii="Times New Roman" w:hAnsi="Times New Roman"/>
          <w:color w:val="000000" w:themeColor="text1"/>
          <w:sz w:val="24"/>
          <w:szCs w:val="24"/>
        </w:rPr>
        <w:t xml:space="preserve">emberikan bukti empiris </w:t>
      </w:r>
      <w:r w:rsidRPr="00CA53CA">
        <w:rPr>
          <w:rFonts w:ascii="Times New Roman" w:hAnsi="Times New Roman"/>
          <w:color w:val="000000" w:themeColor="text1"/>
          <w:sz w:val="24"/>
          <w:szCs w:val="24"/>
        </w:rPr>
        <w:t xml:space="preserve">pengaruh </w:t>
      </w:r>
      <w:r w:rsidRPr="00CA53CA">
        <w:rPr>
          <w:rFonts w:ascii="Times New Roman" w:hAnsi="Times New Roman"/>
          <w:i/>
          <w:color w:val="000000" w:themeColor="text1"/>
          <w:sz w:val="24"/>
          <w:szCs w:val="24"/>
        </w:rPr>
        <w:t>time pressure</w:t>
      </w:r>
      <w:r w:rsidRPr="00CA53CA">
        <w:rPr>
          <w:rFonts w:ascii="Times New Roman" w:hAnsi="Times New Roman"/>
          <w:color w:val="000000" w:themeColor="text1"/>
          <w:sz w:val="24"/>
          <w:szCs w:val="24"/>
        </w:rPr>
        <w:t xml:space="preserve"> </w:t>
      </w:r>
      <w:r w:rsidR="00CF0F59" w:rsidRPr="00CA53CA">
        <w:rPr>
          <w:rFonts w:ascii="Times New Roman" w:hAnsi="Times New Roman"/>
          <w:color w:val="000000" w:themeColor="text1"/>
          <w:sz w:val="24"/>
          <w:szCs w:val="24"/>
        </w:rPr>
        <w:t>terhadap penghentian prematur atas prosedur audit.</w:t>
      </w:r>
    </w:p>
    <w:p w:rsidR="006B374F" w:rsidRPr="00CA53CA" w:rsidRDefault="006B374F" w:rsidP="004E4B5E">
      <w:pPr>
        <w:pStyle w:val="ListParagraph"/>
        <w:numPr>
          <w:ilvl w:val="0"/>
          <w:numId w:val="1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Menganalisis dan memberikan bukti empiris pengaruh risiko audit terhadap penghentian prematur atas prosedur audit.</w:t>
      </w:r>
    </w:p>
    <w:p w:rsidR="006B374F" w:rsidRPr="00CA53CA" w:rsidRDefault="006B374F" w:rsidP="004E4B5E">
      <w:pPr>
        <w:pStyle w:val="ListParagraph"/>
        <w:numPr>
          <w:ilvl w:val="0"/>
          <w:numId w:val="1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lastRenderedPageBreak/>
        <w:t>Menganalisis dan memberikan bukti empiris pengaruh materialitas terhadap penghentian prematur atas prosedur audit.</w:t>
      </w:r>
    </w:p>
    <w:p w:rsidR="00CF0F59" w:rsidRPr="00CA53CA" w:rsidRDefault="000151AF" w:rsidP="004E4B5E">
      <w:pPr>
        <w:pStyle w:val="ListParagraph"/>
        <w:numPr>
          <w:ilvl w:val="0"/>
          <w:numId w:val="15"/>
        </w:numPr>
        <w:spacing w:after="0"/>
        <w:ind w:left="851" w:hanging="425"/>
        <w:rPr>
          <w:rFonts w:ascii="Times New Roman" w:hAnsi="Times New Roman"/>
          <w:color w:val="000000" w:themeColor="text1"/>
          <w:sz w:val="24"/>
          <w:szCs w:val="24"/>
        </w:rPr>
      </w:pPr>
      <w:r w:rsidRPr="00CA53CA">
        <w:rPr>
          <w:rFonts w:ascii="Times New Roman" w:hAnsi="Times New Roman"/>
          <w:color w:val="000000" w:themeColor="text1"/>
          <w:sz w:val="24"/>
          <w:szCs w:val="24"/>
        </w:rPr>
        <w:t>Menganalisis dan memberikan</w:t>
      </w:r>
      <w:r w:rsidR="00CF0F59" w:rsidRPr="00CA53CA">
        <w:rPr>
          <w:rFonts w:ascii="Times New Roman" w:hAnsi="Times New Roman"/>
          <w:color w:val="000000" w:themeColor="text1"/>
          <w:sz w:val="24"/>
          <w:szCs w:val="24"/>
        </w:rPr>
        <w:t xml:space="preserve"> bukti empiris </w:t>
      </w:r>
      <w:r w:rsidR="006B374F" w:rsidRPr="00CA53CA">
        <w:rPr>
          <w:rFonts w:ascii="Times New Roman" w:hAnsi="Times New Roman"/>
          <w:color w:val="000000" w:themeColor="text1"/>
          <w:sz w:val="24"/>
          <w:szCs w:val="24"/>
        </w:rPr>
        <w:t xml:space="preserve">pengaruh </w:t>
      </w:r>
      <w:r w:rsidR="006B374F" w:rsidRPr="00CA53CA">
        <w:rPr>
          <w:rFonts w:ascii="Times New Roman" w:hAnsi="Times New Roman" w:cs="Times New Roman"/>
          <w:color w:val="000000" w:themeColor="text1"/>
          <w:sz w:val="24"/>
          <w:szCs w:val="28"/>
          <w:lang w:val="en-ID"/>
        </w:rPr>
        <w:t xml:space="preserve">prosedur </w:t>
      </w:r>
      <w:r w:rsidR="006B374F" w:rsidRPr="00CA53CA">
        <w:rPr>
          <w:rFonts w:ascii="Times New Roman" w:hAnsi="Times New Roman" w:cs="Times New Roman"/>
          <w:i/>
          <w:color w:val="000000" w:themeColor="text1"/>
          <w:sz w:val="24"/>
          <w:szCs w:val="28"/>
          <w:lang w:val="en-ID"/>
        </w:rPr>
        <w:t xml:space="preserve">review </w:t>
      </w:r>
      <w:r w:rsidR="006B374F" w:rsidRPr="00CA53CA">
        <w:rPr>
          <w:rFonts w:ascii="Times New Roman" w:hAnsi="Times New Roman" w:cs="Times New Roman"/>
          <w:color w:val="000000" w:themeColor="text1"/>
          <w:sz w:val="24"/>
          <w:szCs w:val="28"/>
          <w:lang w:val="en-ID"/>
        </w:rPr>
        <w:t xml:space="preserve">dan kontrol kualitas </w:t>
      </w:r>
      <w:r w:rsidR="00CF0F59" w:rsidRPr="00CA53CA">
        <w:rPr>
          <w:rFonts w:ascii="Times New Roman" w:hAnsi="Times New Roman"/>
          <w:color w:val="000000" w:themeColor="text1"/>
          <w:sz w:val="24"/>
          <w:szCs w:val="24"/>
        </w:rPr>
        <w:t>terhadap penghentian prematur atas prosedur audit.</w:t>
      </w:r>
    </w:p>
    <w:p w:rsidR="00605201" w:rsidRPr="00CA53CA" w:rsidRDefault="00605201" w:rsidP="00605201">
      <w:pPr>
        <w:pStyle w:val="ListParagraph"/>
        <w:ind w:left="714"/>
        <w:rPr>
          <w:rFonts w:ascii="Times New Roman" w:hAnsi="Times New Roman" w:cs="Times New Roman"/>
          <w:color w:val="000000" w:themeColor="text1"/>
          <w:sz w:val="2"/>
          <w:szCs w:val="2"/>
        </w:rPr>
      </w:pPr>
    </w:p>
    <w:p w:rsidR="00605201" w:rsidRPr="00CA53CA" w:rsidRDefault="00605201" w:rsidP="00605201">
      <w:pPr>
        <w:pStyle w:val="Heading2"/>
        <w:rPr>
          <w:rFonts w:cs="Times New Roman"/>
          <w:color w:val="000000" w:themeColor="text1"/>
          <w:szCs w:val="24"/>
          <w:lang w:val="en-ID"/>
        </w:rPr>
      </w:pPr>
      <w:bookmarkStart w:id="10" w:name="_Toc536712527"/>
      <w:bookmarkStart w:id="11" w:name="_GoBack"/>
      <w:bookmarkEnd w:id="11"/>
      <w:r w:rsidRPr="00CA53CA">
        <w:rPr>
          <w:rFonts w:cs="Times New Roman"/>
          <w:color w:val="000000" w:themeColor="text1"/>
          <w:szCs w:val="24"/>
          <w:lang w:val="en-ID"/>
        </w:rPr>
        <w:t>Manfaat Penelitian</w:t>
      </w:r>
      <w:bookmarkEnd w:id="10"/>
    </w:p>
    <w:p w:rsidR="00605201" w:rsidRPr="00CA53CA" w:rsidRDefault="00605201" w:rsidP="00605201">
      <w:pPr>
        <w:spacing w:after="0"/>
        <w:ind w:left="357" w:firstLine="567"/>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Penelitian ini diharapkan memberikan manfaat kepada beberapa pihak, yaitu:</w:t>
      </w:r>
    </w:p>
    <w:p w:rsidR="000151AF" w:rsidRPr="00CA53CA" w:rsidRDefault="004D1566" w:rsidP="00E64B66">
      <w:pPr>
        <w:pStyle w:val="ListParagraph"/>
        <w:numPr>
          <w:ilvl w:val="0"/>
          <w:numId w:val="34"/>
        </w:numPr>
        <w:spacing w:after="0"/>
        <w:ind w:left="714" w:hanging="357"/>
        <w:rPr>
          <w:rFonts w:ascii="Times New Roman" w:hAnsi="Times New Roman" w:cs="Times New Roman"/>
          <w:color w:val="000000" w:themeColor="text1"/>
          <w:sz w:val="24"/>
          <w:szCs w:val="24"/>
          <w:lang w:val="en-ID"/>
        </w:rPr>
      </w:pPr>
      <w:r w:rsidRPr="00CA53CA">
        <w:rPr>
          <w:rFonts w:ascii="Times New Roman" w:hAnsi="Times New Roman"/>
          <w:color w:val="000000" w:themeColor="text1"/>
          <w:sz w:val="24"/>
          <w:szCs w:val="24"/>
        </w:rPr>
        <w:t xml:space="preserve">Bagi auditor, penelitian ini diharapkan mampu memberi masukan </w:t>
      </w:r>
      <w:r w:rsidR="00BD0855" w:rsidRPr="00CA53CA">
        <w:rPr>
          <w:rFonts w:ascii="Times New Roman" w:hAnsi="Times New Roman"/>
          <w:color w:val="000000" w:themeColor="text1"/>
          <w:sz w:val="24"/>
          <w:szCs w:val="24"/>
        </w:rPr>
        <w:t>bagi</w:t>
      </w:r>
      <w:r w:rsidRPr="00CA53CA">
        <w:rPr>
          <w:rFonts w:ascii="Times New Roman" w:hAnsi="Times New Roman"/>
          <w:color w:val="000000" w:themeColor="text1"/>
          <w:sz w:val="24"/>
          <w:szCs w:val="24"/>
        </w:rPr>
        <w:t xml:space="preserve"> auditor untuk mengikuti prosedur audit sesuai </w:t>
      </w:r>
      <w:r w:rsidR="00BD0855" w:rsidRPr="00CA53CA">
        <w:rPr>
          <w:rFonts w:ascii="Times New Roman" w:hAnsi="Times New Roman"/>
          <w:color w:val="000000" w:themeColor="text1"/>
          <w:sz w:val="24"/>
          <w:szCs w:val="24"/>
        </w:rPr>
        <w:t>SPAP dan Kode Etik Akuntan Profesional</w:t>
      </w:r>
      <w:r w:rsidRPr="00CA53CA">
        <w:rPr>
          <w:rFonts w:ascii="Times New Roman" w:hAnsi="Times New Roman"/>
          <w:color w:val="000000" w:themeColor="text1"/>
          <w:sz w:val="24"/>
          <w:szCs w:val="24"/>
        </w:rPr>
        <w:t xml:space="preserve"> yang berlaku di Indonesia.</w:t>
      </w:r>
    </w:p>
    <w:p w:rsidR="000151AF" w:rsidRPr="00CA53CA" w:rsidRDefault="004D1566" w:rsidP="00E64B66">
      <w:pPr>
        <w:pStyle w:val="ListParagraph"/>
        <w:numPr>
          <w:ilvl w:val="0"/>
          <w:numId w:val="34"/>
        </w:numPr>
        <w:spacing w:after="0"/>
        <w:ind w:left="714" w:hanging="357"/>
        <w:rPr>
          <w:rFonts w:ascii="Times New Roman" w:hAnsi="Times New Roman" w:cs="Times New Roman"/>
          <w:color w:val="000000" w:themeColor="text1"/>
          <w:sz w:val="24"/>
          <w:szCs w:val="24"/>
          <w:lang w:val="en-ID"/>
        </w:rPr>
      </w:pPr>
      <w:r w:rsidRPr="00CA53CA">
        <w:rPr>
          <w:rFonts w:ascii="Times New Roman" w:hAnsi="Times New Roman"/>
          <w:color w:val="000000" w:themeColor="text1"/>
          <w:sz w:val="24"/>
          <w:szCs w:val="24"/>
        </w:rPr>
        <w:t>Bagi Kantor Akuntan Publik (KAP), penelitian ini diharapkan sebagai bahan informasi bagi Kantor Akuntan Publik untuk kebijakan yang dapat dilakukan untuk mengatasi kemungkinan terjadinya praktik penghentian prema</w:t>
      </w:r>
      <w:r w:rsidR="00023E1E" w:rsidRPr="00CA53CA">
        <w:rPr>
          <w:rFonts w:ascii="Times New Roman" w:hAnsi="Times New Roman"/>
          <w:color w:val="000000" w:themeColor="text1"/>
          <w:sz w:val="24"/>
          <w:szCs w:val="24"/>
        </w:rPr>
        <w:t xml:space="preserve">tur atas prosedur audit, serta </w:t>
      </w:r>
      <w:r w:rsidRPr="00CA53CA">
        <w:rPr>
          <w:rFonts w:ascii="Times New Roman" w:hAnsi="Times New Roman"/>
          <w:color w:val="000000" w:themeColor="text1"/>
          <w:sz w:val="24"/>
          <w:szCs w:val="24"/>
        </w:rPr>
        <w:t>dapat menjadikan penelitian ini untuk evalu</w:t>
      </w:r>
      <w:r w:rsidR="00BD0855" w:rsidRPr="00CA53CA">
        <w:rPr>
          <w:rFonts w:ascii="Times New Roman" w:hAnsi="Times New Roman"/>
          <w:color w:val="000000" w:themeColor="text1"/>
          <w:sz w:val="24"/>
          <w:szCs w:val="24"/>
        </w:rPr>
        <w:t>a</w:t>
      </w:r>
      <w:r w:rsidRPr="00CA53CA">
        <w:rPr>
          <w:rFonts w:ascii="Times New Roman" w:hAnsi="Times New Roman"/>
          <w:color w:val="000000" w:themeColor="text1"/>
          <w:sz w:val="24"/>
          <w:szCs w:val="24"/>
        </w:rPr>
        <w:t>si prosedur audit yang ditetapkan.</w:t>
      </w:r>
    </w:p>
    <w:p w:rsidR="000151AF" w:rsidRPr="00CA53CA" w:rsidRDefault="000151AF" w:rsidP="00E64B66">
      <w:pPr>
        <w:pStyle w:val="ListParagraph"/>
        <w:numPr>
          <w:ilvl w:val="0"/>
          <w:numId w:val="34"/>
        </w:numPr>
        <w:spacing w:after="0"/>
        <w:ind w:left="714" w:hanging="357"/>
        <w:rPr>
          <w:rFonts w:ascii="Times New Roman" w:hAnsi="Times New Roman" w:cs="Times New Roman"/>
          <w:color w:val="000000" w:themeColor="text1"/>
          <w:sz w:val="24"/>
          <w:szCs w:val="24"/>
          <w:lang w:val="en-ID"/>
        </w:rPr>
      </w:pPr>
      <w:r w:rsidRPr="00CA53CA">
        <w:rPr>
          <w:rFonts w:ascii="Times New Roman" w:hAnsi="Times New Roman" w:cs="Times New Roman"/>
          <w:color w:val="000000" w:themeColor="text1"/>
          <w:sz w:val="24"/>
          <w:szCs w:val="24"/>
          <w:lang w:val="en-ID"/>
        </w:rPr>
        <w:t xml:space="preserve">Bagi pihak akademisi, </w:t>
      </w:r>
      <w:r w:rsidRPr="00CA53CA">
        <w:rPr>
          <w:rFonts w:ascii="Times New Roman" w:eastAsia="MS Mincho" w:hAnsi="Times New Roman" w:cs="Times New Roman"/>
          <w:color w:val="000000" w:themeColor="text1"/>
          <w:sz w:val="24"/>
          <w:szCs w:val="24"/>
          <w:lang w:eastAsia="en-US"/>
        </w:rPr>
        <w:t>hasil penelitian ini diharapkan mampu menjadi bukti empiris serta memberikan kontribusi tambahan terhadap penelitian-penelitian sebelumnya. Selain itu, penelitian ini juga diharapkan dapat dipergunakan sebagai masukan atau bahan pembanding bagi peneliti lain yang melakukan penelitian sejenis maupun penelitian yang lebih luas.</w:t>
      </w:r>
    </w:p>
    <w:p w:rsidR="00605201" w:rsidRPr="00CA53CA" w:rsidRDefault="00605201" w:rsidP="00E64B66">
      <w:pPr>
        <w:pStyle w:val="ListParagraph"/>
        <w:numPr>
          <w:ilvl w:val="0"/>
          <w:numId w:val="34"/>
        </w:numPr>
        <w:spacing w:after="0"/>
        <w:ind w:left="714" w:hanging="357"/>
        <w:rPr>
          <w:rFonts w:ascii="Times New Roman" w:hAnsi="Times New Roman" w:cs="Times New Roman"/>
          <w:color w:val="000000" w:themeColor="text1"/>
          <w:sz w:val="24"/>
          <w:szCs w:val="24"/>
          <w:lang w:val="en-ID"/>
        </w:rPr>
      </w:pPr>
      <w:r w:rsidRPr="00CA53CA">
        <w:rPr>
          <w:rFonts w:ascii="Times New Roman" w:eastAsia="MS Mincho" w:hAnsi="Times New Roman" w:cs="Times New Roman"/>
          <w:color w:val="000000" w:themeColor="text1"/>
          <w:sz w:val="24"/>
          <w:szCs w:val="24"/>
        </w:rPr>
        <w:t>Bagi para pembaca, h</w:t>
      </w:r>
      <w:r w:rsidRPr="00CA53CA">
        <w:rPr>
          <w:rFonts w:ascii="Times New Roman" w:eastAsia="MS Mincho" w:hAnsi="Times New Roman" w:cs="Times New Roman"/>
          <w:color w:val="000000" w:themeColor="text1"/>
          <w:sz w:val="24"/>
          <w:szCs w:val="24"/>
          <w:lang w:eastAsia="en-US"/>
        </w:rPr>
        <w:t xml:space="preserve">asil penelitian ini diharapkan dapat memberikan wacana atau studi literatur mengenai </w:t>
      </w:r>
      <w:r w:rsidRPr="00CA53CA">
        <w:rPr>
          <w:rFonts w:ascii="Times New Roman" w:hAnsi="Times New Roman" w:cs="Times New Roman"/>
          <w:color w:val="000000" w:themeColor="text1"/>
          <w:sz w:val="24"/>
          <w:szCs w:val="24"/>
        </w:rPr>
        <w:t xml:space="preserve">pengaruh </w:t>
      </w:r>
      <w:r w:rsidR="00BD0855" w:rsidRPr="00CA53CA">
        <w:rPr>
          <w:rFonts w:ascii="Times New Roman" w:hAnsi="Times New Roman" w:cs="Times New Roman"/>
          <w:i/>
          <w:color w:val="000000" w:themeColor="text1"/>
          <w:sz w:val="24"/>
          <w:szCs w:val="24"/>
        </w:rPr>
        <w:t>self esteem in relation to ambition, locus of control, turnover intentions,</w:t>
      </w:r>
      <w:r w:rsidR="00BD0855" w:rsidRPr="00CA53CA">
        <w:rPr>
          <w:rFonts w:ascii="Times New Roman" w:hAnsi="Times New Roman" w:cs="Times New Roman"/>
          <w:color w:val="000000" w:themeColor="text1"/>
          <w:sz w:val="24"/>
          <w:szCs w:val="24"/>
        </w:rPr>
        <w:t xml:space="preserve"> </w:t>
      </w:r>
      <w:r w:rsidR="00CF0F59" w:rsidRPr="00CA53CA">
        <w:rPr>
          <w:rFonts w:ascii="Times New Roman" w:hAnsi="Times New Roman" w:cs="Times New Roman"/>
          <w:i/>
          <w:iCs/>
          <w:color w:val="000000" w:themeColor="text1"/>
          <w:sz w:val="24"/>
          <w:szCs w:val="28"/>
          <w:lang w:val="en-ID"/>
        </w:rPr>
        <w:t>time pressure</w:t>
      </w:r>
      <w:r w:rsidR="00CF0F59" w:rsidRPr="00CA53CA">
        <w:rPr>
          <w:rFonts w:ascii="Times New Roman" w:hAnsi="Times New Roman" w:cs="Times New Roman"/>
          <w:color w:val="000000" w:themeColor="text1"/>
          <w:sz w:val="24"/>
          <w:szCs w:val="28"/>
          <w:lang w:val="en-ID"/>
        </w:rPr>
        <w:t xml:space="preserve">, risiko audit, materialitas </w:t>
      </w:r>
      <w:r w:rsidRPr="00CA53CA">
        <w:rPr>
          <w:rFonts w:ascii="Times New Roman" w:hAnsi="Times New Roman" w:cs="Times New Roman"/>
          <w:color w:val="000000" w:themeColor="text1"/>
          <w:sz w:val="24"/>
          <w:szCs w:val="28"/>
          <w:lang w:val="en-ID"/>
        </w:rPr>
        <w:t xml:space="preserve">dan </w:t>
      </w:r>
      <w:r w:rsidR="00BD0855" w:rsidRPr="00CA53CA">
        <w:rPr>
          <w:rFonts w:ascii="Times New Roman" w:hAnsi="Times New Roman" w:cs="Times New Roman"/>
          <w:color w:val="000000" w:themeColor="text1"/>
          <w:sz w:val="24"/>
          <w:szCs w:val="28"/>
          <w:lang w:val="en-ID"/>
        </w:rPr>
        <w:t xml:space="preserve">prosedur </w:t>
      </w:r>
      <w:r w:rsidR="00BD0855" w:rsidRPr="00CA53CA">
        <w:rPr>
          <w:rFonts w:ascii="Times New Roman" w:hAnsi="Times New Roman" w:cs="Times New Roman"/>
          <w:i/>
          <w:color w:val="000000" w:themeColor="text1"/>
          <w:sz w:val="24"/>
          <w:szCs w:val="28"/>
          <w:lang w:val="en-ID"/>
        </w:rPr>
        <w:t xml:space="preserve">review </w:t>
      </w:r>
      <w:r w:rsidR="00BD0855" w:rsidRPr="00CA53CA">
        <w:rPr>
          <w:rFonts w:ascii="Times New Roman" w:hAnsi="Times New Roman" w:cs="Times New Roman"/>
          <w:color w:val="000000" w:themeColor="text1"/>
          <w:sz w:val="24"/>
          <w:szCs w:val="28"/>
          <w:lang w:val="en-ID"/>
        </w:rPr>
        <w:t>dan kontrol kuali</w:t>
      </w:r>
      <w:r w:rsidR="007835BD" w:rsidRPr="00CA53CA">
        <w:rPr>
          <w:rFonts w:ascii="Times New Roman" w:hAnsi="Times New Roman" w:cs="Times New Roman"/>
          <w:color w:val="000000" w:themeColor="text1"/>
          <w:sz w:val="24"/>
          <w:szCs w:val="28"/>
          <w:lang w:val="en-ID"/>
        </w:rPr>
        <w:t>t</w:t>
      </w:r>
      <w:r w:rsidR="00BD0855" w:rsidRPr="00CA53CA">
        <w:rPr>
          <w:rFonts w:ascii="Times New Roman" w:hAnsi="Times New Roman" w:cs="Times New Roman"/>
          <w:color w:val="000000" w:themeColor="text1"/>
          <w:sz w:val="24"/>
          <w:szCs w:val="28"/>
          <w:lang w:val="en-ID"/>
        </w:rPr>
        <w:t>as</w:t>
      </w:r>
      <w:r w:rsidRPr="00CA53CA">
        <w:rPr>
          <w:rFonts w:ascii="Times New Roman" w:hAnsi="Times New Roman" w:cs="Times New Roman"/>
          <w:color w:val="000000" w:themeColor="text1"/>
          <w:sz w:val="24"/>
          <w:szCs w:val="28"/>
          <w:lang w:val="en-ID"/>
        </w:rPr>
        <w:t xml:space="preserve"> terhadap </w:t>
      </w:r>
      <w:r w:rsidR="00CF0F59" w:rsidRPr="00CA53CA">
        <w:rPr>
          <w:rFonts w:ascii="Times New Roman" w:hAnsi="Times New Roman" w:cs="Times New Roman"/>
          <w:color w:val="000000" w:themeColor="text1"/>
          <w:sz w:val="24"/>
          <w:szCs w:val="28"/>
          <w:lang w:val="en-ID"/>
        </w:rPr>
        <w:t>penghentian prematur atas prosedur audit.</w:t>
      </w:r>
    </w:p>
    <w:sectPr w:rsidR="00605201" w:rsidRPr="00CA53CA" w:rsidSect="00B64276">
      <w:footerReference w:type="default" r:id="rId11"/>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6A0" w:rsidRDefault="006016A0" w:rsidP="00870E9C">
      <w:pPr>
        <w:spacing w:after="0" w:line="240" w:lineRule="auto"/>
      </w:pPr>
      <w:r>
        <w:separator/>
      </w:r>
    </w:p>
  </w:endnote>
  <w:endnote w:type="continuationSeparator" w:id="0">
    <w:p w:rsidR="006016A0" w:rsidRDefault="006016A0"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19559"/>
      <w:docPartObj>
        <w:docPartGallery w:val="Page Numbers (Bottom of Page)"/>
        <w:docPartUnique/>
      </w:docPartObj>
    </w:sdtPr>
    <w:sdtEndPr>
      <w:rPr>
        <w:rFonts w:ascii="Times New Roman" w:hAnsi="Times New Roman" w:cs="Times New Roman"/>
        <w:noProof/>
      </w:rPr>
    </w:sdtEndPr>
    <w:sdtContent>
      <w:p w:rsidR="006E2EAD" w:rsidRPr="006E2EAD" w:rsidRDefault="006E2EAD" w:rsidP="006E2EAD">
        <w:pPr>
          <w:pStyle w:val="Footer"/>
          <w:ind w:left="0"/>
          <w:jc w:val="center"/>
          <w:rPr>
            <w:rFonts w:ascii="Times New Roman" w:hAnsi="Times New Roman" w:cs="Times New Roman"/>
          </w:rPr>
        </w:pPr>
        <w:r w:rsidRPr="006E2EAD">
          <w:rPr>
            <w:rFonts w:ascii="Times New Roman" w:hAnsi="Times New Roman" w:cs="Times New Roman"/>
          </w:rPr>
          <w:fldChar w:fldCharType="begin"/>
        </w:r>
        <w:r w:rsidRPr="006E2EAD">
          <w:rPr>
            <w:rFonts w:ascii="Times New Roman" w:hAnsi="Times New Roman" w:cs="Times New Roman"/>
          </w:rPr>
          <w:instrText xml:space="preserve"> PAGE   \* MERGEFORMAT </w:instrText>
        </w:r>
        <w:r w:rsidRPr="006E2EAD">
          <w:rPr>
            <w:rFonts w:ascii="Times New Roman" w:hAnsi="Times New Roman" w:cs="Times New Roman"/>
          </w:rPr>
          <w:fldChar w:fldCharType="separate"/>
        </w:r>
        <w:r>
          <w:rPr>
            <w:rFonts w:ascii="Times New Roman" w:hAnsi="Times New Roman" w:cs="Times New Roman"/>
            <w:noProof/>
          </w:rPr>
          <w:t>15</w:t>
        </w:r>
        <w:r w:rsidRPr="006E2EAD">
          <w:rPr>
            <w:rFonts w:ascii="Times New Roman" w:hAnsi="Times New Roman" w:cs="Times New Roman"/>
            <w:noProof/>
          </w:rPr>
          <w:fldChar w:fldCharType="end"/>
        </w:r>
      </w:p>
    </w:sdtContent>
  </w:sdt>
  <w:p w:rsidR="006E2EAD" w:rsidRDefault="006E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6A0" w:rsidRDefault="006016A0" w:rsidP="00870E9C">
      <w:pPr>
        <w:spacing w:after="0" w:line="240" w:lineRule="auto"/>
      </w:pPr>
      <w:r>
        <w:separator/>
      </w:r>
    </w:p>
  </w:footnote>
  <w:footnote w:type="continuationSeparator" w:id="0">
    <w:p w:rsidR="006016A0" w:rsidRDefault="006016A0"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76C592"/>
    <w:multiLevelType w:val="singleLevel"/>
    <w:tmpl w:val="3F529C70"/>
    <w:lvl w:ilvl="0">
      <w:start w:val="1"/>
      <w:numFmt w:val="decimal"/>
      <w:lvlText w:val="(%1)"/>
      <w:lvlJc w:val="left"/>
      <w:pPr>
        <w:tabs>
          <w:tab w:val="left" w:pos="432"/>
        </w:tabs>
        <w:ind w:left="432" w:hanging="432"/>
      </w:pPr>
      <w:rPr>
        <w:rFonts w:hint="default"/>
        <w:i w:val="0"/>
      </w:rPr>
    </w:lvl>
  </w:abstractNum>
  <w:abstractNum w:abstractNumId="1" w15:restartNumberingAfterBreak="0">
    <w:nsid w:val="00B12B64"/>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1479B"/>
    <w:multiLevelType w:val="hybridMultilevel"/>
    <w:tmpl w:val="EC6458D0"/>
    <w:lvl w:ilvl="0" w:tplc="04090015">
      <w:start w:val="1"/>
      <w:numFmt w:val="upperLetter"/>
      <w:lvlText w:val="%1."/>
      <w:lvlJc w:val="left"/>
      <w:pPr>
        <w:ind w:left="-294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1508" w:hanging="180"/>
      </w:pPr>
    </w:lvl>
    <w:lvl w:ilvl="3" w:tplc="0409000F" w:tentative="1">
      <w:start w:val="1"/>
      <w:numFmt w:val="decimal"/>
      <w:lvlText w:val="%4."/>
      <w:lvlJc w:val="left"/>
      <w:pPr>
        <w:ind w:left="-788" w:hanging="360"/>
      </w:pPr>
    </w:lvl>
    <w:lvl w:ilvl="4" w:tplc="04090019" w:tentative="1">
      <w:start w:val="1"/>
      <w:numFmt w:val="lowerLetter"/>
      <w:lvlText w:val="%5."/>
      <w:lvlJc w:val="left"/>
      <w:pPr>
        <w:ind w:left="-68" w:hanging="360"/>
      </w:pPr>
    </w:lvl>
    <w:lvl w:ilvl="5" w:tplc="0409001B" w:tentative="1">
      <w:start w:val="1"/>
      <w:numFmt w:val="lowerRoman"/>
      <w:lvlText w:val="%6."/>
      <w:lvlJc w:val="right"/>
      <w:pPr>
        <w:ind w:left="652" w:hanging="180"/>
      </w:pPr>
    </w:lvl>
    <w:lvl w:ilvl="6" w:tplc="0409000F" w:tentative="1">
      <w:start w:val="1"/>
      <w:numFmt w:val="decimal"/>
      <w:lvlText w:val="%7."/>
      <w:lvlJc w:val="left"/>
      <w:pPr>
        <w:ind w:left="1372" w:hanging="360"/>
      </w:pPr>
    </w:lvl>
    <w:lvl w:ilvl="7" w:tplc="04090019" w:tentative="1">
      <w:start w:val="1"/>
      <w:numFmt w:val="lowerLetter"/>
      <w:lvlText w:val="%8."/>
      <w:lvlJc w:val="left"/>
      <w:pPr>
        <w:ind w:left="2092" w:hanging="360"/>
      </w:pPr>
    </w:lvl>
    <w:lvl w:ilvl="8" w:tplc="0409001B" w:tentative="1">
      <w:start w:val="1"/>
      <w:numFmt w:val="lowerRoman"/>
      <w:lvlText w:val="%9."/>
      <w:lvlJc w:val="right"/>
      <w:pPr>
        <w:ind w:left="2812" w:hanging="180"/>
      </w:pPr>
    </w:lvl>
  </w:abstractNum>
  <w:abstractNum w:abstractNumId="3" w15:restartNumberingAfterBreak="0">
    <w:nsid w:val="029E2489"/>
    <w:multiLevelType w:val="hybridMultilevel"/>
    <w:tmpl w:val="455E8224"/>
    <w:lvl w:ilvl="0" w:tplc="9D486162">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02B925B9"/>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503726"/>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D22DEA"/>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D475AE"/>
    <w:multiLevelType w:val="hybridMultilevel"/>
    <w:tmpl w:val="C73A70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51A781C"/>
    <w:multiLevelType w:val="hybridMultilevel"/>
    <w:tmpl w:val="3E780F20"/>
    <w:lvl w:ilvl="0" w:tplc="C12A0088">
      <w:start w:val="1"/>
      <w:numFmt w:val="decimal"/>
      <w:lvlText w:val="(%1)"/>
      <w:lvlJc w:val="righ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91B779A"/>
    <w:multiLevelType w:val="hybridMultilevel"/>
    <w:tmpl w:val="6D48D38C"/>
    <w:lvl w:ilvl="0" w:tplc="04090019">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0A911455"/>
    <w:multiLevelType w:val="hybridMultilevel"/>
    <w:tmpl w:val="4C023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C8D2478"/>
    <w:multiLevelType w:val="hybridMultilevel"/>
    <w:tmpl w:val="5F328820"/>
    <w:lvl w:ilvl="0" w:tplc="9BEAF66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0CFF3D88"/>
    <w:multiLevelType w:val="hybridMultilevel"/>
    <w:tmpl w:val="FB22F6CC"/>
    <w:lvl w:ilvl="0" w:tplc="7726767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C79A8"/>
    <w:multiLevelType w:val="hybridMultilevel"/>
    <w:tmpl w:val="49BAB83E"/>
    <w:lvl w:ilvl="0" w:tplc="C41C0756">
      <w:start w:val="1"/>
      <w:numFmt w:val="lowerLetter"/>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15:restartNumberingAfterBreak="0">
    <w:nsid w:val="0E2F5161"/>
    <w:multiLevelType w:val="hybridMultilevel"/>
    <w:tmpl w:val="5FCA65B0"/>
    <w:lvl w:ilvl="0" w:tplc="9334DB2A">
      <w:start w:val="1"/>
      <w:numFmt w:val="lowerLetter"/>
      <w:lvlText w:val="%1."/>
      <w:lvlJc w:val="left"/>
      <w:pPr>
        <w:ind w:left="1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D491B0">
      <w:start w:val="1"/>
      <w:numFmt w:val="lowerLetter"/>
      <w:lvlText w:val="%2"/>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776A3DA">
      <w:start w:val="1"/>
      <w:numFmt w:val="lowerRoman"/>
      <w:lvlText w:val="%3"/>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5E2C320">
      <w:start w:val="1"/>
      <w:numFmt w:val="decimal"/>
      <w:lvlText w:val="%4"/>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1210CC">
      <w:start w:val="1"/>
      <w:numFmt w:val="lowerLetter"/>
      <w:lvlText w:val="%5"/>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4A1708">
      <w:start w:val="1"/>
      <w:numFmt w:val="lowerRoman"/>
      <w:lvlText w:val="%6"/>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80AE1C">
      <w:start w:val="1"/>
      <w:numFmt w:val="decimal"/>
      <w:lvlText w:val="%7"/>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7EA8838">
      <w:start w:val="1"/>
      <w:numFmt w:val="lowerLetter"/>
      <w:lvlText w:val="%8"/>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4EA210">
      <w:start w:val="1"/>
      <w:numFmt w:val="lowerRoman"/>
      <w:lvlText w:val="%9"/>
      <w:lvlJc w:val="left"/>
      <w:pPr>
        <w:ind w:left="7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0E3126C1"/>
    <w:multiLevelType w:val="hybridMultilevel"/>
    <w:tmpl w:val="9506B096"/>
    <w:lvl w:ilvl="0" w:tplc="E9E81BF2">
      <w:start w:val="1"/>
      <w:numFmt w:val="decimal"/>
      <w:lvlText w:val="%1."/>
      <w:lvlJc w:val="left"/>
      <w:pPr>
        <w:ind w:left="786" w:hanging="360"/>
      </w:pPr>
      <w:rPr>
        <w:color w:val="auto"/>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7" w15:restartNumberingAfterBreak="0">
    <w:nsid w:val="0EF20C8A"/>
    <w:multiLevelType w:val="hybridMultilevel"/>
    <w:tmpl w:val="D2243E2C"/>
    <w:lvl w:ilvl="0" w:tplc="83607BA4">
      <w:start w:val="1"/>
      <w:numFmt w:val="decimal"/>
      <w:lvlText w:val="(%1)"/>
      <w:lvlJc w:val="left"/>
      <w:pPr>
        <w:ind w:left="1494" w:hanging="36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10F65356"/>
    <w:multiLevelType w:val="hybridMultilevel"/>
    <w:tmpl w:val="5B02DC5A"/>
    <w:lvl w:ilvl="0" w:tplc="25EC3F5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 w15:restartNumberingAfterBreak="0">
    <w:nsid w:val="116033F4"/>
    <w:multiLevelType w:val="hybridMultilevel"/>
    <w:tmpl w:val="CB3EACA6"/>
    <w:lvl w:ilvl="0" w:tplc="F522B10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F63D90"/>
    <w:multiLevelType w:val="hybridMultilevel"/>
    <w:tmpl w:val="5806426A"/>
    <w:lvl w:ilvl="0" w:tplc="32EE6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6274DD"/>
    <w:multiLevelType w:val="hybridMultilevel"/>
    <w:tmpl w:val="ED36D358"/>
    <w:lvl w:ilvl="0" w:tplc="7CE288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C5D5B"/>
    <w:multiLevelType w:val="hybridMultilevel"/>
    <w:tmpl w:val="A6BC00F6"/>
    <w:lvl w:ilvl="0" w:tplc="29D411B0">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96135"/>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5865950"/>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5D25F57"/>
    <w:multiLevelType w:val="hybridMultilevel"/>
    <w:tmpl w:val="3E780F20"/>
    <w:lvl w:ilvl="0" w:tplc="C12A0088">
      <w:start w:val="1"/>
      <w:numFmt w:val="decimal"/>
      <w:lvlText w:val="(%1)"/>
      <w:lvlJc w:val="righ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18361147"/>
    <w:multiLevelType w:val="hybridMultilevel"/>
    <w:tmpl w:val="1E5C1364"/>
    <w:lvl w:ilvl="0" w:tplc="A164E49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15:restartNumberingAfterBreak="0">
    <w:nsid w:val="1AA32588"/>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B4B3906"/>
    <w:multiLevelType w:val="hybridMultilevel"/>
    <w:tmpl w:val="A18643C6"/>
    <w:lvl w:ilvl="0" w:tplc="ACD8804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9" w15:restartNumberingAfterBreak="0">
    <w:nsid w:val="1B891D59"/>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BA65832"/>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C157AA2"/>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C8E17E5"/>
    <w:multiLevelType w:val="hybridMultilevel"/>
    <w:tmpl w:val="6458F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DE34F09"/>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E0562A7"/>
    <w:multiLevelType w:val="hybridMultilevel"/>
    <w:tmpl w:val="C5EEB5BA"/>
    <w:lvl w:ilvl="0" w:tplc="DA7EC472">
      <w:start w:val="1"/>
      <w:numFmt w:val="lowerRoman"/>
      <w:lvlText w:val="%1)"/>
      <w:lvlJc w:val="left"/>
      <w:pPr>
        <w:ind w:left="3447" w:hanging="720"/>
      </w:pPr>
      <w:rPr>
        <w:rFonts w:hint="default"/>
      </w:rPr>
    </w:lvl>
    <w:lvl w:ilvl="1" w:tplc="04090019" w:tentative="1">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35" w15:restartNumberingAfterBreak="0">
    <w:nsid w:val="1F037228"/>
    <w:multiLevelType w:val="hybridMultilevel"/>
    <w:tmpl w:val="3E56D7D6"/>
    <w:lvl w:ilvl="0" w:tplc="F1003D76">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6" w15:restartNumberingAfterBreak="0">
    <w:nsid w:val="1F3274DB"/>
    <w:multiLevelType w:val="hybridMultilevel"/>
    <w:tmpl w:val="5DB2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52938"/>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0157FF3"/>
    <w:multiLevelType w:val="hybridMultilevel"/>
    <w:tmpl w:val="A510DBDA"/>
    <w:lvl w:ilvl="0" w:tplc="EAA8B5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20BB6D5D"/>
    <w:multiLevelType w:val="hybridMultilevel"/>
    <w:tmpl w:val="CFF0D5AE"/>
    <w:lvl w:ilvl="0" w:tplc="F3FA7C18">
      <w:start w:val="1"/>
      <w:numFmt w:val="decimal"/>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0" w15:restartNumberingAfterBreak="0">
    <w:nsid w:val="220013FC"/>
    <w:multiLevelType w:val="hybridMultilevel"/>
    <w:tmpl w:val="BAC25D3E"/>
    <w:lvl w:ilvl="0" w:tplc="908E23A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2C517C2"/>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2DC1393"/>
    <w:multiLevelType w:val="hybridMultilevel"/>
    <w:tmpl w:val="DAD230AA"/>
    <w:lvl w:ilvl="0" w:tplc="588EDC16">
      <w:start w:val="1"/>
      <w:numFmt w:val="lowerLetter"/>
      <w:lvlText w:val="(%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43" w15:restartNumberingAfterBreak="0">
    <w:nsid w:val="25765AF3"/>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57B12CB"/>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6985186"/>
    <w:multiLevelType w:val="hybridMultilevel"/>
    <w:tmpl w:val="60B4741C"/>
    <w:lvl w:ilvl="0" w:tplc="0409000F">
      <w:start w:val="1"/>
      <w:numFmt w:val="decimal"/>
      <w:lvlText w:val="%1."/>
      <w:lvlJc w:val="left"/>
      <w:pPr>
        <w:ind w:left="785"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15:restartNumberingAfterBreak="0">
    <w:nsid w:val="2865669A"/>
    <w:multiLevelType w:val="hybridMultilevel"/>
    <w:tmpl w:val="B6A0BDD0"/>
    <w:lvl w:ilvl="0" w:tplc="7958AFFC">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286D26BB"/>
    <w:multiLevelType w:val="hybridMultilevel"/>
    <w:tmpl w:val="4468BDCE"/>
    <w:lvl w:ilvl="0" w:tplc="0409000F">
      <w:start w:val="1"/>
      <w:numFmt w:val="decimal"/>
      <w:lvlText w:val="%1."/>
      <w:lvlJc w:val="left"/>
      <w:pPr>
        <w:ind w:left="785"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15:restartNumberingAfterBreak="0">
    <w:nsid w:val="29585406"/>
    <w:multiLevelType w:val="hybridMultilevel"/>
    <w:tmpl w:val="58064DA6"/>
    <w:lvl w:ilvl="0" w:tplc="52B67F00">
      <w:start w:val="1"/>
      <w:numFmt w:val="decimal"/>
      <w:lvlText w:val="(%1)"/>
      <w:lvlJc w:val="left"/>
      <w:pPr>
        <w:ind w:left="3057" w:hanging="360"/>
      </w:pPr>
      <w:rPr>
        <w:rFonts w:ascii="Times New Roman" w:eastAsiaTheme="minorEastAsia" w:hAnsi="Times New Roman" w:cs="Times New Roman"/>
      </w:rPr>
    </w:lvl>
    <w:lvl w:ilvl="1" w:tplc="04090019" w:tentative="1">
      <w:start w:val="1"/>
      <w:numFmt w:val="lowerLetter"/>
      <w:lvlText w:val="%2."/>
      <w:lvlJc w:val="left"/>
      <w:pPr>
        <w:ind w:left="3777" w:hanging="360"/>
      </w:pPr>
    </w:lvl>
    <w:lvl w:ilvl="2" w:tplc="0409001B" w:tentative="1">
      <w:start w:val="1"/>
      <w:numFmt w:val="lowerRoman"/>
      <w:lvlText w:val="%3."/>
      <w:lvlJc w:val="right"/>
      <w:pPr>
        <w:ind w:left="4497" w:hanging="180"/>
      </w:pPr>
    </w:lvl>
    <w:lvl w:ilvl="3" w:tplc="0409000F" w:tentative="1">
      <w:start w:val="1"/>
      <w:numFmt w:val="decimal"/>
      <w:lvlText w:val="%4."/>
      <w:lvlJc w:val="left"/>
      <w:pPr>
        <w:ind w:left="5217" w:hanging="360"/>
      </w:pPr>
    </w:lvl>
    <w:lvl w:ilvl="4" w:tplc="04090019" w:tentative="1">
      <w:start w:val="1"/>
      <w:numFmt w:val="lowerLetter"/>
      <w:lvlText w:val="%5."/>
      <w:lvlJc w:val="left"/>
      <w:pPr>
        <w:ind w:left="5937" w:hanging="360"/>
      </w:pPr>
    </w:lvl>
    <w:lvl w:ilvl="5" w:tplc="0409001B" w:tentative="1">
      <w:start w:val="1"/>
      <w:numFmt w:val="lowerRoman"/>
      <w:lvlText w:val="%6."/>
      <w:lvlJc w:val="right"/>
      <w:pPr>
        <w:ind w:left="6657" w:hanging="180"/>
      </w:pPr>
    </w:lvl>
    <w:lvl w:ilvl="6" w:tplc="0409000F" w:tentative="1">
      <w:start w:val="1"/>
      <w:numFmt w:val="decimal"/>
      <w:lvlText w:val="%7."/>
      <w:lvlJc w:val="left"/>
      <w:pPr>
        <w:ind w:left="7377" w:hanging="360"/>
      </w:pPr>
    </w:lvl>
    <w:lvl w:ilvl="7" w:tplc="04090019" w:tentative="1">
      <w:start w:val="1"/>
      <w:numFmt w:val="lowerLetter"/>
      <w:lvlText w:val="%8."/>
      <w:lvlJc w:val="left"/>
      <w:pPr>
        <w:ind w:left="8097" w:hanging="360"/>
      </w:pPr>
    </w:lvl>
    <w:lvl w:ilvl="8" w:tplc="0409001B" w:tentative="1">
      <w:start w:val="1"/>
      <w:numFmt w:val="lowerRoman"/>
      <w:lvlText w:val="%9."/>
      <w:lvlJc w:val="right"/>
      <w:pPr>
        <w:ind w:left="8817" w:hanging="180"/>
      </w:pPr>
    </w:lvl>
  </w:abstractNum>
  <w:abstractNum w:abstractNumId="50" w15:restartNumberingAfterBreak="0">
    <w:nsid w:val="2B255D3D"/>
    <w:multiLevelType w:val="hybridMultilevel"/>
    <w:tmpl w:val="3426EB62"/>
    <w:lvl w:ilvl="0" w:tplc="F6E8BD3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15:restartNumberingAfterBreak="0">
    <w:nsid w:val="2B3435A1"/>
    <w:multiLevelType w:val="hybridMultilevel"/>
    <w:tmpl w:val="58ECCE9C"/>
    <w:lvl w:ilvl="0" w:tplc="C192A714">
      <w:start w:val="1"/>
      <w:numFmt w:val="decimal"/>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2" w15:restartNumberingAfterBreak="0">
    <w:nsid w:val="2BA62D0A"/>
    <w:multiLevelType w:val="hybridMultilevel"/>
    <w:tmpl w:val="4958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4F6A5F"/>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DF25F89"/>
    <w:multiLevelType w:val="hybridMultilevel"/>
    <w:tmpl w:val="A77CCEFA"/>
    <w:lvl w:ilvl="0" w:tplc="0409000F">
      <w:start w:val="1"/>
      <w:numFmt w:val="decimal"/>
      <w:lvlText w:val="%1."/>
      <w:lvlJc w:val="left"/>
      <w:pPr>
        <w:ind w:left="928"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15:restartNumberingAfterBreak="0">
    <w:nsid w:val="2F004B87"/>
    <w:multiLevelType w:val="hybridMultilevel"/>
    <w:tmpl w:val="95C89928"/>
    <w:lvl w:ilvl="0" w:tplc="DDE438F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A260B"/>
    <w:multiLevelType w:val="hybridMultilevel"/>
    <w:tmpl w:val="11428894"/>
    <w:lvl w:ilvl="0" w:tplc="F55E9E8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317A46E3"/>
    <w:multiLevelType w:val="hybridMultilevel"/>
    <w:tmpl w:val="9626DEB2"/>
    <w:lvl w:ilvl="0" w:tplc="B51A3A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31F373EE"/>
    <w:multiLevelType w:val="hybridMultilevel"/>
    <w:tmpl w:val="8F6249A4"/>
    <w:lvl w:ilvl="0" w:tplc="9F786C26">
      <w:start w:val="1"/>
      <w:numFmt w:val="decimal"/>
      <w:lvlText w:val="(%1)"/>
      <w:lvlJc w:val="left"/>
      <w:pPr>
        <w:ind w:left="3000" w:hanging="360"/>
      </w:pPr>
      <w:rPr>
        <w:rFonts w:ascii="Times New Roman" w:eastAsia="MS Mincho" w:hAnsi="Times New Roman" w:cs="Times New Roman"/>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59" w15:restartNumberingAfterBreak="0">
    <w:nsid w:val="328254F3"/>
    <w:multiLevelType w:val="hybridMultilevel"/>
    <w:tmpl w:val="96E0B258"/>
    <w:lvl w:ilvl="0" w:tplc="490E1DE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53029F6"/>
    <w:multiLevelType w:val="hybridMultilevel"/>
    <w:tmpl w:val="952E83C2"/>
    <w:lvl w:ilvl="0" w:tplc="54AA7F8E">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1" w15:restartNumberingAfterBreak="0">
    <w:nsid w:val="35BE79FB"/>
    <w:multiLevelType w:val="hybridMultilevel"/>
    <w:tmpl w:val="683C63E2"/>
    <w:lvl w:ilvl="0" w:tplc="5A502EDA">
      <w:start w:val="1"/>
      <w:numFmt w:val="decimal"/>
      <w:lvlText w:val="%1."/>
      <w:lvlJc w:val="left"/>
      <w:pPr>
        <w:ind w:left="643" w:hanging="360"/>
      </w:pPr>
      <w:rPr>
        <w:rFonts w:hint="default"/>
        <w:i w:val="0"/>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62" w15:restartNumberingAfterBreak="0">
    <w:nsid w:val="363600E6"/>
    <w:multiLevelType w:val="hybridMultilevel"/>
    <w:tmpl w:val="406E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977967"/>
    <w:multiLevelType w:val="hybridMultilevel"/>
    <w:tmpl w:val="36E8B7D2"/>
    <w:lvl w:ilvl="0" w:tplc="04F2F3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3720019B"/>
    <w:multiLevelType w:val="hybridMultilevel"/>
    <w:tmpl w:val="B7720546"/>
    <w:lvl w:ilvl="0" w:tplc="C1CAD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8D34F9"/>
    <w:multiLevelType w:val="hybridMultilevel"/>
    <w:tmpl w:val="5AD2A1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15:restartNumberingAfterBreak="0">
    <w:nsid w:val="39512023"/>
    <w:multiLevelType w:val="hybridMultilevel"/>
    <w:tmpl w:val="33A49768"/>
    <w:lvl w:ilvl="0" w:tplc="5A143D76">
      <w:start w:val="1"/>
      <w:numFmt w:val="upp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67" w15:restartNumberingAfterBreak="0">
    <w:nsid w:val="3A340B0B"/>
    <w:multiLevelType w:val="hybridMultilevel"/>
    <w:tmpl w:val="01D465EE"/>
    <w:lvl w:ilvl="0" w:tplc="F56CDDC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2B6EA1"/>
    <w:multiLevelType w:val="hybridMultilevel"/>
    <w:tmpl w:val="0B68DBFE"/>
    <w:lvl w:ilvl="0" w:tplc="0E901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3C0740"/>
    <w:multiLevelType w:val="hybridMultilevel"/>
    <w:tmpl w:val="C30C3AB0"/>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70" w15:restartNumberingAfterBreak="0">
    <w:nsid w:val="3D5F1365"/>
    <w:multiLevelType w:val="hybridMultilevel"/>
    <w:tmpl w:val="6778C61C"/>
    <w:lvl w:ilvl="0" w:tplc="65281BF8">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807897"/>
    <w:multiLevelType w:val="hybridMultilevel"/>
    <w:tmpl w:val="957E7BB4"/>
    <w:lvl w:ilvl="0" w:tplc="6D04CCB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02937AE"/>
    <w:multiLevelType w:val="hybridMultilevel"/>
    <w:tmpl w:val="8A5A2D9E"/>
    <w:lvl w:ilvl="0" w:tplc="0409000F">
      <w:start w:val="1"/>
      <w:numFmt w:val="decimal"/>
      <w:lvlText w:val="%1."/>
      <w:lvlJc w:val="left"/>
      <w:pPr>
        <w:ind w:left="786"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15:restartNumberingAfterBreak="0">
    <w:nsid w:val="40362B4D"/>
    <w:multiLevelType w:val="hybridMultilevel"/>
    <w:tmpl w:val="4C023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0664DC9"/>
    <w:multiLevelType w:val="hybridMultilevel"/>
    <w:tmpl w:val="8BF0E03C"/>
    <w:lvl w:ilvl="0" w:tplc="2182CDBA">
      <w:start w:val="1"/>
      <w:numFmt w:val="decimal"/>
      <w:lvlText w:val="(%1)"/>
      <w:lvlJc w:val="left"/>
      <w:pPr>
        <w:ind w:left="3000" w:hanging="360"/>
      </w:pPr>
      <w:rPr>
        <w:rFonts w:ascii="Times New Roman" w:eastAsiaTheme="minorEastAsia" w:hAnsi="Times New Roman" w:cs="Times New Roman"/>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75" w15:restartNumberingAfterBreak="0">
    <w:nsid w:val="41C269B3"/>
    <w:multiLevelType w:val="hybridMultilevel"/>
    <w:tmpl w:val="5D642AD6"/>
    <w:lvl w:ilvl="0" w:tplc="E3F84A8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6" w15:restartNumberingAfterBreak="0">
    <w:nsid w:val="44E414F3"/>
    <w:multiLevelType w:val="hybridMultilevel"/>
    <w:tmpl w:val="A18643C6"/>
    <w:lvl w:ilvl="0" w:tplc="ACD8804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7" w15:restartNumberingAfterBreak="0">
    <w:nsid w:val="457E473C"/>
    <w:multiLevelType w:val="hybridMultilevel"/>
    <w:tmpl w:val="7214DE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45DA105A"/>
    <w:multiLevelType w:val="hybridMultilevel"/>
    <w:tmpl w:val="87486596"/>
    <w:lvl w:ilvl="0" w:tplc="CE7863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9" w15:restartNumberingAfterBreak="0">
    <w:nsid w:val="46480D59"/>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88B4C3A"/>
    <w:multiLevelType w:val="hybridMultilevel"/>
    <w:tmpl w:val="EB44179A"/>
    <w:lvl w:ilvl="0" w:tplc="62E2DD14">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1" w15:restartNumberingAfterBreak="0">
    <w:nsid w:val="48D2714E"/>
    <w:multiLevelType w:val="hybridMultilevel"/>
    <w:tmpl w:val="7C044BB4"/>
    <w:lvl w:ilvl="0" w:tplc="D1E03ABA">
      <w:start w:val="1"/>
      <w:numFmt w:val="lowerRoman"/>
      <w:lvlText w:val="%1)"/>
      <w:lvlJc w:val="left"/>
      <w:pPr>
        <w:ind w:left="3447" w:hanging="720"/>
      </w:pPr>
      <w:rPr>
        <w:rFonts w:hint="default"/>
      </w:rPr>
    </w:lvl>
    <w:lvl w:ilvl="1" w:tplc="04090019" w:tentative="1">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82" w15:restartNumberingAfterBreak="0">
    <w:nsid w:val="495D438A"/>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96E547C"/>
    <w:multiLevelType w:val="hybridMultilevel"/>
    <w:tmpl w:val="ADF89F2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15:restartNumberingAfterBreak="0">
    <w:nsid w:val="4B507BF5"/>
    <w:multiLevelType w:val="hybridMultilevel"/>
    <w:tmpl w:val="C2F277D4"/>
    <w:lvl w:ilvl="0" w:tplc="8E62C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4C2E39F1"/>
    <w:multiLevelType w:val="hybridMultilevel"/>
    <w:tmpl w:val="49BAB83E"/>
    <w:lvl w:ilvl="0" w:tplc="C41C0756">
      <w:start w:val="1"/>
      <w:numFmt w:val="lowerLetter"/>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6" w15:restartNumberingAfterBreak="0">
    <w:nsid w:val="500D5C16"/>
    <w:multiLevelType w:val="hybridMultilevel"/>
    <w:tmpl w:val="957E7BB4"/>
    <w:lvl w:ilvl="0" w:tplc="6D04CCB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1C06937"/>
    <w:multiLevelType w:val="hybridMultilevel"/>
    <w:tmpl w:val="CD7C97BE"/>
    <w:lvl w:ilvl="0" w:tplc="2A22E794">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88" w15:restartNumberingAfterBreak="0">
    <w:nsid w:val="529720ED"/>
    <w:multiLevelType w:val="hybridMultilevel"/>
    <w:tmpl w:val="C576F9CC"/>
    <w:lvl w:ilvl="0" w:tplc="0409000F">
      <w:start w:val="1"/>
      <w:numFmt w:val="decimal"/>
      <w:lvlText w:val="%1."/>
      <w:lvlJc w:val="left"/>
      <w:pPr>
        <w:ind w:left="786" w:hanging="360"/>
      </w:pPr>
      <w:rPr>
        <w:rFonts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9" w15:restartNumberingAfterBreak="0">
    <w:nsid w:val="529B41F2"/>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39F302C"/>
    <w:multiLevelType w:val="hybridMultilevel"/>
    <w:tmpl w:val="9D403708"/>
    <w:lvl w:ilvl="0" w:tplc="A1DACA0A">
      <w:start w:val="1"/>
      <w:numFmt w:val="lowerLetter"/>
      <w:lvlText w:val="%1."/>
      <w:lvlJc w:val="left"/>
      <w:pPr>
        <w:ind w:left="1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ECFF72">
      <w:start w:val="1"/>
      <w:numFmt w:val="lowerLetter"/>
      <w:lvlText w:val="%2"/>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A2E624">
      <w:start w:val="1"/>
      <w:numFmt w:val="lowerRoman"/>
      <w:lvlText w:val="%3"/>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3CEEA8">
      <w:start w:val="1"/>
      <w:numFmt w:val="decimal"/>
      <w:lvlText w:val="%4"/>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88E2D60">
      <w:start w:val="1"/>
      <w:numFmt w:val="lowerLetter"/>
      <w:lvlText w:val="%5"/>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B8CE3F4">
      <w:start w:val="1"/>
      <w:numFmt w:val="lowerRoman"/>
      <w:lvlText w:val="%6"/>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9C2A48">
      <w:start w:val="1"/>
      <w:numFmt w:val="decimal"/>
      <w:lvlText w:val="%7"/>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48E960">
      <w:start w:val="1"/>
      <w:numFmt w:val="lowerLetter"/>
      <w:lvlText w:val="%8"/>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ECCE76">
      <w:start w:val="1"/>
      <w:numFmt w:val="lowerRoman"/>
      <w:lvlText w:val="%9"/>
      <w:lvlJc w:val="left"/>
      <w:pPr>
        <w:ind w:left="7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1" w15:restartNumberingAfterBreak="0">
    <w:nsid w:val="54672A9D"/>
    <w:multiLevelType w:val="hybridMultilevel"/>
    <w:tmpl w:val="8A5A2D9E"/>
    <w:lvl w:ilvl="0" w:tplc="0409000F">
      <w:start w:val="1"/>
      <w:numFmt w:val="decimal"/>
      <w:lvlText w:val="%1."/>
      <w:lvlJc w:val="left"/>
      <w:pPr>
        <w:ind w:left="786"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2" w15:restartNumberingAfterBreak="0">
    <w:nsid w:val="558B73BE"/>
    <w:multiLevelType w:val="hybridMultilevel"/>
    <w:tmpl w:val="56AED82C"/>
    <w:lvl w:ilvl="0" w:tplc="BDBC5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7AE6A2D"/>
    <w:multiLevelType w:val="hybridMultilevel"/>
    <w:tmpl w:val="A63E1B56"/>
    <w:lvl w:ilvl="0" w:tplc="DC30D700">
      <w:start w:val="1"/>
      <w:numFmt w:val="lowerLetter"/>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4" w15:restartNumberingAfterBreak="0">
    <w:nsid w:val="586B56B4"/>
    <w:multiLevelType w:val="hybridMultilevel"/>
    <w:tmpl w:val="E87EC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6" w15:restartNumberingAfterBreak="0">
    <w:nsid w:val="5CFC74B3"/>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D636DA9"/>
    <w:multiLevelType w:val="hybridMultilevel"/>
    <w:tmpl w:val="3860361A"/>
    <w:lvl w:ilvl="0" w:tplc="4EC40E6C">
      <w:start w:val="1"/>
      <w:numFmt w:val="upperLetter"/>
      <w:pStyle w:val="Heading2"/>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02544DD"/>
    <w:multiLevelType w:val="hybridMultilevel"/>
    <w:tmpl w:val="234EEB62"/>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9" w15:restartNumberingAfterBreak="0">
    <w:nsid w:val="61250CDB"/>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1985F29"/>
    <w:multiLevelType w:val="hybridMultilevel"/>
    <w:tmpl w:val="96E0B258"/>
    <w:lvl w:ilvl="0" w:tplc="490E1DE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23A1F9E"/>
    <w:multiLevelType w:val="hybridMultilevel"/>
    <w:tmpl w:val="3C249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57F042F"/>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6F50A15"/>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7154F4B"/>
    <w:multiLevelType w:val="hybridMultilevel"/>
    <w:tmpl w:val="A18643C6"/>
    <w:lvl w:ilvl="0" w:tplc="ACD8804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5" w15:restartNumberingAfterBreak="0">
    <w:nsid w:val="67CD6C4D"/>
    <w:multiLevelType w:val="hybridMultilevel"/>
    <w:tmpl w:val="31F4CAE8"/>
    <w:lvl w:ilvl="0" w:tplc="A6B29F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3C169B"/>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A231005"/>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C793D77"/>
    <w:multiLevelType w:val="hybridMultilevel"/>
    <w:tmpl w:val="A3DE2C30"/>
    <w:lvl w:ilvl="0" w:tplc="54AA7F8E">
      <w:start w:val="1"/>
      <w:numFmt w:val="decimal"/>
      <w:lvlText w:val="(%1)"/>
      <w:lvlJc w:val="left"/>
      <w:pPr>
        <w:ind w:left="2061" w:hanging="360"/>
      </w:pPr>
      <w:rPr>
        <w:rFonts w:hint="default"/>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9" w15:restartNumberingAfterBreak="0">
    <w:nsid w:val="6CD20C9B"/>
    <w:multiLevelType w:val="hybridMultilevel"/>
    <w:tmpl w:val="9E409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D2F61C1"/>
    <w:multiLevelType w:val="hybridMultilevel"/>
    <w:tmpl w:val="E87EC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A6498C"/>
    <w:multiLevelType w:val="hybridMultilevel"/>
    <w:tmpl w:val="60B4741C"/>
    <w:lvl w:ilvl="0" w:tplc="0409000F">
      <w:start w:val="1"/>
      <w:numFmt w:val="decimal"/>
      <w:lvlText w:val="%1."/>
      <w:lvlJc w:val="left"/>
      <w:pPr>
        <w:ind w:left="785"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2" w15:restartNumberingAfterBreak="0">
    <w:nsid w:val="6E550287"/>
    <w:multiLevelType w:val="hybridMultilevel"/>
    <w:tmpl w:val="234EEB62"/>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3" w15:restartNumberingAfterBreak="0">
    <w:nsid w:val="6E7313B5"/>
    <w:multiLevelType w:val="hybridMultilevel"/>
    <w:tmpl w:val="5AD2A1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4" w15:restartNumberingAfterBreak="0">
    <w:nsid w:val="6EB307E2"/>
    <w:multiLevelType w:val="hybridMultilevel"/>
    <w:tmpl w:val="F1F61852"/>
    <w:lvl w:ilvl="0" w:tplc="C33C7B3A">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5" w15:restartNumberingAfterBreak="0">
    <w:nsid w:val="6F2832C9"/>
    <w:multiLevelType w:val="hybridMultilevel"/>
    <w:tmpl w:val="4BC09148"/>
    <w:lvl w:ilvl="0" w:tplc="D9784E3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715C3256"/>
    <w:multiLevelType w:val="hybridMultilevel"/>
    <w:tmpl w:val="7F460CCE"/>
    <w:lvl w:ilvl="0" w:tplc="04090019">
      <w:start w:val="1"/>
      <w:numFmt w:val="lowerLetter"/>
      <w:lvlText w:val="%1."/>
      <w:lvlJc w:val="left"/>
      <w:pPr>
        <w:ind w:left="1070" w:hanging="360"/>
      </w:pPr>
      <w:rPr>
        <w:rFonts w:hint="default"/>
        <w:b/>
        <w:bCs w:val="0"/>
        <w:i w:val="0"/>
        <w:iCs w:val="0"/>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17" w15:restartNumberingAfterBreak="0">
    <w:nsid w:val="745E1A0A"/>
    <w:multiLevelType w:val="hybridMultilevel"/>
    <w:tmpl w:val="6BFAF60C"/>
    <w:lvl w:ilvl="0" w:tplc="DB8C4058">
      <w:start w:val="1"/>
      <w:numFmt w:val="decimal"/>
      <w:pStyle w:val="Heading3"/>
      <w:lvlText w:val="%1."/>
      <w:lvlJc w:val="left"/>
      <w:pPr>
        <w:ind w:left="1854" w:hanging="360"/>
      </w:pPr>
      <w:rPr>
        <w:b/>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8" w15:restartNumberingAfterBreak="0">
    <w:nsid w:val="74AE16E4"/>
    <w:multiLevelType w:val="hybridMultilevel"/>
    <w:tmpl w:val="49BAB83E"/>
    <w:lvl w:ilvl="0" w:tplc="C41C0756">
      <w:start w:val="1"/>
      <w:numFmt w:val="lowerLetter"/>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9" w15:restartNumberingAfterBreak="0">
    <w:nsid w:val="755C2A77"/>
    <w:multiLevelType w:val="hybridMultilevel"/>
    <w:tmpl w:val="96E0B258"/>
    <w:lvl w:ilvl="0" w:tplc="490E1DE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58C4EA9"/>
    <w:multiLevelType w:val="hybridMultilevel"/>
    <w:tmpl w:val="E13C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902E06"/>
    <w:multiLevelType w:val="hybridMultilevel"/>
    <w:tmpl w:val="A81491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2" w15:restartNumberingAfterBreak="0">
    <w:nsid w:val="77A95365"/>
    <w:multiLevelType w:val="hybridMultilevel"/>
    <w:tmpl w:val="3E780F20"/>
    <w:lvl w:ilvl="0" w:tplc="C12A0088">
      <w:start w:val="1"/>
      <w:numFmt w:val="decimal"/>
      <w:lvlText w:val="(%1)"/>
      <w:lvlJc w:val="righ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3" w15:restartNumberingAfterBreak="0">
    <w:nsid w:val="7A7D677E"/>
    <w:multiLevelType w:val="hybridMultilevel"/>
    <w:tmpl w:val="CDD61EF0"/>
    <w:lvl w:ilvl="0" w:tplc="3C9C79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BD15156"/>
    <w:multiLevelType w:val="hybridMultilevel"/>
    <w:tmpl w:val="190E790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5" w15:restartNumberingAfterBreak="0">
    <w:nsid w:val="7C243975"/>
    <w:multiLevelType w:val="hybridMultilevel"/>
    <w:tmpl w:val="96E0B258"/>
    <w:lvl w:ilvl="0" w:tplc="490E1DE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D434413"/>
    <w:multiLevelType w:val="hybridMultilevel"/>
    <w:tmpl w:val="240C31E2"/>
    <w:lvl w:ilvl="0" w:tplc="117AC38A">
      <w:start w:val="1"/>
      <w:numFmt w:val="upperLetter"/>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27" w15:restartNumberingAfterBreak="0">
    <w:nsid w:val="7E05570E"/>
    <w:multiLevelType w:val="hybridMultilevel"/>
    <w:tmpl w:val="3D066E04"/>
    <w:lvl w:ilvl="0" w:tplc="B352C9DA">
      <w:start w:val="1"/>
      <w:numFmt w:val="lowerRoman"/>
      <w:lvlText w:val="%1)"/>
      <w:lvlJc w:val="left"/>
      <w:pPr>
        <w:ind w:left="3447" w:hanging="720"/>
      </w:pPr>
      <w:rPr>
        <w:rFonts w:hint="default"/>
      </w:rPr>
    </w:lvl>
    <w:lvl w:ilvl="1" w:tplc="04090019" w:tentative="1">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128" w15:restartNumberingAfterBreak="0">
    <w:nsid w:val="7E332EAF"/>
    <w:multiLevelType w:val="multilevel"/>
    <w:tmpl w:val="EF30A1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rPr>
    </w:lvl>
    <w:lvl w:ilvl="8">
      <w:start w:val="1"/>
      <w:numFmt w:val="lowerRoman"/>
      <w:lvlText w:val="%9."/>
      <w:lvlJc w:val="left"/>
      <w:pPr>
        <w:ind w:left="3240" w:hanging="360"/>
      </w:pPr>
    </w:lvl>
  </w:abstractNum>
  <w:num w:numId="1">
    <w:abstractNumId w:val="97"/>
  </w:num>
  <w:num w:numId="2">
    <w:abstractNumId w:val="117"/>
  </w:num>
  <w:num w:numId="3">
    <w:abstractNumId w:val="22"/>
  </w:num>
  <w:num w:numId="4">
    <w:abstractNumId w:val="51"/>
  </w:num>
  <w:num w:numId="5">
    <w:abstractNumId w:val="48"/>
  </w:num>
  <w:num w:numId="6">
    <w:abstractNumId w:val="54"/>
  </w:num>
  <w:num w:numId="7">
    <w:abstractNumId w:val="95"/>
  </w:num>
  <w:num w:numId="8">
    <w:abstractNumId w:val="11"/>
  </w:num>
  <w:num w:numId="9">
    <w:abstractNumId w:val="120"/>
  </w:num>
  <w:num w:numId="10">
    <w:abstractNumId w:val="7"/>
  </w:num>
  <w:num w:numId="11">
    <w:abstractNumId w:val="87"/>
  </w:num>
  <w:num w:numId="12">
    <w:abstractNumId w:val="66"/>
  </w:num>
  <w:num w:numId="13">
    <w:abstractNumId w:val="61"/>
  </w:num>
  <w:num w:numId="14">
    <w:abstractNumId w:val="113"/>
  </w:num>
  <w:num w:numId="15">
    <w:abstractNumId w:val="121"/>
  </w:num>
  <w:num w:numId="16">
    <w:abstractNumId w:val="90"/>
  </w:num>
  <w:num w:numId="17">
    <w:abstractNumId w:val="15"/>
  </w:num>
  <w:num w:numId="18">
    <w:abstractNumId w:val="69"/>
  </w:num>
  <w:num w:numId="19">
    <w:abstractNumId w:val="77"/>
  </w:num>
  <w:num w:numId="20">
    <w:abstractNumId w:val="97"/>
    <w:lvlOverride w:ilvl="0">
      <w:startOverride w:val="1"/>
    </w:lvlOverride>
  </w:num>
  <w:num w:numId="21">
    <w:abstractNumId w:val="88"/>
  </w:num>
  <w:num w:numId="22">
    <w:abstractNumId w:val="50"/>
  </w:num>
  <w:num w:numId="23">
    <w:abstractNumId w:val="13"/>
  </w:num>
  <w:num w:numId="24">
    <w:abstractNumId w:val="97"/>
    <w:lvlOverride w:ilvl="0">
      <w:startOverride w:val="1"/>
    </w:lvlOverride>
  </w:num>
  <w:num w:numId="25">
    <w:abstractNumId w:val="97"/>
  </w:num>
  <w:num w:numId="26">
    <w:abstractNumId w:val="97"/>
    <w:lvlOverride w:ilvl="0">
      <w:startOverride w:val="1"/>
    </w:lvlOverride>
  </w:num>
  <w:num w:numId="27">
    <w:abstractNumId w:val="117"/>
    <w:lvlOverride w:ilvl="0">
      <w:startOverride w:val="1"/>
    </w:lvlOverride>
  </w:num>
  <w:num w:numId="28">
    <w:abstractNumId w:val="117"/>
    <w:lvlOverride w:ilvl="0">
      <w:startOverride w:val="1"/>
    </w:lvlOverride>
  </w:num>
  <w:num w:numId="29">
    <w:abstractNumId w:val="117"/>
    <w:lvlOverride w:ilvl="0">
      <w:startOverride w:val="1"/>
    </w:lvlOverride>
  </w:num>
  <w:num w:numId="30">
    <w:abstractNumId w:val="117"/>
    <w:lvlOverride w:ilvl="0">
      <w:startOverride w:val="1"/>
    </w:lvlOverride>
  </w:num>
  <w:num w:numId="31">
    <w:abstractNumId w:val="117"/>
    <w:lvlOverride w:ilvl="0">
      <w:startOverride w:val="1"/>
    </w:lvlOverride>
  </w:num>
  <w:num w:numId="32">
    <w:abstractNumId w:val="58"/>
  </w:num>
  <w:num w:numId="33">
    <w:abstractNumId w:val="64"/>
  </w:num>
  <w:num w:numId="34">
    <w:abstractNumId w:val="16"/>
  </w:num>
  <w:num w:numId="35">
    <w:abstractNumId w:val="65"/>
  </w:num>
  <w:num w:numId="36">
    <w:abstractNumId w:val="32"/>
  </w:num>
  <w:num w:numId="37">
    <w:abstractNumId w:val="45"/>
  </w:num>
  <w:num w:numId="38">
    <w:abstractNumId w:val="60"/>
  </w:num>
  <w:num w:numId="39">
    <w:abstractNumId w:val="8"/>
  </w:num>
  <w:num w:numId="40">
    <w:abstractNumId w:val="41"/>
  </w:num>
  <w:num w:numId="41">
    <w:abstractNumId w:val="33"/>
  </w:num>
  <w:num w:numId="42">
    <w:abstractNumId w:val="10"/>
  </w:num>
  <w:num w:numId="43">
    <w:abstractNumId w:val="62"/>
  </w:num>
  <w:num w:numId="44">
    <w:abstractNumId w:val="20"/>
  </w:num>
  <w:num w:numId="45">
    <w:abstractNumId w:val="19"/>
  </w:num>
  <w:num w:numId="46">
    <w:abstractNumId w:val="100"/>
  </w:num>
  <w:num w:numId="47">
    <w:abstractNumId w:val="68"/>
  </w:num>
  <w:num w:numId="48">
    <w:abstractNumId w:val="59"/>
  </w:num>
  <w:num w:numId="49">
    <w:abstractNumId w:val="101"/>
  </w:num>
  <w:num w:numId="50">
    <w:abstractNumId w:val="71"/>
  </w:num>
  <w:num w:numId="51">
    <w:abstractNumId w:val="119"/>
  </w:num>
  <w:num w:numId="52">
    <w:abstractNumId w:val="73"/>
  </w:num>
  <w:num w:numId="53">
    <w:abstractNumId w:val="86"/>
  </w:num>
  <w:num w:numId="54">
    <w:abstractNumId w:val="30"/>
  </w:num>
  <w:num w:numId="55">
    <w:abstractNumId w:val="4"/>
  </w:num>
  <w:num w:numId="56">
    <w:abstractNumId w:val="23"/>
  </w:num>
  <w:num w:numId="57">
    <w:abstractNumId w:val="107"/>
  </w:num>
  <w:num w:numId="58">
    <w:abstractNumId w:val="55"/>
  </w:num>
  <w:num w:numId="59">
    <w:abstractNumId w:val="1"/>
  </w:num>
  <w:num w:numId="60">
    <w:abstractNumId w:val="24"/>
  </w:num>
  <w:num w:numId="61">
    <w:abstractNumId w:val="89"/>
  </w:num>
  <w:num w:numId="62">
    <w:abstractNumId w:val="106"/>
  </w:num>
  <w:num w:numId="63">
    <w:abstractNumId w:val="44"/>
  </w:num>
  <w:num w:numId="64">
    <w:abstractNumId w:val="5"/>
  </w:num>
  <w:num w:numId="65">
    <w:abstractNumId w:val="31"/>
  </w:num>
  <w:num w:numId="66">
    <w:abstractNumId w:val="102"/>
  </w:num>
  <w:num w:numId="67">
    <w:abstractNumId w:val="125"/>
  </w:num>
  <w:num w:numId="68">
    <w:abstractNumId w:val="96"/>
  </w:num>
  <w:num w:numId="69">
    <w:abstractNumId w:val="82"/>
  </w:num>
  <w:num w:numId="70">
    <w:abstractNumId w:val="53"/>
  </w:num>
  <w:num w:numId="71">
    <w:abstractNumId w:val="27"/>
  </w:num>
  <w:num w:numId="72">
    <w:abstractNumId w:val="29"/>
  </w:num>
  <w:num w:numId="73">
    <w:abstractNumId w:val="37"/>
  </w:num>
  <w:num w:numId="74">
    <w:abstractNumId w:val="123"/>
  </w:num>
  <w:num w:numId="75">
    <w:abstractNumId w:val="109"/>
  </w:num>
  <w:num w:numId="76">
    <w:abstractNumId w:val="94"/>
  </w:num>
  <w:num w:numId="77">
    <w:abstractNumId w:val="124"/>
  </w:num>
  <w:num w:numId="78">
    <w:abstractNumId w:val="84"/>
  </w:num>
  <w:num w:numId="79">
    <w:abstractNumId w:val="108"/>
  </w:num>
  <w:num w:numId="80">
    <w:abstractNumId w:val="46"/>
  </w:num>
  <w:num w:numId="81">
    <w:abstractNumId w:val="56"/>
  </w:num>
  <w:num w:numId="82">
    <w:abstractNumId w:val="92"/>
  </w:num>
  <w:num w:numId="83">
    <w:abstractNumId w:val="17"/>
  </w:num>
  <w:num w:numId="84">
    <w:abstractNumId w:val="42"/>
  </w:num>
  <w:num w:numId="85">
    <w:abstractNumId w:val="81"/>
  </w:num>
  <w:num w:numId="86">
    <w:abstractNumId w:val="127"/>
  </w:num>
  <w:num w:numId="87">
    <w:abstractNumId w:val="34"/>
  </w:num>
  <w:num w:numId="88">
    <w:abstractNumId w:val="63"/>
  </w:num>
  <w:num w:numId="89">
    <w:abstractNumId w:val="114"/>
  </w:num>
  <w:num w:numId="90">
    <w:abstractNumId w:val="128"/>
  </w:num>
  <w:num w:numId="91">
    <w:abstractNumId w:val="57"/>
  </w:num>
  <w:num w:numId="92">
    <w:abstractNumId w:val="75"/>
  </w:num>
  <w:num w:numId="93">
    <w:abstractNumId w:val="122"/>
  </w:num>
  <w:num w:numId="94">
    <w:abstractNumId w:val="25"/>
  </w:num>
  <w:num w:numId="95">
    <w:abstractNumId w:val="26"/>
  </w:num>
  <w:num w:numId="96">
    <w:abstractNumId w:val="112"/>
  </w:num>
  <w:num w:numId="97">
    <w:abstractNumId w:val="115"/>
  </w:num>
  <w:num w:numId="98">
    <w:abstractNumId w:val="105"/>
  </w:num>
  <w:num w:numId="99">
    <w:abstractNumId w:val="21"/>
  </w:num>
  <w:num w:numId="100">
    <w:abstractNumId w:val="35"/>
  </w:num>
  <w:num w:numId="101">
    <w:abstractNumId w:val="98"/>
  </w:num>
  <w:num w:numId="102">
    <w:abstractNumId w:val="18"/>
  </w:num>
  <w:num w:numId="103">
    <w:abstractNumId w:val="39"/>
  </w:num>
  <w:num w:numId="104">
    <w:abstractNumId w:val="38"/>
  </w:num>
  <w:num w:numId="105">
    <w:abstractNumId w:val="99"/>
  </w:num>
  <w:num w:numId="106">
    <w:abstractNumId w:val="110"/>
  </w:num>
  <w:num w:numId="107">
    <w:abstractNumId w:val="6"/>
  </w:num>
  <w:num w:numId="108">
    <w:abstractNumId w:val="43"/>
  </w:num>
  <w:num w:numId="109">
    <w:abstractNumId w:val="103"/>
  </w:num>
  <w:num w:numId="110">
    <w:abstractNumId w:val="40"/>
  </w:num>
  <w:num w:numId="111">
    <w:abstractNumId w:val="79"/>
  </w:num>
  <w:num w:numId="112">
    <w:abstractNumId w:val="93"/>
  </w:num>
  <w:num w:numId="113">
    <w:abstractNumId w:val="67"/>
  </w:num>
  <w:num w:numId="114">
    <w:abstractNumId w:val="36"/>
  </w:num>
  <w:num w:numId="115">
    <w:abstractNumId w:val="78"/>
  </w:num>
  <w:num w:numId="116">
    <w:abstractNumId w:val="74"/>
  </w:num>
  <w:num w:numId="117">
    <w:abstractNumId w:val="12"/>
  </w:num>
  <w:num w:numId="118">
    <w:abstractNumId w:val="70"/>
  </w:num>
  <w:num w:numId="119">
    <w:abstractNumId w:val="49"/>
  </w:num>
  <w:num w:numId="120">
    <w:abstractNumId w:val="126"/>
  </w:num>
  <w:num w:numId="121">
    <w:abstractNumId w:val="104"/>
  </w:num>
  <w:num w:numId="122">
    <w:abstractNumId w:val="76"/>
  </w:num>
  <w:num w:numId="123">
    <w:abstractNumId w:val="28"/>
  </w:num>
  <w:num w:numId="124">
    <w:abstractNumId w:val="52"/>
  </w:num>
  <w:num w:numId="125">
    <w:abstractNumId w:val="2"/>
  </w:num>
  <w:num w:numId="126">
    <w:abstractNumId w:val="116"/>
  </w:num>
  <w:num w:numId="127">
    <w:abstractNumId w:val="9"/>
  </w:num>
  <w:num w:numId="128">
    <w:abstractNumId w:val="91"/>
  </w:num>
  <w:num w:numId="129">
    <w:abstractNumId w:val="72"/>
  </w:num>
  <w:num w:numId="130">
    <w:abstractNumId w:val="83"/>
  </w:num>
  <w:num w:numId="131">
    <w:abstractNumId w:val="0"/>
  </w:num>
  <w:num w:numId="132">
    <w:abstractNumId w:val="47"/>
  </w:num>
  <w:num w:numId="133">
    <w:abstractNumId w:val="118"/>
  </w:num>
  <w:num w:numId="134">
    <w:abstractNumId w:val="85"/>
  </w:num>
  <w:num w:numId="135">
    <w:abstractNumId w:val="14"/>
  </w:num>
  <w:num w:numId="136">
    <w:abstractNumId w:val="117"/>
    <w:lvlOverride w:ilvl="0">
      <w:startOverride w:val="1"/>
    </w:lvlOverride>
  </w:num>
  <w:num w:numId="137">
    <w:abstractNumId w:val="117"/>
    <w:lvlOverride w:ilvl="0">
      <w:startOverride w:val="1"/>
    </w:lvlOverride>
  </w:num>
  <w:num w:numId="138">
    <w:abstractNumId w:val="111"/>
  </w:num>
  <w:num w:numId="139">
    <w:abstractNumId w:val="3"/>
  </w:num>
  <w:num w:numId="140">
    <w:abstractNumId w:val="80"/>
  </w:num>
  <w:num w:numId="141">
    <w:abstractNumId w:val="97"/>
    <w:lvlOverride w:ilvl="0">
      <w:startOverride w:val="1"/>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2ECD"/>
    <w:rsid w:val="000057FC"/>
    <w:rsid w:val="00005B81"/>
    <w:rsid w:val="00005BEF"/>
    <w:rsid w:val="0000703D"/>
    <w:rsid w:val="00010E96"/>
    <w:rsid w:val="000136D8"/>
    <w:rsid w:val="00013CC8"/>
    <w:rsid w:val="000151AF"/>
    <w:rsid w:val="00023958"/>
    <w:rsid w:val="00023E1E"/>
    <w:rsid w:val="00025BF0"/>
    <w:rsid w:val="00032A8A"/>
    <w:rsid w:val="00034684"/>
    <w:rsid w:val="00042F3E"/>
    <w:rsid w:val="000509D1"/>
    <w:rsid w:val="00051E56"/>
    <w:rsid w:val="00053025"/>
    <w:rsid w:val="000552DB"/>
    <w:rsid w:val="000565E6"/>
    <w:rsid w:val="000616E1"/>
    <w:rsid w:val="00062B7C"/>
    <w:rsid w:val="00070CF9"/>
    <w:rsid w:val="00072EBD"/>
    <w:rsid w:val="0008283E"/>
    <w:rsid w:val="00082F53"/>
    <w:rsid w:val="00087AF8"/>
    <w:rsid w:val="000905DD"/>
    <w:rsid w:val="00095897"/>
    <w:rsid w:val="00097EFC"/>
    <w:rsid w:val="000A001F"/>
    <w:rsid w:val="000A1B13"/>
    <w:rsid w:val="000A7887"/>
    <w:rsid w:val="000C054C"/>
    <w:rsid w:val="000C05CC"/>
    <w:rsid w:val="000C1095"/>
    <w:rsid w:val="000C25DD"/>
    <w:rsid w:val="000C319B"/>
    <w:rsid w:val="000C3A58"/>
    <w:rsid w:val="000C7878"/>
    <w:rsid w:val="000C7ED2"/>
    <w:rsid w:val="000D145D"/>
    <w:rsid w:val="000D3352"/>
    <w:rsid w:val="000D3420"/>
    <w:rsid w:val="000D4F65"/>
    <w:rsid w:val="000D7F34"/>
    <w:rsid w:val="000E09CC"/>
    <w:rsid w:val="000E0CF8"/>
    <w:rsid w:val="000E3C2F"/>
    <w:rsid w:val="000E656D"/>
    <w:rsid w:val="000E78FA"/>
    <w:rsid w:val="000F00A8"/>
    <w:rsid w:val="000F0467"/>
    <w:rsid w:val="000F071E"/>
    <w:rsid w:val="000F4060"/>
    <w:rsid w:val="000F60D9"/>
    <w:rsid w:val="000F72B9"/>
    <w:rsid w:val="001012C5"/>
    <w:rsid w:val="00106F12"/>
    <w:rsid w:val="001138FD"/>
    <w:rsid w:val="00114AB5"/>
    <w:rsid w:val="001210DD"/>
    <w:rsid w:val="0012131F"/>
    <w:rsid w:val="001238A4"/>
    <w:rsid w:val="001240E6"/>
    <w:rsid w:val="00126FED"/>
    <w:rsid w:val="00127AE7"/>
    <w:rsid w:val="0013382E"/>
    <w:rsid w:val="001400DD"/>
    <w:rsid w:val="00142EA5"/>
    <w:rsid w:val="00143CA7"/>
    <w:rsid w:val="0014436E"/>
    <w:rsid w:val="00145839"/>
    <w:rsid w:val="00145F53"/>
    <w:rsid w:val="001563EB"/>
    <w:rsid w:val="001568C9"/>
    <w:rsid w:val="001570E2"/>
    <w:rsid w:val="001602E4"/>
    <w:rsid w:val="001623EF"/>
    <w:rsid w:val="0016314C"/>
    <w:rsid w:val="00163235"/>
    <w:rsid w:val="001637B8"/>
    <w:rsid w:val="0016458B"/>
    <w:rsid w:val="00166BB1"/>
    <w:rsid w:val="00167B0D"/>
    <w:rsid w:val="00175583"/>
    <w:rsid w:val="00175FE0"/>
    <w:rsid w:val="00184FA2"/>
    <w:rsid w:val="00186B55"/>
    <w:rsid w:val="00195032"/>
    <w:rsid w:val="001A308C"/>
    <w:rsid w:val="001A43C8"/>
    <w:rsid w:val="001A47EC"/>
    <w:rsid w:val="001A6D66"/>
    <w:rsid w:val="001B09B3"/>
    <w:rsid w:val="001B16AC"/>
    <w:rsid w:val="001B7070"/>
    <w:rsid w:val="001C4D5E"/>
    <w:rsid w:val="001C5238"/>
    <w:rsid w:val="001C68DB"/>
    <w:rsid w:val="001D1E63"/>
    <w:rsid w:val="001D2727"/>
    <w:rsid w:val="001D2D0E"/>
    <w:rsid w:val="001D5680"/>
    <w:rsid w:val="001E2362"/>
    <w:rsid w:val="001E383B"/>
    <w:rsid w:val="001E6EBD"/>
    <w:rsid w:val="001F3EA4"/>
    <w:rsid w:val="001F4124"/>
    <w:rsid w:val="001F46F9"/>
    <w:rsid w:val="001F4BF7"/>
    <w:rsid w:val="001F6A2C"/>
    <w:rsid w:val="001F7393"/>
    <w:rsid w:val="00201C66"/>
    <w:rsid w:val="00204737"/>
    <w:rsid w:val="00204A95"/>
    <w:rsid w:val="002069B9"/>
    <w:rsid w:val="0020793A"/>
    <w:rsid w:val="00207F95"/>
    <w:rsid w:val="002124A8"/>
    <w:rsid w:val="00214228"/>
    <w:rsid w:val="00214A45"/>
    <w:rsid w:val="00215207"/>
    <w:rsid w:val="002153BD"/>
    <w:rsid w:val="00230E30"/>
    <w:rsid w:val="002340B6"/>
    <w:rsid w:val="00240E66"/>
    <w:rsid w:val="00241143"/>
    <w:rsid w:val="00242DDA"/>
    <w:rsid w:val="002431FF"/>
    <w:rsid w:val="002475E0"/>
    <w:rsid w:val="00251F01"/>
    <w:rsid w:val="0026023C"/>
    <w:rsid w:val="00260A83"/>
    <w:rsid w:val="0026554D"/>
    <w:rsid w:val="00265998"/>
    <w:rsid w:val="00266390"/>
    <w:rsid w:val="002672CF"/>
    <w:rsid w:val="00270152"/>
    <w:rsid w:val="00271FBB"/>
    <w:rsid w:val="00273E4D"/>
    <w:rsid w:val="002741F8"/>
    <w:rsid w:val="00276AF0"/>
    <w:rsid w:val="002800C1"/>
    <w:rsid w:val="002803B4"/>
    <w:rsid w:val="002811F4"/>
    <w:rsid w:val="002851AE"/>
    <w:rsid w:val="00285D60"/>
    <w:rsid w:val="00290522"/>
    <w:rsid w:val="00294C9E"/>
    <w:rsid w:val="00296997"/>
    <w:rsid w:val="002A2F32"/>
    <w:rsid w:val="002A5BDB"/>
    <w:rsid w:val="002B2307"/>
    <w:rsid w:val="002B27F2"/>
    <w:rsid w:val="002B5A8E"/>
    <w:rsid w:val="002C20D8"/>
    <w:rsid w:val="002C45C3"/>
    <w:rsid w:val="002C5F4B"/>
    <w:rsid w:val="002D4EDC"/>
    <w:rsid w:val="002E1C1B"/>
    <w:rsid w:val="002E25B5"/>
    <w:rsid w:val="002E67B8"/>
    <w:rsid w:val="002E7246"/>
    <w:rsid w:val="002E7642"/>
    <w:rsid w:val="002E7EB5"/>
    <w:rsid w:val="002F0A37"/>
    <w:rsid w:val="002F1CD9"/>
    <w:rsid w:val="002F2140"/>
    <w:rsid w:val="002F410A"/>
    <w:rsid w:val="002F41B4"/>
    <w:rsid w:val="002F581B"/>
    <w:rsid w:val="002F7E39"/>
    <w:rsid w:val="003005B2"/>
    <w:rsid w:val="003123DF"/>
    <w:rsid w:val="00312F3F"/>
    <w:rsid w:val="003202D9"/>
    <w:rsid w:val="00326464"/>
    <w:rsid w:val="00332002"/>
    <w:rsid w:val="00336CE6"/>
    <w:rsid w:val="003423E9"/>
    <w:rsid w:val="0034334E"/>
    <w:rsid w:val="003520FA"/>
    <w:rsid w:val="003601AC"/>
    <w:rsid w:val="0036165B"/>
    <w:rsid w:val="0036579B"/>
    <w:rsid w:val="00366F1D"/>
    <w:rsid w:val="00367E25"/>
    <w:rsid w:val="00370814"/>
    <w:rsid w:val="003740F0"/>
    <w:rsid w:val="00375AD0"/>
    <w:rsid w:val="00376A65"/>
    <w:rsid w:val="00381883"/>
    <w:rsid w:val="003819E0"/>
    <w:rsid w:val="003825B2"/>
    <w:rsid w:val="00383155"/>
    <w:rsid w:val="00386AEB"/>
    <w:rsid w:val="0038761C"/>
    <w:rsid w:val="00387DFD"/>
    <w:rsid w:val="00391D14"/>
    <w:rsid w:val="00391E3F"/>
    <w:rsid w:val="00393098"/>
    <w:rsid w:val="00393B43"/>
    <w:rsid w:val="00394A76"/>
    <w:rsid w:val="00397558"/>
    <w:rsid w:val="003A19C4"/>
    <w:rsid w:val="003A2F0D"/>
    <w:rsid w:val="003A6007"/>
    <w:rsid w:val="003B0EDE"/>
    <w:rsid w:val="003B31FC"/>
    <w:rsid w:val="003C1B38"/>
    <w:rsid w:val="003C2744"/>
    <w:rsid w:val="003C6A0C"/>
    <w:rsid w:val="003D7F6B"/>
    <w:rsid w:val="003F009A"/>
    <w:rsid w:val="003F490E"/>
    <w:rsid w:val="003F522C"/>
    <w:rsid w:val="003F6076"/>
    <w:rsid w:val="00402A51"/>
    <w:rsid w:val="00403C65"/>
    <w:rsid w:val="004053DB"/>
    <w:rsid w:val="0041283C"/>
    <w:rsid w:val="0041528A"/>
    <w:rsid w:val="00415B45"/>
    <w:rsid w:val="004171AF"/>
    <w:rsid w:val="0042080A"/>
    <w:rsid w:val="004213B3"/>
    <w:rsid w:val="004223C6"/>
    <w:rsid w:val="00425BC9"/>
    <w:rsid w:val="00432512"/>
    <w:rsid w:val="00436494"/>
    <w:rsid w:val="00441132"/>
    <w:rsid w:val="00441981"/>
    <w:rsid w:val="00445782"/>
    <w:rsid w:val="0045201A"/>
    <w:rsid w:val="00452225"/>
    <w:rsid w:val="00452FD1"/>
    <w:rsid w:val="00453691"/>
    <w:rsid w:val="0045791B"/>
    <w:rsid w:val="004627BD"/>
    <w:rsid w:val="00463ED9"/>
    <w:rsid w:val="004640ED"/>
    <w:rsid w:val="004644B4"/>
    <w:rsid w:val="00474A47"/>
    <w:rsid w:val="004805AC"/>
    <w:rsid w:val="00484820"/>
    <w:rsid w:val="004873F1"/>
    <w:rsid w:val="004A5FAD"/>
    <w:rsid w:val="004A6A46"/>
    <w:rsid w:val="004B7EDC"/>
    <w:rsid w:val="004D1566"/>
    <w:rsid w:val="004D27CA"/>
    <w:rsid w:val="004D2A8A"/>
    <w:rsid w:val="004E2941"/>
    <w:rsid w:val="004E4B5E"/>
    <w:rsid w:val="004F2A54"/>
    <w:rsid w:val="004F4C18"/>
    <w:rsid w:val="004F6762"/>
    <w:rsid w:val="004F7DAB"/>
    <w:rsid w:val="00506AED"/>
    <w:rsid w:val="00507730"/>
    <w:rsid w:val="00513334"/>
    <w:rsid w:val="005146CA"/>
    <w:rsid w:val="00517EBA"/>
    <w:rsid w:val="00522DC2"/>
    <w:rsid w:val="0052361F"/>
    <w:rsid w:val="00524E44"/>
    <w:rsid w:val="00526213"/>
    <w:rsid w:val="00527991"/>
    <w:rsid w:val="00530044"/>
    <w:rsid w:val="00532A36"/>
    <w:rsid w:val="0053493E"/>
    <w:rsid w:val="00534E71"/>
    <w:rsid w:val="00537B0A"/>
    <w:rsid w:val="00537F05"/>
    <w:rsid w:val="0054199C"/>
    <w:rsid w:val="00541FD9"/>
    <w:rsid w:val="0054318C"/>
    <w:rsid w:val="005553A7"/>
    <w:rsid w:val="00556C7D"/>
    <w:rsid w:val="0055751C"/>
    <w:rsid w:val="00557878"/>
    <w:rsid w:val="00560E3C"/>
    <w:rsid w:val="005628B1"/>
    <w:rsid w:val="0056558B"/>
    <w:rsid w:val="00567413"/>
    <w:rsid w:val="005746F7"/>
    <w:rsid w:val="00575D0D"/>
    <w:rsid w:val="00575E82"/>
    <w:rsid w:val="005779C0"/>
    <w:rsid w:val="00584205"/>
    <w:rsid w:val="005879AC"/>
    <w:rsid w:val="0059263A"/>
    <w:rsid w:val="005936DD"/>
    <w:rsid w:val="00594020"/>
    <w:rsid w:val="005A4B08"/>
    <w:rsid w:val="005A5F11"/>
    <w:rsid w:val="005A668A"/>
    <w:rsid w:val="005B2282"/>
    <w:rsid w:val="005C17EA"/>
    <w:rsid w:val="005C2137"/>
    <w:rsid w:val="005C29F3"/>
    <w:rsid w:val="005C49C1"/>
    <w:rsid w:val="005C564A"/>
    <w:rsid w:val="005D17CB"/>
    <w:rsid w:val="005D3FEA"/>
    <w:rsid w:val="005D4424"/>
    <w:rsid w:val="005D6FD3"/>
    <w:rsid w:val="005D77CF"/>
    <w:rsid w:val="005E533C"/>
    <w:rsid w:val="005F59B8"/>
    <w:rsid w:val="005F6A75"/>
    <w:rsid w:val="006016A0"/>
    <w:rsid w:val="00605201"/>
    <w:rsid w:val="00606A9B"/>
    <w:rsid w:val="00615566"/>
    <w:rsid w:val="00615CBB"/>
    <w:rsid w:val="00616C6E"/>
    <w:rsid w:val="0062042B"/>
    <w:rsid w:val="006205D0"/>
    <w:rsid w:val="0062203C"/>
    <w:rsid w:val="00625B5C"/>
    <w:rsid w:val="00625B7F"/>
    <w:rsid w:val="00640F40"/>
    <w:rsid w:val="006427A3"/>
    <w:rsid w:val="0065074D"/>
    <w:rsid w:val="00662202"/>
    <w:rsid w:val="00664509"/>
    <w:rsid w:val="00664A04"/>
    <w:rsid w:val="00665312"/>
    <w:rsid w:val="00673CF1"/>
    <w:rsid w:val="00674FA1"/>
    <w:rsid w:val="00675C87"/>
    <w:rsid w:val="00682A21"/>
    <w:rsid w:val="00690B4D"/>
    <w:rsid w:val="006A3164"/>
    <w:rsid w:val="006A5E85"/>
    <w:rsid w:val="006A796E"/>
    <w:rsid w:val="006B0064"/>
    <w:rsid w:val="006B19B4"/>
    <w:rsid w:val="006B24AB"/>
    <w:rsid w:val="006B374F"/>
    <w:rsid w:val="006B4161"/>
    <w:rsid w:val="006B49D0"/>
    <w:rsid w:val="006C4D6F"/>
    <w:rsid w:val="006C6FF6"/>
    <w:rsid w:val="006C7E29"/>
    <w:rsid w:val="006D05FE"/>
    <w:rsid w:val="006D6048"/>
    <w:rsid w:val="006D62AD"/>
    <w:rsid w:val="006D68AB"/>
    <w:rsid w:val="006D7693"/>
    <w:rsid w:val="006E2722"/>
    <w:rsid w:val="006E2EAD"/>
    <w:rsid w:val="006F2EE2"/>
    <w:rsid w:val="006F35E9"/>
    <w:rsid w:val="006F3B07"/>
    <w:rsid w:val="007027CC"/>
    <w:rsid w:val="00705CB9"/>
    <w:rsid w:val="007070A6"/>
    <w:rsid w:val="00711648"/>
    <w:rsid w:val="00712313"/>
    <w:rsid w:val="00714F15"/>
    <w:rsid w:val="00716B56"/>
    <w:rsid w:val="00720B4A"/>
    <w:rsid w:val="0072131C"/>
    <w:rsid w:val="00724C12"/>
    <w:rsid w:val="0072576F"/>
    <w:rsid w:val="00727605"/>
    <w:rsid w:val="00727CA0"/>
    <w:rsid w:val="00731B28"/>
    <w:rsid w:val="00733933"/>
    <w:rsid w:val="00734503"/>
    <w:rsid w:val="00737C8F"/>
    <w:rsid w:val="00743F26"/>
    <w:rsid w:val="0074618A"/>
    <w:rsid w:val="007463AE"/>
    <w:rsid w:val="007602EC"/>
    <w:rsid w:val="00764F3B"/>
    <w:rsid w:val="00767646"/>
    <w:rsid w:val="0077570B"/>
    <w:rsid w:val="00775CF3"/>
    <w:rsid w:val="007764FF"/>
    <w:rsid w:val="00777C7F"/>
    <w:rsid w:val="007814FC"/>
    <w:rsid w:val="00782E48"/>
    <w:rsid w:val="007835BD"/>
    <w:rsid w:val="00790BD2"/>
    <w:rsid w:val="00790CE0"/>
    <w:rsid w:val="00791222"/>
    <w:rsid w:val="007918D5"/>
    <w:rsid w:val="00793953"/>
    <w:rsid w:val="007A27E0"/>
    <w:rsid w:val="007A2D90"/>
    <w:rsid w:val="007A3134"/>
    <w:rsid w:val="007A3EF0"/>
    <w:rsid w:val="007A612C"/>
    <w:rsid w:val="007A7E65"/>
    <w:rsid w:val="007B0432"/>
    <w:rsid w:val="007B306B"/>
    <w:rsid w:val="007B341C"/>
    <w:rsid w:val="007B4135"/>
    <w:rsid w:val="007B4DB3"/>
    <w:rsid w:val="007B5E4D"/>
    <w:rsid w:val="007D33C1"/>
    <w:rsid w:val="007D5C38"/>
    <w:rsid w:val="007E016A"/>
    <w:rsid w:val="007E0C61"/>
    <w:rsid w:val="007E285E"/>
    <w:rsid w:val="007E4D43"/>
    <w:rsid w:val="007E5216"/>
    <w:rsid w:val="007E71B9"/>
    <w:rsid w:val="007E7F80"/>
    <w:rsid w:val="007F2949"/>
    <w:rsid w:val="007F3556"/>
    <w:rsid w:val="007F48C8"/>
    <w:rsid w:val="007F4E05"/>
    <w:rsid w:val="008069EC"/>
    <w:rsid w:val="00807896"/>
    <w:rsid w:val="00810106"/>
    <w:rsid w:val="00811316"/>
    <w:rsid w:val="00811317"/>
    <w:rsid w:val="00811744"/>
    <w:rsid w:val="00816D66"/>
    <w:rsid w:val="00822493"/>
    <w:rsid w:val="00823AE1"/>
    <w:rsid w:val="00831B11"/>
    <w:rsid w:val="008322D8"/>
    <w:rsid w:val="00836322"/>
    <w:rsid w:val="00836F34"/>
    <w:rsid w:val="0084383C"/>
    <w:rsid w:val="00850617"/>
    <w:rsid w:val="008506F3"/>
    <w:rsid w:val="00857A4B"/>
    <w:rsid w:val="00860156"/>
    <w:rsid w:val="00870E9C"/>
    <w:rsid w:val="008717A2"/>
    <w:rsid w:val="00873B07"/>
    <w:rsid w:val="0087459B"/>
    <w:rsid w:val="00874752"/>
    <w:rsid w:val="0088036D"/>
    <w:rsid w:val="00883BEC"/>
    <w:rsid w:val="00885E14"/>
    <w:rsid w:val="00890416"/>
    <w:rsid w:val="00890817"/>
    <w:rsid w:val="00892AA1"/>
    <w:rsid w:val="00894F37"/>
    <w:rsid w:val="008A04B8"/>
    <w:rsid w:val="008A2EC4"/>
    <w:rsid w:val="008A3544"/>
    <w:rsid w:val="008A732F"/>
    <w:rsid w:val="008B564B"/>
    <w:rsid w:val="008C4954"/>
    <w:rsid w:val="008D1069"/>
    <w:rsid w:val="008D3955"/>
    <w:rsid w:val="008E11F4"/>
    <w:rsid w:val="008E1C99"/>
    <w:rsid w:val="008E1FC0"/>
    <w:rsid w:val="008E3465"/>
    <w:rsid w:val="008F45BE"/>
    <w:rsid w:val="008F5A95"/>
    <w:rsid w:val="008F787E"/>
    <w:rsid w:val="00900167"/>
    <w:rsid w:val="00900BAE"/>
    <w:rsid w:val="009025AA"/>
    <w:rsid w:val="009052F2"/>
    <w:rsid w:val="00907FCC"/>
    <w:rsid w:val="00914FAA"/>
    <w:rsid w:val="00920239"/>
    <w:rsid w:val="00926D60"/>
    <w:rsid w:val="009278C1"/>
    <w:rsid w:val="009371EF"/>
    <w:rsid w:val="0094236B"/>
    <w:rsid w:val="009462BA"/>
    <w:rsid w:val="00946EDC"/>
    <w:rsid w:val="00950B40"/>
    <w:rsid w:val="00953D9A"/>
    <w:rsid w:val="00955721"/>
    <w:rsid w:val="00961E7B"/>
    <w:rsid w:val="0096279C"/>
    <w:rsid w:val="00965577"/>
    <w:rsid w:val="00965F2C"/>
    <w:rsid w:val="00972035"/>
    <w:rsid w:val="0097493D"/>
    <w:rsid w:val="00974A1B"/>
    <w:rsid w:val="00976875"/>
    <w:rsid w:val="0098060C"/>
    <w:rsid w:val="00981C32"/>
    <w:rsid w:val="00984246"/>
    <w:rsid w:val="009856A1"/>
    <w:rsid w:val="00986449"/>
    <w:rsid w:val="009A52E4"/>
    <w:rsid w:val="009B5731"/>
    <w:rsid w:val="009B6F9D"/>
    <w:rsid w:val="009C00BE"/>
    <w:rsid w:val="009C056A"/>
    <w:rsid w:val="009C06E5"/>
    <w:rsid w:val="009C0A4A"/>
    <w:rsid w:val="009D0B2B"/>
    <w:rsid w:val="009D2C18"/>
    <w:rsid w:val="009D6794"/>
    <w:rsid w:val="009D786C"/>
    <w:rsid w:val="009E74C5"/>
    <w:rsid w:val="009F43B7"/>
    <w:rsid w:val="009F56F8"/>
    <w:rsid w:val="009F5A1B"/>
    <w:rsid w:val="009F62DA"/>
    <w:rsid w:val="009F6322"/>
    <w:rsid w:val="009F6F62"/>
    <w:rsid w:val="00A059CA"/>
    <w:rsid w:val="00A07028"/>
    <w:rsid w:val="00A10637"/>
    <w:rsid w:val="00A1441F"/>
    <w:rsid w:val="00A16760"/>
    <w:rsid w:val="00A27537"/>
    <w:rsid w:val="00A310B2"/>
    <w:rsid w:val="00A31429"/>
    <w:rsid w:val="00A32927"/>
    <w:rsid w:val="00A33854"/>
    <w:rsid w:val="00A460AF"/>
    <w:rsid w:val="00A60211"/>
    <w:rsid w:val="00A63A5D"/>
    <w:rsid w:val="00A63DFE"/>
    <w:rsid w:val="00A67CBF"/>
    <w:rsid w:val="00A760F9"/>
    <w:rsid w:val="00A82BC9"/>
    <w:rsid w:val="00A8473E"/>
    <w:rsid w:val="00A872FE"/>
    <w:rsid w:val="00A91C63"/>
    <w:rsid w:val="00A9537A"/>
    <w:rsid w:val="00A972B2"/>
    <w:rsid w:val="00AA0274"/>
    <w:rsid w:val="00AA19E8"/>
    <w:rsid w:val="00AA6318"/>
    <w:rsid w:val="00AB2780"/>
    <w:rsid w:val="00AB27A9"/>
    <w:rsid w:val="00AB5DBD"/>
    <w:rsid w:val="00AB66BD"/>
    <w:rsid w:val="00AB7040"/>
    <w:rsid w:val="00AC0DC7"/>
    <w:rsid w:val="00AC0FDE"/>
    <w:rsid w:val="00AC32D2"/>
    <w:rsid w:val="00AC60A0"/>
    <w:rsid w:val="00AD048D"/>
    <w:rsid w:val="00AD3038"/>
    <w:rsid w:val="00AD3A76"/>
    <w:rsid w:val="00AD4C49"/>
    <w:rsid w:val="00AD4F99"/>
    <w:rsid w:val="00AD5874"/>
    <w:rsid w:val="00AE0753"/>
    <w:rsid w:val="00AE765D"/>
    <w:rsid w:val="00AE79A0"/>
    <w:rsid w:val="00AE7FBB"/>
    <w:rsid w:val="00AF00DB"/>
    <w:rsid w:val="00AF032A"/>
    <w:rsid w:val="00AF280E"/>
    <w:rsid w:val="00AF35A5"/>
    <w:rsid w:val="00AF773C"/>
    <w:rsid w:val="00B04C64"/>
    <w:rsid w:val="00B04D1F"/>
    <w:rsid w:val="00B064F3"/>
    <w:rsid w:val="00B126D4"/>
    <w:rsid w:val="00B145B6"/>
    <w:rsid w:val="00B22957"/>
    <w:rsid w:val="00B271A6"/>
    <w:rsid w:val="00B3395B"/>
    <w:rsid w:val="00B33A51"/>
    <w:rsid w:val="00B4207F"/>
    <w:rsid w:val="00B46F54"/>
    <w:rsid w:val="00B53131"/>
    <w:rsid w:val="00B535A2"/>
    <w:rsid w:val="00B54A90"/>
    <w:rsid w:val="00B64276"/>
    <w:rsid w:val="00B71272"/>
    <w:rsid w:val="00B73A4A"/>
    <w:rsid w:val="00B73DE3"/>
    <w:rsid w:val="00B77242"/>
    <w:rsid w:val="00B77264"/>
    <w:rsid w:val="00B82956"/>
    <w:rsid w:val="00B84142"/>
    <w:rsid w:val="00B86933"/>
    <w:rsid w:val="00B8719F"/>
    <w:rsid w:val="00B87328"/>
    <w:rsid w:val="00B91015"/>
    <w:rsid w:val="00B91390"/>
    <w:rsid w:val="00B94AA8"/>
    <w:rsid w:val="00BA487D"/>
    <w:rsid w:val="00BA51CB"/>
    <w:rsid w:val="00BB1DB8"/>
    <w:rsid w:val="00BB2A79"/>
    <w:rsid w:val="00BC43D2"/>
    <w:rsid w:val="00BC5495"/>
    <w:rsid w:val="00BC6759"/>
    <w:rsid w:val="00BC6FE8"/>
    <w:rsid w:val="00BD0855"/>
    <w:rsid w:val="00BD1A06"/>
    <w:rsid w:val="00BD1E5F"/>
    <w:rsid w:val="00BD1FA9"/>
    <w:rsid w:val="00BE03BA"/>
    <w:rsid w:val="00BE3F1E"/>
    <w:rsid w:val="00BE4BF4"/>
    <w:rsid w:val="00BF4718"/>
    <w:rsid w:val="00BF791E"/>
    <w:rsid w:val="00C01994"/>
    <w:rsid w:val="00C07AAE"/>
    <w:rsid w:val="00C110CF"/>
    <w:rsid w:val="00C13BB6"/>
    <w:rsid w:val="00C153E3"/>
    <w:rsid w:val="00C20096"/>
    <w:rsid w:val="00C21E1E"/>
    <w:rsid w:val="00C3185A"/>
    <w:rsid w:val="00C341CD"/>
    <w:rsid w:val="00C34C7E"/>
    <w:rsid w:val="00C4619F"/>
    <w:rsid w:val="00C47D43"/>
    <w:rsid w:val="00C5031B"/>
    <w:rsid w:val="00C564EC"/>
    <w:rsid w:val="00C602D9"/>
    <w:rsid w:val="00C62E12"/>
    <w:rsid w:val="00C6593E"/>
    <w:rsid w:val="00C709B4"/>
    <w:rsid w:val="00C76800"/>
    <w:rsid w:val="00C76BD8"/>
    <w:rsid w:val="00C82613"/>
    <w:rsid w:val="00C85D76"/>
    <w:rsid w:val="00C863BD"/>
    <w:rsid w:val="00C9246B"/>
    <w:rsid w:val="00C9414C"/>
    <w:rsid w:val="00C95681"/>
    <w:rsid w:val="00C95912"/>
    <w:rsid w:val="00C962BA"/>
    <w:rsid w:val="00C97609"/>
    <w:rsid w:val="00CA055F"/>
    <w:rsid w:val="00CA53CA"/>
    <w:rsid w:val="00CA68F7"/>
    <w:rsid w:val="00CB10B1"/>
    <w:rsid w:val="00CC249D"/>
    <w:rsid w:val="00CC5BCE"/>
    <w:rsid w:val="00CD19C8"/>
    <w:rsid w:val="00CD29D8"/>
    <w:rsid w:val="00CD2CBB"/>
    <w:rsid w:val="00CD3CE8"/>
    <w:rsid w:val="00CD43A8"/>
    <w:rsid w:val="00CE2E02"/>
    <w:rsid w:val="00CE2F8A"/>
    <w:rsid w:val="00CE4A91"/>
    <w:rsid w:val="00CE6782"/>
    <w:rsid w:val="00CE69C1"/>
    <w:rsid w:val="00CF0F59"/>
    <w:rsid w:val="00CF2A6A"/>
    <w:rsid w:val="00CF4323"/>
    <w:rsid w:val="00D055A9"/>
    <w:rsid w:val="00D06212"/>
    <w:rsid w:val="00D07231"/>
    <w:rsid w:val="00D1084B"/>
    <w:rsid w:val="00D13137"/>
    <w:rsid w:val="00D1770A"/>
    <w:rsid w:val="00D2034E"/>
    <w:rsid w:val="00D205C2"/>
    <w:rsid w:val="00D20D74"/>
    <w:rsid w:val="00D21914"/>
    <w:rsid w:val="00D22ECB"/>
    <w:rsid w:val="00D34722"/>
    <w:rsid w:val="00D34CAC"/>
    <w:rsid w:val="00D37F2D"/>
    <w:rsid w:val="00D411F2"/>
    <w:rsid w:val="00D4267B"/>
    <w:rsid w:val="00D462D7"/>
    <w:rsid w:val="00D5648B"/>
    <w:rsid w:val="00D60DC9"/>
    <w:rsid w:val="00D60DCC"/>
    <w:rsid w:val="00D646EF"/>
    <w:rsid w:val="00D675F9"/>
    <w:rsid w:val="00D719A1"/>
    <w:rsid w:val="00D71E61"/>
    <w:rsid w:val="00D72B60"/>
    <w:rsid w:val="00D75987"/>
    <w:rsid w:val="00D76A77"/>
    <w:rsid w:val="00D82097"/>
    <w:rsid w:val="00D8215A"/>
    <w:rsid w:val="00D84149"/>
    <w:rsid w:val="00D8755E"/>
    <w:rsid w:val="00D95557"/>
    <w:rsid w:val="00D97F41"/>
    <w:rsid w:val="00DA0150"/>
    <w:rsid w:val="00DA1AAA"/>
    <w:rsid w:val="00DA30BD"/>
    <w:rsid w:val="00DA7268"/>
    <w:rsid w:val="00DB03DB"/>
    <w:rsid w:val="00DB1556"/>
    <w:rsid w:val="00DB327A"/>
    <w:rsid w:val="00DB786F"/>
    <w:rsid w:val="00DC593C"/>
    <w:rsid w:val="00DD0D48"/>
    <w:rsid w:val="00DD1710"/>
    <w:rsid w:val="00DD5026"/>
    <w:rsid w:val="00DD65D9"/>
    <w:rsid w:val="00DD72C4"/>
    <w:rsid w:val="00DE0882"/>
    <w:rsid w:val="00DE1A48"/>
    <w:rsid w:val="00DE55B3"/>
    <w:rsid w:val="00DF1B3E"/>
    <w:rsid w:val="00DF3287"/>
    <w:rsid w:val="00DF5ACD"/>
    <w:rsid w:val="00DF7456"/>
    <w:rsid w:val="00E00FA6"/>
    <w:rsid w:val="00E02C1A"/>
    <w:rsid w:val="00E062E9"/>
    <w:rsid w:val="00E06E5D"/>
    <w:rsid w:val="00E1003A"/>
    <w:rsid w:val="00E1386C"/>
    <w:rsid w:val="00E15812"/>
    <w:rsid w:val="00E17183"/>
    <w:rsid w:val="00E179C9"/>
    <w:rsid w:val="00E20E66"/>
    <w:rsid w:val="00E24318"/>
    <w:rsid w:val="00E32A1E"/>
    <w:rsid w:val="00E37031"/>
    <w:rsid w:val="00E447CB"/>
    <w:rsid w:val="00E45924"/>
    <w:rsid w:val="00E539D8"/>
    <w:rsid w:val="00E616D7"/>
    <w:rsid w:val="00E64B66"/>
    <w:rsid w:val="00E770EC"/>
    <w:rsid w:val="00E80C5A"/>
    <w:rsid w:val="00E875B7"/>
    <w:rsid w:val="00E90F35"/>
    <w:rsid w:val="00E90FDB"/>
    <w:rsid w:val="00EA2057"/>
    <w:rsid w:val="00EA534A"/>
    <w:rsid w:val="00EB2161"/>
    <w:rsid w:val="00EB2435"/>
    <w:rsid w:val="00EB2DBA"/>
    <w:rsid w:val="00EB7B7A"/>
    <w:rsid w:val="00EC359B"/>
    <w:rsid w:val="00ED2889"/>
    <w:rsid w:val="00ED68D4"/>
    <w:rsid w:val="00ED7908"/>
    <w:rsid w:val="00ED79ED"/>
    <w:rsid w:val="00EF6386"/>
    <w:rsid w:val="00F01FB1"/>
    <w:rsid w:val="00F16BDC"/>
    <w:rsid w:val="00F2414B"/>
    <w:rsid w:val="00F35081"/>
    <w:rsid w:val="00F41BC9"/>
    <w:rsid w:val="00F45181"/>
    <w:rsid w:val="00F47063"/>
    <w:rsid w:val="00F474FA"/>
    <w:rsid w:val="00F47A27"/>
    <w:rsid w:val="00F53839"/>
    <w:rsid w:val="00F56BE1"/>
    <w:rsid w:val="00F651CC"/>
    <w:rsid w:val="00F67D52"/>
    <w:rsid w:val="00F72D72"/>
    <w:rsid w:val="00F75B94"/>
    <w:rsid w:val="00F8332E"/>
    <w:rsid w:val="00F865F8"/>
    <w:rsid w:val="00F90F06"/>
    <w:rsid w:val="00F92DA5"/>
    <w:rsid w:val="00FA04A2"/>
    <w:rsid w:val="00FA1E3C"/>
    <w:rsid w:val="00FB37E4"/>
    <w:rsid w:val="00FD21B4"/>
    <w:rsid w:val="00FE31D5"/>
    <w:rsid w:val="00FF2BCF"/>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F3722"/>
  <w15:docId w15:val="{15DFDEE6-3613-4D44-9F0B-2442CD21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EA"/>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5"/>
      </w:numPr>
      <w:spacing w:after="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2"/>
      </w:numPr>
      <w:spacing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423E9"/>
    <w:pPr>
      <w:keepNext/>
      <w:keepLines/>
      <w:spacing w:before="40" w:after="0"/>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unhideWhenUsed/>
    <w:qFormat/>
    <w:rsid w:val="007A3EF0"/>
    <w:pPr>
      <w:keepNext/>
      <w:keepLines/>
      <w:spacing w:before="40" w:after="0"/>
      <w:outlineLvl w:val="4"/>
    </w:pPr>
    <w:rPr>
      <w:rFonts w:ascii="Times New Roman" w:eastAsiaTheme="majorEastAsia" w:hAnsi="Times New Roman" w:cstheme="majorBidi"/>
      <w:b/>
      <w:i/>
      <w:sz w:val="24"/>
    </w:rPr>
  </w:style>
  <w:style w:type="paragraph" w:styleId="Heading6">
    <w:name w:val="heading 6"/>
    <w:basedOn w:val="Normal"/>
    <w:next w:val="Normal"/>
    <w:link w:val="Heading6Char"/>
    <w:uiPriority w:val="9"/>
    <w:unhideWhenUsed/>
    <w:qFormat/>
    <w:rsid w:val="002672CF"/>
    <w:pPr>
      <w:keepNext/>
      <w:keepLines/>
      <w:spacing w:before="40" w:after="0" w:line="276" w:lineRule="auto"/>
      <w:ind w:left="0"/>
      <w:outlineLvl w:val="5"/>
    </w:pPr>
    <w:rPr>
      <w:rFonts w:asciiTheme="majorHAnsi" w:eastAsiaTheme="majorEastAsia" w:hAnsiTheme="majorHAnsi" w:cstheme="majorBidi"/>
      <w:color w:val="1F4D78"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C76800"/>
    <w:pPr>
      <w:tabs>
        <w:tab w:val="left" w:pos="993"/>
        <w:tab w:val="right" w:leader="dot" w:pos="8778"/>
      </w:tabs>
      <w:spacing w:after="100" w:line="360" w:lineRule="auto"/>
      <w:ind w:left="993" w:hanging="553"/>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8"/>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character" w:customStyle="1" w:styleId="Heading4Char">
    <w:name w:val="Heading 4 Char"/>
    <w:basedOn w:val="DefaultParagraphFont"/>
    <w:link w:val="Heading4"/>
    <w:uiPriority w:val="9"/>
    <w:rsid w:val="003423E9"/>
    <w:rPr>
      <w:rFonts w:ascii="Times New Roman" w:eastAsiaTheme="majorEastAsia" w:hAnsi="Times New Roman" w:cstheme="majorBidi"/>
      <w:b/>
      <w:i/>
      <w:iCs/>
      <w:sz w:val="24"/>
    </w:rPr>
  </w:style>
  <w:style w:type="table" w:styleId="TableGrid">
    <w:name w:val="Table Grid"/>
    <w:basedOn w:val="TableNormal"/>
    <w:uiPriority w:val="39"/>
    <w:rsid w:val="00BD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1C99"/>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A3EF0"/>
    <w:rPr>
      <w:rFonts w:ascii="Times New Roman" w:eastAsiaTheme="majorEastAsia" w:hAnsi="Times New Roman" w:cstheme="majorBidi"/>
      <w:b/>
      <w:i/>
      <w:sz w:val="24"/>
    </w:rPr>
  </w:style>
  <w:style w:type="table" w:customStyle="1" w:styleId="TableGrid2">
    <w:name w:val="Table Grid2"/>
    <w:basedOn w:val="TableNormal"/>
    <w:next w:val="TableGrid"/>
    <w:uiPriority w:val="39"/>
    <w:rsid w:val="00274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26D4"/>
    <w:pPr>
      <w:spacing w:after="0" w:line="240" w:lineRule="auto"/>
    </w:pPr>
  </w:style>
  <w:style w:type="character" w:styleId="PlaceholderText">
    <w:name w:val="Placeholder Text"/>
    <w:basedOn w:val="DefaultParagraphFont"/>
    <w:uiPriority w:val="99"/>
    <w:semiHidden/>
    <w:rsid w:val="00615566"/>
    <w:rPr>
      <w:color w:val="808080"/>
    </w:rPr>
  </w:style>
  <w:style w:type="character" w:customStyle="1" w:styleId="UnresolvedMention1">
    <w:name w:val="Unresolved Mention1"/>
    <w:basedOn w:val="DefaultParagraphFont"/>
    <w:uiPriority w:val="99"/>
    <w:semiHidden/>
    <w:unhideWhenUsed/>
    <w:rsid w:val="00C962BA"/>
    <w:rPr>
      <w:color w:val="605E5C"/>
      <w:shd w:val="clear" w:color="auto" w:fill="E1DFDD"/>
    </w:rPr>
  </w:style>
  <w:style w:type="numbering" w:customStyle="1" w:styleId="NoList1">
    <w:name w:val="No List1"/>
    <w:next w:val="NoList"/>
    <w:uiPriority w:val="99"/>
    <w:semiHidden/>
    <w:unhideWhenUsed/>
    <w:rsid w:val="00A310B2"/>
  </w:style>
  <w:style w:type="table" w:customStyle="1" w:styleId="TableGrid3">
    <w:name w:val="Table Grid3"/>
    <w:basedOn w:val="TableNormal"/>
    <w:next w:val="TableGrid"/>
    <w:uiPriority w:val="39"/>
    <w:rsid w:val="00A310B2"/>
    <w:pPr>
      <w:spacing w:after="0" w:line="240" w:lineRule="auto"/>
      <w:ind w:left="0"/>
      <w:jc w:val="left"/>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310B2"/>
    <w:rPr>
      <w:color w:val="954F72"/>
      <w:u w:val="single"/>
    </w:rPr>
  </w:style>
  <w:style w:type="paragraph" w:customStyle="1" w:styleId="xl65">
    <w:name w:val="xl65"/>
    <w:basedOn w:val="Normal"/>
    <w:rsid w:val="00A310B2"/>
    <w:pPr>
      <w:spacing w:before="100" w:beforeAutospacing="1" w:after="100" w:afterAutospacing="1" w:line="240" w:lineRule="auto"/>
      <w:ind w:left="0"/>
      <w:jc w:val="left"/>
      <w:textAlignment w:val="center"/>
    </w:pPr>
    <w:rPr>
      <w:rFonts w:ascii="Arial" w:eastAsia="Times New Roman" w:hAnsi="Arial" w:cs="Arial"/>
      <w:sz w:val="18"/>
      <w:szCs w:val="18"/>
      <w:lang w:val="id-ID" w:eastAsia="id-ID"/>
    </w:rPr>
  </w:style>
  <w:style w:type="paragraph" w:customStyle="1" w:styleId="xl66">
    <w:name w:val="xl66"/>
    <w:basedOn w:val="Normal"/>
    <w:rsid w:val="00A310B2"/>
    <w:pP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customStyle="1" w:styleId="xl67">
    <w:name w:val="xl67"/>
    <w:basedOn w:val="Normal"/>
    <w:rsid w:val="00A310B2"/>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8">
    <w:name w:val="xl68"/>
    <w:basedOn w:val="Normal"/>
    <w:rsid w:val="00A310B2"/>
    <w:pPr>
      <w:spacing w:before="100" w:beforeAutospacing="1" w:after="100" w:afterAutospacing="1" w:line="240" w:lineRule="auto"/>
      <w:ind w:left="0"/>
      <w:jc w:val="center"/>
      <w:textAlignment w:val="center"/>
    </w:pPr>
    <w:rPr>
      <w:rFonts w:ascii="Arial" w:eastAsia="Times New Roman" w:hAnsi="Arial" w:cs="Arial"/>
      <w:sz w:val="18"/>
      <w:szCs w:val="18"/>
      <w:lang w:val="id-ID" w:eastAsia="id-ID"/>
    </w:rPr>
  </w:style>
  <w:style w:type="paragraph" w:customStyle="1" w:styleId="xl69">
    <w:name w:val="xl69"/>
    <w:basedOn w:val="Normal"/>
    <w:rsid w:val="00A310B2"/>
    <w:pPr>
      <w:spacing w:before="100" w:beforeAutospacing="1" w:after="100" w:afterAutospacing="1" w:line="240" w:lineRule="auto"/>
      <w:ind w:left="0"/>
      <w:jc w:val="left"/>
      <w:textAlignment w:val="center"/>
    </w:pPr>
    <w:rPr>
      <w:rFonts w:ascii="Times New Roman" w:eastAsia="Times New Roman" w:hAnsi="Times New Roman" w:cs="Times New Roman"/>
      <w:sz w:val="24"/>
      <w:szCs w:val="24"/>
      <w:lang w:val="id-ID" w:eastAsia="id-ID"/>
    </w:rPr>
  </w:style>
  <w:style w:type="paragraph" w:customStyle="1" w:styleId="xl70">
    <w:name w:val="xl70"/>
    <w:basedOn w:val="Normal"/>
    <w:rsid w:val="00A310B2"/>
    <w:pPr>
      <w:spacing w:before="100" w:beforeAutospacing="1" w:after="100" w:afterAutospacing="1" w:line="240" w:lineRule="auto"/>
      <w:ind w:left="0"/>
      <w:jc w:val="left"/>
      <w:textAlignment w:val="center"/>
    </w:pPr>
    <w:rPr>
      <w:rFonts w:ascii="Times New Roman" w:eastAsia="Times New Roman" w:hAnsi="Times New Roman" w:cs="Times New Roman"/>
      <w:sz w:val="24"/>
      <w:szCs w:val="24"/>
      <w:lang w:val="id-ID" w:eastAsia="id-ID"/>
    </w:rPr>
  </w:style>
  <w:style w:type="paragraph" w:customStyle="1" w:styleId="xl71">
    <w:name w:val="xl71"/>
    <w:basedOn w:val="Normal"/>
    <w:rsid w:val="00A310B2"/>
    <w:pP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val="id-ID" w:eastAsia="id-ID"/>
    </w:rPr>
  </w:style>
  <w:style w:type="paragraph" w:styleId="TOC4">
    <w:name w:val="toc 4"/>
    <w:basedOn w:val="Normal"/>
    <w:next w:val="Normal"/>
    <w:autoRedefine/>
    <w:uiPriority w:val="39"/>
    <w:unhideWhenUsed/>
    <w:rsid w:val="007027CC"/>
    <w:pPr>
      <w:spacing w:after="100" w:line="259" w:lineRule="auto"/>
      <w:ind w:left="660"/>
      <w:jc w:val="left"/>
    </w:pPr>
    <w:rPr>
      <w:lang w:eastAsia="en-US"/>
    </w:rPr>
  </w:style>
  <w:style w:type="paragraph" w:styleId="TOC5">
    <w:name w:val="toc 5"/>
    <w:basedOn w:val="Normal"/>
    <w:next w:val="Normal"/>
    <w:autoRedefine/>
    <w:uiPriority w:val="39"/>
    <w:unhideWhenUsed/>
    <w:rsid w:val="007027CC"/>
    <w:pPr>
      <w:spacing w:after="100" w:line="259" w:lineRule="auto"/>
      <w:ind w:left="880"/>
      <w:jc w:val="left"/>
    </w:pPr>
    <w:rPr>
      <w:lang w:eastAsia="en-US"/>
    </w:rPr>
  </w:style>
  <w:style w:type="paragraph" w:styleId="TOC6">
    <w:name w:val="toc 6"/>
    <w:basedOn w:val="Normal"/>
    <w:next w:val="Normal"/>
    <w:autoRedefine/>
    <w:uiPriority w:val="39"/>
    <w:unhideWhenUsed/>
    <w:rsid w:val="007027CC"/>
    <w:pPr>
      <w:spacing w:after="100" w:line="259" w:lineRule="auto"/>
      <w:ind w:left="1100"/>
      <w:jc w:val="left"/>
    </w:pPr>
    <w:rPr>
      <w:lang w:eastAsia="en-US"/>
    </w:rPr>
  </w:style>
  <w:style w:type="paragraph" w:styleId="TOC7">
    <w:name w:val="toc 7"/>
    <w:basedOn w:val="Normal"/>
    <w:next w:val="Normal"/>
    <w:autoRedefine/>
    <w:uiPriority w:val="39"/>
    <w:unhideWhenUsed/>
    <w:rsid w:val="007027CC"/>
    <w:pPr>
      <w:spacing w:after="100" w:line="259" w:lineRule="auto"/>
      <w:ind w:left="1320"/>
      <w:jc w:val="left"/>
    </w:pPr>
    <w:rPr>
      <w:lang w:eastAsia="en-US"/>
    </w:rPr>
  </w:style>
  <w:style w:type="paragraph" w:styleId="TOC8">
    <w:name w:val="toc 8"/>
    <w:basedOn w:val="Normal"/>
    <w:next w:val="Normal"/>
    <w:autoRedefine/>
    <w:uiPriority w:val="39"/>
    <w:unhideWhenUsed/>
    <w:rsid w:val="007027CC"/>
    <w:pPr>
      <w:spacing w:after="100" w:line="259" w:lineRule="auto"/>
      <w:ind w:left="1540"/>
      <w:jc w:val="left"/>
    </w:pPr>
    <w:rPr>
      <w:lang w:eastAsia="en-US"/>
    </w:rPr>
  </w:style>
  <w:style w:type="paragraph" w:styleId="TOC9">
    <w:name w:val="toc 9"/>
    <w:basedOn w:val="Normal"/>
    <w:next w:val="Normal"/>
    <w:autoRedefine/>
    <w:uiPriority w:val="39"/>
    <w:unhideWhenUsed/>
    <w:rsid w:val="007027CC"/>
    <w:pPr>
      <w:spacing w:after="100" w:line="259" w:lineRule="auto"/>
      <w:ind w:left="1760"/>
      <w:jc w:val="left"/>
    </w:pPr>
    <w:rPr>
      <w:lang w:eastAsia="en-US"/>
    </w:rPr>
  </w:style>
  <w:style w:type="table" w:styleId="LightList-Accent3">
    <w:name w:val="Light List Accent 3"/>
    <w:basedOn w:val="TableNormal"/>
    <w:uiPriority w:val="61"/>
    <w:rsid w:val="002F0A37"/>
    <w:pPr>
      <w:spacing w:after="0" w:line="240" w:lineRule="auto"/>
      <w:ind w:left="0"/>
      <w:jc w:val="left"/>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Index1">
    <w:name w:val="index 1"/>
    <w:next w:val="Normal"/>
    <w:autoRedefine/>
    <w:uiPriority w:val="99"/>
    <w:semiHidden/>
    <w:unhideWhenUsed/>
    <w:rsid w:val="005628B1"/>
    <w:pPr>
      <w:spacing w:after="0" w:line="240" w:lineRule="auto"/>
      <w:ind w:left="220" w:hanging="220"/>
    </w:pPr>
  </w:style>
  <w:style w:type="paragraph" w:customStyle="1" w:styleId="Default">
    <w:name w:val="Default"/>
    <w:rsid w:val="005628B1"/>
    <w:pPr>
      <w:autoSpaceDE w:val="0"/>
      <w:autoSpaceDN w:val="0"/>
      <w:adjustRightInd w:val="0"/>
      <w:spacing w:after="0" w:line="240" w:lineRule="auto"/>
      <w:ind w:left="0"/>
      <w:jc w:val="left"/>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2672CF"/>
    <w:rPr>
      <w:rFonts w:asciiTheme="majorHAnsi" w:eastAsiaTheme="majorEastAsia" w:hAnsiTheme="majorHAnsi" w:cstheme="majorBidi"/>
      <w:color w:val="1F4D78" w:themeColor="accent1" w:themeShade="7F"/>
      <w:sz w:val="24"/>
      <w:lang w:eastAsia="en-US"/>
    </w:rPr>
  </w:style>
  <w:style w:type="paragraph" w:styleId="Title">
    <w:name w:val="Title"/>
    <w:basedOn w:val="Normal"/>
    <w:next w:val="Normal"/>
    <w:link w:val="TitleChar"/>
    <w:uiPriority w:val="10"/>
    <w:qFormat/>
    <w:rsid w:val="002672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2CF"/>
    <w:rPr>
      <w:rFonts w:asciiTheme="majorHAnsi" w:eastAsiaTheme="majorEastAsia" w:hAnsiTheme="majorHAnsi" w:cstheme="majorBidi"/>
      <w:spacing w:val="-10"/>
      <w:kern w:val="28"/>
      <w:sz w:val="56"/>
      <w:szCs w:val="56"/>
    </w:rPr>
  </w:style>
  <w:style w:type="paragraph" w:customStyle="1" w:styleId="msonormal0">
    <w:name w:val="msonormal"/>
    <w:basedOn w:val="Normal"/>
    <w:rsid w:val="00507730"/>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72">
    <w:name w:val="xl72"/>
    <w:basedOn w:val="Normal"/>
    <w:rsid w:val="00507730"/>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eastAsia="en-US"/>
    </w:rPr>
  </w:style>
  <w:style w:type="paragraph" w:customStyle="1" w:styleId="xl73">
    <w:name w:val="xl73"/>
    <w:basedOn w:val="Normal"/>
    <w:rsid w:val="00507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4">
    <w:name w:val="xl74"/>
    <w:basedOn w:val="Normal"/>
    <w:rsid w:val="00507730"/>
    <w:pPr>
      <w:pBdr>
        <w:top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5">
    <w:name w:val="xl75"/>
    <w:basedOn w:val="Normal"/>
    <w:rsid w:val="00507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6">
    <w:name w:val="xl76"/>
    <w:basedOn w:val="Normal"/>
    <w:rsid w:val="00507730"/>
    <w:pPr>
      <w:pBdr>
        <w:top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customStyle="1" w:styleId="xl77">
    <w:name w:val="xl77"/>
    <w:basedOn w:val="Normal"/>
    <w:rsid w:val="00507730"/>
    <w:pPr>
      <w:pBdr>
        <w:top w:val="single" w:sz="4" w:space="0" w:color="auto"/>
        <w:left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eastAsia="en-US"/>
    </w:rPr>
  </w:style>
  <w:style w:type="paragraph" w:styleId="TableofFigures">
    <w:name w:val="table of figures"/>
    <w:basedOn w:val="Normal"/>
    <w:next w:val="Normal"/>
    <w:uiPriority w:val="99"/>
    <w:rsid w:val="00441981"/>
    <w:pPr>
      <w:spacing w:after="0" w:line="276" w:lineRule="auto"/>
      <w:ind w:left="0"/>
      <w:jc w:val="left"/>
    </w:pPr>
    <w:rPr>
      <w:lang w:val="id-ID" w:eastAsia="id-ID"/>
    </w:rPr>
  </w:style>
  <w:style w:type="table" w:customStyle="1" w:styleId="TableGrid4">
    <w:name w:val="Table Grid4"/>
    <w:basedOn w:val="TableNormal"/>
    <w:next w:val="TableGrid"/>
    <w:uiPriority w:val="39"/>
    <w:rsid w:val="005D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EA"/>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D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D3FEA"/>
    <w:pPr>
      <w:spacing w:after="0" w:line="240" w:lineRule="auto"/>
      <w:ind w:left="0"/>
      <w:jc w:val="left"/>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5D3FEA"/>
    <w:pPr>
      <w:spacing w:after="0" w:line="240" w:lineRule="auto"/>
      <w:ind w:left="0"/>
      <w:jc w:val="left"/>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622003615">
      <w:bodyDiv w:val="1"/>
      <w:marLeft w:val="0"/>
      <w:marRight w:val="0"/>
      <w:marTop w:val="0"/>
      <w:marBottom w:val="0"/>
      <w:divBdr>
        <w:top w:val="none" w:sz="0" w:space="0" w:color="auto"/>
        <w:left w:val="none" w:sz="0" w:space="0" w:color="auto"/>
        <w:bottom w:val="none" w:sz="0" w:space="0" w:color="auto"/>
        <w:right w:val="none" w:sz="0" w:space="0" w:color="auto"/>
      </w:divBdr>
    </w:div>
    <w:div w:id="646669935">
      <w:bodyDiv w:val="1"/>
      <w:marLeft w:val="0"/>
      <w:marRight w:val="0"/>
      <w:marTop w:val="0"/>
      <w:marBottom w:val="0"/>
      <w:divBdr>
        <w:top w:val="none" w:sz="0" w:space="0" w:color="auto"/>
        <w:left w:val="none" w:sz="0" w:space="0" w:color="auto"/>
        <w:bottom w:val="none" w:sz="0" w:space="0" w:color="auto"/>
        <w:right w:val="none" w:sz="0" w:space="0" w:color="auto"/>
      </w:divBdr>
    </w:div>
    <w:div w:id="695469751">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86988132">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85957218">
      <w:bodyDiv w:val="1"/>
      <w:marLeft w:val="0"/>
      <w:marRight w:val="0"/>
      <w:marTop w:val="0"/>
      <w:marBottom w:val="0"/>
      <w:divBdr>
        <w:top w:val="none" w:sz="0" w:space="0" w:color="auto"/>
        <w:left w:val="none" w:sz="0" w:space="0" w:color="auto"/>
        <w:bottom w:val="none" w:sz="0" w:space="0" w:color="auto"/>
        <w:right w:val="none" w:sz="0" w:space="0" w:color="auto"/>
      </w:divBdr>
    </w:div>
    <w:div w:id="1202984205">
      <w:bodyDiv w:val="1"/>
      <w:marLeft w:val="0"/>
      <w:marRight w:val="0"/>
      <w:marTop w:val="0"/>
      <w:marBottom w:val="0"/>
      <w:divBdr>
        <w:top w:val="none" w:sz="0" w:space="0" w:color="auto"/>
        <w:left w:val="none" w:sz="0" w:space="0" w:color="auto"/>
        <w:bottom w:val="none" w:sz="0" w:space="0" w:color="auto"/>
        <w:right w:val="none" w:sz="0" w:space="0" w:color="auto"/>
      </w:divBdr>
    </w:div>
    <w:div w:id="1229999775">
      <w:bodyDiv w:val="1"/>
      <w:marLeft w:val="0"/>
      <w:marRight w:val="0"/>
      <w:marTop w:val="0"/>
      <w:marBottom w:val="0"/>
      <w:divBdr>
        <w:top w:val="none" w:sz="0" w:space="0" w:color="auto"/>
        <w:left w:val="none" w:sz="0" w:space="0" w:color="auto"/>
        <w:bottom w:val="none" w:sz="0" w:space="0" w:color="auto"/>
        <w:right w:val="none" w:sz="0" w:space="0" w:color="auto"/>
      </w:divBdr>
    </w:div>
    <w:div w:id="1352604937">
      <w:bodyDiv w:val="1"/>
      <w:marLeft w:val="0"/>
      <w:marRight w:val="0"/>
      <w:marTop w:val="0"/>
      <w:marBottom w:val="0"/>
      <w:divBdr>
        <w:top w:val="none" w:sz="0" w:space="0" w:color="auto"/>
        <w:left w:val="none" w:sz="0" w:space="0" w:color="auto"/>
        <w:bottom w:val="none" w:sz="0" w:space="0" w:color="auto"/>
        <w:right w:val="none" w:sz="0" w:space="0" w:color="auto"/>
      </w:divBdr>
    </w:div>
    <w:div w:id="1772968298">
      <w:bodyDiv w:val="1"/>
      <w:marLeft w:val="0"/>
      <w:marRight w:val="0"/>
      <w:marTop w:val="0"/>
      <w:marBottom w:val="0"/>
      <w:divBdr>
        <w:top w:val="none" w:sz="0" w:space="0" w:color="auto"/>
        <w:left w:val="none" w:sz="0" w:space="0" w:color="auto"/>
        <w:bottom w:val="none" w:sz="0" w:space="0" w:color="auto"/>
        <w:right w:val="none" w:sz="0" w:space="0" w:color="auto"/>
      </w:divBdr>
    </w:div>
    <w:div w:id="1831359771">
      <w:bodyDiv w:val="1"/>
      <w:marLeft w:val="0"/>
      <w:marRight w:val="0"/>
      <w:marTop w:val="0"/>
      <w:marBottom w:val="0"/>
      <w:divBdr>
        <w:top w:val="none" w:sz="0" w:space="0" w:color="auto"/>
        <w:left w:val="none" w:sz="0" w:space="0" w:color="auto"/>
        <w:bottom w:val="none" w:sz="0" w:space="0" w:color="auto"/>
        <w:right w:val="none" w:sz="0" w:space="0" w:color="auto"/>
      </w:divBdr>
    </w:div>
    <w:div w:id="1881504435">
      <w:bodyDiv w:val="1"/>
      <w:marLeft w:val="0"/>
      <w:marRight w:val="0"/>
      <w:marTop w:val="0"/>
      <w:marBottom w:val="0"/>
      <w:divBdr>
        <w:top w:val="none" w:sz="0" w:space="0" w:color="auto"/>
        <w:left w:val="none" w:sz="0" w:space="0" w:color="auto"/>
        <w:bottom w:val="none" w:sz="0" w:space="0" w:color="auto"/>
        <w:right w:val="none" w:sz="0" w:space="0" w:color="auto"/>
      </w:divBdr>
    </w:div>
    <w:div w:id="1946033370">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1068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ekonomi/20180926072123-78-333248/kasus-snp-finance-dua-kantor-akuntan-publik-diduga-bersal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jk.go.id" TargetMode="External"/><Relationship Id="rId4" Type="http://schemas.openxmlformats.org/officeDocument/2006/relationships/settings" Target="settings.xml"/><Relationship Id="rId9" Type="http://schemas.openxmlformats.org/officeDocument/2006/relationships/hyperlink" Target="https://bisnis.tempo.co/read/845617/ernst-young-indonesia-didenda-di-as-ini-tanggapan-indosat/full&amp;view=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B5E5-8C5A-4004-9D8C-98AE9987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15</Pages>
  <Words>23412</Words>
  <Characters>133454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ASUS</cp:lastModifiedBy>
  <cp:revision>22</cp:revision>
  <cp:lastPrinted>2019-01-31T21:14:00Z</cp:lastPrinted>
  <dcterms:created xsi:type="dcterms:W3CDTF">2019-01-31T14:20:00Z</dcterms:created>
  <dcterms:modified xsi:type="dcterms:W3CDTF">2019-05-07T10:12:00Z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e3251b08-55b5-3fb1-a5a1-150d3f04fb28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