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BD3" w:rsidRDefault="00876BD3" w:rsidP="00DE5198">
      <w:pPr>
        <w:pStyle w:val="Heading1"/>
        <w:ind w:left="0" w:right="3386"/>
      </w:pPr>
    </w:p>
    <w:p w:rsidR="00121F6F" w:rsidRDefault="004F3EC8">
      <w:pPr>
        <w:pStyle w:val="Heading1"/>
        <w:ind w:left="3386" w:right="3386"/>
        <w:jc w:val="center"/>
      </w:pPr>
      <w:r>
        <w:t>DAFTAR PUSTAKA</w:t>
      </w:r>
    </w:p>
    <w:p w:rsidR="00121F6F" w:rsidRDefault="00121F6F">
      <w:pPr>
        <w:pStyle w:val="BodyText"/>
        <w:rPr>
          <w:b/>
          <w:sz w:val="20"/>
          <w:u w:val="none"/>
        </w:rPr>
      </w:pPr>
    </w:p>
    <w:p w:rsidR="00121F6F" w:rsidRDefault="00121F6F">
      <w:pPr>
        <w:pStyle w:val="BodyText"/>
        <w:rPr>
          <w:b/>
          <w:sz w:val="20"/>
          <w:u w:val="none"/>
        </w:rPr>
      </w:pPr>
    </w:p>
    <w:p w:rsidR="00121F6F" w:rsidRDefault="00121F6F">
      <w:pPr>
        <w:pStyle w:val="BodyText"/>
        <w:rPr>
          <w:b/>
          <w:sz w:val="20"/>
          <w:u w:val="none"/>
        </w:rPr>
      </w:pPr>
    </w:p>
    <w:p w:rsidR="00121F6F" w:rsidRDefault="00121F6F">
      <w:pPr>
        <w:pStyle w:val="BodyText"/>
        <w:spacing w:before="9"/>
        <w:rPr>
          <w:b/>
          <w:sz w:val="18"/>
          <w:u w:val="none"/>
        </w:rPr>
      </w:pPr>
    </w:p>
    <w:p w:rsidR="00121F6F" w:rsidRDefault="004F3EC8">
      <w:pPr>
        <w:spacing w:before="90"/>
        <w:ind w:left="119"/>
        <w:rPr>
          <w:b/>
          <w:sz w:val="24"/>
        </w:rPr>
      </w:pPr>
      <w:r>
        <w:rPr>
          <w:b/>
          <w:sz w:val="24"/>
        </w:rPr>
        <w:t>Buku Teks</w:t>
      </w:r>
    </w:p>
    <w:p w:rsidR="00121F6F" w:rsidRDefault="00121F6F">
      <w:pPr>
        <w:pStyle w:val="BodyText"/>
        <w:rPr>
          <w:b/>
          <w:u w:val="none"/>
        </w:rPr>
      </w:pPr>
    </w:p>
    <w:p w:rsidR="00121F6F" w:rsidRDefault="00876BD3">
      <w:pPr>
        <w:spacing w:line="480" w:lineRule="auto"/>
        <w:ind w:left="119" w:right="1129"/>
        <w:rPr>
          <w:sz w:val="24"/>
        </w:rPr>
      </w:pPr>
      <w:r>
        <w:rPr>
          <w:sz w:val="24"/>
        </w:rPr>
        <w:t>Ali, Hasan (2013</w:t>
      </w:r>
      <w:r w:rsidR="004F3EC8">
        <w:rPr>
          <w:sz w:val="24"/>
        </w:rPr>
        <w:t xml:space="preserve">), </w:t>
      </w:r>
      <w:r w:rsidR="004F3EC8">
        <w:rPr>
          <w:i/>
          <w:sz w:val="24"/>
        </w:rPr>
        <w:t>Marketing dan Kasus-Kasus Pilihan</w:t>
      </w:r>
      <w:r w:rsidR="004F3EC8">
        <w:rPr>
          <w:sz w:val="24"/>
        </w:rPr>
        <w:t>, Yogyakarta: CAPS.</w:t>
      </w:r>
    </w:p>
    <w:p w:rsidR="00121F6F" w:rsidRDefault="00DE5198">
      <w:pPr>
        <w:spacing w:line="480" w:lineRule="auto"/>
        <w:ind w:left="839" w:hanging="720"/>
        <w:rPr>
          <w:sz w:val="24"/>
        </w:rPr>
      </w:pPr>
      <w:r>
        <w:rPr>
          <w:sz w:val="24"/>
        </w:rPr>
        <w:t>Cooper, Schindler (2017</w:t>
      </w:r>
      <w:r w:rsidR="004F3EC8">
        <w:rPr>
          <w:sz w:val="24"/>
        </w:rPr>
        <w:t xml:space="preserve">), </w:t>
      </w:r>
      <w:r w:rsidR="004F3EC8">
        <w:rPr>
          <w:i/>
          <w:sz w:val="24"/>
        </w:rPr>
        <w:t>Business Research Methods</w:t>
      </w:r>
      <w:r w:rsidR="00076BD5">
        <w:rPr>
          <w:sz w:val="24"/>
        </w:rPr>
        <w:t>, 12</w:t>
      </w:r>
      <w:r w:rsidR="004F3EC8">
        <w:rPr>
          <w:position w:val="8"/>
          <w:sz w:val="16"/>
        </w:rPr>
        <w:t xml:space="preserve">th </w:t>
      </w:r>
      <w:r w:rsidR="004F3EC8">
        <w:rPr>
          <w:sz w:val="24"/>
        </w:rPr>
        <w:t>Edition, New York: McGraw- Hill.</w:t>
      </w:r>
    </w:p>
    <w:p w:rsidR="00121F6F" w:rsidRDefault="004F3EC8">
      <w:pPr>
        <w:spacing w:line="480" w:lineRule="auto"/>
        <w:ind w:left="839" w:right="76" w:hanging="720"/>
        <w:rPr>
          <w:sz w:val="24"/>
        </w:rPr>
      </w:pPr>
      <w:r>
        <w:rPr>
          <w:sz w:val="24"/>
        </w:rPr>
        <w:t xml:space="preserve">Ghozali, Imam (2016), </w:t>
      </w:r>
      <w:r>
        <w:rPr>
          <w:i/>
          <w:sz w:val="24"/>
        </w:rPr>
        <w:t>Aplikasi Analisis Multivariete dengan Program IBM SPSS 23</w:t>
      </w:r>
      <w:r>
        <w:rPr>
          <w:sz w:val="24"/>
        </w:rPr>
        <w:t>, Edisi ke-8, Semarang: Badan Penerbit Universitas Diponegoro.</w:t>
      </w:r>
    </w:p>
    <w:p w:rsidR="00121F6F" w:rsidRDefault="004F3EC8">
      <w:pPr>
        <w:spacing w:line="480" w:lineRule="auto"/>
        <w:ind w:left="119" w:right="76"/>
        <w:rPr>
          <w:i/>
          <w:sz w:val="24"/>
        </w:rPr>
      </w:pPr>
      <w:r>
        <w:rPr>
          <w:sz w:val="24"/>
        </w:rPr>
        <w:t xml:space="preserve"> Griffin, Jill (2016), </w:t>
      </w:r>
      <w:r>
        <w:rPr>
          <w:i/>
          <w:sz w:val="24"/>
        </w:rPr>
        <w:t>Consumer Loyalty: Menumbuhkan dan Mempertahankan Kesetiaan</w:t>
      </w:r>
    </w:p>
    <w:p w:rsidR="00121F6F" w:rsidRDefault="004F3EC8" w:rsidP="00AE353C">
      <w:pPr>
        <w:ind w:left="839"/>
        <w:rPr>
          <w:sz w:val="24"/>
        </w:rPr>
      </w:pPr>
      <w:r>
        <w:rPr>
          <w:i/>
          <w:sz w:val="24"/>
        </w:rPr>
        <w:t>Pelanggan</w:t>
      </w:r>
      <w:r>
        <w:rPr>
          <w:sz w:val="24"/>
        </w:rPr>
        <w:t>, Jakarta: Erlangga.</w:t>
      </w:r>
    </w:p>
    <w:p w:rsidR="00AE353C" w:rsidRDefault="00AE353C" w:rsidP="00AE353C">
      <w:pPr>
        <w:ind w:left="839"/>
        <w:rPr>
          <w:sz w:val="24"/>
        </w:rPr>
      </w:pPr>
    </w:p>
    <w:p w:rsidR="00121F6F" w:rsidRDefault="004F3EC8">
      <w:pPr>
        <w:spacing w:line="480" w:lineRule="auto"/>
        <w:ind w:left="839" w:hanging="720"/>
        <w:rPr>
          <w:sz w:val="24"/>
        </w:rPr>
      </w:pPr>
      <w:r>
        <w:rPr>
          <w:sz w:val="24"/>
        </w:rPr>
        <w:t xml:space="preserve">Kotler, Philip, Gary Amstrong (2015), </w:t>
      </w:r>
      <w:r>
        <w:rPr>
          <w:i/>
          <w:sz w:val="24"/>
        </w:rPr>
        <w:t>Marketing an Introducing</w:t>
      </w:r>
      <w:r>
        <w:rPr>
          <w:sz w:val="24"/>
        </w:rPr>
        <w:t>, 12</w:t>
      </w:r>
      <w:r>
        <w:rPr>
          <w:position w:val="8"/>
          <w:sz w:val="16"/>
        </w:rPr>
        <w:t xml:space="preserve">th </w:t>
      </w:r>
      <w:r>
        <w:rPr>
          <w:sz w:val="24"/>
        </w:rPr>
        <w:t>Edition, England: Pearson Education.</w:t>
      </w:r>
    </w:p>
    <w:p w:rsidR="00121F6F" w:rsidRDefault="004F3EC8">
      <w:pPr>
        <w:spacing w:line="480" w:lineRule="auto"/>
        <w:ind w:left="839" w:hanging="720"/>
        <w:rPr>
          <w:sz w:val="24"/>
        </w:rPr>
      </w:pPr>
      <w:r>
        <w:rPr>
          <w:sz w:val="24"/>
        </w:rPr>
        <w:t xml:space="preserve">Kotler, Philip, Gary Amstrong (2018), </w:t>
      </w:r>
      <w:r>
        <w:rPr>
          <w:i/>
          <w:sz w:val="24"/>
        </w:rPr>
        <w:t>Principles of Marketing</w:t>
      </w:r>
      <w:r>
        <w:rPr>
          <w:sz w:val="24"/>
        </w:rPr>
        <w:t>, 17</w:t>
      </w:r>
      <w:r>
        <w:rPr>
          <w:position w:val="8"/>
          <w:sz w:val="16"/>
        </w:rPr>
        <w:t xml:space="preserve">th </w:t>
      </w:r>
      <w:r>
        <w:rPr>
          <w:sz w:val="24"/>
        </w:rPr>
        <w:t>Edition, USA: Pearson Education.</w:t>
      </w:r>
    </w:p>
    <w:p w:rsidR="00876BD3" w:rsidRDefault="004F3EC8">
      <w:pPr>
        <w:spacing w:line="480" w:lineRule="auto"/>
        <w:ind w:left="839" w:hanging="720"/>
        <w:rPr>
          <w:sz w:val="24"/>
        </w:rPr>
      </w:pPr>
      <w:r>
        <w:rPr>
          <w:sz w:val="24"/>
        </w:rPr>
        <w:t xml:space="preserve">Kotler, Philip, Kevin Lane Keller (2016), </w:t>
      </w:r>
      <w:r>
        <w:rPr>
          <w:i/>
          <w:sz w:val="24"/>
        </w:rPr>
        <w:t>Marketing Management</w:t>
      </w:r>
      <w:r>
        <w:rPr>
          <w:sz w:val="24"/>
        </w:rPr>
        <w:t>, 15</w:t>
      </w:r>
      <w:r>
        <w:rPr>
          <w:position w:val="8"/>
          <w:sz w:val="16"/>
        </w:rPr>
        <w:t xml:space="preserve">th </w:t>
      </w:r>
      <w:r>
        <w:rPr>
          <w:sz w:val="24"/>
        </w:rPr>
        <w:t>Edition, USA: Pearson Education.</w:t>
      </w:r>
    </w:p>
    <w:p w:rsidR="00876BD3" w:rsidRDefault="00876BD3">
      <w:pPr>
        <w:spacing w:line="480" w:lineRule="auto"/>
        <w:ind w:left="839" w:hanging="720"/>
        <w:rPr>
          <w:sz w:val="24"/>
        </w:rPr>
      </w:pPr>
      <w:r w:rsidRPr="00876BD3">
        <w:rPr>
          <w:sz w:val="24"/>
        </w:rPr>
        <w:t>Kotler, Philip., Gary Amstrong (2014), Principles of Marketing, 16th Edition, England: Pearson.</w:t>
      </w:r>
    </w:p>
    <w:p w:rsidR="00121F6F" w:rsidRDefault="004F3EC8">
      <w:pPr>
        <w:spacing w:line="480" w:lineRule="auto"/>
        <w:ind w:left="839" w:hanging="720"/>
        <w:rPr>
          <w:sz w:val="24"/>
        </w:rPr>
      </w:pPr>
      <w:r>
        <w:rPr>
          <w:sz w:val="24"/>
        </w:rPr>
        <w:t>Zulkarnain</w:t>
      </w:r>
      <w:r>
        <w:rPr>
          <w:spacing w:val="-16"/>
          <w:sz w:val="24"/>
        </w:rPr>
        <w:t xml:space="preserve"> </w:t>
      </w:r>
      <w:r>
        <w:rPr>
          <w:sz w:val="24"/>
        </w:rPr>
        <w:t>(2012),</w:t>
      </w:r>
      <w:r>
        <w:rPr>
          <w:spacing w:val="-15"/>
          <w:sz w:val="24"/>
        </w:rPr>
        <w:t xml:space="preserve"> </w:t>
      </w:r>
      <w:r>
        <w:rPr>
          <w:i/>
          <w:sz w:val="24"/>
        </w:rPr>
        <w:t>Ilmu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Menjual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Pendekatan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Teoritis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Kecakapan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Menjual</w:t>
      </w:r>
      <w:r>
        <w:rPr>
          <w:sz w:val="24"/>
        </w:rPr>
        <w:t>,</w:t>
      </w:r>
      <w:r>
        <w:rPr>
          <w:spacing w:val="-15"/>
          <w:sz w:val="24"/>
        </w:rPr>
        <w:t xml:space="preserve"> </w:t>
      </w:r>
      <w:r>
        <w:rPr>
          <w:sz w:val="24"/>
        </w:rPr>
        <w:t>Yogyakarta: Graha</w:t>
      </w:r>
      <w:r>
        <w:rPr>
          <w:spacing w:val="-2"/>
          <w:sz w:val="24"/>
        </w:rPr>
        <w:t xml:space="preserve"> </w:t>
      </w:r>
      <w:r>
        <w:rPr>
          <w:sz w:val="24"/>
        </w:rPr>
        <w:t>Ilmu.</w:t>
      </w:r>
    </w:p>
    <w:p w:rsidR="00121F6F" w:rsidRDefault="00121F6F">
      <w:pPr>
        <w:spacing w:line="480" w:lineRule="auto"/>
        <w:rPr>
          <w:sz w:val="24"/>
        </w:rPr>
        <w:sectPr w:rsidR="00121F6F" w:rsidSect="00CE60F9">
          <w:footerReference w:type="default" r:id="rId6"/>
          <w:type w:val="continuous"/>
          <w:pgSz w:w="11900" w:h="16840"/>
          <w:pgMar w:top="1340" w:right="1300" w:bottom="980" w:left="1580" w:header="720" w:footer="788" w:gutter="0"/>
          <w:pgNumType w:start="70"/>
          <w:cols w:space="720"/>
        </w:sectPr>
      </w:pPr>
    </w:p>
    <w:p w:rsidR="00121F6F" w:rsidRDefault="004F3EC8">
      <w:pPr>
        <w:pStyle w:val="Heading1"/>
      </w:pPr>
      <w:r>
        <w:lastRenderedPageBreak/>
        <w:t>Artikel</w:t>
      </w:r>
    </w:p>
    <w:p w:rsidR="00121F6F" w:rsidRDefault="00121F6F">
      <w:pPr>
        <w:pStyle w:val="BodyText"/>
        <w:rPr>
          <w:b/>
          <w:u w:val="none"/>
        </w:rPr>
      </w:pPr>
    </w:p>
    <w:p w:rsidR="00121F6F" w:rsidRDefault="004F3EC8">
      <w:pPr>
        <w:spacing w:line="480" w:lineRule="auto"/>
        <w:ind w:left="839" w:right="117" w:hanging="720"/>
        <w:jc w:val="both"/>
        <w:rPr>
          <w:sz w:val="24"/>
        </w:rPr>
      </w:pPr>
      <w:r>
        <w:rPr>
          <w:sz w:val="24"/>
        </w:rPr>
        <w:t xml:space="preserve">Ariescy, Reiga Ritomiea, Diah Yulisetiarini, Mohammad Dimyati (2017), </w:t>
      </w:r>
      <w:r>
        <w:rPr>
          <w:i/>
          <w:sz w:val="24"/>
        </w:rPr>
        <w:t>Pengaruh Kualitas Produk dan Harga terhadap Kepuasan dan Loyalitas Pelanggan Sepeda Motor Honda di Kabupaten Jember</w:t>
      </w:r>
      <w:r>
        <w:rPr>
          <w:sz w:val="24"/>
        </w:rPr>
        <w:t>, Relasi: Jurnal Ekonomi, Vol.13, No.2.</w:t>
      </w:r>
    </w:p>
    <w:p w:rsidR="00121F6F" w:rsidRDefault="004F3EC8">
      <w:pPr>
        <w:spacing w:line="480" w:lineRule="auto"/>
        <w:ind w:left="839" w:right="117" w:hanging="720"/>
        <w:jc w:val="both"/>
        <w:rPr>
          <w:sz w:val="24"/>
        </w:rPr>
      </w:pPr>
      <w:r>
        <w:rPr>
          <w:sz w:val="24"/>
        </w:rPr>
        <w:t>Fitriyana,</w:t>
      </w:r>
      <w:r>
        <w:rPr>
          <w:spacing w:val="-12"/>
          <w:sz w:val="24"/>
        </w:rPr>
        <w:t xml:space="preserve"> </w:t>
      </w:r>
      <w:r>
        <w:rPr>
          <w:sz w:val="24"/>
        </w:rPr>
        <w:t>Fina,</w:t>
      </w:r>
      <w:r>
        <w:rPr>
          <w:spacing w:val="-11"/>
          <w:sz w:val="24"/>
        </w:rPr>
        <w:t xml:space="preserve"> </w:t>
      </w:r>
      <w:r>
        <w:rPr>
          <w:sz w:val="24"/>
        </w:rPr>
        <w:t>Mustafid,</w:t>
      </w:r>
      <w:r>
        <w:rPr>
          <w:spacing w:val="-11"/>
          <w:sz w:val="24"/>
        </w:rPr>
        <w:t xml:space="preserve"> </w:t>
      </w:r>
      <w:r>
        <w:rPr>
          <w:sz w:val="24"/>
        </w:rPr>
        <w:t>Suparti</w:t>
      </w:r>
      <w:r>
        <w:rPr>
          <w:spacing w:val="-12"/>
          <w:sz w:val="24"/>
        </w:rPr>
        <w:t xml:space="preserve"> </w:t>
      </w:r>
      <w:r>
        <w:rPr>
          <w:sz w:val="24"/>
        </w:rPr>
        <w:t>(2013),</w:t>
      </w:r>
      <w:r>
        <w:rPr>
          <w:spacing w:val="-11"/>
          <w:sz w:val="24"/>
        </w:rPr>
        <w:t xml:space="preserve"> </w:t>
      </w:r>
      <w:r>
        <w:rPr>
          <w:i/>
          <w:sz w:val="24"/>
        </w:rPr>
        <w:t>Analisis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Pengaruh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Kualitas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Layanan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Kualitas Produk terhadap Loyalitas Pelanggan pada Online Shop Menggunakan Structural Equation Modeling</w:t>
      </w:r>
      <w:r>
        <w:rPr>
          <w:sz w:val="24"/>
        </w:rPr>
        <w:t>, Jurnal Gaussian, Vol.2,</w:t>
      </w:r>
      <w:r>
        <w:rPr>
          <w:spacing w:val="-1"/>
          <w:sz w:val="24"/>
        </w:rPr>
        <w:t xml:space="preserve"> </w:t>
      </w:r>
      <w:r>
        <w:rPr>
          <w:sz w:val="24"/>
        </w:rPr>
        <w:t>No.2.</w:t>
      </w:r>
    </w:p>
    <w:p w:rsidR="00121F6F" w:rsidRDefault="004F3EC8">
      <w:pPr>
        <w:spacing w:before="1" w:line="480" w:lineRule="auto"/>
        <w:ind w:left="839" w:right="117" w:hanging="720"/>
        <w:jc w:val="both"/>
        <w:rPr>
          <w:sz w:val="24"/>
        </w:rPr>
      </w:pPr>
      <w:r>
        <w:rPr>
          <w:sz w:val="24"/>
        </w:rPr>
        <w:t xml:space="preserve">Kurniawati, Dewi, Suharyono, Andriani Kusumawati, </w:t>
      </w:r>
      <w:r>
        <w:rPr>
          <w:i/>
          <w:sz w:val="24"/>
        </w:rPr>
        <w:t xml:space="preserve">Pengaruh Citra Merek dan Kualitas Produk terhadap Kepuasan dan Loyalitas Pelanggan (Studi pada Pelanggan KFC Cabang Kawi Malang) </w:t>
      </w:r>
      <w:r>
        <w:rPr>
          <w:sz w:val="24"/>
        </w:rPr>
        <w:t>(2014), Jurnal Administrasi Bisnis, Vol.14, No.2.</w:t>
      </w:r>
    </w:p>
    <w:p w:rsidR="00121F6F" w:rsidRDefault="004F3EC8">
      <w:pPr>
        <w:spacing w:line="480" w:lineRule="auto"/>
        <w:ind w:left="839" w:right="117" w:hanging="720"/>
        <w:jc w:val="both"/>
        <w:rPr>
          <w:sz w:val="24"/>
        </w:rPr>
      </w:pPr>
      <w:r>
        <w:rPr>
          <w:sz w:val="24"/>
        </w:rPr>
        <w:t xml:space="preserve">Putro, Shandy Widjoyo, Hatane Semuel, Ritzky Karina M.R. Brahmana (2014), </w:t>
      </w:r>
      <w:r>
        <w:rPr>
          <w:i/>
          <w:sz w:val="24"/>
        </w:rPr>
        <w:t>Pengaruh Kualitas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Layanan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Kualitas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Produk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terhadap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Kepuasan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Pelanggan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Loyalitas Konsumen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Restoran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Happy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Garden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Surabaya</w:t>
      </w:r>
      <w:r>
        <w:rPr>
          <w:sz w:val="24"/>
        </w:rPr>
        <w:t>,</w:t>
      </w:r>
      <w:r>
        <w:rPr>
          <w:spacing w:val="-10"/>
          <w:sz w:val="24"/>
        </w:rPr>
        <w:t xml:space="preserve"> </w:t>
      </w:r>
      <w:r>
        <w:rPr>
          <w:sz w:val="24"/>
        </w:rPr>
        <w:t>Jurnal</w:t>
      </w:r>
      <w:r>
        <w:rPr>
          <w:spacing w:val="-11"/>
          <w:sz w:val="24"/>
        </w:rPr>
        <w:t xml:space="preserve"> </w:t>
      </w:r>
      <w:r>
        <w:rPr>
          <w:sz w:val="24"/>
        </w:rPr>
        <w:t>Manajemen</w:t>
      </w:r>
      <w:r>
        <w:rPr>
          <w:spacing w:val="-11"/>
          <w:sz w:val="24"/>
        </w:rPr>
        <w:t xml:space="preserve"> </w:t>
      </w:r>
      <w:r>
        <w:rPr>
          <w:sz w:val="24"/>
        </w:rPr>
        <w:t>Pemasaran,</w:t>
      </w:r>
      <w:r>
        <w:rPr>
          <w:spacing w:val="-11"/>
          <w:sz w:val="24"/>
        </w:rPr>
        <w:t xml:space="preserve"> </w:t>
      </w:r>
      <w:r>
        <w:rPr>
          <w:sz w:val="24"/>
        </w:rPr>
        <w:t>Vol.2, No.1.</w:t>
      </w:r>
    </w:p>
    <w:p w:rsidR="00121F6F" w:rsidRDefault="004F3EC8">
      <w:pPr>
        <w:spacing w:line="480" w:lineRule="auto"/>
        <w:ind w:left="839" w:right="117" w:hanging="720"/>
        <w:jc w:val="both"/>
        <w:rPr>
          <w:sz w:val="24"/>
        </w:rPr>
      </w:pPr>
      <w:r>
        <w:rPr>
          <w:sz w:val="24"/>
        </w:rPr>
        <w:t xml:space="preserve">Saraswati, Prita, Srikandi Kumadji, Yusri Abdillah (2014), </w:t>
      </w:r>
      <w:r>
        <w:rPr>
          <w:i/>
          <w:sz w:val="24"/>
        </w:rPr>
        <w:t>Pengaruh Kualitas Produk dan Kualitas Pelayanan terhadap Kepuasan dan Loyalitas Pelanggan (Survey pada Pelanggan Coffee Shop Starbucks di Surabaya dan Kuala Lumpur)</w:t>
      </w:r>
      <w:r>
        <w:rPr>
          <w:sz w:val="24"/>
        </w:rPr>
        <w:t>, Jurnal Administrasi Bisnis, Vol.14, No.1.</w:t>
      </w:r>
    </w:p>
    <w:p w:rsidR="00121F6F" w:rsidRDefault="00121F6F">
      <w:pPr>
        <w:pStyle w:val="BodyText"/>
        <w:rPr>
          <w:sz w:val="26"/>
          <w:u w:val="none"/>
        </w:rPr>
      </w:pPr>
    </w:p>
    <w:p w:rsidR="00121F6F" w:rsidRDefault="00121F6F">
      <w:pPr>
        <w:pStyle w:val="BodyText"/>
        <w:rPr>
          <w:sz w:val="22"/>
          <w:u w:val="none"/>
        </w:rPr>
      </w:pPr>
    </w:p>
    <w:p w:rsidR="00121F6F" w:rsidRDefault="004F3EC8">
      <w:pPr>
        <w:pStyle w:val="Heading1"/>
        <w:spacing w:before="0"/>
      </w:pPr>
      <w:r>
        <w:t>Website</w:t>
      </w:r>
    </w:p>
    <w:p w:rsidR="00121F6F" w:rsidRDefault="00121F6F">
      <w:pPr>
        <w:pStyle w:val="BodyText"/>
        <w:rPr>
          <w:b/>
          <w:u w:val="none"/>
        </w:rPr>
      </w:pPr>
    </w:p>
    <w:p w:rsidR="00121F6F" w:rsidRDefault="004F3EC8">
      <w:pPr>
        <w:pStyle w:val="BodyText"/>
        <w:spacing w:line="480" w:lineRule="auto"/>
        <w:ind w:left="839" w:right="117" w:hanging="720"/>
        <w:jc w:val="both"/>
        <w:rPr>
          <w:u w:val="none"/>
        </w:rPr>
      </w:pPr>
      <w:r>
        <w:rPr>
          <w:u w:val="none"/>
        </w:rPr>
        <w:t xml:space="preserve">Bali’s new Starbucks flagship store has its own coffee farm and valet parking, </w:t>
      </w:r>
      <w:r>
        <w:rPr>
          <w:color w:val="0563C1"/>
          <w:u w:color="0563C1"/>
        </w:rPr>
        <w:t>https://</w:t>
      </w:r>
      <w:hyperlink r:id="rId7">
        <w:r>
          <w:rPr>
            <w:color w:val="0563C1"/>
            <w:u w:color="0563C1"/>
          </w:rPr>
          <w:t>www.cnbc.com/2019/02/19/starbucks-reserve-dewata-in-bali-indonesia-has-</w:t>
        </w:r>
      </w:hyperlink>
    </w:p>
    <w:p w:rsidR="00121F6F" w:rsidRDefault="004F3EC8">
      <w:pPr>
        <w:pStyle w:val="BodyText"/>
        <w:ind w:left="839"/>
        <w:rPr>
          <w:u w:val="none"/>
        </w:rPr>
      </w:pPr>
      <w:r>
        <w:rPr>
          <w:color w:val="0563C1"/>
          <w:u w:color="0563C1"/>
        </w:rPr>
        <w:t>coffee-farm-valet.html</w:t>
      </w:r>
      <w:r>
        <w:rPr>
          <w:u w:val="none"/>
        </w:rPr>
        <w:t>, diakses pada tanggal 14 April 2019.</w:t>
      </w:r>
    </w:p>
    <w:p w:rsidR="00121F6F" w:rsidRDefault="00121F6F">
      <w:pPr>
        <w:sectPr w:rsidR="00121F6F" w:rsidSect="00CE60F9">
          <w:pgSz w:w="11900" w:h="16840"/>
          <w:pgMar w:top="1340" w:right="1300" w:bottom="980" w:left="1580" w:header="0" w:footer="788" w:gutter="0"/>
          <w:pgNumType w:start="71"/>
          <w:cols w:space="720"/>
        </w:sectPr>
      </w:pPr>
    </w:p>
    <w:p w:rsidR="00121F6F" w:rsidRDefault="004F3EC8">
      <w:pPr>
        <w:pStyle w:val="BodyText"/>
        <w:tabs>
          <w:tab w:val="left" w:pos="1537"/>
          <w:tab w:val="left" w:pos="2685"/>
          <w:tab w:val="left" w:pos="3526"/>
          <w:tab w:val="left" w:pos="4154"/>
          <w:tab w:val="left" w:pos="5102"/>
          <w:tab w:val="left" w:pos="6037"/>
          <w:tab w:val="left" w:pos="7251"/>
          <w:tab w:val="left" w:pos="8053"/>
        </w:tabs>
        <w:spacing w:before="77" w:line="480" w:lineRule="auto"/>
        <w:ind w:left="839" w:right="117" w:hanging="720"/>
        <w:rPr>
          <w:u w:val="none"/>
        </w:rPr>
      </w:pPr>
      <w:r>
        <w:rPr>
          <w:u w:val="none"/>
        </w:rPr>
        <w:lastRenderedPageBreak/>
        <w:t>Indonesia's</w:t>
      </w:r>
      <w:r>
        <w:rPr>
          <w:u w:val="none"/>
        </w:rPr>
        <w:tab/>
        <w:t>growing</w:t>
      </w:r>
      <w:r>
        <w:rPr>
          <w:u w:val="none"/>
        </w:rPr>
        <w:tab/>
        <w:t>thirst</w:t>
      </w:r>
      <w:r>
        <w:rPr>
          <w:u w:val="none"/>
        </w:rPr>
        <w:tab/>
        <w:t>for</w:t>
      </w:r>
      <w:r>
        <w:rPr>
          <w:u w:val="none"/>
        </w:rPr>
        <w:tab/>
        <w:t>coffee</w:t>
      </w:r>
      <w:r>
        <w:rPr>
          <w:u w:val="none"/>
        </w:rPr>
        <w:tab/>
        <w:t>drains</w:t>
      </w:r>
      <w:r>
        <w:rPr>
          <w:u w:val="none"/>
        </w:rPr>
        <w:tab/>
        <w:t>premium</w:t>
      </w:r>
      <w:r>
        <w:rPr>
          <w:u w:val="none"/>
        </w:rPr>
        <w:tab/>
        <w:t>bean</w:t>
      </w:r>
      <w:r>
        <w:rPr>
          <w:u w:val="none"/>
        </w:rPr>
        <w:tab/>
      </w:r>
      <w:r>
        <w:rPr>
          <w:spacing w:val="-3"/>
          <w:u w:val="none"/>
        </w:rPr>
        <w:t xml:space="preserve">supplies, </w:t>
      </w:r>
      <w:r>
        <w:rPr>
          <w:color w:val="0563C1"/>
          <w:u w:color="0563C1"/>
        </w:rPr>
        <w:t>https://</w:t>
      </w:r>
      <w:hyperlink r:id="rId8">
        <w:r>
          <w:rPr>
            <w:color w:val="0563C1"/>
            <w:u w:color="0563C1"/>
          </w:rPr>
          <w:t>www.thejakartapost.com/news/2018/06/22/indonesias-growing-thirst-for-co</w:t>
        </w:r>
      </w:hyperlink>
    </w:p>
    <w:p w:rsidR="00121F6F" w:rsidRDefault="004F3EC8">
      <w:pPr>
        <w:pStyle w:val="BodyText"/>
        <w:ind w:left="839"/>
        <w:rPr>
          <w:u w:val="none"/>
        </w:rPr>
      </w:pPr>
      <w:r>
        <w:rPr>
          <w:color w:val="0563C1"/>
          <w:u w:color="0563C1"/>
        </w:rPr>
        <w:t>ffee-drains-premium-bean-supplies.html</w:t>
      </w:r>
      <w:r>
        <w:rPr>
          <w:u w:val="none"/>
        </w:rPr>
        <w:t>, diakses pada tanggal 13 April 2019.</w:t>
      </w:r>
    </w:p>
    <w:p w:rsidR="00121F6F" w:rsidRDefault="00121F6F">
      <w:pPr>
        <w:pStyle w:val="BodyText"/>
        <w:spacing w:before="2"/>
        <w:rPr>
          <w:sz w:val="16"/>
          <w:u w:val="none"/>
        </w:rPr>
      </w:pPr>
    </w:p>
    <w:p w:rsidR="00121F6F" w:rsidRDefault="004F3EC8">
      <w:pPr>
        <w:pStyle w:val="BodyText"/>
        <w:spacing w:before="90" w:line="480" w:lineRule="auto"/>
        <w:ind w:left="839" w:right="118" w:hanging="720"/>
        <w:rPr>
          <w:u w:val="none"/>
        </w:rPr>
      </w:pPr>
      <w:r>
        <w:rPr>
          <w:u w:val="none"/>
        </w:rPr>
        <w:t xml:space="preserve">Is coffee culture of Indonesia’s capital Jakarta becoming one of world’s best?, </w:t>
      </w:r>
      <w:r>
        <w:rPr>
          <w:color w:val="0563C1"/>
          <w:u w:color="0563C1"/>
        </w:rPr>
        <w:t>https://</w:t>
      </w:r>
      <w:hyperlink r:id="rId9">
        <w:r>
          <w:rPr>
            <w:color w:val="0563C1"/>
            <w:u w:color="0563C1"/>
          </w:rPr>
          <w:t>www.scmp.com/lifestyle/food-drink/article/2114638/coffee-culture-indonesi</w:t>
        </w:r>
      </w:hyperlink>
    </w:p>
    <w:p w:rsidR="00121F6F" w:rsidRDefault="004F3EC8">
      <w:pPr>
        <w:pStyle w:val="BodyText"/>
        <w:ind w:left="839"/>
        <w:rPr>
          <w:u w:val="none"/>
        </w:rPr>
      </w:pPr>
      <w:r>
        <w:rPr>
          <w:color w:val="0563C1"/>
          <w:u w:color="0563C1"/>
        </w:rPr>
        <w:t>as-capital-jakarta-becoming-one-worlds</w:t>
      </w:r>
      <w:r>
        <w:rPr>
          <w:u w:val="none"/>
        </w:rPr>
        <w:t>, diakses pada tanggal 11 April 2019.</w:t>
      </w:r>
    </w:p>
    <w:p w:rsidR="00121F6F" w:rsidRDefault="00121F6F">
      <w:pPr>
        <w:pStyle w:val="BodyText"/>
        <w:spacing w:before="3"/>
        <w:rPr>
          <w:sz w:val="16"/>
          <w:u w:val="none"/>
        </w:rPr>
      </w:pPr>
    </w:p>
    <w:p w:rsidR="00121F6F" w:rsidRDefault="004F3EC8">
      <w:pPr>
        <w:pStyle w:val="BodyText"/>
        <w:spacing w:before="90"/>
        <w:ind w:left="119"/>
        <w:rPr>
          <w:u w:val="none"/>
        </w:rPr>
      </w:pPr>
      <w:r>
        <w:rPr>
          <w:u w:val="none"/>
        </w:rPr>
        <w:t xml:space="preserve">Kopi, </w:t>
      </w:r>
      <w:r>
        <w:rPr>
          <w:color w:val="0563C1"/>
          <w:u w:color="0563C1"/>
        </w:rPr>
        <w:t>https://</w:t>
      </w:r>
      <w:hyperlink r:id="rId10">
        <w:r>
          <w:rPr>
            <w:color w:val="0563C1"/>
            <w:u w:color="0563C1"/>
          </w:rPr>
          <w:t>www.indonesia-investments.com/id/bisnis/komoditas/kopi/item186</w:t>
        </w:r>
        <w:r>
          <w:rPr>
            <w:u w:val="none"/>
          </w:rPr>
          <w:t>,</w:t>
        </w:r>
      </w:hyperlink>
      <w:r>
        <w:rPr>
          <w:u w:val="none"/>
        </w:rPr>
        <w:t xml:space="preserve"> diakses</w:t>
      </w:r>
    </w:p>
    <w:p w:rsidR="00121F6F" w:rsidRDefault="00121F6F">
      <w:pPr>
        <w:pStyle w:val="BodyText"/>
        <w:spacing w:before="2"/>
        <w:rPr>
          <w:sz w:val="16"/>
          <w:u w:val="none"/>
        </w:rPr>
      </w:pPr>
    </w:p>
    <w:p w:rsidR="00121F6F" w:rsidRDefault="004F3EC8">
      <w:pPr>
        <w:pStyle w:val="BodyText"/>
        <w:spacing w:before="90"/>
        <w:ind w:left="839"/>
        <w:rPr>
          <w:u w:val="none"/>
        </w:rPr>
      </w:pPr>
      <w:r>
        <w:rPr>
          <w:u w:val="none"/>
        </w:rPr>
        <w:t>pada tanggal 10 April 2019.</w:t>
      </w:r>
    </w:p>
    <w:p w:rsidR="00121F6F" w:rsidRDefault="00121F6F">
      <w:pPr>
        <w:pStyle w:val="BodyText"/>
        <w:spacing w:before="11"/>
        <w:rPr>
          <w:sz w:val="23"/>
          <w:u w:val="none"/>
        </w:rPr>
      </w:pPr>
    </w:p>
    <w:p w:rsidR="00121F6F" w:rsidRDefault="004F3EC8">
      <w:pPr>
        <w:pStyle w:val="BodyText"/>
        <w:ind w:left="119"/>
        <w:rPr>
          <w:u w:val="none"/>
        </w:rPr>
      </w:pPr>
      <w:r>
        <w:rPr>
          <w:u w:val="none"/>
        </w:rPr>
        <w:t xml:space="preserve">Starbucks, </w:t>
      </w:r>
      <w:r>
        <w:rPr>
          <w:color w:val="0563C1"/>
          <w:u w:color="0563C1"/>
        </w:rPr>
        <w:t>https://</w:t>
      </w:r>
      <w:hyperlink r:id="rId11">
        <w:r>
          <w:rPr>
            <w:color w:val="0563C1"/>
            <w:u w:color="0563C1"/>
          </w:rPr>
          <w:t>www.tripadvisor.co.id/Restaurant_Review-g297704-d6488005-Reviews-</w:t>
        </w:r>
      </w:hyperlink>
    </w:p>
    <w:p w:rsidR="00121F6F" w:rsidRDefault="00121F6F">
      <w:pPr>
        <w:pStyle w:val="BodyText"/>
        <w:spacing w:before="2"/>
        <w:rPr>
          <w:sz w:val="16"/>
          <w:u w:val="none"/>
        </w:rPr>
      </w:pPr>
    </w:p>
    <w:p w:rsidR="00121F6F" w:rsidRDefault="004F3EC8">
      <w:pPr>
        <w:pStyle w:val="BodyText"/>
        <w:spacing w:before="90"/>
        <w:ind w:left="839"/>
        <w:rPr>
          <w:u w:val="none"/>
        </w:rPr>
      </w:pPr>
      <w:r>
        <w:rPr>
          <w:color w:val="0563C1"/>
          <w:u w:color="0563C1"/>
        </w:rPr>
        <w:t>Starbucks- Bandung_West_Java_Java.html</w:t>
      </w:r>
      <w:r>
        <w:rPr>
          <w:u w:val="none"/>
        </w:rPr>
        <w:t>, diakses pada tanggal 16 April 2019.</w:t>
      </w:r>
    </w:p>
    <w:p w:rsidR="00121F6F" w:rsidRDefault="00121F6F">
      <w:pPr>
        <w:pStyle w:val="BodyText"/>
        <w:spacing w:before="2"/>
        <w:rPr>
          <w:sz w:val="16"/>
          <w:u w:val="none"/>
        </w:rPr>
      </w:pPr>
    </w:p>
    <w:p w:rsidR="00121F6F" w:rsidRDefault="004F3EC8">
      <w:pPr>
        <w:pStyle w:val="BodyText"/>
        <w:spacing w:before="90"/>
        <w:ind w:left="119"/>
        <w:rPr>
          <w:u w:val="none"/>
        </w:rPr>
      </w:pPr>
      <w:r>
        <w:rPr>
          <w:u w:val="none"/>
        </w:rPr>
        <w:t xml:space="preserve">Starbucks </w:t>
      </w:r>
      <w:r>
        <w:rPr>
          <w:spacing w:val="15"/>
          <w:u w:val="none"/>
        </w:rPr>
        <w:t xml:space="preserve"> </w:t>
      </w:r>
      <w:r>
        <w:rPr>
          <w:u w:val="none"/>
        </w:rPr>
        <w:t xml:space="preserve">Coffee </w:t>
      </w:r>
      <w:r>
        <w:rPr>
          <w:spacing w:val="16"/>
          <w:u w:val="none"/>
        </w:rPr>
        <w:t xml:space="preserve"> </w:t>
      </w:r>
      <w:r>
        <w:rPr>
          <w:u w:val="none"/>
        </w:rPr>
        <w:t xml:space="preserve">Sanctuary </w:t>
      </w:r>
      <w:r>
        <w:rPr>
          <w:spacing w:val="15"/>
          <w:u w:val="none"/>
        </w:rPr>
        <w:t xml:space="preserve"> </w:t>
      </w:r>
      <w:r>
        <w:rPr>
          <w:u w:val="none"/>
        </w:rPr>
        <w:t xml:space="preserve">Bali, </w:t>
      </w:r>
      <w:r>
        <w:rPr>
          <w:spacing w:val="16"/>
          <w:u w:val="none"/>
        </w:rPr>
        <w:t xml:space="preserve"> </w:t>
      </w:r>
      <w:r>
        <w:rPr>
          <w:u w:val="none"/>
        </w:rPr>
        <w:t xml:space="preserve">Satu-satunya </w:t>
      </w:r>
      <w:r>
        <w:rPr>
          <w:spacing w:val="15"/>
          <w:u w:val="none"/>
        </w:rPr>
        <w:t xml:space="preserve"> </w:t>
      </w:r>
      <w:r>
        <w:rPr>
          <w:u w:val="none"/>
        </w:rPr>
        <w:t xml:space="preserve">di </w:t>
      </w:r>
      <w:r>
        <w:rPr>
          <w:spacing w:val="16"/>
          <w:u w:val="none"/>
        </w:rPr>
        <w:t xml:space="preserve"> </w:t>
      </w:r>
      <w:r>
        <w:rPr>
          <w:u w:val="none"/>
        </w:rPr>
        <w:t xml:space="preserve">Dunia, </w:t>
      </w:r>
      <w:r>
        <w:rPr>
          <w:spacing w:val="16"/>
          <w:u w:val="none"/>
        </w:rPr>
        <w:t xml:space="preserve"> </w:t>
      </w:r>
      <w:r>
        <w:rPr>
          <w:color w:val="0563C1"/>
          <w:u w:color="0563C1"/>
        </w:rPr>
        <w:t>https://lifestyle.kompas.com</w:t>
      </w:r>
    </w:p>
    <w:p w:rsidR="00121F6F" w:rsidRDefault="00121F6F">
      <w:pPr>
        <w:pStyle w:val="BodyText"/>
        <w:spacing w:before="2"/>
        <w:rPr>
          <w:sz w:val="16"/>
          <w:u w:val="none"/>
        </w:rPr>
      </w:pPr>
    </w:p>
    <w:p w:rsidR="00121F6F" w:rsidRDefault="004F3EC8">
      <w:pPr>
        <w:pStyle w:val="BodyText"/>
        <w:spacing w:before="90"/>
        <w:ind w:left="839"/>
        <w:rPr>
          <w:u w:val="none"/>
        </w:rPr>
      </w:pPr>
      <w:r>
        <w:rPr>
          <w:color w:val="0563C1"/>
          <w:u w:color="0563C1"/>
        </w:rPr>
        <w:t>/read/2019/01/14/140224920/starbucks-coffee-sanctuary-bali-satu-satunya-di-dunia</w:t>
      </w:r>
    </w:p>
    <w:p w:rsidR="00121F6F" w:rsidRDefault="00121F6F">
      <w:pPr>
        <w:pStyle w:val="BodyText"/>
        <w:spacing w:before="2"/>
        <w:rPr>
          <w:sz w:val="16"/>
          <w:u w:val="none"/>
        </w:rPr>
      </w:pPr>
    </w:p>
    <w:p w:rsidR="00121F6F" w:rsidRDefault="004F3EC8">
      <w:pPr>
        <w:pStyle w:val="BodyText"/>
        <w:spacing w:before="90"/>
        <w:ind w:left="839"/>
        <w:rPr>
          <w:u w:val="none"/>
        </w:rPr>
      </w:pPr>
      <w:r>
        <w:rPr>
          <w:color w:val="0563C1"/>
          <w:u w:color="0563C1"/>
        </w:rPr>
        <w:t>?page=all</w:t>
      </w:r>
      <w:r>
        <w:rPr>
          <w:u w:val="none"/>
        </w:rPr>
        <w:t>, diakses pada tanggal 15 April 2019.</w:t>
      </w:r>
    </w:p>
    <w:p w:rsidR="00121F6F" w:rsidRDefault="00121F6F">
      <w:pPr>
        <w:pStyle w:val="BodyText"/>
        <w:spacing w:before="2"/>
        <w:rPr>
          <w:sz w:val="16"/>
          <w:u w:val="none"/>
        </w:rPr>
      </w:pPr>
    </w:p>
    <w:p w:rsidR="00121F6F" w:rsidRDefault="004F3EC8">
      <w:pPr>
        <w:pStyle w:val="BodyText"/>
        <w:spacing w:before="90"/>
        <w:ind w:left="119"/>
        <w:rPr>
          <w:u w:val="none"/>
        </w:rPr>
      </w:pPr>
      <w:r>
        <w:rPr>
          <w:u w:val="none"/>
        </w:rPr>
        <w:t xml:space="preserve">Why Starbucks needs you to feel at home, </w:t>
      </w:r>
      <w:r>
        <w:rPr>
          <w:color w:val="0563C1"/>
          <w:u w:color="0563C1"/>
        </w:rPr>
        <w:t>https://edition.cnn.com/2018/09/30/business/starb</w:t>
      </w:r>
    </w:p>
    <w:p w:rsidR="00121F6F" w:rsidRDefault="00121F6F">
      <w:pPr>
        <w:pStyle w:val="BodyText"/>
        <w:spacing w:before="2"/>
        <w:rPr>
          <w:sz w:val="16"/>
          <w:u w:val="none"/>
        </w:rPr>
      </w:pPr>
    </w:p>
    <w:p w:rsidR="00121F6F" w:rsidRDefault="004F3EC8">
      <w:pPr>
        <w:pStyle w:val="BodyText"/>
        <w:spacing w:before="90"/>
        <w:ind w:left="839"/>
        <w:rPr>
          <w:u w:val="none"/>
        </w:rPr>
      </w:pPr>
      <w:r>
        <w:rPr>
          <w:color w:val="0563C1"/>
          <w:u w:color="0563C1"/>
        </w:rPr>
        <w:t>ucks-third-place/index.html</w:t>
      </w:r>
      <w:r>
        <w:rPr>
          <w:u w:val="none"/>
        </w:rPr>
        <w:t>, diakses pada tanggal 12 April 2019.</w:t>
      </w:r>
    </w:p>
    <w:p w:rsidR="00DE5198" w:rsidRDefault="00DE5198">
      <w:pPr>
        <w:pStyle w:val="BodyText"/>
        <w:spacing w:before="90"/>
        <w:ind w:left="839"/>
      </w:pPr>
    </w:p>
    <w:p w:rsidR="00DE5198" w:rsidRDefault="00DE5198">
      <w:pPr>
        <w:pStyle w:val="BodyText"/>
        <w:spacing w:before="90"/>
        <w:ind w:left="839"/>
      </w:pPr>
    </w:p>
    <w:p w:rsidR="00DE5198" w:rsidRDefault="00DE5198">
      <w:pPr>
        <w:pStyle w:val="BodyText"/>
        <w:spacing w:before="90"/>
        <w:ind w:left="839"/>
      </w:pPr>
    </w:p>
    <w:p w:rsidR="00DE5198" w:rsidRDefault="00DE5198">
      <w:pPr>
        <w:pStyle w:val="BodyText"/>
        <w:spacing w:before="90"/>
        <w:ind w:left="839"/>
      </w:pPr>
    </w:p>
    <w:p w:rsidR="00DE5198" w:rsidRDefault="00DE5198">
      <w:pPr>
        <w:pStyle w:val="BodyText"/>
        <w:spacing w:before="90"/>
        <w:ind w:left="839"/>
      </w:pPr>
    </w:p>
    <w:p w:rsidR="00DE5198" w:rsidRDefault="00DE5198">
      <w:pPr>
        <w:pStyle w:val="BodyText"/>
        <w:spacing w:before="90"/>
        <w:ind w:left="839"/>
      </w:pPr>
    </w:p>
    <w:p w:rsidR="00DE5198" w:rsidRDefault="00DE5198">
      <w:pPr>
        <w:pStyle w:val="BodyText"/>
        <w:spacing w:before="90"/>
        <w:ind w:left="839"/>
      </w:pPr>
    </w:p>
    <w:p w:rsidR="00DE5198" w:rsidRDefault="00DE5198">
      <w:pPr>
        <w:pStyle w:val="BodyText"/>
        <w:spacing w:before="90"/>
        <w:ind w:left="839"/>
      </w:pPr>
    </w:p>
    <w:p w:rsidR="00DE5198" w:rsidRDefault="00DE5198">
      <w:pPr>
        <w:pStyle w:val="BodyText"/>
        <w:spacing w:before="90"/>
        <w:ind w:left="839"/>
      </w:pPr>
    </w:p>
    <w:p w:rsidR="00DE5198" w:rsidRDefault="00DE5198">
      <w:pPr>
        <w:pStyle w:val="BodyText"/>
        <w:spacing w:before="90"/>
        <w:ind w:left="839"/>
      </w:pPr>
    </w:p>
    <w:p w:rsidR="00DE5198" w:rsidRDefault="00DE5198">
      <w:pPr>
        <w:pStyle w:val="BodyText"/>
        <w:spacing w:before="90"/>
        <w:ind w:left="839"/>
      </w:pPr>
    </w:p>
    <w:p w:rsidR="00DE5198" w:rsidRDefault="00DE5198">
      <w:pPr>
        <w:pStyle w:val="BodyText"/>
        <w:spacing w:before="90"/>
        <w:ind w:left="839"/>
      </w:pPr>
    </w:p>
    <w:p w:rsidR="00DE5198" w:rsidRDefault="00DE5198">
      <w:pPr>
        <w:pStyle w:val="BodyText"/>
        <w:spacing w:before="90"/>
        <w:ind w:left="839"/>
      </w:pPr>
    </w:p>
    <w:p w:rsidR="00DE5198" w:rsidRDefault="00DE5198" w:rsidP="0007165C">
      <w:pPr>
        <w:pStyle w:val="BodyText"/>
        <w:tabs>
          <w:tab w:val="left" w:pos="6930"/>
        </w:tabs>
        <w:spacing w:before="90"/>
      </w:pPr>
    </w:p>
    <w:p w:rsidR="0007165C" w:rsidRDefault="0007165C" w:rsidP="0007165C">
      <w:pPr>
        <w:pStyle w:val="BodyText"/>
        <w:tabs>
          <w:tab w:val="left" w:pos="6930"/>
        </w:tabs>
        <w:spacing w:before="90"/>
      </w:pPr>
    </w:p>
    <w:p w:rsidR="0007165C" w:rsidRDefault="0007165C" w:rsidP="0007165C">
      <w:pPr>
        <w:pStyle w:val="BodyText"/>
        <w:tabs>
          <w:tab w:val="left" w:pos="6930"/>
        </w:tabs>
        <w:spacing w:before="90"/>
      </w:pPr>
    </w:p>
    <w:p w:rsidR="0007165C" w:rsidRDefault="0007165C" w:rsidP="00CE60F9">
      <w:pPr>
        <w:pStyle w:val="BodyText"/>
        <w:tabs>
          <w:tab w:val="left" w:pos="6930"/>
        </w:tabs>
        <w:spacing w:before="90"/>
        <w:jc w:val="center"/>
      </w:pPr>
    </w:p>
    <w:p w:rsidR="0007165C" w:rsidRDefault="0007165C" w:rsidP="0007165C">
      <w:pPr>
        <w:pStyle w:val="BodyText"/>
        <w:tabs>
          <w:tab w:val="left" w:pos="6930"/>
        </w:tabs>
        <w:spacing w:before="90"/>
      </w:pPr>
    </w:p>
    <w:p w:rsidR="0007165C" w:rsidRDefault="0007165C" w:rsidP="0007165C">
      <w:pPr>
        <w:pStyle w:val="BodyText"/>
        <w:tabs>
          <w:tab w:val="left" w:pos="6930"/>
        </w:tabs>
        <w:spacing w:before="90"/>
      </w:pPr>
    </w:p>
    <w:p w:rsidR="0007165C" w:rsidRDefault="0007165C" w:rsidP="0007165C">
      <w:pPr>
        <w:pStyle w:val="BodyText"/>
        <w:tabs>
          <w:tab w:val="left" w:pos="6930"/>
        </w:tabs>
        <w:spacing w:before="90"/>
      </w:pPr>
    </w:p>
    <w:p w:rsidR="0007165C" w:rsidRDefault="0007165C" w:rsidP="0007165C">
      <w:pPr>
        <w:pStyle w:val="BodyText"/>
        <w:tabs>
          <w:tab w:val="left" w:pos="6930"/>
        </w:tabs>
        <w:spacing w:before="90"/>
      </w:pPr>
    </w:p>
    <w:p w:rsidR="0007165C" w:rsidRDefault="0007165C" w:rsidP="0007165C">
      <w:pPr>
        <w:pStyle w:val="BodyText"/>
        <w:tabs>
          <w:tab w:val="left" w:pos="6930"/>
        </w:tabs>
        <w:spacing w:before="90"/>
      </w:pPr>
    </w:p>
    <w:p w:rsidR="0007165C" w:rsidRDefault="0007165C" w:rsidP="0007165C">
      <w:pPr>
        <w:pStyle w:val="BodyText"/>
        <w:tabs>
          <w:tab w:val="left" w:pos="6930"/>
        </w:tabs>
        <w:spacing w:before="90"/>
      </w:pPr>
    </w:p>
    <w:p w:rsidR="0007165C" w:rsidRDefault="0007165C" w:rsidP="0007165C">
      <w:pPr>
        <w:pStyle w:val="BodyText"/>
        <w:tabs>
          <w:tab w:val="left" w:pos="6930"/>
        </w:tabs>
        <w:spacing w:before="90"/>
      </w:pPr>
    </w:p>
    <w:p w:rsidR="0007165C" w:rsidRDefault="0007165C" w:rsidP="0007165C">
      <w:pPr>
        <w:pStyle w:val="BodyText"/>
        <w:tabs>
          <w:tab w:val="left" w:pos="6930"/>
        </w:tabs>
        <w:spacing w:before="90"/>
      </w:pPr>
    </w:p>
    <w:p w:rsidR="0007165C" w:rsidRDefault="0007165C" w:rsidP="0007165C">
      <w:pPr>
        <w:pStyle w:val="BodyText"/>
        <w:tabs>
          <w:tab w:val="left" w:pos="6930"/>
        </w:tabs>
        <w:spacing w:before="90"/>
      </w:pPr>
    </w:p>
    <w:p w:rsidR="0007165C" w:rsidRDefault="0007165C" w:rsidP="0007165C">
      <w:pPr>
        <w:pStyle w:val="BodyText"/>
        <w:tabs>
          <w:tab w:val="left" w:pos="6930"/>
        </w:tabs>
        <w:spacing w:before="90"/>
      </w:pPr>
    </w:p>
    <w:p w:rsidR="0007165C" w:rsidRDefault="0007165C" w:rsidP="0007165C">
      <w:pPr>
        <w:pStyle w:val="BodyText"/>
        <w:tabs>
          <w:tab w:val="left" w:pos="6930"/>
        </w:tabs>
        <w:spacing w:before="90"/>
      </w:pPr>
    </w:p>
    <w:p w:rsidR="0007165C" w:rsidRDefault="0007165C" w:rsidP="0007165C">
      <w:pPr>
        <w:pStyle w:val="BodyText"/>
        <w:tabs>
          <w:tab w:val="left" w:pos="6930"/>
        </w:tabs>
        <w:spacing w:before="90"/>
      </w:pPr>
    </w:p>
    <w:p w:rsidR="0007165C" w:rsidRDefault="0007165C" w:rsidP="0007165C">
      <w:pPr>
        <w:pStyle w:val="BodyText"/>
        <w:tabs>
          <w:tab w:val="left" w:pos="6930"/>
        </w:tabs>
        <w:spacing w:before="90"/>
      </w:pPr>
    </w:p>
    <w:p w:rsidR="0007165C" w:rsidRDefault="0007165C" w:rsidP="0007165C">
      <w:pPr>
        <w:pStyle w:val="BodyText"/>
        <w:tabs>
          <w:tab w:val="left" w:pos="6930"/>
        </w:tabs>
        <w:spacing w:before="90"/>
      </w:pPr>
    </w:p>
    <w:p w:rsidR="0007165C" w:rsidRDefault="0007165C" w:rsidP="0007165C">
      <w:pPr>
        <w:pStyle w:val="BodyText"/>
        <w:tabs>
          <w:tab w:val="left" w:pos="6930"/>
        </w:tabs>
        <w:spacing w:before="90"/>
      </w:pPr>
    </w:p>
    <w:p w:rsidR="0007165C" w:rsidRDefault="0007165C" w:rsidP="0007165C">
      <w:pPr>
        <w:pStyle w:val="BodyText"/>
        <w:tabs>
          <w:tab w:val="left" w:pos="6930"/>
        </w:tabs>
        <w:spacing w:before="90"/>
      </w:pPr>
    </w:p>
    <w:p w:rsidR="00DE5198" w:rsidRDefault="00DE5198">
      <w:pPr>
        <w:pStyle w:val="BodyText"/>
        <w:spacing w:before="90"/>
        <w:ind w:left="839"/>
        <w:rPr>
          <w:u w:val="none"/>
        </w:rPr>
      </w:pPr>
    </w:p>
    <w:sectPr w:rsidR="00DE5198" w:rsidSect="00CE60F9">
      <w:pgSz w:w="11900" w:h="16840"/>
      <w:pgMar w:top="1340" w:right="1300" w:bottom="980" w:left="1580" w:header="0" w:footer="788" w:gutter="0"/>
      <w:pgNumType w:start="7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07BF" w:rsidRDefault="007307BF">
      <w:r>
        <w:separator/>
      </w:r>
    </w:p>
  </w:endnote>
  <w:endnote w:type="continuationSeparator" w:id="0">
    <w:p w:rsidR="007307BF" w:rsidRDefault="00730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57428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E5198" w:rsidRDefault="00DE519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4300">
          <w:rPr>
            <w:noProof/>
          </w:rPr>
          <w:t>73</w:t>
        </w:r>
        <w:r>
          <w:rPr>
            <w:noProof/>
          </w:rPr>
          <w:fldChar w:fldCharType="end"/>
        </w:r>
      </w:p>
    </w:sdtContent>
  </w:sdt>
  <w:p w:rsidR="00121F6F" w:rsidRDefault="00121F6F">
    <w:pPr>
      <w:pStyle w:val="BodyText"/>
      <w:spacing w:line="14" w:lineRule="auto"/>
      <w:rPr>
        <w:sz w:val="20"/>
        <w:u w:val="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07BF" w:rsidRDefault="007307BF">
      <w:r>
        <w:separator/>
      </w:r>
    </w:p>
  </w:footnote>
  <w:footnote w:type="continuationSeparator" w:id="0">
    <w:p w:rsidR="007307BF" w:rsidRDefault="007307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121F6F"/>
    <w:rsid w:val="0007165C"/>
    <w:rsid w:val="00076BD5"/>
    <w:rsid w:val="00121F6F"/>
    <w:rsid w:val="00232802"/>
    <w:rsid w:val="004F3EC8"/>
    <w:rsid w:val="006052DF"/>
    <w:rsid w:val="006C4300"/>
    <w:rsid w:val="006F69C7"/>
    <w:rsid w:val="007307BF"/>
    <w:rsid w:val="00876BD3"/>
    <w:rsid w:val="009F4ECA"/>
    <w:rsid w:val="00AE353C"/>
    <w:rsid w:val="00CE60F9"/>
    <w:rsid w:val="00DE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95A5E8"/>
  <w15:docId w15:val="{795CCCCF-E380-4D96-BE7A-A7DD1EEC0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ms" w:eastAsia="ms"/>
    </w:rPr>
  </w:style>
  <w:style w:type="paragraph" w:styleId="Heading1">
    <w:name w:val="heading 1"/>
    <w:basedOn w:val="Normal"/>
    <w:uiPriority w:val="1"/>
    <w:qFormat/>
    <w:pPr>
      <w:spacing w:before="77"/>
      <w:ind w:left="119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E51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5198"/>
    <w:rPr>
      <w:rFonts w:ascii="Times New Roman" w:eastAsia="Times New Roman" w:hAnsi="Times New Roman" w:cs="Times New Roman"/>
      <w:lang w:val="ms" w:eastAsia="ms"/>
    </w:rPr>
  </w:style>
  <w:style w:type="paragraph" w:styleId="Footer">
    <w:name w:val="footer"/>
    <w:basedOn w:val="Normal"/>
    <w:link w:val="FooterChar"/>
    <w:uiPriority w:val="99"/>
    <w:unhideWhenUsed/>
    <w:rsid w:val="00DE51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5198"/>
    <w:rPr>
      <w:rFonts w:ascii="Times New Roman" w:eastAsia="Times New Roman" w:hAnsi="Times New Roman" w:cs="Times New Roman"/>
      <w:lang w:val="ms" w:eastAsia="m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51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198"/>
    <w:rPr>
      <w:rFonts w:ascii="Segoe UI" w:eastAsia="Times New Roman" w:hAnsi="Segoe UI" w:cs="Segoe UI"/>
      <w:sz w:val="18"/>
      <w:szCs w:val="18"/>
      <w:lang w:val="ms" w:eastAsia="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jakartapost.com/news/2018/06/22/indonesias-growing-thirst-for-co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cnbc.com/2019/02/19/starbucks-reserve-dewata-in-bali-indonesia-has-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hyperlink" Target="http://www.tripadvisor.co.id/Restaurant_Review-g297704-d6488005-Reviews-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indonesia-investments.com/id/bisnis/komoditas/kopi/item186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scmp.com/lifestyle/food-drink/article/2114638/coffee-culture-indone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4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5</cp:revision>
  <cp:lastPrinted>2019-08-27T10:35:00Z</cp:lastPrinted>
  <dcterms:created xsi:type="dcterms:W3CDTF">2019-08-06T12:27:00Z</dcterms:created>
  <dcterms:modified xsi:type="dcterms:W3CDTF">2019-08-27T11:25:00Z</dcterms:modified>
</cp:coreProperties>
</file>