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82" w:rsidRDefault="00233C82" w:rsidP="007C333D">
      <w:pPr>
        <w:pStyle w:val="Heading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0" w:name="_Toc8306425"/>
      <w:bookmarkStart w:id="1" w:name="_GoBack"/>
      <w:bookmarkEnd w:id="1"/>
      <w:r>
        <w:rPr>
          <w:rFonts w:ascii="Times New Roman" w:hAnsi="Times New Roman" w:cs="Times New Roman"/>
          <w:b/>
          <w:color w:val="000000" w:themeColor="text1"/>
          <w:sz w:val="24"/>
        </w:rPr>
        <w:t>DAFTAR PUSTAKA</w:t>
      </w:r>
      <w:bookmarkEnd w:id="0"/>
    </w:p>
    <w:p w:rsidR="007C333D" w:rsidRPr="007C333D" w:rsidRDefault="007C333D" w:rsidP="007C333D"/>
    <w:p w:rsidR="00233C82" w:rsidRDefault="00233C82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</w:rPr>
        <w:t>Aaker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A.,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Aaker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on Branding, </w:t>
      </w:r>
      <w:r>
        <w:rPr>
          <w:rFonts w:ascii="Times New Roman" w:hAnsi="Times New Roman" w:cs="Times New Roman"/>
          <w:sz w:val="24"/>
          <w:szCs w:val="24"/>
        </w:rPr>
        <w:t xml:space="preserve">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608D" w:rsidRDefault="00D2608D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08D" w:rsidRDefault="00D2608D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Bhattacharya, </w:t>
      </w:r>
      <w:proofErr w:type="spellStart"/>
      <w:r>
        <w:rPr>
          <w:rFonts w:ascii="Times New Roman" w:hAnsi="Times New Roman" w:cs="Times New Roman"/>
          <w:sz w:val="24"/>
          <w:szCs w:val="24"/>
        </w:rPr>
        <w:t>Chitrabhan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(2003), “Consumer-Company Identification: A Framework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 Consumers” Relationships With Companies” Journal of marketing 67, no. 2, </w:t>
      </w:r>
      <w:proofErr w:type="spellStart"/>
      <w:r>
        <w:rPr>
          <w:rFonts w:ascii="Times New Roman" w:hAnsi="Times New Roman" w:cs="Times New Roman"/>
          <w:sz w:val="24"/>
          <w:szCs w:val="24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76-88</w:t>
      </w:r>
    </w:p>
    <w:p w:rsidR="00D2608D" w:rsidRDefault="00D2608D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C47" w:rsidRDefault="00D2608D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Cooper, Donald R.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Pamela S. Schindler (2014)</w:t>
      </w:r>
      <w:r w:rsidR="00760C47">
        <w:rPr>
          <w:rFonts w:ascii="Times New Roman" w:hAnsi="Times New Roman" w:cs="Times New Roman"/>
          <w:sz w:val="24"/>
          <w:szCs w:val="24"/>
        </w:rPr>
        <w:t xml:space="preserve">, </w:t>
      </w:r>
      <w:r w:rsidR="00760C47">
        <w:rPr>
          <w:rFonts w:ascii="Times New Roman" w:hAnsi="Times New Roman" w:cs="Times New Roman"/>
          <w:i/>
          <w:sz w:val="24"/>
          <w:szCs w:val="24"/>
        </w:rPr>
        <w:t>Business Research Methods</w:t>
      </w:r>
      <w:r w:rsidR="00760C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C47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760C47">
        <w:rPr>
          <w:rFonts w:ascii="Times New Roman" w:hAnsi="Times New Roman" w:cs="Times New Roman"/>
          <w:sz w:val="24"/>
          <w:szCs w:val="24"/>
        </w:rPr>
        <w:t xml:space="preserve"> 12, New York: McGraw – Hill/Irwin</w:t>
      </w:r>
    </w:p>
    <w:p w:rsidR="003E644C" w:rsidRDefault="003E644C" w:rsidP="007C333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44C" w:rsidRDefault="003E644C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Durianto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Darmadi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Tony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Sitinjak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(2001),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Menaklukan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E77FB" w:rsidRDefault="008E77FB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7FB" w:rsidRPr="003E644C" w:rsidRDefault="008E77FB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ElBedweily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(2011), “Consumer-Brand Identification: Scale Development and Validation” Paper submitted to the academy of Marketing Doctoral Colloquium.</w:t>
      </w:r>
    </w:p>
    <w:p w:rsidR="00233C82" w:rsidRDefault="00233C82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C82" w:rsidRDefault="00233C82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Ganesh, </w:t>
      </w:r>
      <w:proofErr w:type="spellStart"/>
      <w:r>
        <w:rPr>
          <w:rFonts w:ascii="Times New Roman" w:hAnsi="Times New Roman" w:cs="Times New Roman"/>
          <w:sz w:val="24"/>
          <w:szCs w:val="24"/>
        </w:rPr>
        <w:t>Jaishankar</w:t>
      </w:r>
      <w:proofErr w:type="spellEnd"/>
      <w:r>
        <w:rPr>
          <w:rFonts w:ascii="Times New Roman" w:hAnsi="Times New Roman" w:cs="Times New Roman"/>
          <w:sz w:val="24"/>
          <w:szCs w:val="24"/>
        </w:rPr>
        <w:t>, Mark J. Arnold, and Kristy</w:t>
      </w:r>
      <w:r w:rsidR="003E644C">
        <w:rPr>
          <w:rFonts w:ascii="Times New Roman" w:hAnsi="Times New Roman" w:cs="Times New Roman"/>
          <w:sz w:val="24"/>
          <w:szCs w:val="24"/>
        </w:rPr>
        <w:t xml:space="preserve"> E. Reynolds (2000), “Understanding </w:t>
      </w:r>
      <w:proofErr w:type="gramStart"/>
      <w:r w:rsidR="003E644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E644C">
        <w:rPr>
          <w:rFonts w:ascii="Times New Roman" w:hAnsi="Times New Roman" w:cs="Times New Roman"/>
          <w:sz w:val="24"/>
          <w:szCs w:val="24"/>
        </w:rPr>
        <w:t xml:space="preserve"> Customer Base of Services Providers: An Examination of The Differences Between Switchers and Stayers” Journal of marketing 64, no. 3, pp. 65-87.</w:t>
      </w:r>
    </w:p>
    <w:p w:rsidR="00760C47" w:rsidRDefault="00760C47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C47" w:rsidRDefault="00760C47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(2008), Structural Equation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Lisrel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8.54,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</w:p>
    <w:p w:rsidR="0053131E" w:rsidRDefault="0053131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31E" w:rsidRDefault="0053131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Hanzaee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Kambiz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Heidarzadeh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Mohammad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Taghipourian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r>
        <w:rPr>
          <w:rFonts w:ascii="Times New Roman" w:hAnsi="Times New Roman" w:cs="Times New Roman"/>
          <w:i/>
          <w:sz w:val="24"/>
          <w:szCs w:val="24"/>
        </w:rPr>
        <w:t xml:space="preserve">The Effects of Brand Credibility and Prestige on Consumers Purchase Intention in Low and High Product Involvement, </w:t>
      </w:r>
      <w:r>
        <w:rPr>
          <w:rFonts w:ascii="Times New Roman" w:hAnsi="Times New Roman" w:cs="Times New Roman"/>
          <w:sz w:val="24"/>
          <w:szCs w:val="24"/>
        </w:rPr>
        <w:t>Journal of Basic and Applied Scientific Research, Vol. 2, No. 2, pp. 1281 – 1291.</w:t>
      </w:r>
    </w:p>
    <w:p w:rsidR="008E77FB" w:rsidRDefault="008E77FB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7FB" w:rsidRDefault="008E77FB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Kim, Chung K.,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Dongchul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Seung-Bae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 (2001), “The Effect of Brand Personality and Brand Identification on Brand loyalty: Applying the Theory of Social Identification” Japanese Psychological Research 43, no. 4, pp. 195-206</w:t>
      </w:r>
    </w:p>
    <w:p w:rsidR="0053131E" w:rsidRDefault="0053131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C82" w:rsidRDefault="00233C82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C82" w:rsidRDefault="00233C82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Philip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Gary Armstrong (2012), </w:t>
      </w:r>
      <w:r>
        <w:rPr>
          <w:rFonts w:ascii="Times New Roman" w:hAnsi="Times New Roman" w:cs="Times New Roman"/>
          <w:i/>
          <w:sz w:val="24"/>
          <w:szCs w:val="24"/>
        </w:rPr>
        <w:t>Principles of Marketing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14, Global Edition, USA: Pearson</w:t>
      </w:r>
      <w:r w:rsidR="003E644C">
        <w:rPr>
          <w:rFonts w:ascii="Times New Roman" w:hAnsi="Times New Roman" w:cs="Times New Roman"/>
          <w:sz w:val="24"/>
          <w:szCs w:val="24"/>
        </w:rPr>
        <w:t>.</w:t>
      </w:r>
    </w:p>
    <w:p w:rsidR="008E77FB" w:rsidRDefault="008E77FB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608D" w:rsidRDefault="00D2608D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Khuong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Mai Ngoc,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(2013), “The Impact Of Brand Personality On Tablet User’s Loyalty-A study In Ho Chi Minh City, Vietnam” In proceedings of the 3</w:t>
      </w:r>
      <w:r w:rsidRPr="00D2608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</w:t>
      </w:r>
      <w:proofErr w:type="spellEnd"/>
      <w:r>
        <w:rPr>
          <w:rFonts w:ascii="Times New Roman" w:hAnsi="Times New Roman" w:cs="Times New Roman"/>
          <w:sz w:val="24"/>
          <w:szCs w:val="24"/>
        </w:rPr>
        <w:t>; Conference On Management.</w:t>
      </w:r>
    </w:p>
    <w:p w:rsidR="00D2608D" w:rsidRDefault="00D2608D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77FB" w:rsidRDefault="008E77FB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Lam, Son K., Michael </w:t>
      </w:r>
      <w:proofErr w:type="spellStart"/>
      <w:r>
        <w:rPr>
          <w:rFonts w:ascii="Times New Roman" w:hAnsi="Times New Roman" w:cs="Times New Roman"/>
          <w:sz w:val="24"/>
          <w:szCs w:val="24"/>
        </w:rPr>
        <w:t>Ahearne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Ye Hu,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Niels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Schillewaert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(2010), “Resistance to Brand Switching When A Radically New Brand Is Introduced: A Social Identity Theory Perspective” Journal of Marketing 74, no. 6, pp. 128-146.</w:t>
      </w:r>
    </w:p>
    <w:p w:rsidR="003E644C" w:rsidRDefault="003E644C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C47" w:rsidRDefault="00760C47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Hengky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Imam </w:t>
      </w:r>
      <w:proofErr w:type="spellStart"/>
      <w:r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(2017), </w:t>
      </w:r>
      <w:r>
        <w:rPr>
          <w:rFonts w:ascii="Times New Roman" w:hAnsi="Times New Roman" w:cs="Times New Roman"/>
          <w:i/>
          <w:sz w:val="24"/>
          <w:szCs w:val="24"/>
        </w:rPr>
        <w:t xml:space="preserve">Partial Least Square,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Menunggunakan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WarpPLS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5.0,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3, Semarang: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B96" w:rsidRDefault="00E24B96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4B96" w:rsidRDefault="00E24B96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Nugrahaini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Nunuk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Adiarni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Mudatsir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Najamuddin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(2014),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Penguatan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Membentuk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Ekuitas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Merek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Minuman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Sari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BB,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Agribisnis</w:t>
      </w:r>
      <w:proofErr w:type="spellEnd"/>
      <w:r>
        <w:rPr>
          <w:rFonts w:ascii="Times New Roman" w:hAnsi="Times New Roman" w:cs="Times New Roman"/>
          <w:sz w:val="24"/>
          <w:szCs w:val="24"/>
        </w:rPr>
        <w:t>, Vol. 8, No. 2, pp. 189 – 201.</w:t>
      </w:r>
    </w:p>
    <w:p w:rsidR="0026252E" w:rsidRPr="0026252E" w:rsidRDefault="0026252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252E" w:rsidRPr="0026252E" w:rsidRDefault="0026252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252E">
        <w:rPr>
          <w:rFonts w:ascii="Times New Roman" w:hAnsi="Times New Roman" w:cs="Times New Roman"/>
          <w:sz w:val="24"/>
          <w:szCs w:val="24"/>
        </w:rPr>
        <w:t xml:space="preserve">Peter J.P. </w:t>
      </w:r>
      <w:proofErr w:type="spellStart"/>
      <w:r w:rsidRPr="0026252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6252E">
        <w:rPr>
          <w:rFonts w:ascii="Times New Roman" w:hAnsi="Times New Roman" w:cs="Times New Roman"/>
          <w:sz w:val="24"/>
          <w:szCs w:val="24"/>
        </w:rPr>
        <w:t xml:space="preserve"> Olson, J.C. (2003).</w:t>
      </w:r>
      <w:proofErr w:type="gramEnd"/>
      <w:r w:rsidRPr="0026252E">
        <w:rPr>
          <w:rFonts w:ascii="Times New Roman" w:hAnsi="Times New Roman" w:cs="Times New Roman"/>
          <w:sz w:val="24"/>
          <w:szCs w:val="24"/>
        </w:rPr>
        <w:t xml:space="preserve"> Consumer Behavior and Marketing Strategy, 6th </w:t>
      </w:r>
      <w:proofErr w:type="spellStart"/>
      <w:r w:rsidRPr="0026252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6252E">
        <w:rPr>
          <w:rFonts w:ascii="Times New Roman" w:hAnsi="Times New Roman" w:cs="Times New Roman"/>
          <w:sz w:val="24"/>
          <w:szCs w:val="24"/>
        </w:rPr>
        <w:t xml:space="preserve">, New </w:t>
      </w:r>
      <w:proofErr w:type="spellStart"/>
      <w:r w:rsidRPr="0026252E">
        <w:rPr>
          <w:rFonts w:ascii="Times New Roman" w:hAnsi="Times New Roman" w:cs="Times New Roman"/>
          <w:sz w:val="24"/>
          <w:szCs w:val="24"/>
        </w:rPr>
        <w:t>York</w:t>
      </w:r>
      <w:proofErr w:type="gramStart"/>
      <w:r w:rsidRPr="0026252E">
        <w:rPr>
          <w:rFonts w:ascii="Times New Roman" w:hAnsi="Times New Roman" w:cs="Times New Roman"/>
          <w:sz w:val="24"/>
          <w:szCs w:val="24"/>
        </w:rPr>
        <w:t>:McGraw</w:t>
      </w:r>
      <w:proofErr w:type="gramEnd"/>
      <w:r w:rsidRPr="0026252E">
        <w:rPr>
          <w:rFonts w:ascii="Times New Roman" w:hAnsi="Times New Roman" w:cs="Times New Roman"/>
          <w:sz w:val="24"/>
          <w:szCs w:val="24"/>
        </w:rPr>
        <w:t>-Hill</w:t>
      </w:r>
      <w:proofErr w:type="spellEnd"/>
      <w:r w:rsidRPr="0026252E">
        <w:rPr>
          <w:rFonts w:ascii="Times New Roman" w:hAnsi="Times New Roman" w:cs="Times New Roman"/>
          <w:sz w:val="24"/>
          <w:szCs w:val="24"/>
        </w:rPr>
        <w:t>, Irwin.</w:t>
      </w:r>
    </w:p>
    <w:p w:rsidR="00E24B96" w:rsidRDefault="00E24B96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C47" w:rsidRDefault="00E24B96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Rangkuti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Freddy (2002),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Power of Brands</w:t>
      </w:r>
      <w:r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4B96" w:rsidRPr="00E24B96" w:rsidRDefault="00E24B96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31E" w:rsidRDefault="0053131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Romaniuk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Jenni</w:t>
      </w:r>
      <w:proofErr w:type="spellEnd"/>
      <w:r>
        <w:rPr>
          <w:rFonts w:ascii="Times New Roman" w:hAnsi="Times New Roman" w:cs="Times New Roman"/>
          <w:sz w:val="24"/>
          <w:szCs w:val="24"/>
        </w:rPr>
        <w:t>, Bryon Sharp, and Andrew Ehrenberg (2007), “Evidence Concerning the importance of perceived brand differentiation” Australian Marketing Journal (AMJ) Vol. 15, no. 2, pp. 42-54.</w:t>
      </w:r>
    </w:p>
    <w:p w:rsidR="0053131E" w:rsidRDefault="0053131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C30" w:rsidRDefault="005E4C30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Steenkamp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Jan-Benedict EM, Rajeev </w:t>
      </w:r>
      <w:proofErr w:type="spellStart"/>
      <w:r>
        <w:rPr>
          <w:rFonts w:ascii="Times New Roman" w:hAnsi="Times New Roman" w:cs="Times New Roman"/>
          <w:sz w:val="24"/>
          <w:szCs w:val="24"/>
        </w:rPr>
        <w:t>Batra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Dana L. Alden (2003), “How perceived Brand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Globalness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Creates Brand Value” Journal of International Business Studies 34, no. 1, pp. 53-65.</w:t>
      </w:r>
    </w:p>
    <w:p w:rsidR="00073DF4" w:rsidRDefault="00073DF4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4C30" w:rsidRDefault="005E4C30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Stegemann</w:t>
      </w:r>
      <w:proofErr w:type="spellEnd"/>
      <w:r>
        <w:rPr>
          <w:rFonts w:ascii="Times New Roman" w:hAnsi="Times New Roman" w:cs="Times New Roman"/>
          <w:sz w:val="24"/>
          <w:szCs w:val="24"/>
        </w:rPr>
        <w:t>, Nicole (2011), “Unique brand extension challenges for luxury brands” Journal of Business &amp; Eco</w:t>
      </w:r>
      <w:r w:rsidR="00073DF4">
        <w:rPr>
          <w:rFonts w:ascii="Times New Roman" w:hAnsi="Times New Roman" w:cs="Times New Roman"/>
          <w:sz w:val="24"/>
          <w:szCs w:val="24"/>
        </w:rPr>
        <w:t>nomics Research (JBER) 4, no.10</w:t>
      </w:r>
    </w:p>
    <w:p w:rsidR="00073DF4" w:rsidRDefault="00073DF4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644C" w:rsidRDefault="003E644C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Stockburger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-Sauer, Nicola,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Ratneshwar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(2012). “Drivers of Consumer-Brand Identification” International Journal of Research in Marketing 29, no. 4, pp. 406-418</w:t>
      </w:r>
    </w:p>
    <w:p w:rsidR="00073DF4" w:rsidRDefault="00073DF4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3DF4" w:rsidRDefault="00073DF4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Vigneron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Franck,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Lester W. Johnson (1999). “A Review and A Conceptual Framework of Prestige-Seeking Consumer Behavior” Academy of Marketing Science Review Vol. 3, no. 1, pp. 1 -15</w:t>
      </w:r>
    </w:p>
    <w:p w:rsidR="003E644C" w:rsidRDefault="003E644C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3C82" w:rsidRDefault="0053131E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Zayerkabeh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Samira, dam </w:t>
      </w:r>
      <w:proofErr w:type="spellStart"/>
      <w:r>
        <w:rPr>
          <w:rFonts w:ascii="Times New Roman" w:hAnsi="Times New Roman" w:cs="Times New Roman"/>
          <w:sz w:val="24"/>
          <w:szCs w:val="24"/>
        </w:rPr>
        <w:t>Amineh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Albabayi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“Studying the Effect of Brand Credibility and Brand Prestige on Brand Loyalty” Australian Journal of Basic &amp; Applied Sciences 6, no. 8, pp. 160-166.</w:t>
      </w:r>
    </w:p>
    <w:p w:rsidR="00A51131" w:rsidRDefault="00A51131" w:rsidP="007C333D">
      <w:pPr>
        <w:spacing w:line="24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131E" w:rsidRDefault="00A51131" w:rsidP="007C333D">
      <w:pPr>
        <w:spacing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21A4E" w:rsidRPr="00521A4E">
        <w:rPr>
          <w:rFonts w:ascii="Times New Roman" w:hAnsi="Times New Roman" w:cs="Times New Roman"/>
          <w:sz w:val="24"/>
          <w:szCs w:val="24"/>
        </w:rPr>
        <w:t>omato.com/</w:t>
      </w:r>
      <w:proofErr w:type="spellStart"/>
      <w:r w:rsidR="00521A4E" w:rsidRPr="00521A4E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r w:rsidR="00521A4E" w:rsidRPr="00521A4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521A4E" w:rsidRPr="00521A4E">
        <w:rPr>
          <w:rFonts w:ascii="Times New Roman" w:hAnsi="Times New Roman" w:cs="Times New Roman"/>
          <w:sz w:val="24"/>
          <w:szCs w:val="24"/>
        </w:rPr>
        <w:t>elmakko-sunter</w:t>
      </w:r>
      <w:proofErr w:type="spellEnd"/>
      <w:r w:rsidR="00521A4E" w:rsidRPr="00521A4E">
        <w:rPr>
          <w:rFonts w:ascii="Times New Roman" w:hAnsi="Times New Roman" w:cs="Times New Roman"/>
          <w:sz w:val="24"/>
          <w:szCs w:val="24"/>
        </w:rPr>
        <w:t>/reviews</w:t>
      </w:r>
    </w:p>
    <w:p w:rsidR="00760C47" w:rsidRDefault="00760C47" w:rsidP="007C333D">
      <w:pPr>
        <w:spacing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0C47" w:rsidRDefault="00760C47" w:rsidP="007C333D">
      <w:pPr>
        <w:spacing w:line="480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587" w:rsidRPr="0075355B" w:rsidRDefault="005A3587" w:rsidP="007C333D">
      <w:pPr>
        <w:jc w:val="both"/>
        <w:rPr>
          <w:rFonts w:ascii="Times New Roman" w:hAnsi="Times New Roman" w:cs="Times New Roman"/>
        </w:rPr>
      </w:pPr>
    </w:p>
    <w:sectPr w:rsidR="005A3587" w:rsidRPr="0075355B" w:rsidSect="00DE36B5">
      <w:footerReference w:type="default" r:id="rId7"/>
      <w:pgSz w:w="11907" w:h="16839" w:code="9"/>
      <w:pgMar w:top="1440" w:right="1440" w:bottom="1440" w:left="1440" w:header="720" w:footer="720" w:gutter="0"/>
      <w:pgNumType w:start="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D2" w:rsidRDefault="00D953D2" w:rsidP="0072213C">
      <w:pPr>
        <w:spacing w:after="0" w:line="240" w:lineRule="auto"/>
      </w:pPr>
      <w:r>
        <w:separator/>
      </w:r>
    </w:p>
  </w:endnote>
  <w:endnote w:type="continuationSeparator" w:id="0">
    <w:p w:rsidR="00D953D2" w:rsidRDefault="00D953D2" w:rsidP="0072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67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36B5" w:rsidRDefault="00DE36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72213C" w:rsidRDefault="007221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D2" w:rsidRDefault="00D953D2" w:rsidP="0072213C">
      <w:pPr>
        <w:spacing w:after="0" w:line="240" w:lineRule="auto"/>
      </w:pPr>
      <w:r>
        <w:separator/>
      </w:r>
    </w:p>
  </w:footnote>
  <w:footnote w:type="continuationSeparator" w:id="0">
    <w:p w:rsidR="00D953D2" w:rsidRDefault="00D953D2" w:rsidP="00722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5B"/>
    <w:rsid w:val="00073DF4"/>
    <w:rsid w:val="00233C82"/>
    <w:rsid w:val="0026252E"/>
    <w:rsid w:val="003E644C"/>
    <w:rsid w:val="00521A4E"/>
    <w:rsid w:val="0053131E"/>
    <w:rsid w:val="005A3587"/>
    <w:rsid w:val="005E4C30"/>
    <w:rsid w:val="0072213C"/>
    <w:rsid w:val="0075355B"/>
    <w:rsid w:val="00760C47"/>
    <w:rsid w:val="007C333D"/>
    <w:rsid w:val="008E77FB"/>
    <w:rsid w:val="00A51131"/>
    <w:rsid w:val="00C8705F"/>
    <w:rsid w:val="00D2608D"/>
    <w:rsid w:val="00D953D2"/>
    <w:rsid w:val="00DE36B5"/>
    <w:rsid w:val="00E24B96"/>
    <w:rsid w:val="00FB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82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3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3C"/>
  </w:style>
  <w:style w:type="paragraph" w:styleId="Footer">
    <w:name w:val="footer"/>
    <w:basedOn w:val="Normal"/>
    <w:link w:val="FooterChar"/>
    <w:uiPriority w:val="99"/>
    <w:unhideWhenUsed/>
    <w:rsid w:val="0072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C82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33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233C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13C"/>
  </w:style>
  <w:style w:type="paragraph" w:styleId="Footer">
    <w:name w:val="footer"/>
    <w:basedOn w:val="Normal"/>
    <w:link w:val="FooterChar"/>
    <w:uiPriority w:val="99"/>
    <w:unhideWhenUsed/>
    <w:rsid w:val="00722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2019-07-04T09:07:00Z</dcterms:created>
  <dcterms:modified xsi:type="dcterms:W3CDTF">2019-08-06T13:07:00Z</dcterms:modified>
</cp:coreProperties>
</file>