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D" w:rsidRDefault="00570C6D" w:rsidP="00570C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:rsidR="00570C6D" w:rsidRDefault="00570C6D" w:rsidP="00570C6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570C6D" w:rsidRDefault="00570C6D" w:rsidP="00570C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</w:t>
      </w:r>
    </w:p>
    <w:p w:rsidR="00570C6D" w:rsidRDefault="00570C6D" w:rsidP="00570C6D">
      <w:pPr>
        <w:pStyle w:val="ListParagraph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26906">
        <w:rPr>
          <w:rFonts w:ascii="Times New Roman" w:hAnsi="Times New Roman"/>
          <w:sz w:val="24"/>
          <w:szCs w:val="24"/>
        </w:rPr>
        <w:t xml:space="preserve">impulan </w:t>
      </w:r>
      <w:r>
        <w:rPr>
          <w:rFonts w:ascii="Times New Roman" w:hAnsi="Times New Roman"/>
          <w:sz w:val="24"/>
          <w:szCs w:val="24"/>
        </w:rPr>
        <w:t xml:space="preserve">yang diperoleh merupakan hasil dari pengolahan data pengaruh </w:t>
      </w:r>
      <w:r>
        <w:rPr>
          <w:rFonts w:ascii="Times New Roman" w:hAnsi="Times New Roman"/>
          <w:i/>
          <w:sz w:val="24"/>
          <w:szCs w:val="24"/>
        </w:rPr>
        <w:t xml:space="preserve">Perceived Usefulness, Perceived Ease of Use, Perceived Credibility </w:t>
      </w:r>
      <w:r>
        <w:rPr>
          <w:rFonts w:ascii="Times New Roman" w:hAnsi="Times New Roman"/>
          <w:sz w:val="24"/>
          <w:szCs w:val="24"/>
        </w:rPr>
        <w:t xml:space="preserve">terhadap </w:t>
      </w:r>
      <w:r>
        <w:rPr>
          <w:rFonts w:ascii="Times New Roman" w:hAnsi="Times New Roman"/>
          <w:i/>
          <w:sz w:val="24"/>
          <w:szCs w:val="24"/>
        </w:rPr>
        <w:t xml:space="preserve">Behavioral Intention to Use </w:t>
      </w:r>
      <w:r>
        <w:rPr>
          <w:rFonts w:ascii="Times New Roman" w:hAnsi="Times New Roman"/>
          <w:sz w:val="24"/>
          <w:szCs w:val="24"/>
        </w:rPr>
        <w:t xml:space="preserve">melalui variabel moderasi </w:t>
      </w:r>
      <w:r>
        <w:rPr>
          <w:rFonts w:ascii="Times New Roman" w:hAnsi="Times New Roman"/>
          <w:i/>
          <w:sz w:val="24"/>
          <w:szCs w:val="24"/>
        </w:rPr>
        <w:t xml:space="preserve">Consumer Attitude </w:t>
      </w:r>
      <w:r>
        <w:rPr>
          <w:rFonts w:ascii="Times New Roman" w:hAnsi="Times New Roman"/>
          <w:sz w:val="24"/>
          <w:szCs w:val="24"/>
        </w:rPr>
        <w:t xml:space="preserve">pada layanan </w:t>
      </w:r>
      <w:r>
        <w:rPr>
          <w:rFonts w:ascii="Times New Roman" w:hAnsi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/>
          <w:sz w:val="24"/>
          <w:szCs w:val="24"/>
        </w:rPr>
        <w:t>Bank Mandiri yaitu diuraikan sebagai berikut:</w:t>
      </w:r>
    </w:p>
    <w:p w:rsidR="00570C6D" w:rsidRPr="00CB0177" w:rsidRDefault="00570C6D" w:rsidP="00570C6D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Usefulness </w:t>
      </w:r>
      <w:r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>. Artinya adalah semakin bermanfaat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layanan</w:t>
      </w:r>
      <w:r>
        <w:rPr>
          <w:rFonts w:ascii="Times New Roman" w:hAnsi="Times New Roman" w:cs="Times New Roman"/>
          <w:i/>
          <w:sz w:val="24"/>
          <w:szCs w:val="24"/>
        </w:rPr>
        <w:t xml:space="preserve"> mobile banking </w:t>
      </w:r>
      <w:r>
        <w:rPr>
          <w:rFonts w:ascii="Times New Roman" w:hAnsi="Times New Roman" w:cs="Times New Roman"/>
          <w:sz w:val="24"/>
          <w:szCs w:val="24"/>
        </w:rPr>
        <w:t xml:space="preserve">Bank Mandiri untuk menunjang aktivitas perbankan, maka akan semakin positif sikap pengguna terhadap layanan tersebut. </w:t>
      </w:r>
    </w:p>
    <w:p w:rsidR="00570C6D" w:rsidRPr="006D090F" w:rsidRDefault="00570C6D" w:rsidP="00570C6D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Usefulness </w:t>
      </w:r>
      <w:r>
        <w:rPr>
          <w:rFonts w:ascii="Times New Roman" w:hAnsi="Times New Roman" w:cs="Times New Roman"/>
          <w:sz w:val="24"/>
          <w:szCs w:val="24"/>
        </w:rPr>
        <w:t xml:space="preserve">secara langsung berpengaruh negatif tetapi tidak signifikan terhadap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Use, </w:t>
      </w:r>
      <w:r>
        <w:rPr>
          <w:rFonts w:ascii="Times New Roman" w:hAnsi="Times New Roman" w:cs="Times New Roman"/>
          <w:sz w:val="24"/>
          <w:szCs w:val="24"/>
        </w:rPr>
        <w:t xml:space="preserve">namun secara tidak langsung berpengaruh positif dan signifikan melalui </w:t>
      </w:r>
      <w:r>
        <w:rPr>
          <w:rFonts w:ascii="Times New Roman" w:hAnsi="Times New Roman" w:cs="Times New Roman"/>
          <w:i/>
          <w:sz w:val="24"/>
          <w:szCs w:val="24"/>
        </w:rPr>
        <w:t xml:space="preserve">Consumer Attitude. </w:t>
      </w:r>
      <w:r>
        <w:rPr>
          <w:rFonts w:ascii="Times New Roman" w:hAnsi="Times New Roman" w:cs="Times New Roman"/>
          <w:sz w:val="24"/>
          <w:szCs w:val="24"/>
        </w:rPr>
        <w:t xml:space="preserve">Artinya adalah layanan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Mandiri yang dipersepsikan bermanfaat harus terlebih dahulu diterima oleh pengguna, sehingga dari sikap positif tersebut akan meningkatkan niat pengguna untuk terus menggunakan layanan tersebut.</w:t>
      </w:r>
    </w:p>
    <w:p w:rsidR="00570C6D" w:rsidRPr="006D090F" w:rsidRDefault="00570C6D" w:rsidP="00570C6D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>
        <w:rPr>
          <w:rFonts w:ascii="Times New Roman" w:hAnsi="Times New Roman" w:cs="Times New Roman"/>
          <w:i/>
          <w:sz w:val="24"/>
          <w:szCs w:val="24"/>
        </w:rPr>
        <w:t>Consumer Attitude.</w:t>
      </w:r>
      <w:r>
        <w:rPr>
          <w:rFonts w:ascii="Times New Roman" w:hAnsi="Times New Roman" w:cs="Times New Roman"/>
          <w:sz w:val="24"/>
          <w:szCs w:val="24"/>
        </w:rPr>
        <w:t xml:space="preserve"> Artinya adalah semakin mudah pengoperasian layanan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 xml:space="preserve">bank mandiri untuk melakukan aktivitas perbankan, maka akan semakin positif sikap pengguna terhadap layanan tersebut. </w:t>
      </w:r>
    </w:p>
    <w:p w:rsidR="00570C6D" w:rsidRPr="006D090F" w:rsidRDefault="00570C6D" w:rsidP="00570C6D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>
        <w:rPr>
          <w:rFonts w:ascii="Times New Roman" w:hAnsi="Times New Roman" w:cs="Times New Roman"/>
          <w:i/>
          <w:sz w:val="24"/>
          <w:szCs w:val="24"/>
        </w:rPr>
        <w:t>Behavioral Intention to Use.</w:t>
      </w:r>
      <w:r>
        <w:rPr>
          <w:rFonts w:ascii="Times New Roman" w:hAnsi="Times New Roman" w:cs="Times New Roman"/>
          <w:sz w:val="24"/>
          <w:szCs w:val="24"/>
        </w:rPr>
        <w:t xml:space="preserve"> Artinya adalah semakin mudah pengoperasian layanan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banking </w:t>
      </w:r>
      <w:r>
        <w:rPr>
          <w:rFonts w:ascii="Times New Roman" w:hAnsi="Times New Roman" w:cs="Times New Roman"/>
          <w:sz w:val="24"/>
          <w:szCs w:val="24"/>
        </w:rPr>
        <w:t xml:space="preserve">bank mandiri untuk melakukan, maka akan semakin tinggi niat pengguna untuk terus menggunakan layanan tersebut. </w:t>
      </w:r>
    </w:p>
    <w:p w:rsidR="00570C6D" w:rsidRPr="003552A4" w:rsidRDefault="00570C6D" w:rsidP="00570C6D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Perceived Credibility </w:t>
      </w:r>
      <w:r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>
        <w:rPr>
          <w:rFonts w:ascii="Times New Roman" w:hAnsi="Times New Roman" w:cs="Times New Roman"/>
          <w:i/>
          <w:sz w:val="24"/>
          <w:szCs w:val="24"/>
        </w:rPr>
        <w:t>Consumer Attitude.</w:t>
      </w:r>
      <w:r>
        <w:rPr>
          <w:rFonts w:ascii="Times New Roman" w:hAnsi="Times New Roman" w:cs="Times New Roman"/>
          <w:sz w:val="24"/>
          <w:szCs w:val="24"/>
        </w:rPr>
        <w:t xml:space="preserve"> Artinya adalah semakin tinggi tingkat keamanan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>Bank Mandiri, maka akan semakin positif sikap pengguna dan mau menerima layanan tersebut.</w:t>
      </w:r>
    </w:p>
    <w:p w:rsidR="00570C6D" w:rsidRPr="006D090F" w:rsidRDefault="00570C6D" w:rsidP="00570C6D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Credibility </w:t>
      </w:r>
      <w:r>
        <w:rPr>
          <w:rFonts w:ascii="Times New Roman" w:hAnsi="Times New Roman" w:cs="Times New Roman"/>
          <w:sz w:val="24"/>
          <w:szCs w:val="24"/>
        </w:rPr>
        <w:t xml:space="preserve">secara langsung berpengaruh positif tetapi tidak signifikan terhadap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Use, </w:t>
      </w:r>
      <w:r>
        <w:rPr>
          <w:rFonts w:ascii="Times New Roman" w:hAnsi="Times New Roman" w:cs="Times New Roman"/>
          <w:sz w:val="24"/>
          <w:szCs w:val="24"/>
        </w:rPr>
        <w:t xml:space="preserve">namun secara tidak langsung berpengaruh positif dan signifikan melalui </w:t>
      </w:r>
      <w:r>
        <w:rPr>
          <w:rFonts w:ascii="Times New Roman" w:hAnsi="Times New Roman" w:cs="Times New Roman"/>
          <w:i/>
          <w:sz w:val="24"/>
          <w:szCs w:val="24"/>
        </w:rPr>
        <w:t xml:space="preserve">Consumer Attitude. </w:t>
      </w:r>
      <w:r>
        <w:rPr>
          <w:rFonts w:ascii="Times New Roman" w:hAnsi="Times New Roman" w:cs="Times New Roman"/>
          <w:sz w:val="24"/>
          <w:szCs w:val="24"/>
        </w:rPr>
        <w:t xml:space="preserve">Artinya adalah layanan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Mandiri yang dipersepsikan aman untuk aktivitas perbankan harus terlebih dahulu diterima oleh pengguna, sehingga dari sikap positif tersebut pengguna baru berniat untuk terus menggunakan layanan tersebut. </w:t>
      </w:r>
    </w:p>
    <w:p w:rsidR="00570C6D" w:rsidRDefault="00570C6D" w:rsidP="00570C6D">
      <w:pPr>
        <w:pStyle w:val="ListParagraph"/>
        <w:numPr>
          <w:ilvl w:val="0"/>
          <w:numId w:val="2"/>
        </w:numPr>
        <w:spacing w:line="480" w:lineRule="auto"/>
        <w:ind w:left="1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Consumer Attitude </w:t>
      </w:r>
      <w:r>
        <w:rPr>
          <w:rFonts w:ascii="Times New Roman" w:hAnsi="Times New Roman" w:cs="Times New Roman"/>
          <w:sz w:val="24"/>
          <w:szCs w:val="24"/>
        </w:rPr>
        <w:t xml:space="preserve">berpengaruh positif dan signifikan terhadap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Use. </w:t>
      </w:r>
      <w:r>
        <w:rPr>
          <w:rFonts w:ascii="Times New Roman" w:hAnsi="Times New Roman" w:cs="Times New Roman"/>
          <w:sz w:val="24"/>
          <w:szCs w:val="24"/>
        </w:rPr>
        <w:t xml:space="preserve">Sehingga dapat disimpulkan bahwa, semakin positif sikap pengguna terhadap layanan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 xml:space="preserve">Bank Mandiri maka akan tinggi  niat pengguna untuk terus menggunakan layanan tersebut. </w:t>
      </w:r>
    </w:p>
    <w:p w:rsidR="00570C6D" w:rsidRDefault="00570C6D" w:rsidP="00570C6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570C6D" w:rsidRDefault="00570C6D" w:rsidP="00570C6D">
      <w:pPr>
        <w:pStyle w:val="ListParagraph"/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simpulan serta pembahasan dari hasil penelitian yang telah dilakukan pada BAB IV, maka saran yang diberikan adalah sebagai berikut:</w:t>
      </w:r>
    </w:p>
    <w:p w:rsidR="00570C6D" w:rsidRPr="001B4B79" w:rsidRDefault="00570C6D" w:rsidP="00570C6D">
      <w:pPr>
        <w:pStyle w:val="ListParagraph"/>
        <w:numPr>
          <w:ilvl w:val="0"/>
          <w:numId w:val="3"/>
        </w:numPr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Bank Mandiri</w:t>
      </w:r>
    </w:p>
    <w:p w:rsidR="00570C6D" w:rsidRPr="000B3E97" w:rsidRDefault="00570C6D" w:rsidP="00570C6D">
      <w:pPr>
        <w:pStyle w:val="ListParagraph"/>
        <w:numPr>
          <w:ilvl w:val="0"/>
          <w:numId w:val="4"/>
        </w:numPr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 Bank Mandiri perlu merekrut personil IT yang sangat ahli untuk dapat menjamin dan meyakinkan nasabah tentang keamanan pada sistem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, sehingga kejadian seperti kerusakan sistem tidak akan terulang kembali. </w:t>
      </w:r>
      <w:r w:rsidRPr="000B3E97">
        <w:rPr>
          <w:rFonts w:ascii="Times New Roman" w:hAnsi="Times New Roman" w:cs="Times New Roman"/>
          <w:sz w:val="24"/>
          <w:szCs w:val="24"/>
        </w:rPr>
        <w:t xml:space="preserve">Pengalaman pribadi yang baik akan terbentuk ketika pengguna merasakan aman dan nyaman bertransaksi melalui layanan </w:t>
      </w:r>
      <w:r w:rsidRPr="000B3E97">
        <w:rPr>
          <w:rFonts w:ascii="Times New Roman" w:hAnsi="Times New Roman" w:cs="Times New Roman"/>
          <w:i/>
          <w:sz w:val="24"/>
          <w:szCs w:val="24"/>
        </w:rPr>
        <w:t>mobile banking</w:t>
      </w:r>
      <w:r w:rsidRPr="000B3E97">
        <w:rPr>
          <w:rFonts w:ascii="Times New Roman" w:hAnsi="Times New Roman" w:cs="Times New Roman"/>
          <w:sz w:val="24"/>
          <w:szCs w:val="24"/>
        </w:rPr>
        <w:t xml:space="preserve"> bank mandiri. Pengalaman pribadi yang baik dapat membentuk sisi </w:t>
      </w:r>
      <w:r w:rsidRPr="000B3E97">
        <w:rPr>
          <w:rFonts w:ascii="Times New Roman" w:hAnsi="Times New Roman" w:cs="Times New Roman"/>
          <w:sz w:val="24"/>
          <w:szCs w:val="24"/>
        </w:rPr>
        <w:lastRenderedPageBreak/>
        <w:t xml:space="preserve">emosional pengguna sehingga dapat membentuk sikap yang positif terhadap layanan </w:t>
      </w:r>
      <w:r w:rsidRPr="000B3E97">
        <w:rPr>
          <w:rFonts w:ascii="Times New Roman" w:hAnsi="Times New Roman" w:cs="Times New Roman"/>
          <w:i/>
          <w:sz w:val="24"/>
          <w:szCs w:val="24"/>
        </w:rPr>
        <w:t>mobile banking</w:t>
      </w:r>
      <w:r w:rsidRPr="000B3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6D" w:rsidRDefault="00570C6D" w:rsidP="00570C6D">
      <w:pPr>
        <w:pStyle w:val="ListParagraph"/>
        <w:numPr>
          <w:ilvl w:val="0"/>
          <w:numId w:val="4"/>
        </w:numPr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Mandiri perlu melakukan rekruitmen untuk bidang UI/UX agar dapat  mengembangkan layanan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i/>
          <w:sz w:val="24"/>
          <w:szCs w:val="24"/>
        </w:rPr>
        <w:t xml:space="preserve">user friendly </w:t>
      </w:r>
      <w:r>
        <w:rPr>
          <w:rFonts w:ascii="Times New Roman" w:hAnsi="Times New Roman" w:cs="Times New Roman"/>
          <w:sz w:val="24"/>
          <w:szCs w:val="24"/>
        </w:rPr>
        <w:t xml:space="preserve">(mudah untuk digunakan) untuk menunjang aktivitas perbankan, salah satunya ialah dengan pemanfaatan fitur </w:t>
      </w:r>
      <w:r>
        <w:rPr>
          <w:rFonts w:ascii="Times New Roman" w:hAnsi="Times New Roman" w:cs="Times New Roman"/>
          <w:i/>
          <w:sz w:val="24"/>
          <w:szCs w:val="24"/>
        </w:rPr>
        <w:t xml:space="preserve">Scan QR </w:t>
      </w:r>
      <w:r>
        <w:rPr>
          <w:rFonts w:ascii="Times New Roman" w:hAnsi="Times New Roman" w:cs="Times New Roman"/>
          <w:sz w:val="24"/>
          <w:szCs w:val="24"/>
        </w:rPr>
        <w:t xml:space="preserve">untuk mempermudah proses pembayaran dan transfer dana kesesama nasabah Mandiri. </w:t>
      </w:r>
    </w:p>
    <w:p w:rsidR="00570C6D" w:rsidRPr="00BC2E4A" w:rsidRDefault="00570C6D" w:rsidP="00570C6D">
      <w:pPr>
        <w:pStyle w:val="ListParagraph"/>
        <w:numPr>
          <w:ilvl w:val="0"/>
          <w:numId w:val="4"/>
        </w:numPr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BC2E4A">
        <w:rPr>
          <w:rFonts w:ascii="Times New Roman" w:hAnsi="Times New Roman" w:cs="Times New Roman"/>
          <w:sz w:val="24"/>
          <w:szCs w:val="24"/>
        </w:rPr>
        <w:t xml:space="preserve">Pihak Bank Mandiri perlu memanfaatkan media massa dan media sosial </w:t>
      </w:r>
      <w:r>
        <w:rPr>
          <w:rFonts w:ascii="Times New Roman" w:hAnsi="Times New Roman" w:cs="Times New Roman"/>
          <w:sz w:val="24"/>
          <w:szCs w:val="24"/>
        </w:rPr>
        <w:t>secara maksimal</w:t>
      </w:r>
      <w:r w:rsidRPr="00BC2E4A">
        <w:rPr>
          <w:rFonts w:ascii="Times New Roman" w:hAnsi="Times New Roman" w:cs="Times New Roman"/>
          <w:sz w:val="24"/>
          <w:szCs w:val="24"/>
        </w:rPr>
        <w:t xml:space="preserve"> untuk merespon dengan cepat segala bentuk keluhan yang disampaikan nasabah dan melakukan sosialisasi terkait dengan f</w:t>
      </w:r>
      <w:r>
        <w:rPr>
          <w:rFonts w:ascii="Times New Roman" w:hAnsi="Times New Roman" w:cs="Times New Roman"/>
          <w:sz w:val="24"/>
          <w:szCs w:val="24"/>
        </w:rPr>
        <w:t xml:space="preserve">ungsi, keuntungan (promosi) dan manfaat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>Bank Mandiri</w:t>
      </w:r>
      <w:r w:rsidRPr="00BC2E4A">
        <w:rPr>
          <w:rFonts w:ascii="Times New Roman" w:hAnsi="Times New Roman" w:cs="Times New Roman"/>
          <w:sz w:val="24"/>
          <w:szCs w:val="24"/>
        </w:rPr>
        <w:t xml:space="preserve">. Sosialisasi </w:t>
      </w:r>
      <w:r>
        <w:rPr>
          <w:rFonts w:ascii="Times New Roman" w:hAnsi="Times New Roman" w:cs="Times New Roman"/>
          <w:sz w:val="24"/>
          <w:szCs w:val="24"/>
        </w:rPr>
        <w:t xml:space="preserve">ini dilakukan agar masyarakat dapat mengetahui </w:t>
      </w:r>
      <w:r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>Bank Mandiri dengan lebih baik lagi dan meningkatkan frekuensi penggunaan layanan tersebut.</w:t>
      </w:r>
    </w:p>
    <w:p w:rsidR="00570C6D" w:rsidRPr="002C7E77" w:rsidRDefault="00570C6D" w:rsidP="00570C6D">
      <w:pPr>
        <w:pStyle w:val="ListParagraph"/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 w:rsidRPr="002C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6D" w:rsidRDefault="00570C6D" w:rsidP="00570C6D">
      <w:pPr>
        <w:pStyle w:val="ListParagraph"/>
        <w:numPr>
          <w:ilvl w:val="0"/>
          <w:numId w:val="3"/>
        </w:numPr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Penelitian Selanjutnya</w:t>
      </w:r>
    </w:p>
    <w:p w:rsidR="00570C6D" w:rsidRDefault="00570C6D" w:rsidP="00570C6D">
      <w:pPr>
        <w:pStyle w:val="ListParagraph"/>
        <w:spacing w:line="480" w:lineRule="auto"/>
        <w:ind w:left="117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penelitian ini, peneliti hanya sebatas menggunakan variabel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Usefulness, Perceived Ease of Use, Perceived Credibility, Consumer Attitude,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Behavioral Intention to Use.</w:t>
      </w:r>
      <w:r>
        <w:rPr>
          <w:rFonts w:ascii="Times New Roman" w:hAnsi="Times New Roman" w:cs="Times New Roman"/>
          <w:sz w:val="24"/>
          <w:szCs w:val="24"/>
        </w:rPr>
        <w:t xml:space="preserve"> Untuk penelitian yang akan datang, maka diharapkan agar dapat menambah variabel lainnya seperti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Risk, Trust, Perceived Financial Cost, Self-Efficacy </w:t>
      </w:r>
      <w:r>
        <w:rPr>
          <w:rFonts w:ascii="Times New Roman" w:hAnsi="Times New Roman" w:cs="Times New Roman"/>
          <w:sz w:val="24"/>
          <w:szCs w:val="24"/>
        </w:rPr>
        <w:t xml:space="preserve">untuk mengetahui faktor lain yang juga dapat meningkatkan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Intention to Use. </w:t>
      </w:r>
    </w:p>
    <w:p w:rsidR="00B35B56" w:rsidRDefault="00B35B56"/>
    <w:sectPr w:rsidR="00B35B56" w:rsidSect="00570C6D">
      <w:footerReference w:type="default" r:id="rId8"/>
      <w:pgSz w:w="11909" w:h="16834" w:code="9"/>
      <w:pgMar w:top="1411" w:right="1411" w:bottom="1411" w:left="1699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8A" w:rsidRDefault="00F4388A" w:rsidP="00570C6D">
      <w:pPr>
        <w:spacing w:after="0" w:line="240" w:lineRule="auto"/>
      </w:pPr>
      <w:r>
        <w:separator/>
      </w:r>
    </w:p>
  </w:endnote>
  <w:endnote w:type="continuationSeparator" w:id="0">
    <w:p w:rsidR="00F4388A" w:rsidRDefault="00F4388A" w:rsidP="0057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237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C6D" w:rsidRDefault="00570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570C6D" w:rsidRDefault="00570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8A" w:rsidRDefault="00F4388A" w:rsidP="00570C6D">
      <w:pPr>
        <w:spacing w:after="0" w:line="240" w:lineRule="auto"/>
      </w:pPr>
      <w:r>
        <w:separator/>
      </w:r>
    </w:p>
  </w:footnote>
  <w:footnote w:type="continuationSeparator" w:id="0">
    <w:p w:rsidR="00F4388A" w:rsidRDefault="00F4388A" w:rsidP="0057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4661"/>
    <w:multiLevelType w:val="hybridMultilevel"/>
    <w:tmpl w:val="8A9648CA"/>
    <w:lvl w:ilvl="0" w:tplc="89F2798C">
      <w:start w:val="1"/>
      <w:numFmt w:val="decimal"/>
      <w:lvlText w:val="%1."/>
      <w:lvlJc w:val="center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4A0505E"/>
    <w:multiLevelType w:val="hybridMultilevel"/>
    <w:tmpl w:val="F19A4FE4"/>
    <w:lvl w:ilvl="0" w:tplc="89F2798C">
      <w:start w:val="1"/>
      <w:numFmt w:val="decimal"/>
      <w:lvlText w:val="%1."/>
      <w:lvlJc w:val="center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8F0536D"/>
    <w:multiLevelType w:val="hybridMultilevel"/>
    <w:tmpl w:val="AC3ADCB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6D953970"/>
    <w:multiLevelType w:val="hybridMultilevel"/>
    <w:tmpl w:val="6532A0A4"/>
    <w:lvl w:ilvl="0" w:tplc="37400F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6D"/>
    <w:rsid w:val="00570C6D"/>
    <w:rsid w:val="00593207"/>
    <w:rsid w:val="00626AD7"/>
    <w:rsid w:val="00B35B56"/>
    <w:rsid w:val="00F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40627-5C32-4236-8EA7-0797A848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0C6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70C6D"/>
  </w:style>
  <w:style w:type="paragraph" w:styleId="Header">
    <w:name w:val="header"/>
    <w:basedOn w:val="Normal"/>
    <w:link w:val="HeaderChar"/>
    <w:uiPriority w:val="99"/>
    <w:unhideWhenUsed/>
    <w:rsid w:val="0057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6D"/>
  </w:style>
  <w:style w:type="paragraph" w:styleId="Footer">
    <w:name w:val="footer"/>
    <w:basedOn w:val="Normal"/>
    <w:link w:val="FooterChar"/>
    <w:uiPriority w:val="99"/>
    <w:unhideWhenUsed/>
    <w:rsid w:val="00570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F3EA-2226-4183-8E6B-C2B586F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Wj</dc:creator>
  <cp:keywords/>
  <dc:description/>
  <cp:lastModifiedBy>Shirley Wj</cp:lastModifiedBy>
  <cp:revision>1</cp:revision>
  <dcterms:created xsi:type="dcterms:W3CDTF">2019-03-24T10:58:00Z</dcterms:created>
  <dcterms:modified xsi:type="dcterms:W3CDTF">2019-03-24T11:01:00Z</dcterms:modified>
</cp:coreProperties>
</file>