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30" w:rsidRPr="00156BE4" w:rsidRDefault="00EC5A30" w:rsidP="00EC5A3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1268901"/>
      <w:r w:rsidRPr="00156BE4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EC5A30" w:rsidRPr="00156BE4" w:rsidRDefault="00EC5A30" w:rsidP="00EC5A30">
      <w:pPr>
        <w:jc w:val="both"/>
        <w:rPr>
          <w:rFonts w:ascii="Times New Roman" w:hAnsi="Times New Roman" w:cs="Times New Roman"/>
        </w:rPr>
      </w:pP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156BE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156BE4">
        <w:rPr>
          <w:rFonts w:ascii="Times New Roman" w:hAnsi="Times New Roman" w:cs="Times New Roman"/>
          <w:sz w:val="24"/>
          <w:szCs w:val="24"/>
        </w:rPr>
        <w:fldChar w:fldCharType="separate"/>
      </w:r>
      <w:r w:rsidRPr="007D2A00">
        <w:rPr>
          <w:rFonts w:ascii="Times New Roman" w:hAnsi="Times New Roman" w:cs="Times New Roman"/>
          <w:noProof/>
          <w:sz w:val="24"/>
          <w:szCs w:val="24"/>
        </w:rPr>
        <w:t>Adzrin, R., Ahmad, R., &amp; Kamarudin, K. A. (2014). Audit Delay and The Timeliness of Corporate Reporting : Malaysian Evidence, (January).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Amani, F. A., &amp; Waluyo, I. (2016). PENGARUH UKURAN PERUSAHAAN , PROFITABILITAS , OPINI AUDIT , DAN UMUR PERUSAHAAN TERHADAP AUDIT DELAY ( Studi Empiris pada Perusahaan Property dan Real Estate yang Terdaftar di Bursa Efek Indonesia pada Tahun 2012-2014 ),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(4).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Anggradewi, &amp; Haryanto. (2014). ANALISIS FAKTOR-FAKTOR YANG MEMPENGARUHI AUDIT DELAY,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D2A00">
        <w:rPr>
          <w:rFonts w:ascii="Times New Roman" w:hAnsi="Times New Roman" w:cs="Times New Roman"/>
          <w:noProof/>
          <w:sz w:val="24"/>
          <w:szCs w:val="24"/>
        </w:rPr>
        <w:t>, 1–10.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Apriyana, N., &amp; Rahmawati, D. (2017). PENGARUH PROFITABILITAS , SOLVABILITAS , UKURAN PERUSAHAAN , DAN UKURAN KAP TERHADAP AUDIT DELAY PADA PERUSAHAAN PROPERTI DAN REAL ESTATE YANG TERDAFTAR DI BURSA EFEK INDONESIA PERIODE 2013-2015,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VI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Arens, A., Beasley, M., &amp; Elder, R. (2014).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</w:t>
      </w:r>
      <w:r w:rsidRPr="007D2A00">
        <w:rPr>
          <w:rFonts w:ascii="Times New Roman" w:hAnsi="Times New Roman" w:cs="Times New Roman"/>
          <w:noProof/>
          <w:sz w:val="24"/>
          <w:szCs w:val="24"/>
        </w:rPr>
        <w:t>. (Pearson, Ed.) (Fourteenth).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Ayu, I. G., Sari, P., Luh, N., &amp; Widhiyani, S. (2015). PENGARUH UKURAN PERUSAHAAN , LABA OPERASI , SOLVABILITAS , DAN KOMITE AUDIT PADA AUDIT DELAY Fakultas Ekonomi dan Bisnis Universitas Udayana ( Unud ), Bali , Indonesia Aktivitas di Bursa Efek Indonesia mensyaratkan adanya laporan keuangan berdasarkan empat karakteristik yang bermanfaat bagi penggunanya , oleh karena Badan Pengawas Pasar Modal berwenang dalam perumusan persyaratan laporan yang beretujuan dalam memberikan informasi yang relevan kepada,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D2A00">
        <w:rPr>
          <w:rFonts w:ascii="Times New Roman" w:hAnsi="Times New Roman" w:cs="Times New Roman"/>
          <w:noProof/>
          <w:sz w:val="24"/>
          <w:szCs w:val="24"/>
        </w:rPr>
        <w:t>, 481–495.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Azubike, J., &amp; Aggreh, M. (2014). CORPORATE GOVERNANCE AND AUDIT DELAY IN NIGERIAN QUOTED COMPANIES J.U.B Azubike 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(10), 22–33.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Besley, S., Brigham, E. F., Calhoun, J. W., Reynolds, M., Thomson, E., Scholtz, A., &amp; Mckinney, M. (n.d.).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Licensed to : iChapters User nsed to : iChapters User Essentials of Managerial Finance , Fourteenth Edition</w:t>
      </w:r>
      <w:r w:rsidRPr="007D2A0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Budiartha, I. K., &amp; Aryaningsih, N. N. D. (2014). PENGARUH TOTAL ASET , TINGKAT SOLVABILITAS DAN OPINI AUDIT PADA AUDIT DELAY,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D2A0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>CNN Indonesia. (2016). Telat Sampaikan Lapkeu, BEI Suspensi Saham 18 Perusahaan. Retrieved from https://www.cnnindonesia.com/ekonomi/20160630145045-92-142141/telat-sampaikan-lapkeu-bei-suspensi-saham-18-perusahaan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Cooper, R. D., &amp; Schindler, S. P. (2014).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Busi n ess research methods</w:t>
      </w: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 (Twelfth Ed).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Dyer, J. C., &amp; Mchugh, A. J. (2011). The Timeliness of the Australian Annual Report times,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(2), 204–219.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Ghozali, I. (2016).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 w:rsidRPr="007D2A00">
        <w:rPr>
          <w:rFonts w:ascii="Times New Roman" w:hAnsi="Times New Roman" w:cs="Times New Roman"/>
          <w:noProof/>
          <w:sz w:val="24"/>
          <w:szCs w:val="24"/>
        </w:rPr>
        <w:t>. Semarang: Badan Penerbit Universitas Diponegoro.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IAI. (2012). STANDAR AKUNTANSI KEUANGAN. In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</w:t>
      </w: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 (p. 1,2,3).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Indriyani, R. E. (2012). FAKTOR-FAKTOR YANG MEMPENGARUHI AUDIT REPORT LAG,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(2), 185–202.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Iskandar, M., &amp; Trisnawati, E. (2010). FAKTOR-FAKTOR YANG MEMPENGARUHI AUDIT REPORT LAG PADA PERUSAHAAN YANG,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(3), 175–186.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>Jensen, M. C., &amp; Meckling, W. H. (n.d.). Theory of the Firm : Managerial Behavior , Agency Costs and Ownership Structure Theory of the Firm : Managerial Behavior , Agency Costs and Ownership Structure.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Kartika, A. (2009). FAKTOR - FAKTOR YANG MEMPENGARUHI AUDIT DELAY DI INDONESIA,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(1), 1–17.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Kartika, A. (2011). Faktor-Faktor yang Mempengaruhi Audit Delay Pada Perusahaan Manufaktur yang Terdaftar di BEI,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(2), 152–171.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KEP. (2011). Kementerian keuangan republik indonesia.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346</w:t>
      </w:r>
      <w:r w:rsidRPr="007D2A0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Lestari, C. S., Rasyidi, A., &amp; Susanti, W. (2017). PENGARUH REPUTASI KAP , OPINI AUDIT DAN KOMITE AUDIT TERHADAP AUDIT DELAY PADA PERUSAHAAN PERBANKAN YANG TERDAFTAR DI BURSA EFEK INDONESIA TAHUN 2013-2015,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D2A00">
        <w:rPr>
          <w:rFonts w:ascii="Times New Roman" w:hAnsi="Times New Roman" w:cs="Times New Roman"/>
          <w:noProof/>
          <w:sz w:val="24"/>
          <w:szCs w:val="24"/>
        </w:rPr>
        <w:t>, 389–403.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>Machfoedz. (1994). ANALISIS FAKTOR- FAKTOR YANG MEMPENGARUHI AUDIT DELAY.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Melati, &amp; Sulistyawati. (2016). AKUNTANSI IN D ON ESI A AUDIT DELAY PADA PERUSAHAAN PERTAMBANGAN :,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(1), 37–56.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Modugu, P. K. (2012). Determinants of Audit Delay in Nigerian Companies : Empirical Evidence,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(6), 46–55.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OTORITAS JASA KEUANGAN. (1995). PERATURAN PEMERINTAH REPUBLIK INDONESIA TENTANG PENYELENGGARAAN KEGIATAN DI BIDANG PASAR MODAL PRESIDEN REPUBLIK INDONESIA , MEMUTUSKAN : : PERATURAN PEMERINTAH TENTANG PENYELENGGARAAN KEGIATAN DI BIDANG PASAR MODAL . BURSA EFEK Pasal 2 Pasal 3,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(1), 1–37.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>Pramesti, H., &amp; Dananti, K. (2012). ANALISIS FAKTOR- FAKTOR AUDIT DELAY PERUSAHAAN DAN FINANSIAL DI BURSA EFEK INDONESIA, 11–22.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Puspitasari, E., &amp; Sari, A. N. (2012). PENGARUH KARAKTERISTIK PERUSAHAAN TERHADAP LAMANYA WAKTU PENYELESAIAN AUDIT (AUDIT DELAY) PADA PERUSAHAAN MANUFAKTUR YANG TERDAFTAR DI BURSA EFEK INDONESIA.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 xml:space="preserve">JURNAL AKUNTANSI DAN AUDITING; Volume 9, Nomor 1, Tahun 2012DO  - 10.14710/jaa.9.1.31-42 </w:t>
      </w:r>
      <w:r w:rsidRPr="007D2A00">
        <w:rPr>
          <w:rFonts w:ascii="Times New Roman" w:hAnsi="Times New Roman" w:cs="Times New Roman"/>
          <w:noProof/>
          <w:sz w:val="24"/>
          <w:szCs w:val="24"/>
        </w:rPr>
        <w:t>. Retrieved from https://ejournal.undip.ac.id/index.php/akuditi/article/view/4359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Saemargani, F. I., Pengajar, S., Akuntansi, J. P., Negeri, U., Perusahaan, U., Perusahaan, U., … Auditor, O. (2015). Jurnal pengaruh ukuran perusahaan, umur perusahaan, profitabilitas, solvabilitas, ukuran kap, dan opini auditor terhadap audit delay,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IV</w:t>
      </w:r>
      <w:r w:rsidRPr="007D2A0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Sekaran, U., &amp; Bougie, R. (2017).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7D2A00">
        <w:rPr>
          <w:rFonts w:ascii="Times New Roman" w:hAnsi="Times New Roman" w:cs="Times New Roman"/>
          <w:noProof/>
          <w:sz w:val="24"/>
          <w:szCs w:val="24"/>
        </w:rPr>
        <w:t>. (D. A. . Halim &amp; A. N. Hanifah, Eds.) (edisi 6). Salemba empat.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SPAP. (2011). STANDAR PROFESIONAL AKUNTAN PUBLIK. In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Standar Auditing Seksi 150</w:t>
      </w: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 (p. 150.1-150.2). Salemba empat.</w:t>
      </w:r>
    </w:p>
    <w:p w:rsidR="00EC5A30" w:rsidRPr="007D2A00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7D2A00">
        <w:rPr>
          <w:rFonts w:ascii="Times New Roman" w:hAnsi="Times New Roman" w:cs="Times New Roman"/>
          <w:noProof/>
          <w:sz w:val="24"/>
          <w:szCs w:val="24"/>
        </w:rPr>
        <w:t xml:space="preserve">Tjhoa, E., &amp; Charviena. (2016). PENGARUH UKURAN PERUSAHAAN, LABA RUGI OPERASI, SOLVABILITAS, UMUR PERUSAHAAN, KLASIFIKASI INDUSTRI, DAN UKURAN KAP TERHADAP AUDIT DELAY, </w:t>
      </w:r>
      <w:r w:rsidRPr="007D2A0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7D2A00">
        <w:rPr>
          <w:rFonts w:ascii="Times New Roman" w:hAnsi="Times New Roman" w:cs="Times New Roman"/>
          <w:noProof/>
          <w:sz w:val="24"/>
          <w:szCs w:val="24"/>
        </w:rPr>
        <w:t>(2), 66–88.</w:t>
      </w:r>
    </w:p>
    <w:p w:rsidR="00EC5A30" w:rsidRPr="00156BE4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156BE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C5A30" w:rsidRPr="00156BE4" w:rsidRDefault="00EC5A30" w:rsidP="00EC5A3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7C5EE3" w:rsidRDefault="007C5EE3"/>
    <w:sectPr w:rsidR="007C5EE3" w:rsidSect="007C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A30"/>
    <w:rsid w:val="007C5EE3"/>
    <w:rsid w:val="00E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0"/>
  </w:style>
  <w:style w:type="paragraph" w:styleId="Heading1">
    <w:name w:val="heading 1"/>
    <w:basedOn w:val="Normal"/>
    <w:next w:val="Normal"/>
    <w:link w:val="Heading1Char"/>
    <w:uiPriority w:val="9"/>
    <w:qFormat/>
    <w:rsid w:val="00EC5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2019-10-07T05:36:00Z</dcterms:created>
  <dcterms:modified xsi:type="dcterms:W3CDTF">2019-10-07T05:36:00Z</dcterms:modified>
</cp:coreProperties>
</file>