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A319A" w14:textId="77777777" w:rsidR="00CE7E82" w:rsidRPr="00B36F9A" w:rsidRDefault="00CE7E82" w:rsidP="00CE7E82">
      <w:pPr>
        <w:keepNext/>
        <w:keepLines/>
        <w:spacing w:line="720" w:lineRule="auto"/>
        <w:contextualSpacing/>
        <w:jc w:val="center"/>
        <w:outlineLvl w:val="0"/>
        <w:rPr>
          <w:rFonts w:ascii="Times New Roman" w:eastAsiaTheme="majorEastAsia" w:hAnsi="Times New Roman" w:cs="Times New Roman"/>
          <w:b/>
          <w:bCs/>
          <w:sz w:val="24"/>
          <w:szCs w:val="24"/>
          <w:lang w:val="en-ID"/>
        </w:rPr>
      </w:pPr>
      <w:bookmarkStart w:id="0" w:name="_Toc515908598"/>
      <w:bookmarkStart w:id="1" w:name="_Toc7448853"/>
      <w:r w:rsidRPr="00B36F9A">
        <w:rPr>
          <w:rFonts w:ascii="Times New Roman" w:eastAsiaTheme="majorEastAsia" w:hAnsi="Times New Roman" w:cs="Times New Roman"/>
          <w:b/>
          <w:bCs/>
          <w:sz w:val="24"/>
          <w:szCs w:val="24"/>
          <w:lang w:val="en-ID"/>
        </w:rPr>
        <w:t>BAB I</w:t>
      </w:r>
      <w:bookmarkEnd w:id="0"/>
      <w:bookmarkEnd w:id="1"/>
    </w:p>
    <w:p w14:paraId="684D9039" w14:textId="77777777" w:rsidR="00CE7E82" w:rsidRPr="00B36F9A" w:rsidRDefault="00CE7E82" w:rsidP="00CE7E82">
      <w:pPr>
        <w:keepNext/>
        <w:keepLines/>
        <w:spacing w:line="720" w:lineRule="auto"/>
        <w:contextualSpacing/>
        <w:jc w:val="center"/>
        <w:outlineLvl w:val="0"/>
        <w:rPr>
          <w:rFonts w:ascii="Times New Roman" w:eastAsiaTheme="majorEastAsia" w:hAnsi="Times New Roman" w:cs="Times New Roman"/>
          <w:b/>
          <w:bCs/>
          <w:sz w:val="24"/>
          <w:szCs w:val="24"/>
          <w:lang w:val="en-ID"/>
        </w:rPr>
      </w:pPr>
      <w:bookmarkStart w:id="2" w:name="_Toc515908599"/>
      <w:bookmarkStart w:id="3" w:name="_Toc7448854"/>
      <w:r w:rsidRPr="00B36F9A">
        <w:rPr>
          <w:rFonts w:ascii="Times New Roman" w:eastAsiaTheme="majorEastAsia" w:hAnsi="Times New Roman" w:cs="Times New Roman"/>
          <w:b/>
          <w:bCs/>
          <w:sz w:val="24"/>
          <w:szCs w:val="24"/>
          <w:lang w:val="en-ID"/>
        </w:rPr>
        <w:t>PENDAHULUAN</w:t>
      </w:r>
      <w:bookmarkEnd w:id="2"/>
      <w:bookmarkEnd w:id="3"/>
    </w:p>
    <w:p w14:paraId="02A2CC27" w14:textId="77777777" w:rsidR="00CE7E82" w:rsidRPr="00B36F9A" w:rsidRDefault="00CE7E82" w:rsidP="00E61FA8">
      <w:pPr>
        <w:ind w:left="0" w:firstLine="357"/>
        <w:contextualSpacing/>
        <w:rPr>
          <w:rFonts w:ascii="Times New Roman" w:hAnsi="Times New Roman" w:cs="Times New Roman"/>
          <w:sz w:val="24"/>
          <w:szCs w:val="24"/>
        </w:rPr>
      </w:pPr>
      <w:r w:rsidRPr="00B36F9A">
        <w:rPr>
          <w:rFonts w:ascii="Times New Roman" w:hAnsi="Times New Roman" w:cs="Times New Roman"/>
          <w:sz w:val="24"/>
          <w:szCs w:val="24"/>
        </w:rPr>
        <w:t xml:space="preserve">Pada bab ini akan dijelaskan beberapa hal mengenai latar belakang masalah yang mendasari alasan penulis melakukan penelitian, identifikasi masalah, batasan masalah, batasan penelitian, rumusan masalah, tujuan penelitian, dan manfaat penelitian. Dalam bagian latar belakang masalah akan menjelaskan teori-teori dan berbagai hasil dari penelitian yang sudah dilakukan oleh peneliti lain mengenai variabel penelitian. Identifikasi masalah akan berisi masalah-masalah yang dipertanyakan dalam penelitian ini. </w:t>
      </w:r>
    </w:p>
    <w:p w14:paraId="3A7EA7CB" w14:textId="77777777" w:rsidR="00CE7E82" w:rsidRPr="00B36F9A" w:rsidRDefault="00CE7E82" w:rsidP="00E61FA8">
      <w:pPr>
        <w:ind w:left="0" w:firstLine="357"/>
        <w:contextualSpacing/>
        <w:rPr>
          <w:rFonts w:ascii="Times New Roman" w:hAnsi="Times New Roman" w:cs="Times New Roman"/>
          <w:sz w:val="24"/>
          <w:szCs w:val="24"/>
        </w:rPr>
      </w:pPr>
      <w:r w:rsidRPr="00B36F9A">
        <w:rPr>
          <w:rFonts w:ascii="Times New Roman" w:hAnsi="Times New Roman" w:cs="Times New Roman"/>
          <w:sz w:val="24"/>
          <w:szCs w:val="24"/>
        </w:rPr>
        <w:t>Pada batasan masalah dan batasan penelitian, masalah-masalah yang telah diidentifikasi akan dipersempit dan dibatasi karena adanya keterbatasan penulis. Rumusan masalah berisi inti masalah yang akan diteliti lebih lanjut. Tujuan penelitian menjelaskan hasil yang ingin diketahui setelah dilakukannya penelitian ini dan pada sub bab terakhir akan diuraikan manfaat penelitian bagi berbagai pihak terkait dengan penelitian.</w:t>
      </w:r>
    </w:p>
    <w:p w14:paraId="27F7F65C" w14:textId="77777777" w:rsidR="00CE7E82" w:rsidRPr="00B36F9A" w:rsidRDefault="00CE7E82" w:rsidP="00CE7E82">
      <w:pPr>
        <w:pStyle w:val="Heading2"/>
        <w:contextualSpacing/>
        <w:rPr>
          <w:rFonts w:cs="Times New Roman"/>
          <w:szCs w:val="24"/>
          <w:lang w:val="en-ID"/>
        </w:rPr>
      </w:pPr>
      <w:bookmarkStart w:id="4" w:name="_Toc515908600"/>
      <w:bookmarkStart w:id="5" w:name="_Toc7448855"/>
      <w:r w:rsidRPr="00B36F9A">
        <w:rPr>
          <w:rFonts w:cs="Times New Roman"/>
          <w:szCs w:val="24"/>
          <w:lang w:val="en-ID"/>
        </w:rPr>
        <w:t>Latar Belakang Masalah</w:t>
      </w:r>
      <w:bookmarkEnd w:id="4"/>
      <w:bookmarkEnd w:id="5"/>
    </w:p>
    <w:p w14:paraId="6EB2E935"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Perkembangan dunia bisnis di Indonesia beberapa tahun terakhir ini sangat pesat. Hal ini ditandai dengan banyaknya perusahaan yang terdaftar di Bursa Efek Indonesia sebagai perusahaan </w:t>
      </w:r>
      <w:r w:rsidRPr="00B36F9A">
        <w:rPr>
          <w:rFonts w:ascii="Times New Roman" w:hAnsi="Times New Roman" w:cs="Times New Roman"/>
          <w:i/>
          <w:color w:val="000000"/>
          <w:sz w:val="24"/>
          <w:szCs w:val="24"/>
        </w:rPr>
        <w:t>go public</w:t>
      </w:r>
      <w:r w:rsidRPr="00B36F9A">
        <w:rPr>
          <w:rFonts w:ascii="Times New Roman" w:hAnsi="Times New Roman" w:cs="Times New Roman"/>
          <w:color w:val="000000"/>
          <w:sz w:val="24"/>
          <w:szCs w:val="24"/>
        </w:rPr>
        <w:t xml:space="preserve">. Setiap perusahaan yang telah terdaftar di BEI diwajibkan untuk menyampaikan laporan keuangan yang telah disusun sesuai dengan Standar Akuntansi Keuangan dan telah diaudit oleh akuntan publik yang terdaftar di Otoritas Jasa Keuangan. Penyajian informasi dapat bermanfaat apabila disajikan secara akurat dan tepat waktu pada saat dibutuhkan oleh pemakai laporan keuangan. Nilai dan ketepatan waktu pelaporan keuangan menjadi faktor penting bagi pemanfaatan laporan keuangan. </w:t>
      </w:r>
    </w:p>
    <w:p w14:paraId="60A98286"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Dengan adanya keterlambatan penyampaian informasi menyebabkan menurunnya </w:t>
      </w:r>
      <w:r w:rsidRPr="00B36F9A">
        <w:rPr>
          <w:rFonts w:ascii="Times New Roman" w:hAnsi="Times New Roman" w:cs="Times New Roman"/>
          <w:color w:val="000000"/>
          <w:sz w:val="24"/>
          <w:szCs w:val="24"/>
        </w:rPr>
        <w:lastRenderedPageBreak/>
        <w:t>tingkat kepercayaan investor. Hal ini dapat mempengaruhi harga jual saham di pasar modal. Pada umumnya investor menganggap keterlambatan pelaporan keuangan merupakan pertanda buruk bagi kondisi kesehatan perusahaan. Selain itu akan menimbulkan reaksi negatif dari perilaku pasar modal karena laporan keuangan yang telah diaudit memuat informasi penting seperti laba yang dihasilkan perusahaan. Hal tersebut dijadikan sebagai salah satu dasar pengambilan keputusan untuk membeli atau menjual kepemilikan yang dimiliki oleh investor artinya informasi laba dari laporan keuangan yang dipublikasikan akan menyebabkan kenaikan atau penurunan harga saham.</w:t>
      </w:r>
    </w:p>
    <w:p w14:paraId="62013AA6"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Ketepatwaktuan publikasi informasi akuntansi dapat dipengaruhi oleh </w:t>
      </w:r>
      <w:r w:rsidRPr="00B36F9A">
        <w:rPr>
          <w:rFonts w:ascii="Times New Roman" w:hAnsi="Times New Roman" w:cs="Times New Roman"/>
          <w:i/>
          <w:color w:val="000000"/>
          <w:sz w:val="24"/>
          <w:szCs w:val="24"/>
        </w:rPr>
        <w:t>audit report lag</w:t>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{"citationItems":[{"id":"ITEM-1","itemData":{"author":[{"dropping-particle":"","family":"Ashton","given":"Robert H","non-dropping-particle":"","parse-names":false,"suffix":""},{"dropping-particle":"","family":"Willingham","given":"John J","non-dropping-particle":"","parse-names":false,"suffix":""},{"dropping-particle":"","family":"Elliott","given":"Robert K","non-dropping-particle":"","parse-names":false,"suffix":""}],"container-title":"Journal of Accounting Research","id":"ITEM-1","issue":"2","issued":{"date-parts":[["2014"]]},"page":"275-292","title":"An Empirical Analysis of Audit Delay","type":"article-journal","volume":"25"},"uris":["http://www.mendeley.com/documents/?uuid=52cf4382-c6c1-453a-9d57-f6753b98d85c"]}],"mendeley":{"formattedCitation":"(Ashton, Willingham, &amp; Elliott, 2014)","manualFormatting":"(Ashton et al., 2014)","plainTextFormattedCitation":"(Ashton, Willingham, &amp; Elliott, 2014)","previouslyFormattedCitation":"(Ashton, Willingham, &amp; Elliott, 2014)"},"properties":{"noteIndex":0},"schema":"https://github.com/citation-style-language/schema/raw/master/csl-citation.json"}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 xml:space="preserve">(Ashton </w:t>
      </w:r>
      <w:r w:rsidRPr="00B36F9A">
        <w:rPr>
          <w:rFonts w:ascii="Times New Roman" w:hAnsi="Times New Roman" w:cs="Times New Roman"/>
          <w:i/>
          <w:noProof/>
          <w:color w:val="000000"/>
          <w:sz w:val="24"/>
          <w:szCs w:val="24"/>
        </w:rPr>
        <w:t>et al.,</w:t>
      </w:r>
      <w:r w:rsidRPr="00B36F9A">
        <w:rPr>
          <w:rFonts w:ascii="Times New Roman" w:hAnsi="Times New Roman" w:cs="Times New Roman"/>
          <w:noProof/>
          <w:color w:val="000000"/>
          <w:sz w:val="24"/>
          <w:szCs w:val="24"/>
        </w:rPr>
        <w:t xml:space="preserve"> 2014)</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Menurut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{"citationItems":[{"id":"ITEM-1","itemData":{"DOI":"10.2307/2490361","ISSN":"00218456","abstract":"The article refers to prior research on the timeliness of Australian annual reports and discusses a replication study for the period of 1972 to 1977. The focus is on the effect of time lags on a listing requirement adopted by the Australian Associated Stock Exchanges and on the methodological methods used in the Dyer and McHugh (1975) study. Three reporting lags which relate to time intervals are identified as Principal Lag, Auditor's Signature Lag, and Total Lag. Statistics show distribution of reporting lags and homogeneity of defined lags and yearly sampling distributions. The Wilcoxon matched-pairs signed ranks test and two-tailed probability associated with chi-square are mentioned.","author":[{"dropping-particle":"","family":"Dyer","given":"James C","non-dropping-particle":"","parse-names":false,"suffix":""},{"dropping-particle":"","family":"McHugh","given":"Arthur J.","non-dropping-particle":"","parse-names":false,"suffix":""}],"container-title":"Journal of Accounting Research","id":"ITEM-1","issue":"2","issued":{"date-parts":[["1975"]]},"page":"204","title":"The Timeliness of The Australian Annual Report","type":"article-journal","volume":"13"},"uris":["http://www.mendeley.com/documents/?uuid=63c7be2d-18d8-4380-a5bd-96a407b7ee86"]}],"mendeley":{"formattedCitation":"(Dyer &amp; McHugh, 1975)","manualFormatting":"Dyer &amp; McHugh (1975)","plainTextFormattedCitation":"(Dyer &amp; McHugh, 1975)","previouslyFormattedCitation":"(Dyer &amp; McHugh, 1975)"},"properties":{"noteIndex":0},"schema":"https://github.com/citation-style-language/schema/raw/master/csl-citation.json"}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Dyer dan McHugh (1975)</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i/>
          <w:color w:val="000000"/>
          <w:sz w:val="24"/>
          <w:szCs w:val="24"/>
        </w:rPr>
        <w:t>audit signature lag</w:t>
      </w:r>
      <w:r w:rsidRPr="00B36F9A">
        <w:rPr>
          <w:rFonts w:ascii="Times New Roman" w:hAnsi="Times New Roman" w:cs="Times New Roman"/>
          <w:color w:val="000000"/>
          <w:sz w:val="24"/>
          <w:szCs w:val="24"/>
        </w:rPr>
        <w:t xml:space="preserve"> merupakan rentang waktu penyelesaian audit laporan keuangan tahunan yang diukur berdasarkan lamanya hari yang dibutuhkan untuk memperoleh laporan keuangan auditor independen atas audit laporan keuangan perusahaan sejak tanggal tutup buku perusahaan sampai </w:t>
      </w:r>
      <w:r w:rsidRPr="00B36F9A">
        <w:rPr>
          <w:rFonts w:ascii="Times New Roman" w:hAnsi="Times New Roman" w:cs="Times New Roman"/>
          <w:sz w:val="24"/>
          <w:szCs w:val="24"/>
          <w:lang w:val="en-ID"/>
        </w:rPr>
        <w:t>tanggal laporan audit ditandatangani</w:t>
      </w:r>
      <w:r w:rsidRPr="00B36F9A">
        <w:rPr>
          <w:rFonts w:ascii="Times New Roman" w:hAnsi="Times New Roman" w:cs="Times New Roman"/>
          <w:color w:val="000000"/>
          <w:sz w:val="24"/>
          <w:szCs w:val="24"/>
        </w:rPr>
        <w:t xml:space="preserve">. </w:t>
      </w:r>
    </w:p>
    <w:p w14:paraId="6433E8B1" w14:textId="77777777" w:rsidR="00CE7E82" w:rsidRPr="00B36F9A" w:rsidRDefault="00CE7E82" w:rsidP="00CE7E82">
      <w:pPr>
        <w:widowControl w:val="0"/>
        <w:tabs>
          <w:tab w:val="left" w:pos="142"/>
        </w:tabs>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Jangka waktu yang dibutuhkan untuk menyelesaikan proses audit akan mempengaruhi lamanya proses pengumuman laporan keuangan perusahaan. </w:t>
      </w:r>
      <w:r w:rsidRPr="00B36F9A">
        <w:rPr>
          <w:rFonts w:ascii="Times New Roman" w:hAnsi="Times New Roman" w:cs="Times New Roman"/>
          <w:sz w:val="24"/>
          <w:szCs w:val="24"/>
        </w:rPr>
        <w:t>Keterlambatan ini bisa mencerminkan bahwa terdapat masalah dalam laporan keuangan perusahaan. Penyebab lamanya pemeriksaan keuangan oleh auditor salah satunya dikarenakan oleh faktor ketidaksepakatan antara auditor dan manajemen klien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{"citationItems":[{"id":"ITEM-1","itemData":{"DOI":"10.2307/2490361","ISSN":"00218456","abstract":"The article refers to prior research on the timeliness of Australian annual reports and discusses a replication study for the period of 1972 to 1977. The focus is on the effect of time lags on a listing requirement adopted by the Australian Associated Stock Exchanges and on the methodological methods used in the Dyer and McHugh (1975) study. Three reporting lags which relate to time intervals are identified as Principal Lag, Auditor's Signature Lag, and Total Lag. Statistics show distribution of reporting lags and homogeneity of defined lags and yearly sampling distributions. The Wilcoxon matched-pairs signed ranks test and two-tailed probability associated with chi-square are mentioned.","author":[{"dropping-particle":"","family":"Dyer","given":"James C","non-dropping-particle":"","parse-names":false,"suffix":""},{"dropping-particle":"","family":"McHugh","given":"Arthur J.","non-dropping-particle":"","parse-names":false,"suffix":""}],"container-title":"Journal of Accounting Research","id":"ITEM-1","issue":"2","issued":{"date-parts":[["1975"]]},"page":"204","title":"The Timeliness of The Australian Annual Report","type":"article-journal","volume":"13"},"uris":["http://www.mendeley.com/documents/?uuid=63c7be2d-18d8-4380-a5bd-96a407b7ee86"]}],"mendeley":{"formattedCitation":"(Dyer &amp; McHugh, 1975)","manualFormatting":"Dyer &amp; McHugh, 1975)","plainTextFormattedCitation":"(Dyer &amp; McHugh, 1975)","previouslyFormattedCitation":"(Dyer &amp; McHugh, 1975)"},"properties":{"noteIndex":0},"schema":"https://github.com/citation-style-language/schema/raw/master/csl-citation.json"}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Dyer dan McHugh, 1975)</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Menurut Peraturan Otoritas Jasa Keuangan Nomor 29/POJK.04/2016 perusahaan wajib menyampaikan laporan keuangan tahunan disertai dengan laporan audit paling lambat akhir bulan ke empat (120 hari). </w:t>
      </w:r>
    </w:p>
    <w:p w14:paraId="3672A7D7" w14:textId="77777777" w:rsidR="00CE7E82" w:rsidRPr="00B36F9A" w:rsidRDefault="00CE7E82" w:rsidP="00CE7E82">
      <w:pPr>
        <w:widowControl w:val="0"/>
        <w:tabs>
          <w:tab w:val="left" w:pos="142"/>
        </w:tabs>
        <w:autoSpaceDE w:val="0"/>
        <w:autoSpaceDN w:val="0"/>
        <w:adjustRightInd w:val="0"/>
        <w:ind w:left="426" w:firstLine="567"/>
        <w:contextualSpacing/>
        <w:rPr>
          <w:rFonts w:ascii="Times New Roman" w:hAnsi="Times New Roman" w:cs="Times New Roman"/>
          <w:color w:val="000000"/>
          <w:sz w:val="24"/>
          <w:szCs w:val="24"/>
        </w:rPr>
      </w:pPr>
      <w:r w:rsidRPr="00253FB4">
        <w:rPr>
          <w:rFonts w:ascii="Times New Roman" w:hAnsi="Times New Roman" w:cs="Times New Roman"/>
          <w:color w:val="000000" w:themeColor="text1"/>
          <w:sz w:val="24"/>
          <w:szCs w:val="24"/>
        </w:rPr>
        <w:t xml:space="preserve">Berdasarkan </w:t>
      </w:r>
      <w:hyperlink r:id="rId8" w:history="1">
        <w:r w:rsidRPr="00253FB4">
          <w:rPr>
            <w:rStyle w:val="Hyperlink"/>
            <w:rFonts w:ascii="Times New Roman" w:hAnsi="Times New Roman" w:cs="Times New Roman"/>
            <w:color w:val="000000" w:themeColor="text1"/>
            <w:sz w:val="24"/>
            <w:szCs w:val="24"/>
            <w:u w:val="none"/>
          </w:rPr>
          <w:t>www.idx.co.id</w:t>
        </w:r>
      </w:hyperlink>
      <w:r w:rsidRPr="00253FB4">
        <w:rPr>
          <w:rFonts w:ascii="Times New Roman" w:hAnsi="Times New Roman" w:cs="Times New Roman"/>
          <w:color w:val="000000"/>
          <w:sz w:val="24"/>
          <w:szCs w:val="24"/>
        </w:rPr>
        <w:t xml:space="preserve"> diperoleh</w:t>
      </w:r>
      <w:r w:rsidRPr="00B36F9A">
        <w:rPr>
          <w:rFonts w:ascii="Times New Roman" w:hAnsi="Times New Roman" w:cs="Times New Roman"/>
          <w:color w:val="000000"/>
          <w:sz w:val="24"/>
          <w:szCs w:val="24"/>
        </w:rPr>
        <w:t xml:space="preserve"> beberapa informasi, yaitu pada tahun 2015 terdapat dua perusahaan yang laporan auditnya ditandatangani lebih dari 120 hari, yaitu </w:t>
      </w:r>
      <w:r w:rsidRPr="00B36F9A">
        <w:rPr>
          <w:rFonts w:ascii="Times New Roman" w:hAnsi="Times New Roman" w:cs="Times New Roman"/>
          <w:color w:val="000000"/>
          <w:sz w:val="24"/>
          <w:szCs w:val="24"/>
        </w:rPr>
        <w:lastRenderedPageBreak/>
        <w:t xml:space="preserve">PT Tri Banyan Tirta Tbk dan PT Sierad Produce Tbk dengan periode audit 141 hari dan 130 hari. Selama tahun 2016, perusahaan yang laporan auditnya terbit lebih dari 120 hari sebanyak dua perusahaan yaitu PT Tri Banyan Tirta Tbk dan PT Nipress Tbk dengan periode audit 149 hari dan 139 hari. Sedangkan pada tahun 2017 hanya terdapat satu perusahaan, yaitu PT Nipress dengan periode audit 132 hari Tbk. Selain itu, bursa Efek Indonesia telah mencatat adanya 9 emiten yang masih belum menyampaikan laporan keuangan auditan interim pada periode 31 April 2018 serta belum membayarkan denda antara lain adalah PT Tiga Pilar Sejahtera Food Tbk (AISA), PT Apexindo Pratama Duta Tbk (APEX), PT Bara Jaya Internasional Tbk (ATPK), PT Capitalinc Investment Tbk (MTFN), PT Truba Manunggal Enginering Tbk (TRUB), PT Zebra Nusantara Tbk (ZBRA), PT Evergreen Invesco Tbk (GREN), PT Sunson Textille Manufacture Tbk (SSTM), PT Capitol Nusantara Indonesia Tbk (CANI). Fenomena ini diambil dalam (https://investasi.kontan.co.id/news/belum-lapor-kinerja-keuangan-9-saham-emiten-dibekukan.) Hal tersebut terjadi karena dipengaruhi oleh banyak faktor. Di antaranya adalah profitabilitas, </w:t>
      </w:r>
      <w:r w:rsidRPr="00B36F9A">
        <w:rPr>
          <w:rFonts w:ascii="Times New Roman" w:hAnsi="Times New Roman" w:cs="Times New Roman"/>
          <w:i/>
          <w:color w:val="000000"/>
          <w:sz w:val="24"/>
          <w:szCs w:val="24"/>
        </w:rPr>
        <w:t>leverage</w:t>
      </w:r>
      <w:r w:rsidRPr="00B36F9A">
        <w:rPr>
          <w:rFonts w:ascii="Times New Roman" w:hAnsi="Times New Roman" w:cs="Times New Roman"/>
          <w:color w:val="000000"/>
          <w:sz w:val="24"/>
          <w:szCs w:val="24"/>
        </w:rPr>
        <w:t xml:space="preserve">, opini audit, kompleksitas operasi perusahaan, komite audit, ukuran KAP dan ukuran perusahaan. </w:t>
      </w:r>
    </w:p>
    <w:p w14:paraId="679DBF44" w14:textId="77777777" w:rsidR="00CE7E82" w:rsidRPr="00B36F9A" w:rsidRDefault="00CE7E82" w:rsidP="00CE7E82">
      <w:pPr>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Profitabilitas merupakan kemampuan suatu perusahaan untuk memperoleh laba dalam periode tertentu. </w:t>
      </w:r>
      <w:r w:rsidRPr="00B36F9A">
        <w:rPr>
          <w:rFonts w:ascii="Times New Roman" w:eastAsiaTheme="majorEastAsia" w:hAnsi="Times New Roman" w:cs="Times New Roman"/>
          <w:bCs/>
          <w:sz w:val="24"/>
          <w:szCs w:val="24"/>
          <w:lang w:val="en-ID"/>
        </w:rPr>
        <w:t xml:space="preserve">Jika pengumuman berisi </w:t>
      </w:r>
      <w:r w:rsidRPr="00B36F9A">
        <w:rPr>
          <w:rFonts w:ascii="Times New Roman" w:eastAsiaTheme="majorEastAsia" w:hAnsi="Times New Roman" w:cs="Times New Roman"/>
          <w:bCs/>
          <w:i/>
          <w:sz w:val="24"/>
          <w:szCs w:val="24"/>
          <w:lang w:val="en-ID"/>
        </w:rPr>
        <w:t xml:space="preserve">good news </w:t>
      </w:r>
      <w:r w:rsidRPr="00B36F9A">
        <w:rPr>
          <w:rFonts w:ascii="Times New Roman" w:eastAsiaTheme="majorEastAsia" w:hAnsi="Times New Roman" w:cs="Times New Roman"/>
          <w:bCs/>
          <w:sz w:val="24"/>
          <w:szCs w:val="24"/>
          <w:lang w:val="en-ID"/>
        </w:rPr>
        <w:t>yaitu perusahaan mendapatkan laba</w:t>
      </w:r>
      <w:r w:rsidRPr="00B36F9A">
        <w:rPr>
          <w:rFonts w:ascii="Times New Roman" w:eastAsiaTheme="majorEastAsia" w:hAnsi="Times New Roman" w:cs="Times New Roman"/>
          <w:bCs/>
          <w:i/>
          <w:sz w:val="24"/>
          <w:szCs w:val="24"/>
          <w:lang w:val="en-ID"/>
        </w:rPr>
        <w:t xml:space="preserve"> </w:t>
      </w:r>
      <w:r w:rsidRPr="00B36F9A">
        <w:rPr>
          <w:rFonts w:ascii="Times New Roman" w:eastAsiaTheme="majorEastAsia" w:hAnsi="Times New Roman" w:cs="Times New Roman"/>
          <w:bCs/>
          <w:sz w:val="24"/>
          <w:szCs w:val="24"/>
          <w:lang w:val="en-ID"/>
        </w:rPr>
        <w:t xml:space="preserve">maka pihak manajemen cenderung melaporkan laporan keuangan tepat waktu dengan tujuan menyampaikan </w:t>
      </w:r>
      <w:r w:rsidRPr="00B36F9A">
        <w:rPr>
          <w:rFonts w:ascii="Times New Roman" w:eastAsiaTheme="majorEastAsia" w:hAnsi="Times New Roman" w:cs="Times New Roman"/>
          <w:bCs/>
          <w:i/>
          <w:sz w:val="24"/>
          <w:szCs w:val="24"/>
          <w:lang w:val="en-ID"/>
        </w:rPr>
        <w:t xml:space="preserve">good news </w:t>
      </w:r>
      <w:r w:rsidRPr="00B36F9A">
        <w:rPr>
          <w:rFonts w:ascii="Times New Roman" w:eastAsiaTheme="majorEastAsia" w:hAnsi="Times New Roman" w:cs="Times New Roman"/>
          <w:bCs/>
          <w:sz w:val="24"/>
          <w:szCs w:val="24"/>
          <w:lang w:val="en-ID"/>
        </w:rPr>
        <w:t xml:space="preserve">tersebut kepada para pemegang saham dan pihak lain yang berkepentingan. Jika hasil </w:t>
      </w:r>
      <w:r w:rsidRPr="00B36F9A">
        <w:rPr>
          <w:rFonts w:ascii="Times New Roman" w:eastAsiaTheme="majorEastAsia" w:hAnsi="Times New Roman" w:cs="Times New Roman"/>
          <w:bCs/>
          <w:i/>
          <w:sz w:val="24"/>
          <w:szCs w:val="24"/>
          <w:lang w:val="en-ID"/>
        </w:rPr>
        <w:t xml:space="preserve">bad news </w:t>
      </w:r>
      <w:r w:rsidRPr="00B36F9A">
        <w:rPr>
          <w:rFonts w:ascii="Times New Roman" w:eastAsiaTheme="majorEastAsia" w:hAnsi="Times New Roman" w:cs="Times New Roman"/>
          <w:bCs/>
          <w:sz w:val="24"/>
          <w:szCs w:val="24"/>
          <w:lang w:val="en-ID"/>
        </w:rPr>
        <w:t xml:space="preserve">yaitu perusahaan mengalami kerugian maka cenderung akan lama dalam proses pengauditan. </w:t>
      </w:r>
      <w:r w:rsidRPr="00B36F9A">
        <w:rPr>
          <w:rFonts w:ascii="Times New Roman" w:hAnsi="Times New Roman" w:cs="Times New Roman"/>
          <w:color w:val="000000"/>
          <w:sz w:val="24"/>
          <w:szCs w:val="24"/>
        </w:rPr>
        <w:t xml:space="preserve">Menurut hasil penelitian yang dilakukan oleh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{"citationItems":[{"id":"ITEM-1","itemData":{"DOI":"10.1002/9780470600160.ch1","ISBN":"9780470600160","author":[{"dropping-particle":"","family":"Lestari","given":"Kadek Ayu Nia Mas","non-dropping-particle":"","parse-names":false,"suffix":""},{"dropping-particle":"","family":"Saitri","given":"Putu Wenny","non-dropping-particle":"","parse-names":false,"suffix":""}],"container-title":"Ilmiah Manajemen &amp; Akuntansi","id":"ITEM-1","issue":"1","issued":{"date-parts":[["2017"]]},"page":"1-11","title":"Analisis Pengaruh Ukuran Perusahaan, Profitabilitas, Solvabilitas, Kualitas Auditor, dan Audit Tenure terhadap Audit Delay pada Perusahaan Manufaktur di Bursa Efek Indonesia Periode 2012-2015","type":"article-journal","volume":"4"},"uris":["http://www.mendeley.com/documents/?uuid=01776f39-67dc-43fe-a78f-25fdd03682af"]}],"mendeley":{"formattedCitation":"(Lestari &amp; Saitri, 2017)","manualFormatting":"Lestari &amp; Saitri (2017)","plainTextFormattedCitation":"(Lestari &amp; Saitri, 2017)","previouslyFormattedCitation":"(Lestari &amp; Saitri, 2017)"},"properties":{"noteIndex":0},"schema":"https://github.com/citation-style-language/schema/raw/master/csl-citation.json"}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Lestari dan Saitri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{"citationItems":[{"id":"ITEM-1","itemData":{"author":[{"dropping-particle":"","family":"Prabasari","given":"I Gusti Agung Ayu Ratih","non-dropping-particle":"","parse-names":false,"suffix":""},{"dropping-particle":"","family":"Merkusiwati","given":"Ni Ketut Lely Aryani","non-dropping-particle":"","parse-names":false,"suffix":""}],"container-title":"Jurnal Akuntansi Universitas Udayana ISSN: 2302-8556","id":"ITEM-1","issue":"2","issued":{"date-parts":[["2017"]]},"page":"1704-1733","title":"Pengaruh Profitabilitas, Ukuran Perusahaan, dan Komite Audit pada Audit Delay yang Dimoderasi oleh Reputasi KAP","type":"article-journal","volume":"20"},"uris":["http://www.mendeley.com/documents/?uuid=13ecbddb-4e80-416d-aa47-fd7553434718"]}],"mendeley":{"formattedCitation":"(Prabasari &amp; Merkusiwati, 2017a)","manualFormatting":"Prabasari &amp; Merkusiwati (2017)","plainTextFormattedCitation":"(Prabasari &amp; Merkusiwati, 2017a)","previouslyFormattedCitation":"(Prabasari &amp; Merkusiwati, 2017a)"},"properties":{"noteIndex":0},"schema":"https://github.com/citation-style-language/schema/raw/master/csl-citation.json"}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Prabasari dan Merkusiwati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{"citationItems":[{"id":"ITEM-1","itemData":{"author":[{"dropping-particle":"","family":"Ariyani","given":"Ni Nyoman","non-dropping-particle":"","parse-names":false,"suffix":""},{"dropping-particle":"","family":"Budiartha","given":"I Ketut","non-dropping-particle":"","parse-names":false,"suffix":""}],"container-title":"Jurnal Akuntansi Universitas Udayana ISSN: 2302-8556","id":"ITEM-1","issued":{"date-parts":[["2014"]]},"page":"217-230","title":"Pengaruh Profitabilitas, Ukuran Perusahaan, Kompleksitas Operasi Perusahaan, dan Reputasi KAP terhadap Audit Report Lag pada Perusahaan Manufaktur","type":"article-journal","volume":"2"},"uris":["http://www.mendeley.com/documents/?uuid=792ad4e3-cc22-429d-8bd1-c5692f8224ce"]}],"mendeley":{"formattedCitation":"(Ariyani &amp; Budiartha, 2014)","manualFormatting":"Ariyani &amp; Budiartha (2014)","plainTextFormattedCitation":"(Ariyani &amp; Budiartha, 2014)","previouslyFormattedCitation":"(Ariyani &amp; Budiartha, 2014)"},"properties":{"noteIndex":0},"schema":"https://github.com/citation-style-language/schema/raw/master/csl-citation.json"}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Ariyani dan Budiartha (2014)</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Indiana","given":"Firdha","non-dropping-particle":"","parse-names":false,"suffix":""},{"dropping-particle":"","family":"Trandi","given":"","non-dropping-particle":"","parse-names":false,"suffix":""}],"container-title":"Jurnal Ilmiah Akuntansi Kesatuan","id":"ITEM-1","issue":"1","issued":{"date-parts":[["2017"]]},"page":"001-085","title":"Analisis Pengaruh Kompleksitas Perusahaan, Profitabilitas dan Ukuran Perusahaan terhadap Audit Delay","type":"article-journal","volume":"5"},"uris":["http://www.mendeley.com/documents/?uuid=7fcb5190-f7ce-4acd-a1da-14ee53fdd045"]}],"mendeley":{"formattedCitation":"(Indiana &amp; Trandi, 2017)","manualFormatting":"Indiana &amp; Trandi (2017)","plainTextFormattedCitation":"(Indiana &amp; Trandi, 2017)","previouslyFormattedCitation":"(Indiana &amp; Trandi, 2017)"},"properties":{"noteIndex":0},"schema":"https://github.com/citation-style-language/schema/raw/master/csl-citation.json"}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Indiana dan Trandi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{"citationItems":[{"id":"ITEM-1","itemData":{"author":[{"dropping-particle":"","family":"Gede","given":"Putra. Putu","non-dropping-particle":"","parse-names":false,"suffix":""},{"dropping-particle":"","family":"Putra","given":"I Made","non-dropping-particle":"","parse-names":false,"suffix":""}],"container-title":"Jurnal Akuntansi Universitas Udayana ISSN: 2302-8559","id":"ITEM-1","issued":{"date-parts":[["2016"]]},"page":"2278-2306","title":"Ukuran Perusahaan sebagai Pemoderasi Pengaruh Opini Auditor, Profitabilitas, dan Debt to Equity Ratio terhadap Audit Delay","type":"article-journal","volume":"3"},"uris":["http://www.mendeley.com/documents/?uuid=89564878-b5ef-45ce-a550-27288fec7bc9"]}],"mendeley":{"formattedCitation":"(Gede &amp; Putra, 2016)","manualFormatting":"Gede &amp; Putra (2016)","plainTextFormattedCitation":"(Gede &amp; Putra, 2016)","previouslyFormattedCitation":"(Gede &amp; Putra, 2016)"},"properties":{"noteIndex":0},"schema":"https://github.com/citation-style-language/schema/raw/master/csl-citation.json"}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Gede dan Putra (2016)</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menyatakan bahwa profitabilitas terbukti berpengaruh negatif </w:t>
      </w:r>
      <w:r w:rsidRPr="00B36F9A">
        <w:rPr>
          <w:rFonts w:ascii="Times New Roman" w:hAnsi="Times New Roman" w:cs="Times New Roman"/>
          <w:color w:val="000000"/>
          <w:sz w:val="24"/>
          <w:szCs w:val="24"/>
        </w:rPr>
        <w:lastRenderedPageBreak/>
        <w:t xml:space="preserve">terhadap </w:t>
      </w:r>
      <w:r w:rsidRPr="00B36F9A">
        <w:rPr>
          <w:rFonts w:ascii="Times New Roman" w:hAnsi="Times New Roman" w:cs="Times New Roman"/>
          <w:i/>
          <w:color w:val="000000"/>
          <w:sz w:val="24"/>
          <w:szCs w:val="24"/>
        </w:rPr>
        <w:t xml:space="preserve">audit report lag. </w:t>
      </w:r>
      <w:r w:rsidRPr="00B36F9A">
        <w:rPr>
          <w:rFonts w:ascii="Times New Roman" w:hAnsi="Times New Roman" w:cs="Times New Roman"/>
          <w:color w:val="000000"/>
          <w:sz w:val="24"/>
          <w:szCs w:val="24"/>
        </w:rPr>
        <w:t xml:space="preserve">Menurut hasil penelitian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{"citationItems":[{"id":"ITEM-1","itemData":{"author":[{"dropping-particle":"","family":"Dura","given":"Justita","non-dropping-particle":"","parse-names":false,"suffix":""}],"id":"ITEM-1","issued":{"date-parts":[["2017"]]},"page":"64-70","title":"Pengaruh Profitabilitas, Lukuiditas, Solvabilitas, dan Ukuran Perusahaan terhadap Audit Report Lag pada Perusahaan yang Terdaftar di Bursa Efek Indonesia","type":"article-journal","volume":"11"},"uris":["http://www.mendeley.com/documents/?uuid=e0d00974-6424-4ec0-9573-da923ea91d65"]}],"mendeley":{"formattedCitation":"(Dura, 2017)","manualFormatting":"Dura (2017)","plainTextFormattedCitation":"(Dura, 2017)","previouslyFormattedCitation":"(Dura, 2017)"},"properties":{"noteIndex":0},"schema":"https://github.com/citation-style-language/schema/raw/master/csl-citation.json"}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Dura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{"citationItems":[{"id":"ITEM-1","itemData":{"author":[{"dropping-particle":"","family":"Prameswari","given":"Afina Survita","non-dropping-particle":"","parse-names":false,"suffix":""},{"dropping-particle":"","family":"Yustrianthe","given":"Rahmawati Hanny","non-dropping-particle":"","parse-names":false,"suffix":""}],"container-title":"Jurnal Akuntansi","id":"ITEM-1","issue":"01","issued":{"date-parts":[["2015"]]},"page":"50-67","title":"Analisis Faktor – Faktor yang Memengaruhi Audit Delay ( Studi Empiris pada Perusahaan Manufaktur yang Terdaftar di Bursa Efek Indonesia )","type":"article-journal","volume":"XIX"},"uris":["http://www.mendeley.com/documents/?uuid=172220bf-e716-43fe-994d-2bf7638d81a8"]}],"mendeley":{"formattedCitation":"(Prameswari &amp; Yustrianthe, 2015)","manualFormatting":"Prameswari &amp; Yustrianthe (2015)","plainTextFormattedCitation":"(Prameswari &amp; Yustrianthe, 2015)","previouslyFormattedCitation":"(Prameswari &amp; Yustrianthe, 2015)"},"properties":{"noteIndex":0},"schema":"https://github.com/citation-style-language/schema/raw/master/csl-citation.json"}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Prameswari dan Yustrianthe (2015)</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{"citationItems":[{"id":"ITEM-1","itemData":{"DOI":"http://dx.doi.org/10.21831/nominal.v4i2.7996","ISSN":"1838-7640","author":[{"dropping-particle":"","family":"Saemargani","given":"Fitria Ingga","non-dropping-particle":"","parse-names":false,"suffix":""},{"dropping-particle":"","family":"Mustikawati","given":"Indah","non-dropping-particle":"","parse-names":false,"suffix":""}],"container-title":"Jurnal Nominal","id":"ITEM-1","issue":"2","issued":{"date-parts":[["2015"]]},"page":"1-15","title":"Pengaruh Ukuran Perusahaan, Umur Perusahaan, Profitabilitas, Solvabilitas, Ukuran KAP, dan Opini Auditor terhadap Audit Delay","type":"article-journal","volume":"IV"},"uris":["http://www.mendeley.com/documents/?uuid=8a976aff-dcd5-41bf-8d83-c7a8e6a0f2ea"]}],"mendeley":{"formattedCitation":"(Saemargani &amp; Mustikawati, 2015)","manualFormatting":"Saemargani &amp; Mustikawati (2015)","plainTextFormattedCitation":"(Saemargani &amp; Mustikawati, 2015)","previouslyFormattedCitation":"(Saemargani &amp; Mustikawati, 2015)"},"properties":{"noteIndex":0},"schema":"https://github.com/citation-style-language/schema/raw/master/csl-citation.json"}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Saemargani dan Mustikawati (2015)</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menyatakan bahwa profitabilitas berpengaruh terhadap </w:t>
      </w:r>
      <w:r w:rsidRPr="00B36F9A">
        <w:rPr>
          <w:rFonts w:ascii="Times New Roman" w:hAnsi="Times New Roman" w:cs="Times New Roman"/>
          <w:i/>
          <w:color w:val="000000"/>
          <w:sz w:val="24"/>
          <w:szCs w:val="24"/>
        </w:rPr>
        <w:t>audit report lag.</w:t>
      </w:r>
      <w:r w:rsidRPr="00B36F9A">
        <w:rPr>
          <w:rFonts w:ascii="Times New Roman" w:hAnsi="Times New Roman" w:cs="Times New Roman"/>
          <w:color w:val="000000"/>
          <w:sz w:val="24"/>
          <w:szCs w:val="24"/>
        </w:rPr>
        <w:t xml:space="preserve"> Hasil penelitian tersebut berbeda dengan hasil penelitian yang dilakukan oleh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{"citationItems":[{"id":"ITEM-1","itemData":{"author":[{"dropping-particle":"","family":"Angruningrum","given":"Silvia","non-dropping-particle":"","parse-names":false,"suffix":""},{"dropping-particle":"","family":"Wirakusuma","given":"Made Gede","non-dropping-particle":"","parse-names":false,"suffix":""}],"container-title":"Jurnal Akuntansi Universitas Udayana ISSN: 2302-8556","id":"ITEM-1","issue":"2","issued":{"date-parts":[["2013"]]},"page":"251-270","title":"Pengaruh Profitabilitas, Leverage, Kompleksitas Operasi, Reputasi KAP, dan Komite Audit pada Audit Delay","type":"article-journal","volume":"5"},"uris":["http://www.mendeley.com/documents/?uuid=f212b64b-e9f0-4d17-8896-76c7b4f09007"]}],"mendeley":{"formattedCitation":"(Angruningrum &amp; Wirakusuma, 2013a)","manualFormatting":"Angruningrum &amp; Wirakusuma (2013)","plainTextFormattedCitation":"(Angruningrum &amp; Wirakusuma, 2013a)","previouslyFormattedCitation":"(Angruningrum &amp; Wirakusuma, 2013a)"},"properties":{"noteIndex":0},"schema":"https://github.com/citation-style-language/schema/raw/master/csl-citation.json"}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Angruningrum dan Wirakusuma (2013)</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{"citationItems":[{"id":"ITEM-1","itemData":{"author":[{"dropping-particle":"","family":"Lucyanda","given":"Jurica","non-dropping-particle":"","parse-names":false,"suffix":""},{"dropping-particle":"","family":"Nura'ni","given":"Sabrina Paramitha","non-dropping-particle":"","parse-names":false,"suffix":""}],"container-title":"Jurnal Akuntansi &amp; Auditing","id":"ITEM-1","issued":{"date-parts":[["2013"]]},"page":"128-149","title":"Pengujian Faktor-Faktor yang Memengaruhi Audit Delay","type":"article-journal","volume":"9"},"uris":["http://www.mendeley.com/documents/?uuid=525c5373-e072-47ce-b7a4-5c29be6c280e"]}],"mendeley":{"formattedCitation":"(Lucyanda &amp; Nura’ni, 2013)","manualFormatting":"Lucyanda &amp; Nura’ni (2013)","plainTextFormattedCitation":"(Lucyanda &amp; Nura’ni, 2013)","previouslyFormattedCitation":"(Lucyanda &amp; Nura’ni, 2013)"},"properties":{"noteIndex":0},"schema":"https://github.com/citation-style-language/schema/raw/master/csl-citation.json"}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Lucyanda dan Nura’ni (2013)</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yang menyatakan bahwa profitabilitas tidak berpengaruh terhadap </w:t>
      </w:r>
      <w:r w:rsidRPr="00B36F9A">
        <w:rPr>
          <w:rFonts w:ascii="Times New Roman" w:hAnsi="Times New Roman" w:cs="Times New Roman"/>
          <w:i/>
          <w:color w:val="000000"/>
          <w:sz w:val="24"/>
          <w:szCs w:val="24"/>
        </w:rPr>
        <w:t>audit report lag.</w:t>
      </w:r>
      <w:r w:rsidRPr="00B36F9A">
        <w:rPr>
          <w:rFonts w:ascii="Times New Roman" w:hAnsi="Times New Roman" w:cs="Times New Roman"/>
          <w:color w:val="000000"/>
          <w:sz w:val="24"/>
          <w:szCs w:val="24"/>
        </w:rPr>
        <w:t xml:space="preserve"> </w:t>
      </w:r>
    </w:p>
    <w:p w14:paraId="29BF7D94" w14:textId="77777777" w:rsidR="00CE7E82" w:rsidRPr="00B36F9A" w:rsidRDefault="00CE7E82" w:rsidP="00CE7E82">
      <w:pPr>
        <w:ind w:left="426" w:firstLine="567"/>
        <w:contextualSpacing/>
        <w:rPr>
          <w:rFonts w:ascii="Times New Roman" w:hAnsi="Times New Roman" w:cs="Times New Roman"/>
          <w:color w:val="000000"/>
          <w:sz w:val="24"/>
          <w:szCs w:val="24"/>
        </w:rPr>
      </w:pPr>
      <w:r w:rsidRPr="00B36F9A">
        <w:rPr>
          <w:rFonts w:ascii="Times New Roman" w:hAnsi="Times New Roman" w:cs="Times New Roman"/>
          <w:i/>
          <w:color w:val="000000"/>
          <w:sz w:val="24"/>
          <w:szCs w:val="24"/>
        </w:rPr>
        <w:t xml:space="preserve">Leverage </w:t>
      </w:r>
      <w:r w:rsidRPr="00B36F9A">
        <w:rPr>
          <w:rFonts w:ascii="Times New Roman" w:hAnsi="Times New Roman" w:cs="Times New Roman"/>
          <w:color w:val="000000"/>
          <w:sz w:val="24"/>
          <w:szCs w:val="24"/>
        </w:rPr>
        <w:t xml:space="preserve">adalah kemampuan perusahaan untuk memenuhi kewajiban keuangan, baik kewajiban keuangan jangka pendek maupun jangka panjang. </w:t>
      </w:r>
      <w:r w:rsidRPr="00B36F9A">
        <w:rPr>
          <w:rFonts w:ascii="Times New Roman" w:hAnsi="Times New Roman" w:cs="Times New Roman"/>
          <w:sz w:val="24"/>
          <w:szCs w:val="24"/>
          <w:lang w:val="en-ID"/>
        </w:rPr>
        <w:t xml:space="preserve">Ketika perusahaan mengalami posisi hutang yang tinggi maka auditor akan lebih berhati-hati dalam mengaudit laporan keuangan perusahaan sehingga menyebabkan </w:t>
      </w:r>
      <w:r w:rsidRPr="00B36F9A">
        <w:rPr>
          <w:rFonts w:ascii="Times New Roman" w:hAnsi="Times New Roman" w:cs="Times New Roman"/>
          <w:i/>
          <w:sz w:val="24"/>
          <w:szCs w:val="24"/>
          <w:lang w:val="en-ID"/>
        </w:rPr>
        <w:t xml:space="preserve">audit report lag </w:t>
      </w:r>
      <w:r w:rsidRPr="00B36F9A">
        <w:rPr>
          <w:rFonts w:ascii="Times New Roman" w:hAnsi="Times New Roman" w:cs="Times New Roman"/>
          <w:sz w:val="24"/>
          <w:szCs w:val="24"/>
          <w:lang w:val="en-ID"/>
        </w:rPr>
        <w:t xml:space="preserve">yang semakin panjang untuk mendapatkan hasil pemeriksaan yang maksimal. </w:t>
      </w:r>
      <w:r w:rsidRPr="00B36F9A">
        <w:rPr>
          <w:rFonts w:ascii="Times New Roman" w:hAnsi="Times New Roman" w:cs="Times New Roman"/>
          <w:color w:val="000000"/>
          <w:sz w:val="24"/>
          <w:szCs w:val="24"/>
        </w:rPr>
        <w:t xml:space="preserve">Menurut hasil penelitian yang dilakukan oleh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{"citationItems":[{"id":"ITEM-1","itemData":{"author":[{"dropping-particle":"","family":"Gede","given":"Putra. Putu","non-dropping-particle":"","parse-names":false,"suffix":""},{"dropping-particle":"","family":"Putra","given":"I Made","non-dropping-particle":"","parse-names":false,"suffix":""}],"container-title":"Jurnal Akuntansi Universitas Udayana ISSN: 2302-8559","id":"ITEM-1","issued":{"date-parts":[["2016"]]},"page":"2278-2306","title":"Ukuran Perusahaan sebagai Pemoderasi Pengaruh Opini Auditor, Profitabilitas, dan Debt to Equity Ratio terhadap Audit Delay","type":"article-journal","volume":"3"},"uris":["http://www.mendeley.com/documents/?uuid=89564878-b5ef-45ce-a550-27288fec7bc9"]}],"mendeley":{"formattedCitation":"(Gede &amp; Putra, 2016)","manualFormatting":"Gede &amp; Putra (2016)","plainTextFormattedCitation":"(Gede &amp; Putra, 2016)","previouslyFormattedCitation":"(Gede &amp; Putra, 2016)"},"properties":{"noteIndex":0},"schema":"https://github.com/citation-style-language/schema/raw/master/csl-citation.json"}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Gede dan Putra (2016)</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{"citationItems":[{"id":"ITEM-1","itemData":{"author":[{"dropping-particle":"","family":"Angruningrum","given":"Silvia","non-dropping-particle":"","parse-names":false,"suffix":""},{"dropping-particle":"","family":"Wirakusuma","given":"Made Gede","non-dropping-particle":"","parse-names":false,"suffix":""}],"container-title":"Jurnal Akuntansi Universitas Udayana ISSN: 2302-8556","id":"ITEM-1","issue":"2","issued":{"date-parts":[["2013"]]},"page":"251-270","title":"Pengaruh Profitabilitas, Leverage, Kompleksitas Operasi, Reputasi KAP, dan Komite Audit pada Audit Delay","type":"article-journal","volume":"5"},"uris":["http://www.mendeley.com/documents/?uuid=f212b64b-e9f0-4d17-8896-76c7b4f09007"]}],"mendeley":{"formattedCitation":"(Angruningrum &amp; Wirakusuma, 2013a)","manualFormatting":"Angruningrum &amp; Wirakusuma (2013)","plainTextFormattedCitation":"(Angruningrum &amp; Wirakusuma, 2013a)","previouslyFormattedCitation":"(Angruningrum &amp; Wirakusuma, 2013a)"},"properties":{"noteIndex":0},"schema":"https://github.com/citation-style-language/schema/raw/master/csl-citation.json"}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Angruningrum dan Wirakusuma (2013)</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yang menyatakan bahwa </w:t>
      </w:r>
      <w:r w:rsidRPr="00B36F9A">
        <w:rPr>
          <w:rFonts w:ascii="Times New Roman" w:hAnsi="Times New Roman" w:cs="Times New Roman"/>
          <w:i/>
          <w:color w:val="000000"/>
          <w:sz w:val="24"/>
          <w:szCs w:val="24"/>
        </w:rPr>
        <w:t xml:space="preserve">leverage </w:t>
      </w:r>
      <w:r w:rsidRPr="00B36F9A">
        <w:rPr>
          <w:rFonts w:ascii="Times New Roman" w:hAnsi="Times New Roman" w:cs="Times New Roman"/>
          <w:color w:val="000000"/>
          <w:sz w:val="24"/>
          <w:szCs w:val="24"/>
        </w:rPr>
        <w:t xml:space="preserve">berpengaruh positif terhadap </w:t>
      </w:r>
      <w:r w:rsidRPr="00B36F9A">
        <w:rPr>
          <w:rFonts w:ascii="Times New Roman" w:hAnsi="Times New Roman" w:cs="Times New Roman"/>
          <w:i/>
          <w:color w:val="000000"/>
          <w:sz w:val="24"/>
          <w:szCs w:val="24"/>
        </w:rPr>
        <w:t xml:space="preserve">audit report lag. </w:t>
      </w:r>
      <w:r w:rsidRPr="00B36F9A">
        <w:rPr>
          <w:rFonts w:ascii="Times New Roman" w:hAnsi="Times New Roman" w:cs="Times New Roman"/>
          <w:color w:val="000000"/>
          <w:sz w:val="24"/>
          <w:szCs w:val="24"/>
        </w:rPr>
        <w:t xml:space="preserve">Menurut hasil penelitian yang dilakukan oleh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{"citationItems":[{"id":"ITEM-1","itemData":{"author":[{"dropping-particle":"","family":"Dura","given":"Justita","non-dropping-particle":"","parse-names":false,"suffix":""}],"id":"ITEM-1","issued":{"date-parts":[["2017"]]},"page":"64-70","title":"Pengaruh Profitabilitas, Lukuiditas, Solvabilitas, dan Ukuran Perusahaan terhadap Audit Report Lag pada Perusahaan yang Terdaftar di Bursa Efek Indonesia","type":"article-journal","volume":"11"},"uris":["http://www.mendeley.com/documents/?uuid=e0d00974-6424-4ec0-9573-da923ea91d65"]}],"mendeley":{"formattedCitation":"(Dura, 2017)","manualFormatting":"Dura (2017)","plainTextFormattedCitation":"(Dura, 2017)","previouslyFormattedCitation":"(Dura, 2017)"},"properties":{"noteIndex":0},"schema":"https://github.com/citation-style-language/schema/raw/master/csl-citation.json"}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Dura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menyatakan bahwa </w:t>
      </w:r>
      <w:r w:rsidRPr="00B36F9A">
        <w:rPr>
          <w:rFonts w:ascii="Times New Roman" w:hAnsi="Times New Roman" w:cs="Times New Roman"/>
          <w:i/>
          <w:color w:val="000000"/>
          <w:sz w:val="24"/>
          <w:szCs w:val="24"/>
        </w:rPr>
        <w:t xml:space="preserve">leverage </w:t>
      </w:r>
      <w:r w:rsidRPr="00B36F9A">
        <w:rPr>
          <w:rFonts w:ascii="Times New Roman" w:hAnsi="Times New Roman" w:cs="Times New Roman"/>
          <w:color w:val="000000"/>
          <w:sz w:val="24"/>
          <w:szCs w:val="24"/>
        </w:rPr>
        <w:t xml:space="preserve">berpengaruh terhadap </w:t>
      </w:r>
      <w:r w:rsidRPr="00B36F9A">
        <w:rPr>
          <w:rFonts w:ascii="Times New Roman" w:hAnsi="Times New Roman" w:cs="Times New Roman"/>
          <w:i/>
          <w:color w:val="000000"/>
          <w:sz w:val="24"/>
          <w:szCs w:val="24"/>
        </w:rPr>
        <w:t xml:space="preserve">audit report lag. </w:t>
      </w:r>
      <w:r w:rsidRPr="00B36F9A">
        <w:rPr>
          <w:rFonts w:ascii="Times New Roman" w:hAnsi="Times New Roman" w:cs="Times New Roman"/>
          <w:color w:val="000000"/>
          <w:sz w:val="24"/>
          <w:szCs w:val="24"/>
        </w:rPr>
        <w:t xml:space="preserve">Hasil penelitian tersebut berbeda dengan hasil penelitian yang dilakukan oleh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{"citationItems":[{"id":"ITEM-1","itemData":{"DOI":"10.1002/9780470600160.ch1","ISBN":"9780470600160","author":[{"dropping-particle":"","family":"Lestari","given":"Kadek Ayu Nia Mas","non-dropping-particle":"","parse-names":false,"suffix":""},{"dropping-particle":"","family":"Saitri","given":"Putu Wenny","non-dropping-particle":"","parse-names":false,"suffix":""}],"container-title":"Ilmiah Manajemen &amp; Akuntansi","id":"ITEM-1","issue":"1","issued":{"date-parts":[["2017"]]},"page":"1-11","title":"Analisis Pengaruh Ukuran Perusahaan, Profitabilitas, Solvabilitas, Kualitas Auditor, dan Audit Tenure terhadap Audit Delay pada Perusahaan Manufaktur di Bursa Efek Indonesia Periode 2012-2015","type":"article-journal","volume":"4"},"uris":["http://www.mendeley.com/documents/?uuid=01776f39-67dc-43fe-a78f-25fdd03682af"]}],"mendeley":{"formattedCitation":"(Lestari &amp; Saitri, 2017)","manualFormatting":"Lestari &amp; Saitri (2017)","plainTextFormattedCitation":"(Lestari &amp; Saitri, 2017)","previouslyFormattedCitation":"(Lestari &amp; Saitri, 2017)"},"properties":{"noteIndex":0},"schema":"https://github.com/citation-style-language/schema/raw/master/csl-citation.json"}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Lestari dan Saitri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{"citationItems":[{"id":"ITEM-1","itemData":{"DOI":"ISSN: 2252 7141","abstract":"This study aims to examine the influence of tax planning, deferred tax expense and firm size on earnings management in the consumer goods industry sector in Indonesia Stock Exchange. The samples studied were 55 companies of Consumer Goods Industry Sector. using the method of puposive sampling. This study used multiple linear regression analysis using IBM SPSS 20.0. The results showed that tax planning and firm size had a positive and significant effect on earnings management while the deferred tax expense did not affect earnings management.","author":[{"dropping-particle":"","family":"Ulfa","given":"Ratryanda","non-dropping-particle":"","parse-names":false,"suffix":""},{"dropping-particle":"","family":"Primasari","given":"Nora Hilmia","non-dropping-particle":"","parse-names":false,"suffix":""}],"container-title":"Jurnal Akuntansi dan Keuangan","id":"ITEM-1","issue":"2","issued":{"date-parts":[["2017"]]},"title":"Pengaruh Laba Akuntansi, Opini Audit, Solvabilitas, dan Ukuran Perusahaan terhadap Audit Delay","type":"article-journal","volume":"6"},"uris":["http://www.mendeley.com/documents/?uuid=b4ef6467-8e4a-4264-baae-7fd9943ffca0"]}],"mendeley":{"formattedCitation":"(Ulfa &amp; Primasari, 2017a)","manualFormatting":"Ulfa &amp; Primasari (2017)","plainTextFormattedCitation":"(Ulfa &amp; Primasari, 2017a)","previouslyFormattedCitation":"(Ulfa &amp; Primasari, 2017a)"},"properties":{"noteIndex":0},"schema":"https://github.com/citation-style-language/schema/raw/master/csl-citation.json"}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Ulfa dan Primasari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{"citationItems":[{"id":"ITEM-1","itemData":{"DOI":"http://dx.doi.org/10.21831/nominal.v4i2.7996","ISSN":"1838-7640","author":[{"dropping-particle":"","family":"Saemargani","given":"Fitria Ingga","non-dropping-particle":"","parse-names":false,"suffix":""},{"dropping-particle":"","family":"Mustikawati","given":"Indah","non-dropping-particle":"","parse-names":false,"suffix":""}],"container-title":"Jurnal Nominal","id":"ITEM-1","issue":"2","issued":{"date-parts":[["2015"]]},"page":"1-15","title":"Pengaruh Ukuran Perusahaan, Umur Perusahaan, Profitabilitas, Solvabilitas, Ukuran KAP, dan Opini Auditor terhadap Audit Delay","type":"article-journal","volume":"IV"},"uris":["http://www.mendeley.com/documents/?uuid=8a976aff-dcd5-41bf-8d83-c7a8e6a0f2ea"]}],"mendeley":{"formattedCitation":"(Saemargani &amp; Mustikawati, 2015)","manualFormatting":"Saemargani &amp; Mustikawati (2015)","plainTextFormattedCitation":"(Saemargani &amp; Mustikawati, 2015)","previouslyFormattedCitation":"(Saemargani &amp; Mustikawati, 2015)"},"properties":{"noteIndex":0},"schema":"https://github.com/citation-style-language/schema/raw/master/csl-citation.json"}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Saemargani dan Mustikawati (2015)</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{"citationItems":[{"id":"ITEM-1","itemData":{"DOI":"ISSN: 2302-8556","author":[{"dropping-particle":"","family":"Puspitasari","given":"Ketut Dian","non-dropping-particle":"","parse-names":false,"suffix":""},{"dropping-particle":"","family":"Latrini","given":"Made Yeni","non-dropping-particle":"","parse-names":false,"suffix":""}],"container-title":"Jurnal Akuntansi Universitas Udayana ISSN: 2302-8556","id":"ITEM-1","issued":{"date-parts":[["2014"]]},"page":"283-299","title":"Pengaruh Ukuran Perusahaan, Anak Perusahaan, Leverage, dan Ukuran KAP terhadap Audit Delay","type":"article-journal","volume":"2"},"uris":["http://www.mendeley.com/documents/?uuid=8b925aba-5e58-4e16-bfd5-d9ade6712877"]}],"mendeley":{"formattedCitation":"(Puspitasari &amp; Latrini, 2014)","manualFormatting":"Puspitasari &amp; Latrini (2014)","plainTextFormattedCitation":"(Puspitasari &amp; Latrini, 2014)","previouslyFormattedCitation":"(Puspitasari &amp; Latrini, 2014)"},"properties":{"noteIndex":0},"schema":"https://github.com/citation-style-language/schema/raw/master/csl-citation.json"}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Puspitasari dan Latrini (2014)</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menyatakan bahwa </w:t>
      </w:r>
      <w:r w:rsidRPr="00B36F9A">
        <w:rPr>
          <w:rFonts w:ascii="Times New Roman" w:hAnsi="Times New Roman" w:cs="Times New Roman"/>
          <w:i/>
          <w:color w:val="000000"/>
          <w:sz w:val="24"/>
          <w:szCs w:val="24"/>
        </w:rPr>
        <w:t xml:space="preserve">leverage </w:t>
      </w:r>
      <w:r w:rsidRPr="00B36F9A">
        <w:rPr>
          <w:rFonts w:ascii="Times New Roman" w:hAnsi="Times New Roman" w:cs="Times New Roman"/>
          <w:color w:val="000000"/>
          <w:sz w:val="24"/>
          <w:szCs w:val="24"/>
        </w:rPr>
        <w:t xml:space="preserve">tidak terbukti berpengaruh terhadap </w:t>
      </w:r>
      <w:r w:rsidRPr="00B36F9A">
        <w:rPr>
          <w:rFonts w:ascii="Times New Roman" w:hAnsi="Times New Roman" w:cs="Times New Roman"/>
          <w:i/>
          <w:color w:val="000000"/>
          <w:sz w:val="24"/>
          <w:szCs w:val="24"/>
        </w:rPr>
        <w:t>audit report lag</w:t>
      </w:r>
      <w:r w:rsidRPr="00B36F9A">
        <w:rPr>
          <w:rFonts w:ascii="Times New Roman" w:hAnsi="Times New Roman" w:cs="Times New Roman"/>
          <w:color w:val="000000"/>
          <w:sz w:val="24"/>
          <w:szCs w:val="24"/>
        </w:rPr>
        <w:t>.</w:t>
      </w:r>
    </w:p>
    <w:p w14:paraId="3241637E"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Opini audit adalah pendapat yang dikeluarkan auditor mengenai kewajaran laporan keuangan perusahaan yang didasarkan atas kesesuaian penyusunan laporan keuangan tersebut dengan prinsip akuntansi berlaku umum. Menurut hasil penelitian yang dilakukan oleh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{"citationItems":[{"id":"ITEM-1","itemData":{"author":[{"dropping-particle":"","family":"Gede","given":"Putra. Putu","non-dropping-particle":"","parse-names":false,"suffix":""},{"dropping-particle":"","family":"Putra","given":"I Made","non-dropping-particle":"","parse-names":false,"suffix":""}],"container-title":"Jurnal Akuntansi Universitas Udayana ISSN: 2302-8559","id":"ITEM-1","issued":{"date-parts":[["2016"]]},"page":"2278-2306","title":"Ukuran Perusahaan sebagai Pemoderasi Pengaruh Opini Auditor, Profitabilitas, dan Debt to Equity Ratio terhadap Audit Delay","type":"article-journal","volume":"3"},"uris":["http://www.mendeley.com/documents/?uuid=89564878-b5ef-45ce-a550-27288fec7bc9"]}],"mendeley":{"formattedCitation":"(Gede &amp; Putra, 2016)","manualFormatting":"Gede &amp; Putra (2016)","plainTextFormattedCitation":"(Gede &amp; Putra, 2016)","previouslyFormattedCitation":"(Gede &amp; Putra, 2016)"},"properties":{"noteIndex":0},"schema":"https://github.com/citation-style-language/schema/raw/master/csl-citation.json"}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Gede dan Putra (2016)</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menyatakan bahwa opini audit berpengaruh negatif terhadap </w:t>
      </w:r>
      <w:r w:rsidRPr="00B36F9A">
        <w:rPr>
          <w:rFonts w:ascii="Times New Roman" w:hAnsi="Times New Roman" w:cs="Times New Roman"/>
          <w:i/>
          <w:color w:val="000000"/>
          <w:sz w:val="24"/>
          <w:szCs w:val="24"/>
        </w:rPr>
        <w:t xml:space="preserve">audit report lag. </w:t>
      </w:r>
      <w:r w:rsidRPr="00B36F9A">
        <w:rPr>
          <w:rFonts w:ascii="Times New Roman" w:hAnsi="Times New Roman" w:cs="Times New Roman"/>
          <w:color w:val="000000"/>
          <w:sz w:val="24"/>
          <w:szCs w:val="24"/>
        </w:rPr>
        <w:t xml:space="preserve">Hasil penelitian tersebut berbeda dengan hasil penelitian yang dilakukan oleh penelitian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{"citationItems":[{"id":"ITEM-1","itemData":{"DOI":"ISSN: 2252 7141","abstract":"This study aims to examine the influence of tax planning, deferred tax expense and firm size on earnings management in the consumer goods industry sector in Indonesia Stock Exchange. The samples studied were 55 companies of Consumer Goods Industry Sector. using the method of puposive sampling. This study used multiple linear regression analysis using IBM SPSS 20.0. The results showed that tax planning and firm size had a positive and significant effect on earnings management while the deferred tax expense did not affect earnings management.","author":[{"dropping-particle":"","family":"Ulfa","given":"Ratryanda","non-dropping-particle":"","parse-names":false,"suffix":""},{"dropping-particle":"","family":"Primasari","given":"Nora Hilmia","non-dropping-particle":"","parse-names":false,"suffix":""}],"container-title":"Jurnal Akuntansi dan Keuangan","id":"ITEM-1","issue":"2","issued":{"date-parts":[["2017"]]},"title":"Pengaruh Laba Akuntansi, Opini Audit, Solvabilitas, dan Ukuran Perusahaan terhadap Audit Delay","type":"article-journal","volume":"6"},"uris":["http://www.mendeley.com/documents/?uuid=b4ef6467-8e4a-4264-baae-7fd9943ffca0"]}],"mendeley":{"formattedCitation":"(Ulfa &amp; Primasari, 2017a)","manualFormatting":"Ulfa &amp; Primasari (2017)","plainTextFormattedCitation":"(Ulfa &amp; Primasari, 2017a)","previouslyFormattedCitation":"(Ulfa &amp; Primasari, 2017a)"},"properties":{"noteIndex":0},"schema":"https://github.com/citation-style-language/schema/raw/master/csl-citation.json"}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Ulfa dan Primasari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{"citationItems":[{"id":"ITEM-1","itemData":{"author":[{"dropping-particle":"","family":"Prameswari","given":"Afina Survita","non-dropping-particle":"","parse-names":false,"suffix":""},{"dropping-particle":"","family":"Yustrianthe","given":"Rahmawati Hanny","non-dropping-particle":"","parse-names":false,"suffix":""}],"container-title":"Jurnal Akuntansi","id":"ITEM-1","issue":"01","issued":{"date-parts":[["2015"]]},"page":"50-67","title":"Analisis Faktor – Faktor yang Memengaruhi Audit Delay ( Studi Empiris pada Perusahaan Manufaktur yang Terdaftar di Bursa Efek Indonesia )","type":"article-journal","volume":"XIX"},"uris":["http://www.mendeley.com/documents/?uuid=172220bf-e716-43fe-994d-2bf7638d81a8"]}],"mendeley":{"formattedCitation":"(Prameswari &amp; Yustrianthe, 2015)","manualFormatting":"Prameswari &amp; Yustrianthe (2015)","plainTextFormattedCitation":"(Prameswari &amp; Yustrianthe, 2015)","previouslyFormattedCitation":"(Prameswari &amp; Yustrianthe, 2015)"},"properties":{"noteIndex":0},"schema":"https://github.com/citation-style-language/schema/raw/master/csl-citation.json"}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 xml:space="preserve">Prameswari dan </w:t>
      </w:r>
      <w:r w:rsidRPr="00B36F9A">
        <w:rPr>
          <w:rFonts w:ascii="Times New Roman" w:hAnsi="Times New Roman" w:cs="Times New Roman"/>
          <w:noProof/>
          <w:color w:val="000000"/>
          <w:sz w:val="24"/>
          <w:szCs w:val="24"/>
        </w:rPr>
        <w:lastRenderedPageBreak/>
        <w:t>Yustrianthe (2015)</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{"citationItems":[{"id":"ITEM-1","itemData":{"DOI":"http://dx.doi.org/10.21831/nominal.v4i2.7996","ISSN":"1838-7640","author":[{"dropping-particle":"","family":"Saemargani","given":"Fitria Ingga","non-dropping-particle":"","parse-names":false,"suffix":""},{"dropping-particle":"","family":"Mustikawati","given":"Indah","non-dropping-particle":"","parse-names":false,"suffix":""}],"container-title":"Jurnal Nominal","id":"ITEM-1","issue":"2","issued":{"date-parts":[["2015"]]},"page":"1-15","title":"Pengaruh Ukuran Perusahaan, Umur Perusahaan, Profitabilitas, Solvabilitas, Ukuran KAP, dan Opini Auditor terhadap Audit Delay","type":"article-journal","volume":"IV"},"uris":["http://www.mendeley.com/documents/?uuid=8a976aff-dcd5-41bf-8d83-c7a8e6a0f2ea"]}],"mendeley":{"formattedCitation":"(Saemargani &amp; Mustikawati, 2015)","manualFormatting":"Saemargani &amp; Mustikawati (2015)","plainTextFormattedCitation":"(Saemargani &amp; Mustikawati, 2015)","previouslyFormattedCitation":"(Saemargani &amp; Mustikawati, 2015)"},"properties":{"noteIndex":0},"schema":"https://github.com/citation-style-language/schema/raw/master/csl-citation.json"}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Saemargani dan Mustikawati (2015)</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{"citationItems":[{"id":"ITEM-1","itemData":{"author":[{"dropping-particle":"","family":"Lucyanda","given":"Jurica","non-dropping-particle":"","parse-names":false,"suffix":""},{"dropping-particle":"","family":"Nura'ni","given":"Sabrina Paramitha","non-dropping-particle":"","parse-names":false,"suffix":""}],"container-title":"Jurnal Akuntansi &amp; Auditing","id":"ITEM-1","issued":{"date-parts":[["2013"]]},"page":"128-149","title":"Pengujian Faktor-Faktor yang Memengaruhi Audit Delay","type":"article-journal","volume":"9"},"uris":["http://www.mendeley.com/documents/?uuid=525c5373-e072-47ce-b7a4-5c29be6c280e"]}],"mendeley":{"formattedCitation":"(Lucyanda &amp; Nura’ni, 2013)","manualFormatting":"Lucyanda &amp; Nura’ni (2013)","plainTextFormattedCitation":"(Lucyanda &amp; Nura’ni, 2013)","previouslyFormattedCitation":"(Lucyanda &amp; Nura’ni, 2013)"},"properties":{"noteIndex":0},"schema":"https://github.com/citation-style-language/schema/raw/master/csl-citation.json"}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Lucyanda dan Nura’ni (2013)</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yang menyatakan bahwa opini audit tidak berpengaruh terhadap </w:t>
      </w:r>
      <w:r w:rsidRPr="00B36F9A">
        <w:rPr>
          <w:rFonts w:ascii="Times New Roman" w:hAnsi="Times New Roman" w:cs="Times New Roman"/>
          <w:i/>
          <w:iCs/>
          <w:color w:val="000000"/>
          <w:sz w:val="24"/>
          <w:szCs w:val="24"/>
        </w:rPr>
        <w:t xml:space="preserve">audit report lag. </w:t>
      </w:r>
    </w:p>
    <w:p w14:paraId="1192B29E" w14:textId="77777777" w:rsidR="00CE7E82" w:rsidRPr="00B36F9A" w:rsidRDefault="00CE7E82" w:rsidP="00CE7E82">
      <w:pPr>
        <w:widowControl w:val="0"/>
        <w:autoSpaceDE w:val="0"/>
        <w:autoSpaceDN w:val="0"/>
        <w:adjustRightInd w:val="0"/>
        <w:ind w:left="426" w:firstLine="567"/>
        <w:contextualSpacing/>
        <w:rPr>
          <w:rFonts w:ascii="Times New Roman" w:eastAsiaTheme="minorHAnsi" w:hAnsi="Times New Roman" w:cs="Times New Roman"/>
          <w:color w:val="000000"/>
          <w:sz w:val="24"/>
          <w:szCs w:val="24"/>
          <w:lang w:eastAsia="en-US"/>
        </w:rPr>
      </w:pPr>
      <w:r w:rsidRPr="00B36F9A">
        <w:rPr>
          <w:rFonts w:ascii="Times New Roman" w:hAnsi="Times New Roman" w:cs="Times New Roman"/>
          <w:iCs/>
          <w:color w:val="000000"/>
          <w:sz w:val="24"/>
          <w:szCs w:val="24"/>
        </w:rPr>
        <w:t xml:space="preserve">Kompleksitas operasi perusahaan </w:t>
      </w:r>
      <w:r w:rsidRPr="00B36F9A">
        <w:rPr>
          <w:rFonts w:ascii="Times New Roman" w:eastAsiaTheme="minorHAnsi" w:hAnsi="Times New Roman" w:cs="Times New Roman"/>
          <w:color w:val="000000"/>
          <w:sz w:val="24"/>
          <w:szCs w:val="24"/>
          <w:lang w:eastAsia="en-US"/>
        </w:rPr>
        <w:t xml:space="preserve">bergantung pada jumlah dan lokasi unit operasinya (cabang) serta diversifikasi jalur produk dan pasarnya. Hal tersebut cenderung mempengaruhi waktu yang dibutuhkan auditor untuk menyelesaikan pekerjaan auditnya. Menurut hasil penelitian yang dilakukan oleh </w:t>
      </w:r>
      <w:r w:rsidRPr="00B36F9A">
        <w:rPr>
          <w:rFonts w:ascii="Times New Roman" w:eastAsiaTheme="minorHAnsi" w:hAnsi="Times New Roman" w:cs="Times New Roman"/>
          <w:color w:val="000000"/>
          <w:sz w:val="24"/>
          <w:szCs w:val="24"/>
          <w:lang w:eastAsia="en-US"/>
        </w:rPr>
        <w:fldChar w:fldCharType="begin" w:fldLock="1"/>
      </w:r>
      <w:r w:rsidRPr="00B36F9A">
        <w:rPr>
          <w:rFonts w:ascii="Times New Roman" w:eastAsiaTheme="minorHAnsi" w:hAnsi="Times New Roman" w:cs="Times New Roman"/>
          <w:color w:val="000000"/>
          <w:sz w:val="24"/>
          <w:szCs w:val="24"/>
          <w:lang w:eastAsia="en-US"/>
        </w:rPr>
        <w:instrText>ADDIN CSL_CITATION {"citationItems":[{"id":"ITEM-1","itemData":{"author":[{"dropping-particle":"","family":"Widyastuti","given":"Made Tika","non-dropping-particle":"","parse-names":false,"suffix":""},{"dropping-particle":"","family":"Astika","given":"Ida Bagus Putra","non-dropping-particle":"","parse-names":false,"suffix":""}],"container-title":"Jurnal Akuntansi Universitas Udayana ISSN: 2302-8556","id":"ITEM-1","issued":{"date-parts":[["2017"]]},"page":"1082-1111","title":"Pengaruh Ukuran Perusahaan, Kompleksitas Operasi Perusahaan, dan Jenis Industri terhadap Audit Delay","type":"article-journal","volume":"18"},"uris":["http://www.mendeley.com/documents/?uuid=f8288ca2-c09a-421b-8984-aae824486036"]}],"mendeley":{"formattedCitation":"(Widyastuti &amp; Astika, 2017a)","manualFormatting":"Widyastuti &amp; Astika (2017)","plainTextFormattedCitation":"(Widyastuti &amp; Astika, 2017a)","previouslyFormattedCitation":"(Widyastuti &amp; Astika, 2017a)"},"properties":{"noteIndex":0},"schema":"https://github.com/citation-style-language/schema/raw/master/csl-citation.json"}</w:instrText>
      </w:r>
      <w:r w:rsidRPr="00B36F9A">
        <w:rPr>
          <w:rFonts w:ascii="Times New Roman" w:eastAsiaTheme="minorHAnsi" w:hAnsi="Times New Roman" w:cs="Times New Roman"/>
          <w:color w:val="000000"/>
          <w:sz w:val="24"/>
          <w:szCs w:val="24"/>
          <w:lang w:eastAsia="en-US"/>
        </w:rPr>
        <w:fldChar w:fldCharType="separate"/>
      </w:r>
      <w:r w:rsidRPr="00B36F9A">
        <w:rPr>
          <w:rFonts w:ascii="Times New Roman" w:eastAsiaTheme="minorHAnsi" w:hAnsi="Times New Roman" w:cs="Times New Roman"/>
          <w:noProof/>
          <w:color w:val="000000"/>
          <w:sz w:val="24"/>
          <w:szCs w:val="24"/>
          <w:lang w:eastAsia="en-US"/>
        </w:rPr>
        <w:t>Widyastuti dan Astika (2017)</w:t>
      </w:r>
      <w:r w:rsidRPr="00B36F9A">
        <w:rPr>
          <w:rFonts w:ascii="Times New Roman" w:eastAsiaTheme="minorHAnsi" w:hAnsi="Times New Roman" w:cs="Times New Roman"/>
          <w:color w:val="000000"/>
          <w:sz w:val="24"/>
          <w:szCs w:val="24"/>
          <w:lang w:eastAsia="en-US"/>
        </w:rPr>
        <w:fldChar w:fldCharType="end"/>
      </w:r>
      <w:r w:rsidRPr="00B36F9A">
        <w:rPr>
          <w:rFonts w:ascii="Times New Roman" w:eastAsiaTheme="minorHAnsi" w:hAnsi="Times New Roman" w:cs="Times New Roman"/>
          <w:color w:val="000000"/>
          <w:sz w:val="24"/>
          <w:szCs w:val="24"/>
          <w:lang w:eastAsia="en-US"/>
        </w:rPr>
        <w:t xml:space="preserve"> dan </w:t>
      </w:r>
      <w:r w:rsidRPr="00B36F9A">
        <w:rPr>
          <w:rFonts w:ascii="Times New Roman" w:eastAsiaTheme="minorHAnsi" w:hAnsi="Times New Roman" w:cs="Times New Roman"/>
          <w:color w:val="000000"/>
          <w:sz w:val="24"/>
          <w:szCs w:val="24"/>
          <w:lang w:eastAsia="en-US"/>
        </w:rPr>
        <w:fldChar w:fldCharType="begin" w:fldLock="1"/>
      </w:r>
      <w:r w:rsidRPr="00B36F9A">
        <w:rPr>
          <w:rFonts w:ascii="Times New Roman" w:eastAsiaTheme="minorHAnsi" w:hAnsi="Times New Roman" w:cs="Times New Roman"/>
          <w:color w:val="000000"/>
          <w:sz w:val="24"/>
          <w:szCs w:val="24"/>
          <w:lang w:eastAsia="en-US"/>
        </w:rPr>
        <w:instrText>ADDIN CSL_CITATION {"citationItems":[{"id":"ITEM-1","itemData":{"author":[{"dropping-particle":"","family":"Ariyani","given":"Ni Nyoman","non-dropping-particle":"","parse-names":false,"suffix":""},{"dropping-particle":"","family":"Budiartha","given":"I Ketut","non-dropping-particle":"","parse-names":false,"suffix":""}],"container-title":"Jurnal Akuntansi Universitas Udayana ISSN: 2302-8556","id":"ITEM-1","issued":{"date-parts":[["2014"]]},"page":"217-230","title":"Pengaruh Profitabilitas, Ukuran Perusahaan, Kompleksitas Operasi Perusahaan, dan Reputasi KAP terhadap Audit Report Lag pada Perusahaan Manufaktur","type":"article-journal","volume":"2"},"uris":["http://www.mendeley.com/documents/?uuid=792ad4e3-cc22-429d-8bd1-c5692f8224ce"]}],"mendeley":{"formattedCitation":"(Ariyani &amp; Budiartha, 2014)","manualFormatting":"Ariyani &amp; Budiartha (2014)","plainTextFormattedCitation":"(Ariyani &amp; Budiartha, 2014)","previouslyFormattedCitation":"(Ariyani &amp; Budiartha, 2014)"},"properties":{"noteIndex":0},"schema":"https://github.com/citation-style-language/schema/raw/master/csl-citation.json"}</w:instrText>
      </w:r>
      <w:r w:rsidRPr="00B36F9A">
        <w:rPr>
          <w:rFonts w:ascii="Times New Roman" w:eastAsiaTheme="minorHAnsi" w:hAnsi="Times New Roman" w:cs="Times New Roman"/>
          <w:color w:val="000000"/>
          <w:sz w:val="24"/>
          <w:szCs w:val="24"/>
          <w:lang w:eastAsia="en-US"/>
        </w:rPr>
        <w:fldChar w:fldCharType="separate"/>
      </w:r>
      <w:r w:rsidRPr="00B36F9A">
        <w:rPr>
          <w:rFonts w:ascii="Times New Roman" w:eastAsiaTheme="minorHAnsi" w:hAnsi="Times New Roman" w:cs="Times New Roman"/>
          <w:noProof/>
          <w:color w:val="000000"/>
          <w:sz w:val="24"/>
          <w:szCs w:val="24"/>
          <w:lang w:eastAsia="en-US"/>
        </w:rPr>
        <w:t>Ariyani dan Budiartha (2014)</w:t>
      </w:r>
      <w:r w:rsidRPr="00B36F9A">
        <w:rPr>
          <w:rFonts w:ascii="Times New Roman" w:eastAsiaTheme="minorHAnsi" w:hAnsi="Times New Roman" w:cs="Times New Roman"/>
          <w:color w:val="000000"/>
          <w:sz w:val="24"/>
          <w:szCs w:val="24"/>
          <w:lang w:eastAsia="en-US"/>
        </w:rPr>
        <w:fldChar w:fldCharType="end"/>
      </w:r>
      <w:r w:rsidRPr="00B36F9A">
        <w:rPr>
          <w:rFonts w:ascii="Times New Roman" w:eastAsiaTheme="minorHAnsi" w:hAnsi="Times New Roman" w:cs="Times New Roman"/>
          <w:color w:val="000000"/>
          <w:sz w:val="24"/>
          <w:szCs w:val="24"/>
          <w:lang w:eastAsia="en-US"/>
        </w:rPr>
        <w:t xml:space="preserve"> yang menyatakan bahwa kompleksitas operasi perusahaan berpengaruh positif terhadap </w:t>
      </w:r>
      <w:r w:rsidRPr="00B36F9A">
        <w:rPr>
          <w:rFonts w:ascii="Times New Roman" w:eastAsiaTheme="minorHAnsi" w:hAnsi="Times New Roman" w:cs="Times New Roman"/>
          <w:i/>
          <w:color w:val="000000"/>
          <w:sz w:val="24"/>
          <w:szCs w:val="24"/>
          <w:lang w:eastAsia="en-US"/>
        </w:rPr>
        <w:t>audit report lag</w:t>
      </w:r>
      <w:r w:rsidRPr="00B36F9A">
        <w:rPr>
          <w:rFonts w:ascii="Times New Roman" w:eastAsiaTheme="minorHAnsi" w:hAnsi="Times New Roman" w:cs="Times New Roman"/>
          <w:color w:val="000000"/>
          <w:sz w:val="24"/>
          <w:szCs w:val="24"/>
          <w:lang w:eastAsia="en-US"/>
        </w:rPr>
        <w:t xml:space="preserve">. Namun berbeda dengan hasil penelitian yang dilakukan oleh </w:t>
      </w:r>
      <w:r w:rsidRPr="00B36F9A">
        <w:rPr>
          <w:rFonts w:ascii="Times New Roman" w:eastAsiaTheme="minorHAnsi" w:hAnsi="Times New Roman" w:cs="Times New Roman"/>
          <w:color w:val="000000"/>
          <w:sz w:val="24"/>
          <w:szCs w:val="24"/>
          <w:lang w:eastAsia="en-US"/>
        </w:rPr>
        <w:fldChar w:fldCharType="begin" w:fldLock="1"/>
      </w:r>
      <w:r w:rsidRPr="00B36F9A">
        <w:rPr>
          <w:rFonts w:ascii="Times New Roman" w:eastAsiaTheme="minorHAnsi" w:hAnsi="Times New Roman" w:cs="Times New Roman"/>
          <w:color w:val="000000"/>
          <w:sz w:val="24"/>
          <w:szCs w:val="24"/>
          <w:lang w:eastAsia="en-US"/>
        </w:rPr>
        <w:instrText>ADDIN CSL_CITATION {"citationItems":[{"id":"ITEM-1","itemData":{"author":[{"dropping-particle":"","family":"Indiana","given":"Firdha","non-dropping-particle":"","parse-names":false,"suffix":""},{"dropping-particle":"","family":"Trandi","given":"","non-dropping-particle":"","parse-names":false,"suffix":""}],"container-title":"Jurnal Ilmiah Akuntansi Kesatuan","id":"ITEM-1","issue":"1","issued":{"date-parts":[["2017"]]},"page":"001-085","title":"Analisis Pengaruh Kompleksitas Perusahaan, Profitabilitas dan Ukuran Perusahaan terhadap Audit Delay","type":"article-journal","volume":"5"},"uris":["http://www.mendeley.com/documents/?uuid=7fcb5190-f7ce-4acd-a1da-14ee53fdd045"]}],"mendeley":{"formattedCitation":"(Indiana &amp; Trandi, 2017)","manualFormatting":"Indiana &amp; Trandi (2017)","plainTextFormattedCitation":"(Indiana &amp; Trandi, 2017)","previouslyFormattedCitation":"(Indiana &amp; Trandi, 2017)"},"properties":{"noteIndex":0},"schema":"https://github.com/citation-style-language/schema/raw/master/csl-citation.json"}</w:instrText>
      </w:r>
      <w:r w:rsidRPr="00B36F9A">
        <w:rPr>
          <w:rFonts w:ascii="Times New Roman" w:eastAsiaTheme="minorHAnsi" w:hAnsi="Times New Roman" w:cs="Times New Roman"/>
          <w:color w:val="000000"/>
          <w:sz w:val="24"/>
          <w:szCs w:val="24"/>
          <w:lang w:eastAsia="en-US"/>
        </w:rPr>
        <w:fldChar w:fldCharType="separate"/>
      </w:r>
      <w:r w:rsidRPr="00B36F9A">
        <w:rPr>
          <w:rFonts w:ascii="Times New Roman" w:eastAsiaTheme="minorHAnsi" w:hAnsi="Times New Roman" w:cs="Times New Roman"/>
          <w:noProof/>
          <w:color w:val="000000"/>
          <w:sz w:val="24"/>
          <w:szCs w:val="24"/>
          <w:lang w:eastAsia="en-US"/>
        </w:rPr>
        <w:t>Indiana dan Trandi (2017)</w:t>
      </w:r>
      <w:r w:rsidRPr="00B36F9A">
        <w:rPr>
          <w:rFonts w:ascii="Times New Roman" w:eastAsiaTheme="minorHAnsi" w:hAnsi="Times New Roman" w:cs="Times New Roman"/>
          <w:color w:val="000000"/>
          <w:sz w:val="24"/>
          <w:szCs w:val="24"/>
          <w:lang w:eastAsia="en-US"/>
        </w:rPr>
        <w:fldChar w:fldCharType="end"/>
      </w:r>
      <w:r w:rsidRPr="00B36F9A">
        <w:rPr>
          <w:rFonts w:ascii="Times New Roman" w:eastAsiaTheme="minorHAnsi" w:hAnsi="Times New Roman" w:cs="Times New Roman"/>
          <w:color w:val="000000"/>
          <w:sz w:val="24"/>
          <w:szCs w:val="24"/>
          <w:lang w:eastAsia="en-US"/>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{"citationItems":[{"id":"ITEM-1","itemData":{"author":[{"dropping-particle":"","family":"Angruningrum","given":"Silvia","non-dropping-particle":"","parse-names":false,"suffix":""},{"dropping-particle":"","family":"Wirakusuma","given":"Made Gede","non-dropping-particle":"","parse-names":false,"suffix":""}],"container-title":"Jurnal Akuntansi Universitas Udayana ISSN: 2302-8556","id":"ITEM-1","issue":"2","issued":{"date-parts":[["2013"]]},"page":"251-270","title":"Pengaruh Profitabilitas, Leverage, Kompleksitas Operasi, Reputasi KAP, dan Komite Audit pada Audit Delay","type":"article-journal","volume":"5"},"uris":["http://www.mendeley.com/documents/?uuid=f212b64b-e9f0-4d17-8896-76c7b4f09007"]}],"mendeley":{"formattedCitation":"(Angruningrum &amp; Wirakusuma, 2013a)","manualFormatting":"Angruningrum &amp; Wirakusuma (2013)","plainTextFormattedCitation":"(Angruningrum &amp; Wirakusuma, 2013a)","previouslyFormattedCitation":"(Angruningrum &amp; Wirakusuma, 2013a)"},"properties":{"noteIndex":0},"schema":"https://github.com/citation-style-language/schema/raw/master/csl-citation.json"}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Angruningrum dan Wirakusuma (2013)</w:t>
      </w:r>
      <w:r w:rsidRPr="00B36F9A">
        <w:rPr>
          <w:rFonts w:ascii="Times New Roman" w:hAnsi="Times New Roman" w:cs="Times New Roman"/>
          <w:color w:val="000000"/>
          <w:sz w:val="24"/>
          <w:szCs w:val="24"/>
        </w:rPr>
        <w:fldChar w:fldCharType="end"/>
      </w:r>
      <w:r w:rsidRPr="00B36F9A">
        <w:rPr>
          <w:rFonts w:ascii="Times New Roman" w:eastAsiaTheme="minorHAnsi" w:hAnsi="Times New Roman" w:cs="Times New Roman"/>
          <w:color w:val="000000"/>
          <w:sz w:val="24"/>
          <w:szCs w:val="24"/>
          <w:lang w:eastAsia="en-US"/>
        </w:rPr>
        <w:t xml:space="preserve"> yang menyatakan bahwa kompleksitas operasi perusahaan tidak berpengaruh terhadap </w:t>
      </w:r>
      <w:r w:rsidRPr="00B36F9A">
        <w:rPr>
          <w:rFonts w:ascii="Times New Roman" w:eastAsiaTheme="minorHAnsi" w:hAnsi="Times New Roman" w:cs="Times New Roman"/>
          <w:i/>
          <w:color w:val="000000"/>
          <w:sz w:val="24"/>
          <w:szCs w:val="24"/>
          <w:lang w:eastAsia="en-US"/>
        </w:rPr>
        <w:t>audit report lag</w:t>
      </w:r>
      <w:r w:rsidRPr="00B36F9A">
        <w:rPr>
          <w:rFonts w:ascii="Times New Roman" w:eastAsiaTheme="minorHAnsi" w:hAnsi="Times New Roman" w:cs="Times New Roman"/>
          <w:color w:val="000000"/>
          <w:sz w:val="24"/>
          <w:szCs w:val="24"/>
          <w:lang w:eastAsia="en-US"/>
        </w:rPr>
        <w:t>.</w:t>
      </w:r>
    </w:p>
    <w:p w14:paraId="43DB02B5"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Komite audit adalah komite yang dibentuk oleh dewan komisaris untuk melakukan tugas pengawasan pengelolaan perusahaan. Tiap-tiap perusahaan diwajibkan untuk membuat komite audit yang jumlahnya paling sedikit 3 (tiga) orang di tiap perusahaan. Jika jumlah anggota dalam komite audit banyak di suatu perusahaan maka </w:t>
      </w:r>
      <w:r w:rsidRPr="00B36F9A">
        <w:rPr>
          <w:rFonts w:ascii="Times New Roman" w:hAnsi="Times New Roman" w:cs="Times New Roman"/>
          <w:i/>
          <w:color w:val="000000"/>
          <w:sz w:val="24"/>
          <w:szCs w:val="24"/>
        </w:rPr>
        <w:t>audit report lag</w:t>
      </w:r>
      <w:r w:rsidRPr="00B36F9A">
        <w:rPr>
          <w:rFonts w:ascii="Times New Roman" w:hAnsi="Times New Roman" w:cs="Times New Roman"/>
          <w:color w:val="000000"/>
          <w:sz w:val="24"/>
          <w:szCs w:val="24"/>
        </w:rPr>
        <w:t xml:space="preserve"> juga semakin singkat. Menurut hasil penelitian yang dilakukan oleh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{"citationItems":[{"id":"ITEM-1","itemData":{"author":[{"dropping-particle":"","family":"Prabasari","given":"I Gusti Agung Ayu Ratih","non-dropping-particle":"","parse-names":false,"suffix":""},{"dropping-particle":"","family":"Merkusiwati","given":"Ni Ketut Lely Aryani","non-dropping-particle":"","parse-names":false,"suffix":""}],"container-title":"Jurnal Akuntansi Universitas Udayana ISSN: 2302-8556","id":"ITEM-1","issue":"2","issued":{"date-parts":[["2017"]]},"page":"1704-1733","title":"Pengaruh Profitabilitas, Ukuran Perusahaan, dan Komite Audit pada Audit Delay yang Dimoderasi oleh Reputasi KAP","type":"article-journal","volume":"20"},"uris":["http://www.mendeley.com/documents/?uuid=13ecbddb-4e80-416d-aa47-fd7553434718"]}],"mendeley":{"formattedCitation":"(Prabasari &amp; Merkusiwati, 2017a)","manualFormatting":"Prabasari &amp; Merkusiwati (2017)","plainTextFormattedCitation":"(Prabasari &amp; Merkusiwati, 2017a)","previouslyFormattedCitation":"(Prabasari &amp; Merkusiwati, 2017a)"},"properties":{"noteIndex":0},"schema":"https://github.com/citation-style-language/schema/raw/master/csl-citation.json"}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Prabasari dan Merkusiwati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menyatakan bahwa komite audit berpengaruh negatif terhadap </w:t>
      </w:r>
      <w:r w:rsidRPr="00B36F9A">
        <w:rPr>
          <w:rFonts w:ascii="Times New Roman" w:hAnsi="Times New Roman" w:cs="Times New Roman"/>
          <w:i/>
          <w:color w:val="000000"/>
          <w:sz w:val="24"/>
          <w:szCs w:val="24"/>
        </w:rPr>
        <w:t xml:space="preserve">audit report lag. </w:t>
      </w:r>
      <w:r w:rsidRPr="00B36F9A">
        <w:rPr>
          <w:rFonts w:ascii="Times New Roman" w:hAnsi="Times New Roman" w:cs="Times New Roman"/>
          <w:color w:val="000000"/>
          <w:sz w:val="24"/>
          <w:szCs w:val="24"/>
        </w:rPr>
        <w:t xml:space="preserve">Namun berbeda dengan hasil penelitian yang dilakukan oleh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{"citationItems":[{"id":"ITEM-1","itemData":{"author":[{"dropping-particle":"","family":"Angruningrum","given":"Silvia","non-dropping-particle":"","parse-names":false,"suffix":""},{"dropping-particle":"","family":"Wirakusuma","given":"Made Gede","non-dropping-particle":"","parse-names":false,"suffix":""}],"container-title":"Jurnal Akuntansi Universitas Udayana ISSN: 2302-8556","id":"ITEM-1","issue":"2","issued":{"date-parts":[["2013"]]},"page":"251-270","title":"Pengaruh Profitabilitas, Leverage, Kompleksitas Operasi, Reputasi KAP, dan Komite Audit pada Audit Delay","type":"article-journal","volume":"5"},"uris":["http://www.mendeley.com/documents/?uuid=f212b64b-e9f0-4d17-8896-76c7b4f09007"]}],"mendeley":{"formattedCitation":"(Angruningrum &amp; Wirakusuma, 2013a)","manualFormatting":"Angruningrum &amp; Wirakusuma (2013)","plainTextFormattedCitation":"(Angruningrum &amp; Wirakusuma, 2013a)","previouslyFormattedCitation":"(Angruningrum &amp; Wirakusuma, 2013a)"},"properties":{"noteIndex":0},"schema":"https://github.com/citation-style-language/schema/raw/master/csl-citation.json"}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Angruningrum dan Wirakusuma (2013)</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{"citationItems":[{"id":"ITEM-1","itemData":{"DOI":"http://dx.doi.org/10.21082/jtidp.v4n2.2013.p165-174","ISBN":"0012127302","ISSN":"2356-1297","author":[{"dropping-particle":"","family":"Anggradewi","given":"Annurrizky Muflisha","non-dropping-particle":"","parse-names":false,"suffix":""},{"dropping-particle":"","family":"Haryanto","given":"","non-dropping-particle":"","parse-names":false,"suffix":""}],"container-title":"Diponegoro Journal of Accounting","id":"ITEM-1","issue":"2","issued":{"date-parts":[["2014"]]},"page":"1-10 ISSN (Online): 2337-3806","title":"Analisis Faktor-Faktor yang Mempengaruhi Audit Delay","type":"article-journal","volume":"3"},"uris":["http://www.mendeley.com/documents/?uuid=c915e385-8ecf-4801-81ad-3754475dedd0"]}],"mendeley":{"formattedCitation":"(Anggradewi &amp; Haryanto, 2014)","manualFormatting":"Anggradewi &amp; Haryanto (2014)","plainTextFormattedCitation":"(Anggradewi &amp; Haryanto, 2014)","previouslyFormattedCitation":"(Anggradewi &amp; Haryanto, 2014)"},"properties":{"noteIndex":0},"schema":"https://github.com/citation-style-language/schema/raw/master/csl-citation.json"}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Anggradewi dan Haryanto (2014)</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yang menyatakan bahwa komite audit tidak berpengaruh terhadap </w:t>
      </w:r>
      <w:r w:rsidRPr="00B36F9A">
        <w:rPr>
          <w:rFonts w:ascii="Times New Roman" w:hAnsi="Times New Roman" w:cs="Times New Roman"/>
          <w:i/>
          <w:color w:val="000000"/>
          <w:sz w:val="24"/>
          <w:szCs w:val="24"/>
        </w:rPr>
        <w:t>audit report lag.</w:t>
      </w:r>
    </w:p>
    <w:p w14:paraId="4403B325"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Ukuran KAP merupakan besar kecilnya KAP dengan mengelompokkan KAP menjadi KAP </w:t>
      </w:r>
      <w:r w:rsidRPr="00B36F9A">
        <w:rPr>
          <w:rFonts w:ascii="Times New Roman" w:hAnsi="Times New Roman" w:cs="Times New Roman"/>
          <w:i/>
          <w:color w:val="000000"/>
          <w:sz w:val="24"/>
          <w:szCs w:val="24"/>
        </w:rPr>
        <w:t xml:space="preserve">Big Four </w:t>
      </w:r>
      <w:r w:rsidRPr="00B36F9A">
        <w:rPr>
          <w:rFonts w:ascii="Times New Roman" w:hAnsi="Times New Roman" w:cs="Times New Roman"/>
          <w:color w:val="000000"/>
          <w:sz w:val="24"/>
          <w:szCs w:val="24"/>
        </w:rPr>
        <w:t xml:space="preserve">dan </w:t>
      </w:r>
      <w:r w:rsidRPr="00B36F9A">
        <w:rPr>
          <w:rFonts w:ascii="Times New Roman" w:hAnsi="Times New Roman" w:cs="Times New Roman"/>
          <w:i/>
          <w:color w:val="000000"/>
          <w:sz w:val="24"/>
          <w:szCs w:val="24"/>
        </w:rPr>
        <w:t xml:space="preserve">non Big Four. </w:t>
      </w:r>
      <w:r w:rsidRPr="00B36F9A">
        <w:rPr>
          <w:rFonts w:ascii="Times New Roman" w:hAnsi="Times New Roman" w:cs="Times New Roman"/>
          <w:color w:val="000000"/>
          <w:sz w:val="24"/>
          <w:szCs w:val="24"/>
        </w:rPr>
        <w:t xml:space="preserve">Jika perusahaan diaudit oleh KAP </w:t>
      </w:r>
      <w:r w:rsidRPr="00B36F9A">
        <w:rPr>
          <w:rFonts w:ascii="Times New Roman" w:hAnsi="Times New Roman" w:cs="Times New Roman"/>
          <w:i/>
          <w:color w:val="000000"/>
          <w:sz w:val="24"/>
          <w:szCs w:val="24"/>
        </w:rPr>
        <w:t xml:space="preserve">Big Four </w:t>
      </w:r>
      <w:r w:rsidRPr="00B36F9A">
        <w:rPr>
          <w:rFonts w:ascii="Times New Roman" w:hAnsi="Times New Roman" w:cs="Times New Roman"/>
          <w:color w:val="000000"/>
          <w:sz w:val="24"/>
          <w:szCs w:val="24"/>
        </w:rPr>
        <w:t xml:space="preserve">maka kemungkinan penyelesaian waktu audit lebih cepat karena adanya sumber daya manusia yang lebih banyak dan memiliki </w:t>
      </w:r>
      <w:r w:rsidRPr="00B36F9A">
        <w:rPr>
          <w:rFonts w:ascii="Times New Roman" w:hAnsi="Times New Roman" w:cs="Times New Roman"/>
          <w:i/>
          <w:color w:val="000000"/>
          <w:sz w:val="24"/>
          <w:szCs w:val="24"/>
        </w:rPr>
        <w:t>jobdesk</w:t>
      </w:r>
      <w:r w:rsidRPr="00B36F9A">
        <w:rPr>
          <w:rFonts w:ascii="Times New Roman" w:hAnsi="Times New Roman" w:cs="Times New Roman"/>
          <w:color w:val="000000"/>
          <w:sz w:val="24"/>
          <w:szCs w:val="24"/>
        </w:rPr>
        <w:t xml:space="preserve"> yang lebih baik dibanding dengan </w:t>
      </w:r>
      <w:r w:rsidRPr="00B36F9A">
        <w:rPr>
          <w:rFonts w:ascii="Times New Roman" w:hAnsi="Times New Roman" w:cs="Times New Roman"/>
          <w:color w:val="000000"/>
          <w:sz w:val="24"/>
          <w:szCs w:val="24"/>
        </w:rPr>
        <w:lastRenderedPageBreak/>
        <w:t xml:space="preserve">KAP </w:t>
      </w:r>
      <w:r w:rsidRPr="00B36F9A">
        <w:rPr>
          <w:rFonts w:ascii="Times New Roman" w:hAnsi="Times New Roman" w:cs="Times New Roman"/>
          <w:i/>
          <w:color w:val="000000"/>
          <w:sz w:val="24"/>
          <w:szCs w:val="24"/>
        </w:rPr>
        <w:t xml:space="preserve">non big four. </w:t>
      </w:r>
      <w:r w:rsidRPr="00B36F9A">
        <w:rPr>
          <w:rFonts w:ascii="Times New Roman" w:hAnsi="Times New Roman" w:cs="Times New Roman"/>
          <w:color w:val="000000"/>
          <w:sz w:val="24"/>
          <w:szCs w:val="24"/>
        </w:rPr>
        <w:t xml:space="preserve">Menurut penelitian yang dilakukan oleh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{"citationItems":[{"id":"ITEM-1","itemData":{"DOI":"ISSN: 2302-8556","author":[{"dropping-particle":"","family":"Puspitasari","given":"Ketut Dian","non-dropping-particle":"","parse-names":false,"suffix":""},{"dropping-particle":"","family":"Latrini","given":"Made Yeni","non-dropping-particle":"","parse-names":false,"suffix":""}],"container-title":"Jurnal Akuntansi Universitas Udayana ISSN: 2302-8556","id":"ITEM-1","issued":{"date-parts":[["2014"]]},"page":"283-299","title":"Pengaruh Ukuran Perusahaan, Anak Perusahaan, Leverage, dan Ukuran KAP terhadap Audit Delay","type":"article-journal","volume":"2"},"uris":["http://www.mendeley.com/documents/?uuid=8b925aba-5e58-4e16-bfd5-d9ade6712877"]}],"mendeley":{"formattedCitation":"(Puspitasari &amp; Latrini, 2014)","manualFormatting":"Puspitasari &amp; Latrini (2014)","plainTextFormattedCitation":"(Puspitasari &amp; Latrini, 2014)","previouslyFormattedCitation":"(Puspitasari &amp; Latrini, 2014)"},"properties":{"noteIndex":0},"schema":"https://github.com/citation-style-language/schema/raw/master/csl-citation.json"}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Puspitasari dan Latrini (2014)</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menyatakan bahwa ukuran KAP berpengaruh negatif terhadap </w:t>
      </w:r>
      <w:r w:rsidRPr="00B36F9A">
        <w:rPr>
          <w:rFonts w:ascii="Times New Roman" w:hAnsi="Times New Roman" w:cs="Times New Roman"/>
          <w:i/>
          <w:color w:val="000000"/>
          <w:sz w:val="24"/>
          <w:szCs w:val="24"/>
        </w:rPr>
        <w:t>audit report lag</w:t>
      </w:r>
      <w:r w:rsidRPr="00B36F9A">
        <w:rPr>
          <w:rFonts w:ascii="Times New Roman" w:hAnsi="Times New Roman" w:cs="Times New Roman"/>
          <w:color w:val="000000"/>
          <w:sz w:val="24"/>
          <w:szCs w:val="24"/>
        </w:rPr>
        <w:t xml:space="preserve">. Hasil penelitian tersebut berbeda dengan hasil penelitian yang dilakukan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{"citationItems":[{"id":"ITEM-1","itemData":{"DOI":"10.24964/ja.v5i2.286","ISSN":"2088768X","author":[{"dropping-particle":"","family":"Ratnasari","given":"Sisilia Novi","non-dropping-particle":"","parse-names":false,"suffix":""},{"dropping-particle":"","family":"Yennisa","given":"","non-dropping-particle":"","parse-names":false,"suffix":""}],"container-title":"Jurnal Akuntansi","id":"ITEM-1","issue":"2","issued":{"date-parts":[["2017"]]},"page":"159-166","title":"Pengaruh Ukuran Perusahaan, Ukuran KAP, dan Auditor Internal terhadap Audit Delay","type":"article-journal","volume":"5"},"uris":["http://www.mendeley.com/documents/?uuid=dc800720-4387-41ee-8fe4-e948521c32f7"]}],"mendeley":{"formattedCitation":"(Ratnasari &amp; Yennisa, 2017)","manualFormatting":"Ratnasari &amp; Yennisa (2017)","plainTextFormattedCitation":"(Ratnasari &amp; Yennisa, 2017)","previouslyFormattedCitation":"(Ratnasari &amp; Yennisa, 2017)"},"properties":{"noteIndex":0},"schema":"https://github.com/citation-style-language/schema/raw/master/csl-citation.json"}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Ratnasari dan Yennisa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{"citationItems":[{"id":"ITEM-1","itemData":{"DOI":"http://dx.doi.org/10.21831/nominal.v4i2.7996","ISSN":"1838-7640","author":[{"dropping-particle":"","family":"Saemargani","given":"Fitria Ingga","non-dropping-particle":"","parse-names":false,"suffix":""},{"dropping-particle":"","family":"Mustikawati","given":"Indah","non-dropping-particle":"","parse-names":false,"suffix":""}],"container-title":"Jurnal Nominal","id":"ITEM-1","issue":"2","issued":{"date-parts":[["2015"]]},"page":"1-15","title":"Pengaruh Ukuran Perusahaan, Umur Perusahaan, Profitabilitas, Solvabilitas, Ukuran KAP, dan Opini Auditor terhadap Audit Delay","type":"article-journal","volume":"IV"},"uris":["http://www.mendeley.com/documents/?uuid=8a976aff-dcd5-41bf-8d83-c7a8e6a0f2ea"]}],"mendeley":{"formattedCitation":"(Saemargani &amp; Mustikawati, 2015)","manualFormatting":"Saemargani &amp; Mustikawati (2015)","plainTextFormattedCitation":"(Saemargani &amp; Mustikawati, 2015)","previouslyFormattedCitation":"(Saemargani &amp; Mustikawati, 2015)"},"properties":{"noteIndex":0},"schema":"https://github.com/citation-style-language/schema/raw/master/csl-citation.json"}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Saemargani dan Mustikawati (2015)</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{"citationItems":[{"id":"ITEM-1","itemData":{"author":[{"dropping-particle":"","family":"Lucyanda","given":"Jurica","non-dropping-particle":"","parse-names":false,"suffix":""},{"dropping-particle":"","family":"Nura'ni","given":"Sabrina Paramitha","non-dropping-particle":"","parse-names":false,"suffix":""}],"container-title":"Jurnal Akuntansi &amp; Auditing","id":"ITEM-1","issued":{"date-parts":[["2013"]]},"page":"128-149","title":"Pengujian Faktor-Faktor yang Memengaruhi Audit Delay","type":"article-journal","volume":"9"},"uris":["http://www.mendeley.com/documents/?uuid=525c5373-e072-47ce-b7a4-5c29be6c280e"]}],"mendeley":{"formattedCitation":"(Lucyanda &amp; Nura’ni, 2013)","manualFormatting":"Lucyanda &amp; Nura’ni (2013)","plainTextFormattedCitation":"(Lucyanda &amp; Nura’ni, 2013)","previouslyFormattedCitation":"(Lucyanda &amp; Nura’ni, 2013)"},"properties":{"noteIndex":0},"schema":"https://github.com/citation-style-language/schema/raw/master/csl-citation.json"}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Lucyanda dan Nura’ni (2013)</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menyatakan bahwa ukuran KAP tidak terbukti berpengaruh terhadap </w:t>
      </w:r>
      <w:r w:rsidRPr="00B36F9A">
        <w:rPr>
          <w:rFonts w:ascii="Times New Roman" w:hAnsi="Times New Roman" w:cs="Times New Roman"/>
          <w:i/>
          <w:color w:val="000000"/>
          <w:sz w:val="24"/>
          <w:szCs w:val="24"/>
        </w:rPr>
        <w:t>audit report lag</w:t>
      </w:r>
      <w:r w:rsidRPr="00B36F9A">
        <w:rPr>
          <w:rFonts w:ascii="Times New Roman" w:hAnsi="Times New Roman" w:cs="Times New Roman"/>
          <w:color w:val="000000"/>
          <w:sz w:val="24"/>
          <w:szCs w:val="24"/>
        </w:rPr>
        <w:t>.</w:t>
      </w:r>
    </w:p>
    <w:p w14:paraId="5CFC60AA"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Ukuran perusahaan adalah besar kecilnya suatu perusahaan yang diukur dari besarnya total </w:t>
      </w:r>
      <w:r w:rsidRPr="00B36F9A">
        <w:rPr>
          <w:rFonts w:ascii="Times New Roman" w:hAnsi="Times New Roman" w:cs="Times New Roman"/>
          <w:i/>
          <w:iCs/>
          <w:color w:val="000000"/>
          <w:sz w:val="24"/>
          <w:szCs w:val="24"/>
        </w:rPr>
        <w:t xml:space="preserve">asset </w:t>
      </w:r>
      <w:r w:rsidRPr="00B36F9A">
        <w:rPr>
          <w:rFonts w:ascii="Times New Roman" w:hAnsi="Times New Roman" w:cs="Times New Roman"/>
          <w:color w:val="000000"/>
          <w:sz w:val="24"/>
          <w:szCs w:val="24"/>
        </w:rPr>
        <w:t>atau kekayaan yang dimiliki oleh suatu perusahaan</w:t>
      </w:r>
      <w:r w:rsidRPr="00B36F9A">
        <w:rPr>
          <w:rFonts w:ascii="Times New Roman" w:hAnsi="Times New Roman" w:cs="Times New Roman"/>
          <w:i/>
          <w:iCs/>
          <w:color w:val="000000"/>
          <w:sz w:val="24"/>
          <w:szCs w:val="24"/>
        </w:rPr>
        <w:t>.</w:t>
      </w:r>
      <w:r w:rsidRPr="00B36F9A">
        <w:rPr>
          <w:rFonts w:ascii="Times New Roman" w:hAnsi="Times New Roman" w:cs="Times New Roman"/>
          <w:iCs/>
          <w:color w:val="000000"/>
          <w:sz w:val="24"/>
          <w:szCs w:val="24"/>
        </w:rPr>
        <w:t xml:space="preserve"> P</w:t>
      </w:r>
      <w:r w:rsidRPr="00B36F9A">
        <w:rPr>
          <w:rFonts w:ascii="Times New Roman" w:hAnsi="Times New Roman" w:cs="Times New Roman"/>
          <w:sz w:val="24"/>
          <w:szCs w:val="24"/>
        </w:rPr>
        <w:t xml:space="preserve">erusahaan skala besar cenderung lebih memiliki sistem informasi dan pengendalian internal yang baik serta sumber daya manusia yang berkualitas daripada perusahaan kecil sehingga hal ini dapat mempercepat proses penyelesaian laporan keuangan. </w:t>
      </w:r>
      <w:r w:rsidRPr="00B36F9A">
        <w:rPr>
          <w:rFonts w:ascii="Times New Roman" w:hAnsi="Times New Roman" w:cs="Times New Roman"/>
          <w:iCs/>
          <w:color w:val="000000"/>
          <w:sz w:val="24"/>
          <w:szCs w:val="24"/>
        </w:rPr>
        <w:t xml:space="preserve">Menurut penelitian yang </w:t>
      </w:r>
      <w:r w:rsidRPr="00B36F9A">
        <w:rPr>
          <w:rFonts w:ascii="Times New Roman" w:hAnsi="Times New Roman" w:cs="Times New Roman"/>
          <w:color w:val="000000"/>
          <w:sz w:val="24"/>
          <w:szCs w:val="24"/>
        </w:rPr>
        <w:t xml:space="preserve">dilakukan oleh </w:t>
      </w:r>
      <w:r w:rsidRPr="00B36F9A">
        <w:rPr>
          <w:rFonts w:ascii="Times New Roman" w:eastAsiaTheme="minorHAnsi" w:hAnsi="Times New Roman" w:cs="Times New Roman"/>
          <w:color w:val="000000"/>
          <w:sz w:val="24"/>
          <w:szCs w:val="24"/>
          <w:lang w:eastAsia="en-US"/>
        </w:rPr>
        <w:fldChar w:fldCharType="begin" w:fldLock="1"/>
      </w:r>
      <w:r w:rsidRPr="00B36F9A">
        <w:rPr>
          <w:rFonts w:ascii="Times New Roman" w:eastAsiaTheme="minorHAnsi" w:hAnsi="Times New Roman" w:cs="Times New Roman"/>
          <w:color w:val="000000"/>
          <w:sz w:val="24"/>
          <w:szCs w:val="24"/>
          <w:lang w:eastAsia="en-US"/>
        </w:rPr>
        <w:instrText>ADDIN CSL_CITATION {"citationItems":[{"id":"ITEM-1","itemData":{"author":[{"dropping-particle":"","family":"Indiana","given":"Firdha","non-dropping-particle":"","parse-names":false,"suffix":""},{"dropping-particle":"","family":"Trandi","given":"","non-dropping-particle":"","parse-names":false,"suffix":""}],"container-title":"Jurnal Ilmiah Akuntansi Kesatuan","id":"ITEM-1","issue":"1","issued":{"date-parts":[["2017"]]},"page":"001-085","title":"Analisis Pengaruh Kompleksitas Perusahaan, Profitabilitas dan Ukuran Perusahaan terhadap Audit Delay","type":"article-journal","volume":"5"},"uris":["http://www.mendeley.com/documents/?uuid=7fcb5190-f7ce-4acd-a1da-14ee53fdd045"]}],"mendeley":{"formattedCitation":"(Indiana &amp; Trandi, 2017)","manualFormatting":"Indiana &amp; Trandi (2017)","plainTextFormattedCitation":"(Indiana &amp; Trandi, 2017)","previouslyFormattedCitation":"(Indiana &amp; Trandi, 2017)"},"properties":{"noteIndex":0},"schema":"https://github.com/citation-style-language/schema/raw/master/csl-citation.json"}</w:instrText>
      </w:r>
      <w:r w:rsidRPr="00B36F9A">
        <w:rPr>
          <w:rFonts w:ascii="Times New Roman" w:eastAsiaTheme="minorHAnsi" w:hAnsi="Times New Roman" w:cs="Times New Roman"/>
          <w:color w:val="000000"/>
          <w:sz w:val="24"/>
          <w:szCs w:val="24"/>
          <w:lang w:eastAsia="en-US"/>
        </w:rPr>
        <w:fldChar w:fldCharType="separate"/>
      </w:r>
      <w:r w:rsidRPr="00B36F9A">
        <w:rPr>
          <w:rFonts w:ascii="Times New Roman" w:eastAsiaTheme="minorHAnsi" w:hAnsi="Times New Roman" w:cs="Times New Roman"/>
          <w:noProof/>
          <w:color w:val="000000"/>
          <w:sz w:val="24"/>
          <w:szCs w:val="24"/>
          <w:lang w:eastAsia="en-US"/>
        </w:rPr>
        <w:t>Indiana dan Trandi (2017)</w:t>
      </w:r>
      <w:r w:rsidRPr="00B36F9A">
        <w:rPr>
          <w:rFonts w:ascii="Times New Roman" w:eastAsiaTheme="minorHAnsi" w:hAnsi="Times New Roman" w:cs="Times New Roman"/>
          <w:color w:val="000000"/>
          <w:sz w:val="24"/>
          <w:szCs w:val="24"/>
          <w:lang w:eastAsia="en-US"/>
        </w:rPr>
        <w:fldChar w:fldCharType="end"/>
      </w:r>
      <w:r w:rsidRPr="00B36F9A">
        <w:rPr>
          <w:rFonts w:ascii="Times New Roman" w:eastAsiaTheme="minorHAnsi" w:hAnsi="Times New Roman" w:cs="Times New Roman"/>
          <w:color w:val="000000"/>
          <w:sz w:val="24"/>
          <w:szCs w:val="24"/>
          <w:lang w:eastAsia="en-US"/>
        </w:rPr>
        <w:t xml:space="preserve">, </w:t>
      </w:r>
      <w:r w:rsidRPr="00B36F9A">
        <w:rPr>
          <w:rFonts w:ascii="Times New Roman" w:eastAsiaTheme="minorHAnsi" w:hAnsi="Times New Roman" w:cs="Times New Roman"/>
          <w:color w:val="000000"/>
          <w:sz w:val="24"/>
          <w:szCs w:val="24"/>
          <w:lang w:eastAsia="en-US"/>
        </w:rPr>
        <w:fldChar w:fldCharType="begin" w:fldLock="1"/>
      </w:r>
      <w:r w:rsidRPr="00B36F9A">
        <w:rPr>
          <w:rFonts w:ascii="Times New Roman" w:eastAsiaTheme="minorHAnsi" w:hAnsi="Times New Roman" w:cs="Times New Roman"/>
          <w:color w:val="000000"/>
          <w:sz w:val="24"/>
          <w:szCs w:val="24"/>
          <w:lang w:eastAsia="en-US"/>
        </w:rPr>
        <w:instrText>ADDIN CSL_CITATION {"citationItems":[{"id":"ITEM-1","itemData":{"author":[{"dropping-particle":"","family":"Prabasari","given":"I Gusti Agung Ayu Ratih","non-dropping-particle":"","parse-names":false,"suffix":""},{"dropping-particle":"","family":"Merkusiwati","given":"Ni Ketut Lely Aryani","non-dropping-particle":"","parse-names":false,"suffix":""}],"container-title":"Jurnal Akuntansi Universitas Udayana ISSN: 2302-8556","id":"ITEM-1","issue":"2","issued":{"date-parts":[["2017"]]},"page":"1704-1733","title":"Pengaruh Profitabilitas, Ukuran Perusahaan, dan Komite Audit pada Audit Delay yang Dimoderasi oleh Reputasi KAP","type":"article-journal","volume":"20"},"uris":["http://www.mendeley.com/documents/?uuid=13ecbddb-4e80-416d-aa47-fd7553434718"]}],"mendeley":{"formattedCitation":"(Prabasari &amp; Merkusiwati, 2017a)","manualFormatting":"Prabasari &amp; Merkusiwati (2017)","plainTextFormattedCitation":"(Prabasari &amp; Merkusiwati, 2017a)","previouslyFormattedCitation":"(Prabasari &amp; Merkusiwati, 2017a)"},"properties":{"noteIndex":0},"schema":"https://github.com/citation-style-language/schema/raw/master/csl-citation.json"}</w:instrText>
      </w:r>
      <w:r w:rsidRPr="00B36F9A">
        <w:rPr>
          <w:rFonts w:ascii="Times New Roman" w:eastAsiaTheme="minorHAnsi" w:hAnsi="Times New Roman" w:cs="Times New Roman"/>
          <w:color w:val="000000"/>
          <w:sz w:val="24"/>
          <w:szCs w:val="24"/>
          <w:lang w:eastAsia="en-US"/>
        </w:rPr>
        <w:fldChar w:fldCharType="separate"/>
      </w:r>
      <w:r w:rsidRPr="00B36F9A">
        <w:rPr>
          <w:rFonts w:ascii="Times New Roman" w:eastAsiaTheme="minorHAnsi" w:hAnsi="Times New Roman" w:cs="Times New Roman"/>
          <w:noProof/>
          <w:color w:val="000000"/>
          <w:sz w:val="24"/>
          <w:szCs w:val="24"/>
          <w:lang w:eastAsia="en-US"/>
        </w:rPr>
        <w:t>Prabasari dan Merkusiwati (2017)</w:t>
      </w:r>
      <w:r w:rsidRPr="00B36F9A">
        <w:rPr>
          <w:rFonts w:ascii="Times New Roman" w:eastAsiaTheme="minorHAnsi" w:hAnsi="Times New Roman" w:cs="Times New Roman"/>
          <w:color w:val="000000"/>
          <w:sz w:val="24"/>
          <w:szCs w:val="24"/>
          <w:lang w:eastAsia="en-US"/>
        </w:rPr>
        <w:fldChar w:fldCharType="end"/>
      </w:r>
      <w:r w:rsidRPr="00B36F9A">
        <w:rPr>
          <w:rFonts w:ascii="Times New Roman" w:eastAsiaTheme="minorHAnsi" w:hAnsi="Times New Roman" w:cs="Times New Roman"/>
          <w:color w:val="000000"/>
          <w:sz w:val="24"/>
          <w:szCs w:val="24"/>
          <w:lang w:eastAsia="en-US"/>
        </w:rPr>
        <w:t xml:space="preserve">, </w:t>
      </w:r>
      <w:r w:rsidRPr="00B36F9A">
        <w:rPr>
          <w:rFonts w:ascii="Times New Roman" w:eastAsiaTheme="minorHAnsi" w:hAnsi="Times New Roman" w:cs="Times New Roman"/>
          <w:color w:val="000000"/>
          <w:sz w:val="24"/>
          <w:szCs w:val="24"/>
          <w:lang w:eastAsia="en-US"/>
        </w:rPr>
        <w:fldChar w:fldCharType="begin" w:fldLock="1"/>
      </w:r>
      <w:r w:rsidRPr="00B36F9A">
        <w:rPr>
          <w:rFonts w:ascii="Times New Roman" w:eastAsiaTheme="minorHAnsi" w:hAnsi="Times New Roman" w:cs="Times New Roman"/>
          <w:color w:val="000000"/>
          <w:sz w:val="24"/>
          <w:szCs w:val="24"/>
          <w:lang w:eastAsia="en-US"/>
        </w:rPr>
        <w:instrText>ADDIN CSL_CITATION {"citationItems":[{"id":"ITEM-1","itemData":{"author":[{"dropping-particle":"","family":"Ariyani","given":"Ni Nyoman","non-dropping-particle":"","parse-names":false,"suffix":""},{"dropping-particle":"","family":"Budiartha","given":"I Ketut","non-dropping-particle":"","parse-names":false,"suffix":""}],"container-title":"Jurnal Akuntansi Universitas Udayana ISSN: 2302-8556","id":"ITEM-1","issued":{"date-parts":[["2014"]]},"page":"217-230","title":"Pengaruh Profitabilitas, Ukuran Perusahaan, Kompleksitas Operasi Perusahaan, dan Reputasi KAP terhadap Audit Report Lag pada Perusahaan Manufaktur","type":"article-journal","volume":"2"},"uris":["http://www.mendeley.com/documents/?uuid=792ad4e3-cc22-429d-8bd1-c5692f8224ce"]}],"mendeley":{"formattedCitation":"(Ariyani &amp; Budiartha, 2014)","manualFormatting":"Ariyani &amp; Budiartha (2014)","plainTextFormattedCitation":"(Ariyani &amp; Budiartha, 2014)","previouslyFormattedCitation":"(Ariyani &amp; Budiartha, 2014)"},"properties":{"noteIndex":0},"schema":"https://github.com/citation-style-language/schema/raw/master/csl-citation.json"}</w:instrText>
      </w:r>
      <w:r w:rsidRPr="00B36F9A">
        <w:rPr>
          <w:rFonts w:ascii="Times New Roman" w:eastAsiaTheme="minorHAnsi" w:hAnsi="Times New Roman" w:cs="Times New Roman"/>
          <w:color w:val="000000"/>
          <w:sz w:val="24"/>
          <w:szCs w:val="24"/>
          <w:lang w:eastAsia="en-US"/>
        </w:rPr>
        <w:fldChar w:fldCharType="separate"/>
      </w:r>
      <w:r w:rsidRPr="00B36F9A">
        <w:rPr>
          <w:rFonts w:ascii="Times New Roman" w:eastAsiaTheme="minorHAnsi" w:hAnsi="Times New Roman" w:cs="Times New Roman"/>
          <w:noProof/>
          <w:color w:val="000000"/>
          <w:sz w:val="24"/>
          <w:szCs w:val="24"/>
          <w:lang w:eastAsia="en-US"/>
        </w:rPr>
        <w:t>Ariyani dan Budiartha (2014)</w:t>
      </w:r>
      <w:r w:rsidRPr="00B36F9A">
        <w:rPr>
          <w:rFonts w:ascii="Times New Roman" w:eastAsiaTheme="minorHAnsi" w:hAnsi="Times New Roman" w:cs="Times New Roman"/>
          <w:color w:val="000000"/>
          <w:sz w:val="24"/>
          <w:szCs w:val="24"/>
          <w:lang w:eastAsia="en-US"/>
        </w:rPr>
        <w:fldChar w:fldCharType="end"/>
      </w:r>
      <w:r w:rsidRPr="00B36F9A">
        <w:rPr>
          <w:rFonts w:ascii="Times New Roman" w:eastAsiaTheme="minorHAnsi" w:hAnsi="Times New Roman" w:cs="Times New Roman"/>
          <w:color w:val="000000"/>
          <w:sz w:val="24"/>
          <w:szCs w:val="24"/>
          <w:lang w:eastAsia="en-US"/>
        </w:rPr>
        <w:t xml:space="preserve">, dan </w:t>
      </w:r>
      <w:r w:rsidRPr="00B36F9A">
        <w:rPr>
          <w:rFonts w:ascii="Times New Roman" w:eastAsiaTheme="minorHAnsi" w:hAnsi="Times New Roman" w:cs="Times New Roman"/>
          <w:color w:val="000000"/>
          <w:sz w:val="24"/>
          <w:szCs w:val="24"/>
          <w:lang w:eastAsia="en-US"/>
        </w:rPr>
        <w:fldChar w:fldCharType="begin" w:fldLock="1"/>
      </w:r>
      <w:r w:rsidRPr="00B36F9A">
        <w:rPr>
          <w:rFonts w:ascii="Times New Roman" w:eastAsiaTheme="minorHAnsi" w:hAnsi="Times New Roman" w:cs="Times New Roman"/>
          <w:color w:val="000000"/>
          <w:sz w:val="24"/>
          <w:szCs w:val="24"/>
          <w:lang w:eastAsia="en-US"/>
        </w:rPr>
        <w:instrText>ADDIN CSL_CITATION {"citationItems":[{"id":"ITEM-1","itemData":{"DOI":"ISSN: 2302-8556","author":[{"dropping-particle":"","family":"Puspitasari","given":"Ketut Dian","non-dropping-particle":"","parse-names":false,"suffix":""},{"dropping-particle":"","family":"Latrini","given":"Made Yeni","non-dropping-particle":"","parse-names":false,"suffix":""}],"container-title":"Jurnal Akuntansi Universitas Udayana ISSN: 2302-8556","id":"ITEM-1","issued":{"date-parts":[["2014"]]},"page":"283-299","title":"Pengaruh Ukuran Perusahaan, Anak Perusahaan, Leverage, dan Ukuran KAP terhadap Audit Delay","type":"article-journal","volume":"2"},"uris":["http://www.mendeley.com/documents/?uuid=8b925aba-5e58-4e16-bfd5-d9ade6712877"]}],"mendeley":{"formattedCitation":"(Puspitasari &amp; Latrini, 2014)","manualFormatting":"Puspitasari &amp; Latrini (2014)","plainTextFormattedCitation":"(Puspitasari &amp; Latrini, 2014)","previouslyFormattedCitation":"(Puspitasari &amp; Latrini, 2014)"},"properties":{"noteIndex":0},"schema":"https://github.com/citation-style-language/schema/raw/master/csl-citation.json"}</w:instrText>
      </w:r>
      <w:r w:rsidRPr="00B36F9A">
        <w:rPr>
          <w:rFonts w:ascii="Times New Roman" w:eastAsiaTheme="minorHAnsi" w:hAnsi="Times New Roman" w:cs="Times New Roman"/>
          <w:color w:val="000000"/>
          <w:sz w:val="24"/>
          <w:szCs w:val="24"/>
          <w:lang w:eastAsia="en-US"/>
        </w:rPr>
        <w:fldChar w:fldCharType="separate"/>
      </w:r>
      <w:r w:rsidRPr="00B36F9A">
        <w:rPr>
          <w:rFonts w:ascii="Times New Roman" w:eastAsiaTheme="minorHAnsi" w:hAnsi="Times New Roman" w:cs="Times New Roman"/>
          <w:noProof/>
          <w:color w:val="000000"/>
          <w:sz w:val="24"/>
          <w:szCs w:val="24"/>
          <w:lang w:eastAsia="en-US"/>
        </w:rPr>
        <w:t>Puspitasari dan Latrini (2014)</w:t>
      </w:r>
      <w:r w:rsidRPr="00B36F9A">
        <w:rPr>
          <w:rFonts w:ascii="Times New Roman" w:eastAsiaTheme="minorHAnsi" w:hAnsi="Times New Roman" w:cs="Times New Roman"/>
          <w:color w:val="000000"/>
          <w:sz w:val="24"/>
          <w:szCs w:val="24"/>
          <w:lang w:eastAsia="en-US"/>
        </w:rPr>
        <w:fldChar w:fldCharType="end"/>
      </w:r>
      <w:r w:rsidRPr="00B36F9A">
        <w:rPr>
          <w:rFonts w:ascii="Times New Roman" w:eastAsiaTheme="minorHAnsi" w:hAnsi="Times New Roman" w:cs="Times New Roman"/>
          <w:color w:val="000000"/>
          <w:sz w:val="24"/>
          <w:szCs w:val="24"/>
          <w:lang w:eastAsia="en-US"/>
        </w:rPr>
        <w:t xml:space="preserve"> </w:t>
      </w:r>
      <w:r w:rsidRPr="00B36F9A">
        <w:rPr>
          <w:rFonts w:ascii="Times New Roman" w:hAnsi="Times New Roman" w:cs="Times New Roman"/>
          <w:color w:val="000000"/>
          <w:sz w:val="24"/>
          <w:szCs w:val="24"/>
        </w:rPr>
        <w:t xml:space="preserve">menyatakan bahwa ukuran perusahaan berpengaruh negatif terhadap </w:t>
      </w:r>
      <w:r w:rsidRPr="00B36F9A">
        <w:rPr>
          <w:rFonts w:ascii="Times New Roman" w:hAnsi="Times New Roman" w:cs="Times New Roman"/>
          <w:i/>
          <w:color w:val="000000"/>
          <w:sz w:val="24"/>
          <w:szCs w:val="24"/>
        </w:rPr>
        <w:t xml:space="preserve">audit report lag, </w:t>
      </w:r>
      <w:r w:rsidRPr="00B36F9A">
        <w:rPr>
          <w:rFonts w:ascii="Times New Roman" w:hAnsi="Times New Roman" w:cs="Times New Roman"/>
          <w:color w:val="000000"/>
          <w:sz w:val="24"/>
          <w:szCs w:val="24"/>
        </w:rPr>
        <w:t xml:space="preserve">sedangkan menurut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{"citationItems":[{"id":"ITEM-1","itemData":{"DOI":"ISSN: 2252 7141","abstract":"This study aims to examine the influence of tax planning, deferred tax expense and firm size on earnings management in the consumer goods industry sector in Indonesia Stock Exchange. The samples studied were 55 companies of Consumer Goods Industry Sector. using the method of puposive sampling. This study used multiple linear regression analysis using IBM SPSS 20.0. The results showed that tax planning and firm size had a positive and significant effect on earnings management while the deferred tax expense did not affect earnings management.","author":[{"dropping-particle":"","family":"Ulfa","given":"Ratryanda","non-dropping-particle":"","parse-names":false,"suffix":""},{"dropping-particle":"","family":"Primasari","given":"Nora Hilmia","non-dropping-particle":"","parse-names":false,"suffix":""}],"container-title":"Jurnal Akuntansi dan Keuangan","id":"ITEM-1","issue":"2","issued":{"date-parts":[["2017"]]},"title":"Pengaruh Laba Akuntansi, Opini Audit, Solvabilitas, dan Ukuran Perusahaan terhadap Audit Delay","type":"article-journal","volume":"6"},"uris":["http://www.mendeley.com/documents/?uuid=b4ef6467-8e4a-4264-baae-7fd9943ffca0"]}],"mendeley":{"formattedCitation":"(Ulfa &amp; Primasari, 2017a)","manualFormatting":"Ulfa &amp; Primasari (2017)","plainTextFormattedCitation":"(Ulfa &amp; Primasari, 2017a)","previouslyFormattedCitation":"(Ulfa &amp; Primasari, 2017a)"},"properties":{"noteIndex":0},"schema":"https://github.com/citation-style-language/schema/raw/master/csl-citation.json"}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Ulfa dan Primasari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dan </w:t>
      </w:r>
      <w:r w:rsidRPr="00B36F9A">
        <w:rPr>
          <w:rFonts w:ascii="Times New Roman" w:hAnsi="Times New Roman" w:cs="Times New Roman"/>
          <w:color w:val="000000"/>
          <w:sz w:val="24"/>
          <w:szCs w:val="24"/>
        </w:rPr>
        <w:fldChar w:fldCharType="begin" w:fldLock="1"/>
      </w:r>
      <w:r w:rsidRPr="00B36F9A">
        <w:rPr>
          <w:rFonts w:ascii="Times New Roman" w:hAnsi="Times New Roman" w:cs="Times New Roman"/>
          <w:color w:val="000000"/>
          <w:sz w:val="24"/>
          <w:szCs w:val="24"/>
        </w:rPr>
        <w:instrText>ADDIN CSL_CITATION {"citationItems":[{"id":"ITEM-1","itemData":{"author":[{"dropping-particle":"","family":"Widyastuti","given":"Made Tika","non-dropping-particle":"","parse-names":false,"suffix":""},{"dropping-particle":"","family":"Astika","given":"Ida Bagus Putra","non-dropping-particle":"","parse-names":false,"suffix":""}],"container-title":"Jurnal Akuntansi Universitas Udayana ISSN: 2302-8556","id":"ITEM-1","issued":{"date-parts":[["2017"]]},"page":"1082-1111","title":"Pengaruh Ukuran Perusahaan, Kompleksitas Operasi Perusahaan, dan Jenis Industri terhadap Audit Delay","type":"article-journal","volume":"18"},"uris":["http://www.mendeley.com/documents/?uuid=f8288ca2-c09a-421b-8984-aae824486036"]}],"mendeley":{"formattedCitation":"(Widyastuti &amp; Astika, 2017a)","manualFormatting":"Widyastuti &amp; Astika (2017)","plainTextFormattedCitation":"(Widyastuti &amp; Astika, 2017a)","previouslyFormattedCitation":"(Widyastuti &amp; Astika, 2017a)"},"properties":{"noteIndex":0},"schema":"https://github.com/citation-style-language/schema/raw/master/csl-citation.json"}</w:instrText>
      </w:r>
      <w:r w:rsidRPr="00B36F9A">
        <w:rPr>
          <w:rFonts w:ascii="Times New Roman" w:hAnsi="Times New Roman" w:cs="Times New Roman"/>
          <w:color w:val="000000"/>
          <w:sz w:val="24"/>
          <w:szCs w:val="24"/>
        </w:rPr>
        <w:fldChar w:fldCharType="separate"/>
      </w:r>
      <w:r w:rsidRPr="00B36F9A">
        <w:rPr>
          <w:rFonts w:ascii="Times New Roman" w:hAnsi="Times New Roman" w:cs="Times New Roman"/>
          <w:noProof/>
          <w:color w:val="000000"/>
          <w:sz w:val="24"/>
          <w:szCs w:val="24"/>
        </w:rPr>
        <w:t>Widyastuti dan Astika (2017)</w:t>
      </w:r>
      <w:r w:rsidRPr="00B36F9A">
        <w:rPr>
          <w:rFonts w:ascii="Times New Roman" w:hAnsi="Times New Roman" w:cs="Times New Roman"/>
          <w:color w:val="000000"/>
          <w:sz w:val="24"/>
          <w:szCs w:val="24"/>
        </w:rPr>
        <w:fldChar w:fldCharType="end"/>
      </w:r>
      <w:r w:rsidRPr="00B36F9A">
        <w:rPr>
          <w:rFonts w:ascii="Times New Roman" w:hAnsi="Times New Roman" w:cs="Times New Roman"/>
          <w:color w:val="000000"/>
          <w:sz w:val="24"/>
          <w:szCs w:val="24"/>
        </w:rPr>
        <w:t xml:space="preserve"> menyatakan bahwa ukuran perusahaan berpengaruh positif terhadap </w:t>
      </w:r>
      <w:r w:rsidRPr="00B36F9A">
        <w:rPr>
          <w:rFonts w:ascii="Times New Roman" w:hAnsi="Times New Roman" w:cs="Times New Roman"/>
          <w:i/>
          <w:color w:val="000000"/>
          <w:sz w:val="24"/>
          <w:szCs w:val="24"/>
        </w:rPr>
        <w:t xml:space="preserve">audit report lag. </w:t>
      </w:r>
      <w:r w:rsidRPr="00B36F9A">
        <w:rPr>
          <w:rFonts w:ascii="Times New Roman" w:hAnsi="Times New Roman" w:cs="Times New Roman"/>
          <w:color w:val="000000"/>
          <w:sz w:val="24"/>
          <w:szCs w:val="24"/>
        </w:rPr>
        <w:t xml:space="preserve">Hasil penelitian tersebut berbeda dengan hasil penelitian yang </w:t>
      </w:r>
      <w:r w:rsidRPr="00B36F9A">
        <w:rPr>
          <w:rFonts w:ascii="Times New Roman" w:hAnsi="Times New Roman" w:cs="Times New Roman"/>
          <w:iCs/>
          <w:color w:val="000000"/>
          <w:sz w:val="24"/>
          <w:szCs w:val="24"/>
        </w:rPr>
        <w:t xml:space="preserve">dilakukan </w:t>
      </w:r>
      <w:r w:rsidRPr="00B36F9A">
        <w:rPr>
          <w:rFonts w:ascii="Times New Roman" w:hAnsi="Times New Roman" w:cs="Times New Roman"/>
          <w:iCs/>
          <w:color w:val="000000"/>
          <w:sz w:val="24"/>
          <w:szCs w:val="24"/>
        </w:rPr>
        <w:fldChar w:fldCharType="begin" w:fldLock="1"/>
      </w:r>
      <w:r w:rsidRPr="00B36F9A">
        <w:rPr>
          <w:rFonts w:ascii="Times New Roman" w:hAnsi="Times New Roman" w:cs="Times New Roman"/>
          <w:iCs/>
          <w:color w:val="000000"/>
          <w:sz w:val="24"/>
          <w:szCs w:val="24"/>
        </w:rPr>
        <w:instrText>ADDIN CSL_CITATION {"citationItems":[{"id":"ITEM-1","itemData":{"DOI":"10.1002/9780470600160.ch1","ISBN":"9780470600160","author":[{"dropping-particle":"","family":"Lestari","given":"Kadek Ayu Nia Mas","non-dropping-particle":"","parse-names":false,"suffix":""},{"dropping-particle":"","family":"Saitri","given":"Putu Wenny","non-dropping-particle":"","parse-names":false,"suffix":""}],"container-title":"Ilmiah Manajemen &amp; Akuntansi","id":"ITEM-1","issue":"1","issued":{"date-parts":[["2017"]]},"page":"1-11","title":"Analisis Pengaruh Ukuran Perusahaan, Profitabilitas, Solvabilitas, Kualitas Auditor, dan Audit Tenure terhadap Audit Delay pada Perusahaan Manufaktur di Bursa Efek Indonesia Periode 2012-2015","type":"article-journal","volume":"4"},"uris":["http://www.mendeley.com/documents/?uuid=01776f39-67dc-43fe-a78f-25fdd03682af"]}],"mendeley":{"formattedCitation":"(Lestari &amp; Saitri, 2017)","manualFormatting":"Lestari &amp; Saitri (2017)","plainTextFormattedCitation":"(Lestari &amp; Saitri, 2017)","previouslyFormattedCitation":"(Lestari &amp; Saitri, 2017)"},"properties":{"noteIndex":0},"schema":"https://github.com/citation-style-language/schema/raw/master/csl-citation.json"}</w:instrText>
      </w:r>
      <w:r w:rsidRPr="00B36F9A">
        <w:rPr>
          <w:rFonts w:ascii="Times New Roman" w:hAnsi="Times New Roman" w:cs="Times New Roman"/>
          <w:iCs/>
          <w:color w:val="000000"/>
          <w:sz w:val="24"/>
          <w:szCs w:val="24"/>
        </w:rPr>
        <w:fldChar w:fldCharType="separate"/>
      </w:r>
      <w:r w:rsidRPr="00B36F9A">
        <w:rPr>
          <w:rFonts w:ascii="Times New Roman" w:hAnsi="Times New Roman" w:cs="Times New Roman"/>
          <w:iCs/>
          <w:noProof/>
          <w:color w:val="000000"/>
          <w:sz w:val="24"/>
          <w:szCs w:val="24"/>
        </w:rPr>
        <w:t>Lestari dan Saitri (2017)</w:t>
      </w:r>
      <w:r w:rsidRPr="00B36F9A">
        <w:rPr>
          <w:rFonts w:ascii="Times New Roman" w:hAnsi="Times New Roman" w:cs="Times New Roman"/>
          <w:iCs/>
          <w:color w:val="000000"/>
          <w:sz w:val="24"/>
          <w:szCs w:val="24"/>
        </w:rPr>
        <w:fldChar w:fldCharType="end"/>
      </w:r>
      <w:r w:rsidRPr="00B36F9A">
        <w:rPr>
          <w:rFonts w:ascii="Times New Roman" w:hAnsi="Times New Roman" w:cs="Times New Roman"/>
          <w:iCs/>
          <w:color w:val="000000"/>
          <w:sz w:val="24"/>
          <w:szCs w:val="24"/>
        </w:rPr>
        <w:t xml:space="preserve">, </w:t>
      </w:r>
      <w:r w:rsidRPr="00B36F9A">
        <w:rPr>
          <w:rFonts w:ascii="Times New Roman" w:hAnsi="Times New Roman" w:cs="Times New Roman"/>
          <w:iCs/>
          <w:color w:val="000000"/>
          <w:sz w:val="24"/>
          <w:szCs w:val="24"/>
        </w:rPr>
        <w:fldChar w:fldCharType="begin" w:fldLock="1"/>
      </w:r>
      <w:r w:rsidRPr="00B36F9A">
        <w:rPr>
          <w:rFonts w:ascii="Times New Roman" w:hAnsi="Times New Roman" w:cs="Times New Roman"/>
          <w:iCs/>
          <w:color w:val="000000"/>
          <w:sz w:val="24"/>
          <w:szCs w:val="24"/>
        </w:rPr>
        <w:instrText>ADDIN CSL_CITATION {"citationItems":[{"id":"ITEM-1","itemData":{"author":[{"dropping-particle":"","family":"Prameswari","given":"Afina Survita","non-dropping-particle":"","parse-names":false,"suffix":""},{"dropping-particle":"","family":"Yustrianthe","given":"Rahmawati Hanny","non-dropping-particle":"","parse-names":false,"suffix":""}],"container-title":"Jurnal Akuntansi","id":"ITEM-1","issue":"01","issued":{"date-parts":[["2015"]]},"page":"50-67","title":"Analisis Faktor – Faktor yang Memengaruhi Audit Delay ( Studi Empiris pada Perusahaan Manufaktur yang Terdaftar di Bursa Efek Indonesia )","type":"article-journal","volume":"XIX"},"uris":["http://www.mendeley.com/documents/?uuid=172220bf-e716-43fe-994d-2bf7638d81a8"]}],"mendeley":{"formattedCitation":"(Prameswari &amp; Yustrianthe, 2015)","manualFormatting":"Prameswari &amp; Yustrianthe (2015)","plainTextFormattedCitation":"(Prameswari &amp; Yustrianthe, 2015)","previouslyFormattedCitation":"(Prameswari &amp; Yustrianthe, 2015)"},"properties":{"noteIndex":0},"schema":"https://github.com/citation-style-language/schema/raw/master/csl-citation.json"}</w:instrText>
      </w:r>
      <w:r w:rsidRPr="00B36F9A">
        <w:rPr>
          <w:rFonts w:ascii="Times New Roman" w:hAnsi="Times New Roman" w:cs="Times New Roman"/>
          <w:iCs/>
          <w:color w:val="000000"/>
          <w:sz w:val="24"/>
          <w:szCs w:val="24"/>
        </w:rPr>
        <w:fldChar w:fldCharType="separate"/>
      </w:r>
      <w:r w:rsidRPr="00B36F9A">
        <w:rPr>
          <w:rFonts w:ascii="Times New Roman" w:hAnsi="Times New Roman" w:cs="Times New Roman"/>
          <w:iCs/>
          <w:noProof/>
          <w:color w:val="000000"/>
          <w:sz w:val="24"/>
          <w:szCs w:val="24"/>
        </w:rPr>
        <w:t>Prameswari dan Yustrianthe (2015)</w:t>
      </w:r>
      <w:r w:rsidRPr="00B36F9A">
        <w:rPr>
          <w:rFonts w:ascii="Times New Roman" w:hAnsi="Times New Roman" w:cs="Times New Roman"/>
          <w:iCs/>
          <w:color w:val="000000"/>
          <w:sz w:val="24"/>
          <w:szCs w:val="24"/>
        </w:rPr>
        <w:fldChar w:fldCharType="end"/>
      </w:r>
      <w:r w:rsidRPr="00B36F9A">
        <w:rPr>
          <w:rFonts w:ascii="Times New Roman" w:hAnsi="Times New Roman" w:cs="Times New Roman"/>
          <w:iCs/>
          <w:color w:val="000000"/>
          <w:sz w:val="24"/>
          <w:szCs w:val="24"/>
        </w:rPr>
        <w:t xml:space="preserve">, dan </w:t>
      </w:r>
      <w:r w:rsidRPr="00B36F9A">
        <w:rPr>
          <w:rFonts w:ascii="Times New Roman" w:hAnsi="Times New Roman" w:cs="Times New Roman"/>
          <w:sz w:val="24"/>
          <w:szCs w:val="24"/>
          <w:lang w:val="en-ID"/>
        </w:rPr>
        <w:fldChar w:fldCharType="begin" w:fldLock="1"/>
      </w:r>
      <w:r w:rsidRPr="00B36F9A">
        <w:rPr>
          <w:rFonts w:ascii="Times New Roman" w:hAnsi="Times New Roman" w:cs="Times New Roman"/>
          <w:sz w:val="24"/>
          <w:szCs w:val="24"/>
          <w:lang w:val="en-ID"/>
        </w:rPr>
        <w:instrText>ADDIN CSL_CITATION {"citationItems":[{"id":"ITEM-1","itemData":{"DOI":"http://dx.doi.org/10.21082/jtidp.v4n2.2013.p165-174","ISBN":"0012127302","ISSN":"2356-1297","author":[{"dropping-particle":"","family":"Anggradewi","given":"Annurrizky Muflisha","non-dropping-particle":"","parse-names":false,"suffix":""},{"dropping-particle":"","family":"Haryanto","given":"","non-dropping-particle":"","parse-names":false,"suffix":""}],"container-title":"Diponegoro Journal of Accounting","id":"ITEM-1","issue":"2","issued":{"date-parts":[["2014"]]},"page":"1-10 ISSN (Online): 2337-3806","title":"Analisis Faktor-Faktor yang Mempengaruhi Audit Delay","type":"article-journal","volume":"3"},"uris":["http://www.mendeley.com/documents/?uuid=c915e385-8ecf-4801-81ad-3754475dedd0"]}],"mendeley":{"formattedCitation":"(Anggradewi &amp; Haryanto, 2014)","manualFormatting":"Anggradewi dan Haryanto (2014)","plainTextFormattedCitation":"(Anggradewi &amp; Haryanto, 2014)","previouslyFormattedCitation":"(Anggradewi &amp; Haryanto, 2014)"},"properties":{"noteIndex":0},"schema":"https://github.com/citation-style-language/schema/raw/master/csl-citation.json"}</w:instrText>
      </w:r>
      <w:r w:rsidRPr="00B36F9A">
        <w:rPr>
          <w:rFonts w:ascii="Times New Roman" w:hAnsi="Times New Roman" w:cs="Times New Roman"/>
          <w:sz w:val="24"/>
          <w:szCs w:val="24"/>
          <w:lang w:val="en-ID"/>
        </w:rPr>
        <w:fldChar w:fldCharType="separate"/>
      </w:r>
      <w:r w:rsidRPr="00B36F9A">
        <w:rPr>
          <w:rFonts w:ascii="Times New Roman" w:hAnsi="Times New Roman" w:cs="Times New Roman"/>
          <w:noProof/>
          <w:sz w:val="24"/>
          <w:szCs w:val="24"/>
          <w:lang w:val="en-ID"/>
        </w:rPr>
        <w:t>Anggradewi dan Haryanto (2014)</w:t>
      </w:r>
      <w:r w:rsidRPr="00B36F9A">
        <w:rPr>
          <w:rFonts w:ascii="Times New Roman" w:hAnsi="Times New Roman" w:cs="Times New Roman"/>
          <w:sz w:val="24"/>
          <w:szCs w:val="24"/>
          <w:lang w:val="en-ID"/>
        </w:rPr>
        <w:fldChar w:fldCharType="end"/>
      </w:r>
      <w:r w:rsidRPr="00B36F9A">
        <w:rPr>
          <w:rFonts w:ascii="Times New Roman" w:hAnsi="Times New Roman" w:cs="Times New Roman"/>
          <w:iCs/>
          <w:color w:val="000000"/>
          <w:sz w:val="24"/>
          <w:szCs w:val="24"/>
        </w:rPr>
        <w:t xml:space="preserve"> </w:t>
      </w:r>
      <w:r w:rsidRPr="00B36F9A">
        <w:rPr>
          <w:rFonts w:ascii="Times New Roman" w:hAnsi="Times New Roman" w:cs="Times New Roman"/>
          <w:color w:val="000000"/>
          <w:sz w:val="24"/>
          <w:szCs w:val="24"/>
        </w:rPr>
        <w:t xml:space="preserve">yang menyatakan bahwa ukuran perusahaan terbukti tidak berpengaruh terhadap </w:t>
      </w:r>
      <w:r w:rsidRPr="00B36F9A">
        <w:rPr>
          <w:rFonts w:ascii="Times New Roman" w:hAnsi="Times New Roman" w:cs="Times New Roman"/>
          <w:i/>
          <w:color w:val="000000"/>
          <w:sz w:val="24"/>
          <w:szCs w:val="24"/>
        </w:rPr>
        <w:t>audit report lag.</w:t>
      </w:r>
    </w:p>
    <w:p w14:paraId="59154BDF" w14:textId="77777777" w:rsidR="00CE7E82" w:rsidRPr="00B36F9A" w:rsidRDefault="00CE7E82" w:rsidP="00CE7E82">
      <w:pPr>
        <w:pStyle w:val="Heading2"/>
        <w:contextualSpacing/>
        <w:rPr>
          <w:rFonts w:cs="Times New Roman"/>
          <w:szCs w:val="24"/>
          <w:lang w:val="en-ID"/>
        </w:rPr>
      </w:pPr>
      <w:bookmarkStart w:id="6" w:name="_Toc515908601"/>
      <w:bookmarkStart w:id="7" w:name="_Toc7448856"/>
      <w:r w:rsidRPr="00B36F9A">
        <w:rPr>
          <w:rFonts w:cs="Times New Roman"/>
          <w:szCs w:val="24"/>
          <w:lang w:val="en-ID"/>
        </w:rPr>
        <w:t>Identifikasi Masalah</w:t>
      </w:r>
      <w:bookmarkEnd w:id="6"/>
      <w:bookmarkEnd w:id="7"/>
    </w:p>
    <w:p w14:paraId="210C9C5B"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Dari latar belakang masalah di atas, peneliti mengidentifikasikan beberapa masalah adalah sebagai berikut:</w:t>
      </w:r>
    </w:p>
    <w:p w14:paraId="7BD70993" w14:textId="77777777" w:rsidR="00CE7E82" w:rsidRPr="00B36F9A" w:rsidRDefault="00CE7E82" w:rsidP="00CE7E82">
      <w:pPr>
        <w:numPr>
          <w:ilvl w:val="0"/>
          <w:numId w:val="1"/>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lang w:val="en-ID"/>
        </w:rPr>
        <w:t xml:space="preserve">Apakah profitabilitas berpengaruh terhadap </w:t>
      </w:r>
      <w:r w:rsidRPr="00B36F9A">
        <w:rPr>
          <w:rFonts w:ascii="Times New Roman" w:hAnsi="Times New Roman" w:cs="Times New Roman"/>
          <w:i/>
          <w:sz w:val="24"/>
          <w:szCs w:val="24"/>
          <w:lang w:val="en-ID"/>
        </w:rPr>
        <w:t>audit report lag</w:t>
      </w:r>
      <w:r w:rsidRPr="00B36F9A">
        <w:rPr>
          <w:rFonts w:ascii="Times New Roman" w:hAnsi="Times New Roman" w:cs="Times New Roman"/>
          <w:sz w:val="24"/>
          <w:szCs w:val="24"/>
          <w:lang w:val="en-ID"/>
        </w:rPr>
        <w:t>?</w:t>
      </w:r>
    </w:p>
    <w:p w14:paraId="0397474A" w14:textId="77777777" w:rsidR="00CE7E82" w:rsidRPr="00B36F9A" w:rsidRDefault="00CE7E82" w:rsidP="00CE7E82">
      <w:pPr>
        <w:numPr>
          <w:ilvl w:val="0"/>
          <w:numId w:val="1"/>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lang w:val="en-ID"/>
        </w:rPr>
        <w:t xml:space="preserve">Apakah </w:t>
      </w:r>
      <w:r w:rsidRPr="00B36F9A">
        <w:rPr>
          <w:rFonts w:ascii="Times New Roman" w:hAnsi="Times New Roman" w:cs="Times New Roman"/>
          <w:i/>
          <w:sz w:val="24"/>
          <w:szCs w:val="24"/>
          <w:lang w:val="en-ID"/>
        </w:rPr>
        <w:t xml:space="preserve">leverage </w:t>
      </w:r>
      <w:r w:rsidRPr="00B36F9A">
        <w:rPr>
          <w:rFonts w:ascii="Times New Roman" w:hAnsi="Times New Roman" w:cs="Times New Roman"/>
          <w:sz w:val="24"/>
          <w:szCs w:val="24"/>
          <w:lang w:val="en-ID"/>
        </w:rPr>
        <w:t xml:space="preserve">berpengaruh terhadap </w:t>
      </w:r>
      <w:r w:rsidRPr="00B36F9A">
        <w:rPr>
          <w:rFonts w:ascii="Times New Roman" w:hAnsi="Times New Roman" w:cs="Times New Roman"/>
          <w:i/>
          <w:sz w:val="24"/>
          <w:szCs w:val="24"/>
          <w:lang w:val="en-ID"/>
        </w:rPr>
        <w:t>audit report lag</w:t>
      </w:r>
      <w:r w:rsidRPr="00B36F9A">
        <w:rPr>
          <w:rFonts w:ascii="Times New Roman" w:hAnsi="Times New Roman" w:cs="Times New Roman"/>
          <w:sz w:val="24"/>
          <w:szCs w:val="24"/>
          <w:lang w:val="en-ID"/>
        </w:rPr>
        <w:t>?</w:t>
      </w:r>
    </w:p>
    <w:p w14:paraId="5D969129" w14:textId="77777777" w:rsidR="00CE7E82" w:rsidRPr="00B36F9A" w:rsidRDefault="00CE7E82" w:rsidP="00CE7E82">
      <w:pPr>
        <w:numPr>
          <w:ilvl w:val="0"/>
          <w:numId w:val="1"/>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lang w:val="en-ID"/>
        </w:rPr>
        <w:t xml:space="preserve">Apakah opini audit berpengaruh terhadap </w:t>
      </w:r>
      <w:r w:rsidRPr="00B36F9A">
        <w:rPr>
          <w:rFonts w:ascii="Times New Roman" w:hAnsi="Times New Roman" w:cs="Times New Roman"/>
          <w:i/>
          <w:sz w:val="24"/>
          <w:szCs w:val="24"/>
          <w:lang w:val="en-ID"/>
        </w:rPr>
        <w:t>audit report lag</w:t>
      </w:r>
      <w:r w:rsidRPr="00B36F9A">
        <w:rPr>
          <w:rFonts w:ascii="Times New Roman" w:hAnsi="Times New Roman" w:cs="Times New Roman"/>
          <w:sz w:val="24"/>
          <w:szCs w:val="24"/>
          <w:lang w:val="en-ID"/>
        </w:rPr>
        <w:t>?</w:t>
      </w:r>
    </w:p>
    <w:p w14:paraId="744BC355" w14:textId="77777777" w:rsidR="00CE7E82" w:rsidRPr="00B36F9A" w:rsidRDefault="00CE7E82" w:rsidP="00CE7E82">
      <w:pPr>
        <w:numPr>
          <w:ilvl w:val="0"/>
          <w:numId w:val="1"/>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rPr>
        <w:t xml:space="preserve">Apakah kompleksitas operasi perusahaan berpengaruh terhadap </w:t>
      </w:r>
      <w:r w:rsidRPr="00B36F9A">
        <w:rPr>
          <w:rFonts w:ascii="Times New Roman" w:hAnsi="Times New Roman" w:cs="Times New Roman"/>
          <w:i/>
          <w:sz w:val="24"/>
          <w:szCs w:val="24"/>
        </w:rPr>
        <w:t>audit report lag</w:t>
      </w:r>
      <w:r w:rsidRPr="00B36F9A">
        <w:rPr>
          <w:rFonts w:ascii="Times New Roman" w:hAnsi="Times New Roman" w:cs="Times New Roman"/>
          <w:sz w:val="24"/>
          <w:szCs w:val="24"/>
        </w:rPr>
        <w:t>?</w:t>
      </w:r>
    </w:p>
    <w:p w14:paraId="1991943C" w14:textId="77777777" w:rsidR="00CE7E82" w:rsidRPr="00B36F9A" w:rsidRDefault="00CE7E82" w:rsidP="00CE7E82">
      <w:pPr>
        <w:numPr>
          <w:ilvl w:val="0"/>
          <w:numId w:val="1"/>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rPr>
        <w:lastRenderedPageBreak/>
        <w:t xml:space="preserve">Apakah komite audit berpengaruh terhadap </w:t>
      </w:r>
      <w:r w:rsidRPr="00B36F9A">
        <w:rPr>
          <w:rFonts w:ascii="Times New Roman" w:hAnsi="Times New Roman" w:cs="Times New Roman"/>
          <w:i/>
          <w:sz w:val="24"/>
          <w:szCs w:val="24"/>
        </w:rPr>
        <w:t>audit report lag</w:t>
      </w:r>
      <w:r w:rsidRPr="00B36F9A">
        <w:rPr>
          <w:rFonts w:ascii="Times New Roman" w:hAnsi="Times New Roman" w:cs="Times New Roman"/>
          <w:sz w:val="24"/>
          <w:szCs w:val="24"/>
        </w:rPr>
        <w:t>?</w:t>
      </w:r>
    </w:p>
    <w:p w14:paraId="00F07B1F" w14:textId="77777777" w:rsidR="00CE7E82" w:rsidRPr="00B36F9A" w:rsidRDefault="00CE7E82" w:rsidP="00CE7E82">
      <w:pPr>
        <w:numPr>
          <w:ilvl w:val="0"/>
          <w:numId w:val="1"/>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rPr>
        <w:t xml:space="preserve">Apakah ukuran KAP berpengaruh terhadap </w:t>
      </w:r>
      <w:r w:rsidRPr="00B36F9A">
        <w:rPr>
          <w:rFonts w:ascii="Times New Roman" w:hAnsi="Times New Roman" w:cs="Times New Roman"/>
          <w:i/>
          <w:sz w:val="24"/>
          <w:szCs w:val="24"/>
        </w:rPr>
        <w:t>audit report lag</w:t>
      </w:r>
      <w:r w:rsidRPr="00B36F9A">
        <w:rPr>
          <w:rFonts w:ascii="Times New Roman" w:hAnsi="Times New Roman" w:cs="Times New Roman"/>
          <w:sz w:val="24"/>
          <w:szCs w:val="24"/>
        </w:rPr>
        <w:t>?</w:t>
      </w:r>
    </w:p>
    <w:p w14:paraId="24B00604" w14:textId="77777777" w:rsidR="00CE7E82" w:rsidRPr="00B36F9A" w:rsidRDefault="00CE7E82" w:rsidP="00CE7E82">
      <w:pPr>
        <w:numPr>
          <w:ilvl w:val="0"/>
          <w:numId w:val="1"/>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lang w:val="en-ID"/>
        </w:rPr>
        <w:t xml:space="preserve">Apakah ukuran perusahaan berpengaruh terhadap </w:t>
      </w:r>
      <w:r w:rsidRPr="00B36F9A">
        <w:rPr>
          <w:rFonts w:ascii="Times New Roman" w:hAnsi="Times New Roman" w:cs="Times New Roman"/>
          <w:i/>
          <w:sz w:val="24"/>
          <w:szCs w:val="24"/>
          <w:lang w:val="en-ID"/>
        </w:rPr>
        <w:t>audit report lag</w:t>
      </w:r>
      <w:r w:rsidRPr="00B36F9A">
        <w:rPr>
          <w:rFonts w:ascii="Times New Roman" w:hAnsi="Times New Roman" w:cs="Times New Roman"/>
          <w:sz w:val="24"/>
          <w:szCs w:val="24"/>
          <w:lang w:val="en-ID"/>
        </w:rPr>
        <w:t>?</w:t>
      </w:r>
    </w:p>
    <w:p w14:paraId="0FE39250" w14:textId="77777777" w:rsidR="00CE7E82" w:rsidRPr="00B36F9A" w:rsidRDefault="00CE7E82" w:rsidP="00CE7E82">
      <w:pPr>
        <w:pStyle w:val="Heading2"/>
        <w:contextualSpacing/>
        <w:rPr>
          <w:rFonts w:cs="Times New Roman"/>
          <w:szCs w:val="24"/>
          <w:lang w:val="en-ID"/>
        </w:rPr>
      </w:pPr>
      <w:bookmarkStart w:id="8" w:name="_Toc515908602"/>
      <w:bookmarkStart w:id="9" w:name="_Toc7448857"/>
      <w:r w:rsidRPr="00B36F9A">
        <w:rPr>
          <w:rFonts w:cs="Times New Roman"/>
          <w:szCs w:val="24"/>
          <w:lang w:val="en-ID"/>
        </w:rPr>
        <w:t>Batasan Masalah</w:t>
      </w:r>
      <w:bookmarkEnd w:id="8"/>
      <w:bookmarkEnd w:id="9"/>
    </w:p>
    <w:p w14:paraId="2870B149"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Masalah-masalah yang telah diidentifikasi di atas selanjutnya akan dibatasi. Oleh karena itu, masalah yang menjadi fokus perhatian dalam lingkup penelitian ini adalah sebagai berikut:</w:t>
      </w:r>
    </w:p>
    <w:p w14:paraId="064E11C8" w14:textId="77777777" w:rsidR="00CE7E82" w:rsidRPr="00B36F9A" w:rsidRDefault="00CE7E82" w:rsidP="00CE7E82">
      <w:pPr>
        <w:numPr>
          <w:ilvl w:val="0"/>
          <w:numId w:val="5"/>
        </w:numPr>
        <w:spacing w:after="0"/>
        <w:ind w:left="709" w:hanging="425"/>
        <w:contextualSpacing/>
        <w:rPr>
          <w:rFonts w:ascii="Times New Roman" w:hAnsi="Times New Roman" w:cs="Times New Roman"/>
          <w:b/>
          <w:sz w:val="24"/>
          <w:szCs w:val="24"/>
        </w:rPr>
      </w:pPr>
      <w:r w:rsidRPr="00B36F9A">
        <w:rPr>
          <w:rFonts w:ascii="Times New Roman" w:hAnsi="Times New Roman" w:cs="Times New Roman"/>
          <w:sz w:val="24"/>
          <w:szCs w:val="24"/>
          <w:lang w:val="en-ID"/>
        </w:rPr>
        <w:t xml:space="preserve">Apakah profitabilitas berpengaruh terhadap </w:t>
      </w:r>
      <w:r w:rsidRPr="00B36F9A">
        <w:rPr>
          <w:rFonts w:ascii="Times New Roman" w:hAnsi="Times New Roman" w:cs="Times New Roman"/>
          <w:i/>
          <w:sz w:val="24"/>
          <w:szCs w:val="24"/>
          <w:lang w:val="en-ID"/>
        </w:rPr>
        <w:t>audit report lag</w:t>
      </w:r>
      <w:r w:rsidRPr="00B36F9A">
        <w:rPr>
          <w:rFonts w:ascii="Times New Roman" w:hAnsi="Times New Roman" w:cs="Times New Roman"/>
          <w:sz w:val="24"/>
          <w:szCs w:val="24"/>
          <w:lang w:val="en-ID"/>
        </w:rPr>
        <w:t>?</w:t>
      </w:r>
    </w:p>
    <w:p w14:paraId="7C0CCFBA" w14:textId="77777777" w:rsidR="00CE7E82" w:rsidRPr="00B36F9A" w:rsidRDefault="00CE7E82" w:rsidP="00CE7E82">
      <w:pPr>
        <w:numPr>
          <w:ilvl w:val="0"/>
          <w:numId w:val="5"/>
        </w:numPr>
        <w:spacing w:after="0"/>
        <w:ind w:left="714" w:hanging="430"/>
        <w:contextualSpacing/>
        <w:rPr>
          <w:rFonts w:ascii="Times New Roman" w:hAnsi="Times New Roman" w:cs="Times New Roman"/>
          <w:b/>
          <w:sz w:val="24"/>
          <w:szCs w:val="24"/>
        </w:rPr>
      </w:pPr>
      <w:r w:rsidRPr="00B36F9A">
        <w:rPr>
          <w:rFonts w:ascii="Times New Roman" w:hAnsi="Times New Roman" w:cs="Times New Roman"/>
          <w:sz w:val="24"/>
          <w:szCs w:val="24"/>
          <w:lang w:val="en-ID"/>
        </w:rPr>
        <w:t xml:space="preserve">Apakah </w:t>
      </w:r>
      <w:r w:rsidRPr="00B36F9A">
        <w:rPr>
          <w:rFonts w:ascii="Times New Roman" w:hAnsi="Times New Roman" w:cs="Times New Roman"/>
          <w:i/>
          <w:sz w:val="24"/>
          <w:szCs w:val="24"/>
          <w:lang w:val="en-ID"/>
        </w:rPr>
        <w:t xml:space="preserve">leverage </w:t>
      </w:r>
      <w:r w:rsidRPr="00B36F9A">
        <w:rPr>
          <w:rFonts w:ascii="Times New Roman" w:hAnsi="Times New Roman" w:cs="Times New Roman"/>
          <w:sz w:val="24"/>
          <w:szCs w:val="24"/>
          <w:lang w:val="en-ID"/>
        </w:rPr>
        <w:t xml:space="preserve">berpengaruh terhadap </w:t>
      </w:r>
      <w:r w:rsidRPr="00B36F9A">
        <w:rPr>
          <w:rFonts w:ascii="Times New Roman" w:hAnsi="Times New Roman" w:cs="Times New Roman"/>
          <w:i/>
          <w:sz w:val="24"/>
          <w:szCs w:val="24"/>
          <w:lang w:val="en-ID"/>
        </w:rPr>
        <w:t>audit report lag</w:t>
      </w:r>
      <w:r w:rsidRPr="00B36F9A">
        <w:rPr>
          <w:rFonts w:ascii="Times New Roman" w:hAnsi="Times New Roman" w:cs="Times New Roman"/>
          <w:sz w:val="24"/>
          <w:szCs w:val="24"/>
          <w:lang w:val="en-ID"/>
        </w:rPr>
        <w:t>?</w:t>
      </w:r>
    </w:p>
    <w:p w14:paraId="1289FF42" w14:textId="77777777" w:rsidR="00CE7E82" w:rsidRPr="00B36F9A" w:rsidRDefault="00CE7E82" w:rsidP="00CE7E82">
      <w:pPr>
        <w:numPr>
          <w:ilvl w:val="0"/>
          <w:numId w:val="5"/>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lang w:val="en-ID"/>
        </w:rPr>
        <w:t xml:space="preserve">Apakah opini audit berpengaruh terhadap </w:t>
      </w:r>
      <w:r w:rsidRPr="00B36F9A">
        <w:rPr>
          <w:rFonts w:ascii="Times New Roman" w:hAnsi="Times New Roman" w:cs="Times New Roman"/>
          <w:i/>
          <w:sz w:val="24"/>
          <w:szCs w:val="24"/>
          <w:lang w:val="en-ID"/>
        </w:rPr>
        <w:t>audit report lag</w:t>
      </w:r>
      <w:r w:rsidRPr="00B36F9A">
        <w:rPr>
          <w:rFonts w:ascii="Times New Roman" w:hAnsi="Times New Roman" w:cs="Times New Roman"/>
          <w:sz w:val="24"/>
          <w:szCs w:val="24"/>
          <w:lang w:val="en-ID"/>
        </w:rPr>
        <w:t>?</w:t>
      </w:r>
    </w:p>
    <w:p w14:paraId="53123967" w14:textId="77777777" w:rsidR="00CE7E82" w:rsidRPr="00B36F9A" w:rsidRDefault="00CE7E82" w:rsidP="00CE7E82">
      <w:pPr>
        <w:numPr>
          <w:ilvl w:val="0"/>
          <w:numId w:val="5"/>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rPr>
        <w:t xml:space="preserve">Apakah kompleksitas operasi perusahaan berpengaruh terhadap </w:t>
      </w:r>
      <w:r w:rsidRPr="00B36F9A">
        <w:rPr>
          <w:rFonts w:ascii="Times New Roman" w:hAnsi="Times New Roman" w:cs="Times New Roman"/>
          <w:i/>
          <w:sz w:val="24"/>
          <w:szCs w:val="24"/>
        </w:rPr>
        <w:t>audit report lag</w:t>
      </w:r>
      <w:r w:rsidRPr="00B36F9A">
        <w:rPr>
          <w:rFonts w:ascii="Times New Roman" w:hAnsi="Times New Roman" w:cs="Times New Roman"/>
          <w:sz w:val="24"/>
          <w:szCs w:val="24"/>
        </w:rPr>
        <w:t>?</w:t>
      </w:r>
    </w:p>
    <w:p w14:paraId="7D31079F" w14:textId="77777777" w:rsidR="00CE7E82" w:rsidRPr="00B36F9A" w:rsidRDefault="00CE7E82" w:rsidP="00CE7E82">
      <w:pPr>
        <w:numPr>
          <w:ilvl w:val="0"/>
          <w:numId w:val="5"/>
        </w:numPr>
        <w:spacing w:after="0"/>
        <w:ind w:left="714" w:hanging="357"/>
        <w:contextualSpacing/>
        <w:rPr>
          <w:rFonts w:ascii="Times New Roman" w:hAnsi="Times New Roman" w:cs="Times New Roman"/>
          <w:b/>
          <w:sz w:val="24"/>
          <w:szCs w:val="24"/>
        </w:rPr>
      </w:pPr>
      <w:r w:rsidRPr="00B36F9A">
        <w:rPr>
          <w:rFonts w:ascii="Times New Roman" w:hAnsi="Times New Roman" w:cs="Times New Roman"/>
          <w:sz w:val="24"/>
          <w:szCs w:val="24"/>
        </w:rPr>
        <w:t xml:space="preserve">Apakah komite audit berpengaruh terhadap </w:t>
      </w:r>
      <w:r w:rsidRPr="00B36F9A">
        <w:rPr>
          <w:rFonts w:ascii="Times New Roman" w:hAnsi="Times New Roman" w:cs="Times New Roman"/>
          <w:i/>
          <w:sz w:val="24"/>
          <w:szCs w:val="24"/>
        </w:rPr>
        <w:t>audit report lag</w:t>
      </w:r>
      <w:r w:rsidRPr="00B36F9A">
        <w:rPr>
          <w:rFonts w:ascii="Times New Roman" w:hAnsi="Times New Roman" w:cs="Times New Roman"/>
          <w:sz w:val="24"/>
          <w:szCs w:val="24"/>
        </w:rPr>
        <w:t>?</w:t>
      </w:r>
    </w:p>
    <w:p w14:paraId="5CFE4B7B" w14:textId="77777777" w:rsidR="00CE7E82" w:rsidRPr="00B36F9A" w:rsidRDefault="00CE7E82" w:rsidP="00CE7E82">
      <w:pPr>
        <w:pStyle w:val="Heading2"/>
        <w:contextualSpacing/>
        <w:rPr>
          <w:rFonts w:cs="Times New Roman"/>
          <w:szCs w:val="24"/>
          <w:lang w:val="en-ID"/>
        </w:rPr>
      </w:pPr>
      <w:bookmarkStart w:id="10" w:name="_Toc515908603"/>
      <w:bookmarkStart w:id="11" w:name="_Toc7448858"/>
      <w:r w:rsidRPr="00B36F9A">
        <w:rPr>
          <w:rFonts w:cs="Times New Roman"/>
          <w:szCs w:val="24"/>
          <w:lang w:val="en-ID"/>
        </w:rPr>
        <w:t>Batasan Penelitian</w:t>
      </w:r>
      <w:bookmarkEnd w:id="10"/>
      <w:bookmarkEnd w:id="11"/>
    </w:p>
    <w:p w14:paraId="22A29D1B"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Peneliti membatasi penelitian ini pada :</w:t>
      </w:r>
    </w:p>
    <w:p w14:paraId="5371CC1B" w14:textId="77777777" w:rsidR="00CE7E82" w:rsidRPr="00B36F9A" w:rsidRDefault="00CE7E82" w:rsidP="00CE7E82">
      <w:pPr>
        <w:numPr>
          <w:ilvl w:val="0"/>
          <w:numId w:val="6"/>
        </w:numPr>
        <w:spacing w:after="0"/>
        <w:contextualSpacing/>
        <w:rPr>
          <w:rFonts w:ascii="Times New Roman" w:hAnsi="Times New Roman" w:cs="Times New Roman"/>
          <w:sz w:val="24"/>
          <w:szCs w:val="24"/>
        </w:rPr>
      </w:pPr>
      <w:r w:rsidRPr="00B36F9A">
        <w:rPr>
          <w:rFonts w:ascii="Times New Roman" w:hAnsi="Times New Roman" w:cs="Times New Roman"/>
          <w:sz w:val="24"/>
          <w:szCs w:val="24"/>
        </w:rPr>
        <w:t>Objek penelitian adalah perusahaan manufaktur yang terdaftar di Bursa Efek Indonesia (BEI).</w:t>
      </w:r>
    </w:p>
    <w:p w14:paraId="4FB00398" w14:textId="77777777" w:rsidR="00CE7E82" w:rsidRPr="00B36F9A" w:rsidRDefault="00CE7E82" w:rsidP="00CE7E82">
      <w:pPr>
        <w:numPr>
          <w:ilvl w:val="0"/>
          <w:numId w:val="6"/>
        </w:numPr>
        <w:spacing w:after="0"/>
        <w:contextualSpacing/>
        <w:rPr>
          <w:rFonts w:ascii="Times New Roman" w:hAnsi="Times New Roman" w:cs="Times New Roman"/>
          <w:sz w:val="24"/>
          <w:szCs w:val="24"/>
        </w:rPr>
      </w:pPr>
      <w:r w:rsidRPr="00B36F9A">
        <w:rPr>
          <w:rFonts w:ascii="Times New Roman" w:hAnsi="Times New Roman" w:cs="Times New Roman"/>
          <w:sz w:val="24"/>
          <w:szCs w:val="24"/>
        </w:rPr>
        <w:t>Data penelitian menggunakan tahun 2015 sampai 2017 dan data perusahaan lengkap selama 3 periode.</w:t>
      </w:r>
    </w:p>
    <w:p w14:paraId="2E86CB9E" w14:textId="77777777" w:rsidR="00CE7E82" w:rsidRPr="00B36F9A" w:rsidRDefault="00CE7E82" w:rsidP="00CE7E82">
      <w:pPr>
        <w:numPr>
          <w:ilvl w:val="0"/>
          <w:numId w:val="6"/>
        </w:numPr>
        <w:spacing w:after="0"/>
        <w:contextualSpacing/>
        <w:rPr>
          <w:rFonts w:ascii="Times New Roman" w:hAnsi="Times New Roman" w:cs="Times New Roman"/>
          <w:sz w:val="24"/>
          <w:szCs w:val="24"/>
        </w:rPr>
      </w:pPr>
      <w:r w:rsidRPr="00B36F9A">
        <w:rPr>
          <w:rFonts w:ascii="Times New Roman" w:hAnsi="Times New Roman" w:cs="Times New Roman"/>
          <w:sz w:val="24"/>
          <w:szCs w:val="24"/>
        </w:rPr>
        <w:t>Data penelitian menggunakan mata uang  rupiah.</w:t>
      </w:r>
    </w:p>
    <w:p w14:paraId="043E275F" w14:textId="77777777" w:rsidR="00CE7E82" w:rsidRPr="00B36F9A" w:rsidRDefault="00CE7E82" w:rsidP="00CE7E82">
      <w:pPr>
        <w:numPr>
          <w:ilvl w:val="0"/>
          <w:numId w:val="6"/>
        </w:numPr>
        <w:spacing w:after="0"/>
        <w:contextualSpacing/>
        <w:rPr>
          <w:rFonts w:ascii="Times New Roman" w:hAnsi="Times New Roman" w:cs="Times New Roman"/>
          <w:sz w:val="24"/>
          <w:szCs w:val="24"/>
        </w:rPr>
      </w:pPr>
      <w:r w:rsidRPr="00B36F9A">
        <w:rPr>
          <w:rFonts w:ascii="Times New Roman" w:hAnsi="Times New Roman" w:cs="Times New Roman"/>
          <w:sz w:val="24"/>
          <w:szCs w:val="24"/>
        </w:rPr>
        <w:t xml:space="preserve">Penelitian ini akan menggunakan data sekunder dari laporan keuangan yang telah diaudit yang diperoleh dari </w:t>
      </w:r>
      <w:r w:rsidRPr="00B36F9A">
        <w:rPr>
          <w:rFonts w:ascii="Times New Roman" w:hAnsi="Times New Roman" w:cs="Times New Roman"/>
          <w:color w:val="000000" w:themeColor="text1"/>
          <w:sz w:val="24"/>
          <w:szCs w:val="24"/>
        </w:rPr>
        <w:t xml:space="preserve">Indonesian </w:t>
      </w:r>
      <w:hyperlink r:id="rId9" w:history="1">
        <w:r w:rsidRPr="00B36F9A">
          <w:rPr>
            <w:rStyle w:val="Hyperlink"/>
            <w:rFonts w:ascii="Times New Roman" w:hAnsi="Times New Roman" w:cs="Times New Roman"/>
            <w:color w:val="000000" w:themeColor="text1"/>
            <w:sz w:val="24"/>
            <w:szCs w:val="24"/>
          </w:rPr>
          <w:t>www.idx.co.id</w:t>
        </w:r>
      </w:hyperlink>
      <w:r w:rsidRPr="00B36F9A">
        <w:rPr>
          <w:rFonts w:ascii="Times New Roman" w:hAnsi="Times New Roman" w:cs="Times New Roman"/>
          <w:color w:val="000000" w:themeColor="text1"/>
          <w:sz w:val="24"/>
          <w:szCs w:val="24"/>
        </w:rPr>
        <w:t xml:space="preserve"> dan </w:t>
      </w:r>
      <w:r w:rsidRPr="00B36F9A">
        <w:rPr>
          <w:rFonts w:ascii="Times New Roman" w:hAnsi="Times New Roman" w:cs="Times New Roman"/>
          <w:sz w:val="24"/>
          <w:szCs w:val="24"/>
        </w:rPr>
        <w:t>web.idx.id</w:t>
      </w:r>
    </w:p>
    <w:p w14:paraId="5F79191D" w14:textId="77777777" w:rsidR="00CE7E82" w:rsidRPr="00B36F9A" w:rsidRDefault="00CE7E82" w:rsidP="00CE7E82">
      <w:pPr>
        <w:pStyle w:val="Heading2"/>
        <w:contextualSpacing/>
        <w:rPr>
          <w:rFonts w:cs="Times New Roman"/>
          <w:szCs w:val="24"/>
          <w:lang w:val="en-ID"/>
        </w:rPr>
      </w:pPr>
      <w:bookmarkStart w:id="12" w:name="_Toc515908604"/>
      <w:r w:rsidRPr="00B36F9A">
        <w:rPr>
          <w:rFonts w:cs="Times New Roman"/>
          <w:szCs w:val="24"/>
          <w:lang w:val="en-ID"/>
        </w:rPr>
        <w:t xml:space="preserve"> </w:t>
      </w:r>
      <w:bookmarkStart w:id="13" w:name="_Toc7448859"/>
      <w:r w:rsidRPr="00B36F9A">
        <w:rPr>
          <w:rFonts w:cs="Times New Roman"/>
          <w:szCs w:val="24"/>
          <w:lang w:val="en-ID"/>
        </w:rPr>
        <w:t>Rumusan Masalah</w:t>
      </w:r>
      <w:bookmarkEnd w:id="12"/>
      <w:bookmarkEnd w:id="13"/>
    </w:p>
    <w:p w14:paraId="43C550D1"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Berdasarkan batasan penelitian diatas, penulis merumuskan masalah sebagai berikut: “Apakah profitabilitas, </w:t>
      </w:r>
      <w:r w:rsidRPr="00B36F9A">
        <w:rPr>
          <w:rFonts w:ascii="Times New Roman" w:hAnsi="Times New Roman" w:cs="Times New Roman"/>
          <w:i/>
          <w:color w:val="000000"/>
          <w:sz w:val="24"/>
          <w:szCs w:val="24"/>
        </w:rPr>
        <w:t>leverage</w:t>
      </w:r>
      <w:r w:rsidRPr="00B36F9A">
        <w:rPr>
          <w:rFonts w:ascii="Times New Roman" w:hAnsi="Times New Roman" w:cs="Times New Roman"/>
          <w:color w:val="000000"/>
          <w:sz w:val="24"/>
          <w:szCs w:val="24"/>
        </w:rPr>
        <w:t xml:space="preserve">, opini audit, kompleksitas operasi perusahaan, dan komite audit berpengaruh terhadap </w:t>
      </w:r>
      <w:r w:rsidRPr="00B36F9A">
        <w:rPr>
          <w:rFonts w:ascii="Times New Roman" w:hAnsi="Times New Roman" w:cs="Times New Roman"/>
          <w:i/>
          <w:color w:val="000000"/>
          <w:sz w:val="24"/>
          <w:szCs w:val="24"/>
        </w:rPr>
        <w:t>audit report lag</w:t>
      </w:r>
      <w:r w:rsidRPr="00B36F9A">
        <w:rPr>
          <w:rFonts w:ascii="Times New Roman" w:hAnsi="Times New Roman" w:cs="Times New Roman"/>
          <w:color w:val="000000"/>
          <w:sz w:val="24"/>
          <w:szCs w:val="24"/>
        </w:rPr>
        <w:t>?”</w:t>
      </w:r>
    </w:p>
    <w:p w14:paraId="03BA2F41" w14:textId="77777777" w:rsidR="00CE7E82" w:rsidRPr="00B36F9A" w:rsidRDefault="00CE7E82" w:rsidP="00CE7E82">
      <w:pPr>
        <w:pStyle w:val="Heading2"/>
        <w:contextualSpacing/>
        <w:rPr>
          <w:rFonts w:cs="Times New Roman"/>
          <w:szCs w:val="24"/>
          <w:lang w:val="en-ID"/>
        </w:rPr>
      </w:pPr>
      <w:bookmarkStart w:id="14" w:name="_Toc515908605"/>
      <w:r w:rsidRPr="00B36F9A">
        <w:rPr>
          <w:rFonts w:cs="Times New Roman"/>
          <w:szCs w:val="24"/>
          <w:lang w:val="en-ID"/>
        </w:rPr>
        <w:lastRenderedPageBreak/>
        <w:t xml:space="preserve"> </w:t>
      </w:r>
      <w:bookmarkStart w:id="15" w:name="_Toc7448860"/>
      <w:r w:rsidRPr="00B36F9A">
        <w:rPr>
          <w:rFonts w:cs="Times New Roman"/>
          <w:szCs w:val="24"/>
          <w:lang w:val="en-ID"/>
        </w:rPr>
        <w:t>Tujuan Penelitian</w:t>
      </w:r>
      <w:bookmarkEnd w:id="14"/>
      <w:bookmarkEnd w:id="15"/>
    </w:p>
    <w:p w14:paraId="18B3957A"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 xml:space="preserve">Penelitian ini dilaksanakan dengan maksud untuk memperoleh pemahaman yang mendalam mengenai pengaruh faktor-faktor yang mempengaruhi </w:t>
      </w:r>
      <w:r w:rsidRPr="00B36F9A">
        <w:rPr>
          <w:rFonts w:ascii="Times New Roman" w:hAnsi="Times New Roman" w:cs="Times New Roman"/>
          <w:i/>
          <w:color w:val="000000"/>
          <w:sz w:val="24"/>
          <w:szCs w:val="24"/>
        </w:rPr>
        <w:t>audit report lag</w:t>
      </w:r>
      <w:r w:rsidRPr="00B36F9A">
        <w:rPr>
          <w:rFonts w:ascii="Times New Roman" w:hAnsi="Times New Roman" w:cs="Times New Roman"/>
          <w:color w:val="000000"/>
          <w:sz w:val="24"/>
          <w:szCs w:val="24"/>
        </w:rPr>
        <w:t>. Adapun tujuan penelitian ini adalah sebagai berikut:</w:t>
      </w:r>
    </w:p>
    <w:p w14:paraId="3C7A1A06" w14:textId="77777777" w:rsidR="00CE7E82" w:rsidRPr="00B36F9A" w:rsidRDefault="00CE7E82" w:rsidP="00CE7E82">
      <w:pPr>
        <w:numPr>
          <w:ilvl w:val="0"/>
          <w:numId w:val="3"/>
        </w:numPr>
        <w:spacing w:after="0"/>
        <w:ind w:left="714" w:hanging="357"/>
        <w:contextualSpacing/>
        <w:rPr>
          <w:rFonts w:ascii="Times New Roman" w:hAnsi="Times New Roman" w:cs="Times New Roman"/>
          <w:sz w:val="24"/>
          <w:szCs w:val="24"/>
        </w:rPr>
      </w:pPr>
      <w:r w:rsidRPr="00B36F9A">
        <w:rPr>
          <w:rFonts w:ascii="Times New Roman" w:hAnsi="Times New Roman" w:cs="Times New Roman"/>
          <w:sz w:val="24"/>
          <w:szCs w:val="24"/>
        </w:rPr>
        <w:t xml:space="preserve">Mengetahui pengaruh </w:t>
      </w:r>
      <w:r w:rsidRPr="00B36F9A">
        <w:rPr>
          <w:rFonts w:ascii="Times New Roman" w:hAnsi="Times New Roman" w:cs="Times New Roman"/>
          <w:sz w:val="24"/>
          <w:szCs w:val="24"/>
          <w:lang w:val="en-ID"/>
        </w:rPr>
        <w:t xml:space="preserve">profitabilitas terhadap </w:t>
      </w:r>
      <w:r w:rsidRPr="00B36F9A">
        <w:rPr>
          <w:rFonts w:ascii="Times New Roman" w:hAnsi="Times New Roman" w:cs="Times New Roman"/>
          <w:i/>
          <w:sz w:val="24"/>
          <w:szCs w:val="24"/>
          <w:lang w:val="en-ID"/>
        </w:rPr>
        <w:t>audit report lag.</w:t>
      </w:r>
    </w:p>
    <w:p w14:paraId="33453491" w14:textId="77777777" w:rsidR="00CE7E82" w:rsidRPr="00B36F9A" w:rsidRDefault="00CE7E82" w:rsidP="00CE7E82">
      <w:pPr>
        <w:numPr>
          <w:ilvl w:val="0"/>
          <w:numId w:val="3"/>
        </w:numPr>
        <w:spacing w:after="0"/>
        <w:ind w:left="714" w:hanging="357"/>
        <w:contextualSpacing/>
        <w:rPr>
          <w:rFonts w:ascii="Times New Roman" w:hAnsi="Times New Roman" w:cs="Times New Roman"/>
          <w:sz w:val="24"/>
          <w:szCs w:val="24"/>
        </w:rPr>
      </w:pPr>
      <w:r w:rsidRPr="00B36F9A">
        <w:rPr>
          <w:rFonts w:ascii="Times New Roman" w:hAnsi="Times New Roman" w:cs="Times New Roman"/>
          <w:sz w:val="24"/>
          <w:szCs w:val="24"/>
        </w:rPr>
        <w:t xml:space="preserve">Mengetahui pengaruh </w:t>
      </w:r>
      <w:r w:rsidRPr="00B36F9A">
        <w:rPr>
          <w:rFonts w:ascii="Times New Roman" w:hAnsi="Times New Roman" w:cs="Times New Roman"/>
          <w:i/>
          <w:sz w:val="24"/>
          <w:szCs w:val="24"/>
          <w:lang w:val="en-ID"/>
        </w:rPr>
        <w:t>leverage</w:t>
      </w:r>
      <w:r w:rsidRPr="00B36F9A">
        <w:rPr>
          <w:rFonts w:ascii="Times New Roman" w:hAnsi="Times New Roman" w:cs="Times New Roman"/>
          <w:sz w:val="24"/>
          <w:szCs w:val="24"/>
          <w:lang w:val="en-ID"/>
        </w:rPr>
        <w:t xml:space="preserve"> terhadap </w:t>
      </w:r>
      <w:r w:rsidRPr="00B36F9A">
        <w:rPr>
          <w:rFonts w:ascii="Times New Roman" w:hAnsi="Times New Roman" w:cs="Times New Roman"/>
          <w:i/>
          <w:sz w:val="24"/>
          <w:szCs w:val="24"/>
          <w:lang w:val="en-ID"/>
        </w:rPr>
        <w:t>audit report lag.</w:t>
      </w:r>
    </w:p>
    <w:p w14:paraId="00FE7718" w14:textId="77777777" w:rsidR="00CE7E82" w:rsidRPr="00B36F9A" w:rsidRDefault="00CE7E82" w:rsidP="00CE7E82">
      <w:pPr>
        <w:numPr>
          <w:ilvl w:val="0"/>
          <w:numId w:val="3"/>
        </w:numPr>
        <w:spacing w:after="0"/>
        <w:ind w:left="714" w:hanging="357"/>
        <w:contextualSpacing/>
        <w:rPr>
          <w:rFonts w:ascii="Times New Roman" w:hAnsi="Times New Roman" w:cs="Times New Roman"/>
          <w:sz w:val="24"/>
          <w:szCs w:val="24"/>
        </w:rPr>
      </w:pPr>
      <w:r w:rsidRPr="00B36F9A">
        <w:rPr>
          <w:rFonts w:ascii="Times New Roman" w:hAnsi="Times New Roman" w:cs="Times New Roman"/>
          <w:sz w:val="24"/>
          <w:szCs w:val="24"/>
        </w:rPr>
        <w:t>Mengetahui pengaruh opini audit</w:t>
      </w:r>
      <w:r w:rsidRPr="00B36F9A">
        <w:rPr>
          <w:rFonts w:ascii="Times New Roman" w:hAnsi="Times New Roman" w:cs="Times New Roman"/>
          <w:sz w:val="24"/>
          <w:szCs w:val="24"/>
          <w:lang w:val="en-ID"/>
        </w:rPr>
        <w:t xml:space="preserve"> terhadap </w:t>
      </w:r>
      <w:r w:rsidRPr="00B36F9A">
        <w:rPr>
          <w:rFonts w:ascii="Times New Roman" w:hAnsi="Times New Roman" w:cs="Times New Roman"/>
          <w:i/>
          <w:sz w:val="24"/>
          <w:szCs w:val="24"/>
          <w:lang w:val="en-ID"/>
        </w:rPr>
        <w:t>audit report lag.</w:t>
      </w:r>
    </w:p>
    <w:p w14:paraId="3D2B9415" w14:textId="77777777" w:rsidR="00CE7E82" w:rsidRPr="00B36F9A" w:rsidRDefault="00CE7E82" w:rsidP="00CE7E82">
      <w:pPr>
        <w:numPr>
          <w:ilvl w:val="0"/>
          <w:numId w:val="3"/>
        </w:numPr>
        <w:spacing w:after="0"/>
        <w:ind w:left="714" w:hanging="357"/>
        <w:contextualSpacing/>
        <w:rPr>
          <w:rFonts w:ascii="Times New Roman" w:hAnsi="Times New Roman" w:cs="Times New Roman"/>
          <w:sz w:val="24"/>
          <w:szCs w:val="24"/>
        </w:rPr>
      </w:pPr>
      <w:r w:rsidRPr="00B36F9A">
        <w:rPr>
          <w:rFonts w:ascii="Times New Roman" w:hAnsi="Times New Roman" w:cs="Times New Roman"/>
          <w:sz w:val="24"/>
          <w:szCs w:val="24"/>
        </w:rPr>
        <w:t xml:space="preserve">Mengetahui pengaruh kompleksitas operasi perusahaan terhadap </w:t>
      </w:r>
      <w:r w:rsidRPr="00B36F9A">
        <w:rPr>
          <w:rFonts w:ascii="Times New Roman" w:hAnsi="Times New Roman" w:cs="Times New Roman"/>
          <w:i/>
          <w:sz w:val="24"/>
          <w:szCs w:val="24"/>
        </w:rPr>
        <w:t>audit report lag.</w:t>
      </w:r>
    </w:p>
    <w:p w14:paraId="4BDCC498" w14:textId="77777777" w:rsidR="00CE7E82" w:rsidRPr="00B36F9A" w:rsidRDefault="00CE7E82" w:rsidP="00CE7E82">
      <w:pPr>
        <w:numPr>
          <w:ilvl w:val="0"/>
          <w:numId w:val="3"/>
        </w:numPr>
        <w:spacing w:after="0"/>
        <w:ind w:left="714" w:hanging="357"/>
        <w:contextualSpacing/>
        <w:rPr>
          <w:rFonts w:ascii="Times New Roman" w:hAnsi="Times New Roman" w:cs="Times New Roman"/>
          <w:sz w:val="24"/>
          <w:szCs w:val="24"/>
        </w:rPr>
      </w:pPr>
      <w:r w:rsidRPr="00B36F9A">
        <w:rPr>
          <w:rFonts w:ascii="Times New Roman" w:hAnsi="Times New Roman" w:cs="Times New Roman"/>
          <w:sz w:val="24"/>
          <w:szCs w:val="24"/>
        </w:rPr>
        <w:t xml:space="preserve">Mengetahui pengaruh komite audit terhadap </w:t>
      </w:r>
      <w:r w:rsidRPr="00B36F9A">
        <w:rPr>
          <w:rFonts w:ascii="Times New Roman" w:hAnsi="Times New Roman" w:cs="Times New Roman"/>
          <w:i/>
          <w:sz w:val="24"/>
          <w:szCs w:val="24"/>
        </w:rPr>
        <w:t>audit report lag.</w:t>
      </w:r>
    </w:p>
    <w:p w14:paraId="6F6ECDCA" w14:textId="77777777" w:rsidR="00CE7E82" w:rsidRPr="00B36F9A" w:rsidRDefault="00CE7E82" w:rsidP="00CE7E82">
      <w:pPr>
        <w:pStyle w:val="Heading2"/>
        <w:contextualSpacing/>
        <w:rPr>
          <w:rFonts w:cs="Times New Roman"/>
          <w:szCs w:val="24"/>
          <w:lang w:val="en-ID"/>
        </w:rPr>
      </w:pPr>
      <w:bookmarkStart w:id="16" w:name="_Toc515908606"/>
      <w:bookmarkStart w:id="17" w:name="_Toc7448861"/>
      <w:r w:rsidRPr="00B36F9A">
        <w:rPr>
          <w:rFonts w:cs="Times New Roman"/>
          <w:szCs w:val="24"/>
          <w:lang w:val="en-ID"/>
        </w:rPr>
        <w:t>Manfaat Penelitian</w:t>
      </w:r>
      <w:bookmarkEnd w:id="16"/>
      <w:bookmarkEnd w:id="17"/>
    </w:p>
    <w:p w14:paraId="08D99EAB" w14:textId="77777777" w:rsidR="00CE7E82" w:rsidRPr="00B36F9A" w:rsidRDefault="00CE7E82" w:rsidP="00CE7E82">
      <w:pPr>
        <w:widowControl w:val="0"/>
        <w:autoSpaceDE w:val="0"/>
        <w:autoSpaceDN w:val="0"/>
        <w:adjustRightInd w:val="0"/>
        <w:ind w:left="426" w:firstLine="567"/>
        <w:contextualSpacing/>
        <w:rPr>
          <w:rFonts w:ascii="Times New Roman" w:hAnsi="Times New Roman" w:cs="Times New Roman"/>
          <w:color w:val="000000"/>
          <w:sz w:val="24"/>
          <w:szCs w:val="24"/>
        </w:rPr>
      </w:pPr>
      <w:r w:rsidRPr="00B36F9A">
        <w:rPr>
          <w:rFonts w:ascii="Times New Roman" w:hAnsi="Times New Roman" w:cs="Times New Roman"/>
          <w:color w:val="000000"/>
          <w:sz w:val="24"/>
          <w:szCs w:val="24"/>
        </w:rPr>
        <w:t>Penelitian ini diharapkan memberikan manfaat kepada beberapa pihak, yaitu:</w:t>
      </w:r>
    </w:p>
    <w:p w14:paraId="1FA8C956" w14:textId="77777777" w:rsidR="00CE7E82" w:rsidRPr="00B36F9A" w:rsidRDefault="00CE7E82" w:rsidP="00CE7E82">
      <w:pPr>
        <w:numPr>
          <w:ilvl w:val="0"/>
          <w:numId w:val="4"/>
        </w:numPr>
        <w:spacing w:after="0"/>
        <w:ind w:left="714" w:hanging="357"/>
        <w:contextualSpacing/>
        <w:rPr>
          <w:rFonts w:ascii="Times New Roman" w:hAnsi="Times New Roman" w:cs="Times New Roman"/>
          <w:sz w:val="24"/>
          <w:szCs w:val="24"/>
          <w:lang w:val="en-ID"/>
        </w:rPr>
      </w:pPr>
      <w:r w:rsidRPr="00B36F9A">
        <w:rPr>
          <w:rFonts w:ascii="Times New Roman" w:hAnsi="Times New Roman" w:cs="Times New Roman"/>
          <w:sz w:val="24"/>
          <w:szCs w:val="24"/>
          <w:lang w:val="en-ID"/>
        </w:rPr>
        <w:t>Bagi perusahaan</w:t>
      </w:r>
    </w:p>
    <w:p w14:paraId="29409919" w14:textId="77777777" w:rsidR="00CE7E82" w:rsidRPr="00B36F9A" w:rsidRDefault="00CE7E82" w:rsidP="00CE7E82">
      <w:pPr>
        <w:ind w:left="720" w:firstLine="414"/>
        <w:contextualSpacing/>
        <w:rPr>
          <w:rFonts w:ascii="Times New Roman" w:hAnsi="Times New Roman" w:cs="Times New Roman"/>
          <w:sz w:val="24"/>
          <w:szCs w:val="24"/>
          <w:lang w:val="en-ID"/>
        </w:rPr>
      </w:pPr>
      <w:r w:rsidRPr="00B36F9A">
        <w:rPr>
          <w:rFonts w:ascii="Times New Roman" w:hAnsi="Times New Roman" w:cs="Times New Roman"/>
          <w:sz w:val="24"/>
          <w:szCs w:val="24"/>
          <w:lang w:val="en-ID"/>
        </w:rPr>
        <w:t xml:space="preserve">Penulis berharap agar hasil penelitian ini dapat dijadikan sebagai informasi untuk membantu perusahaan dalam memahami faktor-faktor yang dapat mempengaruhi </w:t>
      </w:r>
      <w:r w:rsidRPr="00B36F9A">
        <w:rPr>
          <w:rFonts w:ascii="Times New Roman" w:hAnsi="Times New Roman" w:cs="Times New Roman"/>
          <w:i/>
          <w:sz w:val="24"/>
          <w:szCs w:val="24"/>
          <w:lang w:val="en-ID"/>
        </w:rPr>
        <w:t xml:space="preserve">audit report lag </w:t>
      </w:r>
      <w:r w:rsidRPr="00B36F9A">
        <w:rPr>
          <w:rFonts w:ascii="Times New Roman" w:hAnsi="Times New Roman" w:cs="Times New Roman"/>
          <w:sz w:val="24"/>
          <w:szCs w:val="24"/>
          <w:lang w:val="en-ID"/>
        </w:rPr>
        <w:t xml:space="preserve"> yang mungkin terjadi pada perusahaan.</w:t>
      </w:r>
    </w:p>
    <w:p w14:paraId="2E3E180B" w14:textId="77777777" w:rsidR="00CE7E82" w:rsidRPr="00B36F9A" w:rsidRDefault="00CE7E82" w:rsidP="00CE7E82">
      <w:pPr>
        <w:numPr>
          <w:ilvl w:val="0"/>
          <w:numId w:val="4"/>
        </w:numPr>
        <w:spacing w:after="0"/>
        <w:ind w:left="714" w:hanging="357"/>
        <w:contextualSpacing/>
        <w:rPr>
          <w:rFonts w:ascii="Times New Roman" w:hAnsi="Times New Roman" w:cs="Times New Roman"/>
          <w:sz w:val="24"/>
          <w:szCs w:val="24"/>
          <w:lang w:val="en-ID"/>
        </w:rPr>
      </w:pPr>
      <w:r w:rsidRPr="00B36F9A">
        <w:rPr>
          <w:rFonts w:ascii="Times New Roman" w:eastAsia="MS Mincho" w:hAnsi="Times New Roman" w:cs="Times New Roman"/>
          <w:sz w:val="24"/>
          <w:szCs w:val="24"/>
        </w:rPr>
        <w:t>Bagi peneliti selanjutnya</w:t>
      </w:r>
    </w:p>
    <w:p w14:paraId="1F2D2E2C" w14:textId="77777777" w:rsidR="00CE7E82" w:rsidRPr="00B36F9A" w:rsidRDefault="00CE7E82" w:rsidP="00CE7E82">
      <w:pPr>
        <w:ind w:left="720" w:firstLine="414"/>
        <w:contextualSpacing/>
        <w:rPr>
          <w:rFonts w:ascii="Times New Roman" w:hAnsi="Times New Roman" w:cs="Times New Roman"/>
          <w:sz w:val="24"/>
          <w:szCs w:val="24"/>
        </w:rPr>
      </w:pPr>
      <w:r w:rsidRPr="00B36F9A">
        <w:rPr>
          <w:rFonts w:ascii="Times New Roman" w:eastAsia="MS Mincho" w:hAnsi="Times New Roman" w:cs="Times New Roman"/>
          <w:sz w:val="24"/>
          <w:szCs w:val="24"/>
        </w:rPr>
        <w:t xml:space="preserve">Sebagai bahan referensi untuk mengadakan penelitian selanjutnya mengenai faktor-faktor lain yang dapat mempengaruhi </w:t>
      </w:r>
      <w:r w:rsidRPr="00B36F9A">
        <w:rPr>
          <w:rFonts w:ascii="Times New Roman" w:eastAsia="MS Mincho" w:hAnsi="Times New Roman" w:cs="Times New Roman"/>
          <w:i/>
          <w:sz w:val="24"/>
          <w:szCs w:val="24"/>
        </w:rPr>
        <w:t xml:space="preserve">audit report lag </w:t>
      </w:r>
      <w:r w:rsidRPr="00B36F9A">
        <w:rPr>
          <w:rFonts w:ascii="Times New Roman" w:eastAsia="MS Mincho" w:hAnsi="Times New Roman" w:cs="Times New Roman"/>
          <w:sz w:val="24"/>
          <w:szCs w:val="24"/>
        </w:rPr>
        <w:t>pada perusahaan manufaktur yang terdaftar di Bursa Efek Indonesia.</w:t>
      </w:r>
    </w:p>
    <w:p w14:paraId="5302F206" w14:textId="00899DD3" w:rsidR="00782633" w:rsidRPr="00B36F9A" w:rsidRDefault="00782633" w:rsidP="007206BD">
      <w:pPr>
        <w:rPr>
          <w:rFonts w:ascii="Times New Roman" w:hAnsi="Times New Roman" w:cs="Times New Roman"/>
          <w:sz w:val="24"/>
          <w:szCs w:val="24"/>
        </w:rPr>
      </w:pPr>
    </w:p>
    <w:sectPr w:rsidR="00782633" w:rsidRPr="00B36F9A" w:rsidSect="00253FB4">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418" w:left="1701"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9C70" w14:textId="77777777" w:rsidR="006F553F" w:rsidRDefault="006F553F" w:rsidP="00253FB4">
      <w:pPr>
        <w:spacing w:after="0" w:line="240" w:lineRule="auto"/>
      </w:pPr>
      <w:r>
        <w:separator/>
      </w:r>
    </w:p>
  </w:endnote>
  <w:endnote w:type="continuationSeparator" w:id="0">
    <w:p w14:paraId="4D0B7CA3" w14:textId="77777777" w:rsidR="006F553F" w:rsidRDefault="006F553F" w:rsidP="0025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1D9B" w14:textId="77777777" w:rsidR="00253FB4" w:rsidRDefault="00253FB4" w:rsidP="00C826A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A4EC44" w14:textId="77777777" w:rsidR="00253FB4" w:rsidRDefault="00253F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8" w:name="_GoBack"/>
  <w:p w14:paraId="34358911" w14:textId="77777777" w:rsidR="00253FB4" w:rsidRPr="00E575A2" w:rsidRDefault="00253FB4" w:rsidP="003F6CCB">
    <w:pPr>
      <w:pStyle w:val="Footer"/>
      <w:framePr w:wrap="none" w:vAnchor="text" w:hAnchor="margin" w:xAlign="center" w:y="1"/>
      <w:ind w:left="0"/>
      <w:rPr>
        <w:rStyle w:val="PageNumber"/>
        <w:rFonts w:ascii="Times New Roman" w:hAnsi="Times New Roman" w:cs="Times New Roman"/>
        <w:sz w:val="24"/>
        <w:szCs w:val="24"/>
      </w:rPr>
    </w:pPr>
    <w:r w:rsidRPr="00E575A2">
      <w:rPr>
        <w:rStyle w:val="PageNumber"/>
        <w:rFonts w:ascii="Times New Roman" w:hAnsi="Times New Roman" w:cs="Times New Roman"/>
        <w:sz w:val="24"/>
        <w:szCs w:val="24"/>
      </w:rPr>
      <w:fldChar w:fldCharType="begin"/>
    </w:r>
    <w:r w:rsidRPr="00E575A2">
      <w:rPr>
        <w:rStyle w:val="PageNumber"/>
        <w:rFonts w:ascii="Times New Roman" w:hAnsi="Times New Roman" w:cs="Times New Roman"/>
        <w:sz w:val="24"/>
        <w:szCs w:val="24"/>
      </w:rPr>
      <w:instrText xml:space="preserve">PAGE  </w:instrText>
    </w:r>
    <w:r w:rsidRPr="00E575A2">
      <w:rPr>
        <w:rStyle w:val="PageNumber"/>
        <w:rFonts w:ascii="Times New Roman" w:hAnsi="Times New Roman" w:cs="Times New Roman"/>
        <w:sz w:val="24"/>
        <w:szCs w:val="24"/>
      </w:rPr>
      <w:fldChar w:fldCharType="separate"/>
    </w:r>
    <w:r w:rsidR="00E575A2">
      <w:rPr>
        <w:rStyle w:val="PageNumber"/>
        <w:rFonts w:ascii="Times New Roman" w:hAnsi="Times New Roman" w:cs="Times New Roman"/>
        <w:noProof/>
        <w:sz w:val="24"/>
        <w:szCs w:val="24"/>
      </w:rPr>
      <w:t>6</w:t>
    </w:r>
    <w:r w:rsidRPr="00E575A2">
      <w:rPr>
        <w:rStyle w:val="PageNumber"/>
        <w:rFonts w:ascii="Times New Roman" w:hAnsi="Times New Roman" w:cs="Times New Roman"/>
        <w:sz w:val="24"/>
        <w:szCs w:val="24"/>
      </w:rPr>
      <w:fldChar w:fldCharType="end"/>
    </w:r>
  </w:p>
  <w:bookmarkEnd w:id="18"/>
  <w:p w14:paraId="513FE4FB" w14:textId="77777777" w:rsidR="00253FB4" w:rsidRDefault="00253FB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8535" w14:textId="77777777" w:rsidR="00E575A2" w:rsidRDefault="00E575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52EF8" w14:textId="77777777" w:rsidR="006F553F" w:rsidRDefault="006F553F" w:rsidP="00253FB4">
      <w:pPr>
        <w:spacing w:after="0" w:line="240" w:lineRule="auto"/>
      </w:pPr>
      <w:r>
        <w:separator/>
      </w:r>
    </w:p>
  </w:footnote>
  <w:footnote w:type="continuationSeparator" w:id="0">
    <w:p w14:paraId="43B6BA5C" w14:textId="77777777" w:rsidR="006F553F" w:rsidRDefault="006F553F" w:rsidP="00253F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50E8" w14:textId="77777777" w:rsidR="00E575A2" w:rsidRDefault="00E575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E8FF" w14:textId="77777777" w:rsidR="00E575A2" w:rsidRDefault="00E575A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9BE14" w14:textId="77777777" w:rsidR="00E575A2" w:rsidRDefault="00E575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
    <w:nsid w:val="42B84AC1"/>
    <w:multiLevelType w:val="hybridMultilevel"/>
    <w:tmpl w:val="78DCE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7B1D76"/>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E7"/>
    <w:rsid w:val="00033497"/>
    <w:rsid w:val="00040603"/>
    <w:rsid w:val="00041ED0"/>
    <w:rsid w:val="00062875"/>
    <w:rsid w:val="000B0B52"/>
    <w:rsid w:val="000E14B1"/>
    <w:rsid w:val="000F0BEC"/>
    <w:rsid w:val="000F7F98"/>
    <w:rsid w:val="001013E7"/>
    <w:rsid w:val="001433DC"/>
    <w:rsid w:val="00150719"/>
    <w:rsid w:val="00166166"/>
    <w:rsid w:val="00191584"/>
    <w:rsid w:val="001A7171"/>
    <w:rsid w:val="001C2DD8"/>
    <w:rsid w:val="001D5EAF"/>
    <w:rsid w:val="00253FB4"/>
    <w:rsid w:val="0028098F"/>
    <w:rsid w:val="00283D35"/>
    <w:rsid w:val="0029734E"/>
    <w:rsid w:val="002E1196"/>
    <w:rsid w:val="003056AF"/>
    <w:rsid w:val="00320B00"/>
    <w:rsid w:val="003469A5"/>
    <w:rsid w:val="00394F08"/>
    <w:rsid w:val="00395D75"/>
    <w:rsid w:val="003A1F96"/>
    <w:rsid w:val="003F5C38"/>
    <w:rsid w:val="003F6CCB"/>
    <w:rsid w:val="00422618"/>
    <w:rsid w:val="0043142C"/>
    <w:rsid w:val="0044684B"/>
    <w:rsid w:val="004C2721"/>
    <w:rsid w:val="004C766E"/>
    <w:rsid w:val="004E4406"/>
    <w:rsid w:val="004F0F5C"/>
    <w:rsid w:val="005003C0"/>
    <w:rsid w:val="005177D4"/>
    <w:rsid w:val="005576F3"/>
    <w:rsid w:val="005B072D"/>
    <w:rsid w:val="005C4B6D"/>
    <w:rsid w:val="005D555F"/>
    <w:rsid w:val="005D6428"/>
    <w:rsid w:val="005E3B95"/>
    <w:rsid w:val="006076B7"/>
    <w:rsid w:val="006259BF"/>
    <w:rsid w:val="006352D1"/>
    <w:rsid w:val="00646DCB"/>
    <w:rsid w:val="006962E4"/>
    <w:rsid w:val="006C4FDB"/>
    <w:rsid w:val="006E2B09"/>
    <w:rsid w:val="006F553F"/>
    <w:rsid w:val="00707DF6"/>
    <w:rsid w:val="00712DF4"/>
    <w:rsid w:val="007206BD"/>
    <w:rsid w:val="00730596"/>
    <w:rsid w:val="00770F02"/>
    <w:rsid w:val="00782633"/>
    <w:rsid w:val="007D6D0A"/>
    <w:rsid w:val="008011D7"/>
    <w:rsid w:val="0081715E"/>
    <w:rsid w:val="0083314D"/>
    <w:rsid w:val="0084179A"/>
    <w:rsid w:val="008876A5"/>
    <w:rsid w:val="00897756"/>
    <w:rsid w:val="008A5377"/>
    <w:rsid w:val="00924F87"/>
    <w:rsid w:val="00986717"/>
    <w:rsid w:val="009C4343"/>
    <w:rsid w:val="009E1DF5"/>
    <w:rsid w:val="009F2D5B"/>
    <w:rsid w:val="00A17D41"/>
    <w:rsid w:val="00A904E8"/>
    <w:rsid w:val="00AE7296"/>
    <w:rsid w:val="00B36F9A"/>
    <w:rsid w:val="00B678BE"/>
    <w:rsid w:val="00B83F42"/>
    <w:rsid w:val="00B9059F"/>
    <w:rsid w:val="00BE0878"/>
    <w:rsid w:val="00BF79C7"/>
    <w:rsid w:val="00C46C0A"/>
    <w:rsid w:val="00C51D55"/>
    <w:rsid w:val="00CC40EE"/>
    <w:rsid w:val="00CE0294"/>
    <w:rsid w:val="00CE7E82"/>
    <w:rsid w:val="00CF2EC9"/>
    <w:rsid w:val="00D021A4"/>
    <w:rsid w:val="00D04633"/>
    <w:rsid w:val="00D26FEA"/>
    <w:rsid w:val="00D2799B"/>
    <w:rsid w:val="00DB2E97"/>
    <w:rsid w:val="00DC2900"/>
    <w:rsid w:val="00DC5D05"/>
    <w:rsid w:val="00E514FA"/>
    <w:rsid w:val="00E56C1D"/>
    <w:rsid w:val="00E575A2"/>
    <w:rsid w:val="00E61FA8"/>
    <w:rsid w:val="00E85B5F"/>
    <w:rsid w:val="00E86B01"/>
    <w:rsid w:val="00EF7857"/>
    <w:rsid w:val="00F21FAA"/>
    <w:rsid w:val="00F40E3A"/>
    <w:rsid w:val="00F643D7"/>
    <w:rsid w:val="00FE16FF"/>
    <w:rsid w:val="00FF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05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E7"/>
    <w:pPr>
      <w:spacing w:after="200" w:line="480" w:lineRule="auto"/>
      <w:ind w:left="1134"/>
      <w:jc w:val="both"/>
    </w:pPr>
    <w:rPr>
      <w:rFonts w:eastAsiaTheme="minorEastAsia"/>
      <w:sz w:val="22"/>
      <w:szCs w:val="22"/>
      <w:lang w:val="en-US" w:eastAsia="ja-JP"/>
    </w:rPr>
  </w:style>
  <w:style w:type="paragraph" w:styleId="Heading1">
    <w:name w:val="heading 1"/>
    <w:basedOn w:val="Normal"/>
    <w:next w:val="Normal"/>
    <w:link w:val="Heading1Char"/>
    <w:uiPriority w:val="9"/>
    <w:qFormat/>
    <w:rsid w:val="001013E7"/>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013E7"/>
    <w:pPr>
      <w:keepNext/>
      <w:keepLines/>
      <w:numPr>
        <w:numId w:val="2"/>
      </w:numPr>
      <w:spacing w:after="0"/>
      <w:ind w:left="357" w:hanging="357"/>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3E7"/>
    <w:rPr>
      <w:rFonts w:ascii="Times New Roman" w:eastAsiaTheme="majorEastAsia" w:hAnsi="Times New Roman" w:cstheme="majorBidi"/>
      <w:b/>
      <w:bCs/>
      <w:szCs w:val="28"/>
      <w:lang w:val="en-US" w:eastAsia="ja-JP"/>
    </w:rPr>
  </w:style>
  <w:style w:type="character" w:customStyle="1" w:styleId="Heading2Char">
    <w:name w:val="Heading 2 Char"/>
    <w:basedOn w:val="DefaultParagraphFont"/>
    <w:link w:val="Heading2"/>
    <w:uiPriority w:val="9"/>
    <w:rsid w:val="001013E7"/>
    <w:rPr>
      <w:rFonts w:ascii="Times New Roman" w:eastAsiaTheme="majorEastAsia" w:hAnsi="Times New Roman" w:cstheme="majorBidi"/>
      <w:b/>
      <w:bCs/>
      <w:szCs w:val="26"/>
      <w:lang w:val="en-US" w:eastAsia="ja-JP"/>
    </w:rPr>
  </w:style>
  <w:style w:type="paragraph" w:styleId="ListParagraph">
    <w:name w:val="List Paragraph"/>
    <w:basedOn w:val="Normal"/>
    <w:link w:val="ListParagraphChar"/>
    <w:uiPriority w:val="34"/>
    <w:qFormat/>
    <w:rsid w:val="001013E7"/>
    <w:pPr>
      <w:ind w:left="720"/>
      <w:contextualSpacing/>
    </w:pPr>
  </w:style>
  <w:style w:type="character" w:styleId="Hyperlink">
    <w:name w:val="Hyperlink"/>
    <w:basedOn w:val="DefaultParagraphFont"/>
    <w:uiPriority w:val="99"/>
    <w:unhideWhenUsed/>
    <w:rsid w:val="001013E7"/>
    <w:rPr>
      <w:color w:val="0563C1" w:themeColor="hyperlink"/>
      <w:u w:val="single"/>
    </w:rPr>
  </w:style>
  <w:style w:type="character" w:customStyle="1" w:styleId="ListParagraphChar">
    <w:name w:val="List Paragraph Char"/>
    <w:basedOn w:val="DefaultParagraphFont"/>
    <w:link w:val="ListParagraph"/>
    <w:uiPriority w:val="34"/>
    <w:rsid w:val="001013E7"/>
    <w:rPr>
      <w:rFonts w:eastAsiaTheme="minorEastAsia"/>
      <w:sz w:val="22"/>
      <w:szCs w:val="22"/>
      <w:lang w:val="en-US" w:eastAsia="ja-JP"/>
    </w:rPr>
  </w:style>
  <w:style w:type="paragraph" w:styleId="DocumentMap">
    <w:name w:val="Document Map"/>
    <w:basedOn w:val="Normal"/>
    <w:link w:val="DocumentMapChar"/>
    <w:uiPriority w:val="99"/>
    <w:semiHidden/>
    <w:unhideWhenUsed/>
    <w:rsid w:val="001013E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013E7"/>
    <w:rPr>
      <w:rFonts w:ascii="Times New Roman" w:eastAsiaTheme="minorEastAsia" w:hAnsi="Times New Roman" w:cs="Times New Roman"/>
      <w:lang w:val="en-US" w:eastAsia="ja-JP"/>
    </w:rPr>
  </w:style>
  <w:style w:type="paragraph" w:styleId="Header">
    <w:name w:val="header"/>
    <w:basedOn w:val="Normal"/>
    <w:link w:val="HeaderChar"/>
    <w:uiPriority w:val="99"/>
    <w:unhideWhenUsed/>
    <w:rsid w:val="00253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FB4"/>
    <w:rPr>
      <w:rFonts w:eastAsiaTheme="minorEastAsia"/>
      <w:sz w:val="22"/>
      <w:szCs w:val="22"/>
      <w:lang w:val="en-US" w:eastAsia="ja-JP"/>
    </w:rPr>
  </w:style>
  <w:style w:type="paragraph" w:styleId="Footer">
    <w:name w:val="footer"/>
    <w:basedOn w:val="Normal"/>
    <w:link w:val="FooterChar"/>
    <w:uiPriority w:val="99"/>
    <w:unhideWhenUsed/>
    <w:rsid w:val="00253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FB4"/>
    <w:rPr>
      <w:rFonts w:eastAsiaTheme="minorEastAsia"/>
      <w:sz w:val="22"/>
      <w:szCs w:val="22"/>
      <w:lang w:val="en-US" w:eastAsia="ja-JP"/>
    </w:rPr>
  </w:style>
  <w:style w:type="character" w:styleId="PageNumber">
    <w:name w:val="page number"/>
    <w:basedOn w:val="DefaultParagraphFont"/>
    <w:uiPriority w:val="99"/>
    <w:semiHidden/>
    <w:unhideWhenUsed/>
    <w:rsid w:val="0025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dx.co.id" TargetMode="External"/><Relationship Id="rId9" Type="http://schemas.openxmlformats.org/officeDocument/2006/relationships/hyperlink" Target="http://www.idx.co.id"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10B5-A575-F248-9C16-DDEE92AF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9703</Words>
  <Characters>55313</Characters>
  <Application>Microsoft Macintosh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Felicya Franciska</dc:creator>
  <cp:keywords/>
  <dc:description/>
  <cp:lastModifiedBy>Felicya Franciska</cp:lastModifiedBy>
  <cp:revision>100</cp:revision>
  <dcterms:created xsi:type="dcterms:W3CDTF">2018-09-26T04:41:00Z</dcterms:created>
  <dcterms:modified xsi:type="dcterms:W3CDTF">2019-05-02T13:20:00Z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29e5e8bd-ca71-38e9-8cb2-7fb5f26565f5</vt:lpwstr>
  </property>
  <property fmtid="{D5CDD505-2E9C-101B-9397-08002B2CF9AE}" pid="24" name="Mendeley Citation Style_1">
    <vt:lpwstr>http://www.zotero.org/styles/american-political-science-association</vt:lpwstr>
  </property>
</Properties>
</file>