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EF" w:rsidRDefault="000C54EF" w:rsidP="000C54EF">
      <w:pPr>
        <w:pStyle w:val="Heading1"/>
        <w:spacing w:line="480" w:lineRule="auto"/>
        <w:jc w:val="center"/>
        <w:rPr>
          <w:rFonts w:ascii="Times New Roman" w:hAnsi="Times New Roman" w:cs="Times New Roman"/>
          <w:b/>
          <w:color w:val="auto"/>
          <w:sz w:val="24"/>
        </w:rPr>
      </w:pPr>
      <w:bookmarkStart w:id="0" w:name="_Toc7597717"/>
      <w:r w:rsidRPr="00910187">
        <w:rPr>
          <w:rFonts w:ascii="Times New Roman" w:hAnsi="Times New Roman" w:cs="Times New Roman"/>
          <w:b/>
          <w:color w:val="auto"/>
          <w:sz w:val="24"/>
        </w:rPr>
        <w:t xml:space="preserve">BAB I </w:t>
      </w:r>
    </w:p>
    <w:p w:rsidR="000C54EF" w:rsidRPr="00910187" w:rsidRDefault="000C54EF" w:rsidP="000C54EF">
      <w:pPr>
        <w:pStyle w:val="Heading1"/>
        <w:spacing w:line="480" w:lineRule="auto"/>
        <w:jc w:val="center"/>
        <w:rPr>
          <w:rFonts w:ascii="Times New Roman" w:hAnsi="Times New Roman" w:cs="Times New Roman"/>
          <w:b/>
          <w:color w:val="auto"/>
          <w:sz w:val="24"/>
        </w:rPr>
      </w:pPr>
      <w:r w:rsidRPr="00910187">
        <w:rPr>
          <w:rFonts w:ascii="Times New Roman" w:hAnsi="Times New Roman" w:cs="Times New Roman"/>
          <w:b/>
          <w:color w:val="auto"/>
          <w:sz w:val="24"/>
        </w:rPr>
        <w:t>PENDAHULUAN</w:t>
      </w:r>
      <w:bookmarkEnd w:id="0"/>
    </w:p>
    <w:p w:rsidR="000C54EF" w:rsidRPr="00910187" w:rsidRDefault="000C54EF" w:rsidP="000C54EF">
      <w:pPr>
        <w:spacing w:line="480" w:lineRule="auto"/>
        <w:ind w:firstLine="357"/>
        <w:jc w:val="both"/>
        <w:rPr>
          <w:rFonts w:ascii="Times New Roman" w:eastAsia="Times New Roman" w:hAnsi="Times New Roman" w:cs="Times New Roman"/>
          <w:sz w:val="24"/>
          <w:szCs w:val="24"/>
        </w:rPr>
      </w:pPr>
      <w:r w:rsidRPr="00910187">
        <w:rPr>
          <w:rFonts w:ascii="Times New Roman" w:eastAsia="Times New Roman" w:hAnsi="Times New Roman" w:cs="Times New Roman"/>
          <w:sz w:val="24"/>
          <w:szCs w:val="24"/>
        </w:rPr>
        <w:t xml:space="preserve">Pada bab ini menjelaskan beberapa hal mengenai latar belakang masalah yang mendasari alasan peneliti melakukan penelitian mengenai pengaruh </w:t>
      </w:r>
      <w:r w:rsidRPr="00910187">
        <w:rPr>
          <w:rFonts w:ascii="Times New Roman" w:hAnsi="Times New Roman" w:cs="Times New Roman"/>
          <w:i/>
          <w:sz w:val="24"/>
        </w:rPr>
        <w:t xml:space="preserve">audit tenure, </w:t>
      </w:r>
      <w:r w:rsidRPr="00910187">
        <w:rPr>
          <w:rFonts w:ascii="Times New Roman" w:hAnsi="Times New Roman" w:cs="Times New Roman"/>
          <w:sz w:val="24"/>
        </w:rPr>
        <w:t>pertumbuhan perusahaan, reputasi KAP</w:t>
      </w:r>
      <w:r w:rsidRPr="00910187">
        <w:rPr>
          <w:rFonts w:ascii="Times New Roman" w:hAnsi="Times New Roman" w:cs="Times New Roman"/>
          <w:i/>
          <w:sz w:val="24"/>
        </w:rPr>
        <w:t xml:space="preserve">, </w:t>
      </w:r>
      <w:r w:rsidRPr="00910187">
        <w:rPr>
          <w:rFonts w:ascii="Times New Roman" w:hAnsi="Times New Roman" w:cs="Times New Roman"/>
          <w:sz w:val="24"/>
        </w:rPr>
        <w:t xml:space="preserve">dan </w:t>
      </w:r>
      <w:r w:rsidRPr="00910187">
        <w:rPr>
          <w:rFonts w:ascii="Times New Roman" w:hAnsi="Times New Roman" w:cs="Times New Roman"/>
          <w:i/>
          <w:sz w:val="24"/>
        </w:rPr>
        <w:t>leverage</w:t>
      </w:r>
      <w:r w:rsidRPr="00910187">
        <w:rPr>
          <w:rFonts w:ascii="Times New Roman" w:hAnsi="Times New Roman" w:cs="Times New Roman"/>
          <w:b/>
          <w:sz w:val="24"/>
        </w:rPr>
        <w:t xml:space="preserve"> </w:t>
      </w:r>
      <w:r w:rsidRPr="00910187">
        <w:rPr>
          <w:rFonts w:ascii="Times New Roman" w:eastAsia="Times New Roman" w:hAnsi="Times New Roman" w:cs="Times New Roman"/>
          <w:sz w:val="24"/>
          <w:szCs w:val="24"/>
        </w:rPr>
        <w:t xml:space="preserve">terhadap opini audit </w:t>
      </w:r>
      <w:r w:rsidRPr="00910187">
        <w:rPr>
          <w:rFonts w:ascii="Times New Roman" w:eastAsia="Times New Roman" w:hAnsi="Times New Roman" w:cs="Times New Roman"/>
          <w:i/>
          <w:sz w:val="24"/>
          <w:szCs w:val="24"/>
        </w:rPr>
        <w:t>going concern</w:t>
      </w:r>
      <w:r w:rsidRPr="00910187">
        <w:rPr>
          <w:rFonts w:ascii="Times New Roman" w:eastAsia="Times New Roman" w:hAnsi="Times New Roman" w:cs="Times New Roman"/>
          <w:sz w:val="24"/>
          <w:szCs w:val="24"/>
        </w:rPr>
        <w:t>, identifikasi masalah, batasan masalah, batasan penel</w:t>
      </w:r>
      <w:bookmarkStart w:id="1" w:name="_GoBack"/>
      <w:bookmarkEnd w:id="1"/>
      <w:r w:rsidRPr="00910187">
        <w:rPr>
          <w:rFonts w:ascii="Times New Roman" w:eastAsia="Times New Roman" w:hAnsi="Times New Roman" w:cs="Times New Roman"/>
          <w:sz w:val="24"/>
          <w:szCs w:val="24"/>
        </w:rPr>
        <w:t>itian, rumusan masalah, tujuan penelitian, dan manfaat penelitian. Identifikasi masalah akan berisi masalah-masalah yang dipertanyakan dalam penelitian ini.</w:t>
      </w:r>
    </w:p>
    <w:p w:rsidR="000C54EF" w:rsidRPr="00910187" w:rsidRDefault="000C54EF" w:rsidP="000C54EF">
      <w:pPr>
        <w:spacing w:line="480" w:lineRule="auto"/>
        <w:ind w:firstLine="357"/>
        <w:jc w:val="both"/>
        <w:rPr>
          <w:rFonts w:ascii="Times New Roman" w:eastAsia="Times New Roman" w:hAnsi="Times New Roman" w:cs="Times New Roman"/>
          <w:sz w:val="24"/>
          <w:szCs w:val="24"/>
        </w:rPr>
      </w:pPr>
      <w:r w:rsidRPr="00910187">
        <w:rPr>
          <w:rFonts w:ascii="Times New Roman" w:eastAsia="Times New Roman" w:hAnsi="Times New Roman" w:cs="Times New Roman"/>
          <w:sz w:val="24"/>
          <w:szCs w:val="24"/>
        </w:rPr>
        <w:t>Setelah itu, pada batasan masalah dan batasan penelitian, masalah-masalah yang telah diidentifikasi akan dipersempit dan dibatasi karena adanya keterbatasan peneliti terutama salah satunya dari sisi waktu. Rumusan masalah berisi inti masalah yang akan diteliti lebih lanjut. Tujuan penelitian menjelaskan hasil yang ingin diketahui setelah dilakukannya penelitian ini dan pada sub bab terakhir, akan diuraikan manfaat penelitian bagi berbagai pihak terkait dengan penelitian.</w:t>
      </w:r>
    </w:p>
    <w:p w:rsidR="000C54EF" w:rsidRPr="00910187" w:rsidRDefault="000C54EF" w:rsidP="000C54EF">
      <w:pPr>
        <w:pStyle w:val="Heading2"/>
        <w:numPr>
          <w:ilvl w:val="0"/>
          <w:numId w:val="1"/>
        </w:numPr>
        <w:spacing w:line="480" w:lineRule="auto"/>
        <w:ind w:left="426"/>
        <w:jc w:val="both"/>
        <w:rPr>
          <w:rFonts w:ascii="Times New Roman" w:hAnsi="Times New Roman" w:cs="Times New Roman"/>
          <w:b/>
          <w:color w:val="auto"/>
          <w:sz w:val="24"/>
        </w:rPr>
      </w:pPr>
      <w:bookmarkStart w:id="2" w:name="_Toc7597718"/>
      <w:r w:rsidRPr="00910187">
        <w:rPr>
          <w:rFonts w:ascii="Times New Roman" w:hAnsi="Times New Roman" w:cs="Times New Roman"/>
          <w:b/>
          <w:color w:val="auto"/>
          <w:sz w:val="24"/>
        </w:rPr>
        <w:t>Latar Belakang Masalah</w:t>
      </w:r>
      <w:bookmarkEnd w:id="2"/>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Kelangsungan hidup sebuah perusahaan biasanya berhubungan dengan kemampuan manajemen dalam menjalankan tugasnya untuk tetap mempertahankan kelangsungan hidup perusahaan. Hal ini membuat manajemen bertanggung jawab penuh atas kelangsungan hidup entitas tersebut. Tanggung jawab manajemen merupakan suatu aktivitas yang dilakukan dalam mendapatkan apa yang diinginkan oleh entitas. Sehingga tanggung jawab seorang manajemen mempunyai hubungan dengan auditor. Karena auditor mengungkapkan pendapatnya dalam laporan keuangan entitas yang diauditnya. Hal tersebut merupakan tanggung jawab auditor, tingkat ketidakpastian dalam penilaian </w:t>
      </w:r>
      <w:r w:rsidRPr="00910187">
        <w:rPr>
          <w:rFonts w:ascii="Times New Roman" w:hAnsi="Times New Roman" w:cs="Times New Roman"/>
          <w:i/>
          <w:sz w:val="24"/>
        </w:rPr>
        <w:t>going concern</w:t>
      </w:r>
      <w:r w:rsidRPr="00910187">
        <w:rPr>
          <w:rFonts w:ascii="Times New Roman" w:hAnsi="Times New Roman" w:cs="Times New Roman"/>
          <w:sz w:val="24"/>
        </w:rPr>
        <w:t xml:space="preserve"> yang semakin tinggi ini menyebabkan dampak buruk dalam kondisi </w:t>
      </w:r>
      <w:r w:rsidRPr="00910187">
        <w:rPr>
          <w:rFonts w:ascii="Times New Roman" w:hAnsi="Times New Roman" w:cs="Times New Roman"/>
          <w:sz w:val="24"/>
        </w:rPr>
        <w:lastRenderedPageBreak/>
        <w:t xml:space="preserve">ekonomi yang membuat tanggung jawab auditor menjadi bertambah berat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"Amyulianthy", "given" : "Rafrini", "non-dropping-particle" : "", "parse-names" : false, "suffix" : "" } ], "container-title" : "Jurnal Liquidity", "id" : "ITEM-1", "issued" : { "date-parts" : [ [ "2014" ] ] }, "page" : "27-36", "title" : "FAKTOR DETERMINAN OPINI GOING CONCERN", "type" : "article-journal", "volume" : "3" }, "uris" : [ "http://www.mendeley.com/documents/?uuid=1fde791c-74a5-40ff-b5f8-468ab7e59bc9", "http://www.mendeley.com/documents/?uuid=0d1d1455-8aec-477d-9471-48cc671e3307" ] } ], "mendeley" : { "formattedCitation" : "(Amyulianthy, 2014)", "manualFormatting" : "(Amyulianthy, 2014:27)", "plainTextFormattedCitation" : "(Amyulianthy, 2014)", "previouslyFormattedCitation" : "(Amyulianthy,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(Amyulianthy, 2014:27)</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Dalam situasi kondisi ekonomi yang sering mengalami perubahan sejak terjadinya krisis ekonomi dan politik pada pertengahan tahun 1997 sampai sekarang, sehingga membawa dampak yang signifikan terhadap perkembangan dunia bisnis di Indonesia. Banyak perusahaan yang mengalami keterpurukan dan tidak dapat mempertahankan kelangsungan hidupnya. Padahal kelangsungan hidup suatu perusahaan merupakan salah satu alasan investor untuk menanamkan modal di perusahaan tersebut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"Abstrak Tujuan dilakukannya penelitian ini adalah untuk mengetahui dan menganalisis pengaruh ukuran perusahaan, kondisi keuangan, pertumbuhan perusahaan, reputasi auditor terhadap opini audit going concern baik secara simultan maupun parsial. Penelitian ini dilakukan pada perusahaan manufaktur yang terdaftar di Bursa Efek Indonesia tahun 2008-2012. Populasi dalam penelitian ini sebanyak 128 perusahaan. Sampel dalam penelitian ini sebanyak 101 yang diperoleh dengan metode purposive sampling. Teknik analisis yang digunakan dalam penelitian ini adalah teknik analisis regresi logistik. Hasil penelitian menunjukkan bahwa secara simultan, variabel ukuran perusahaan, kondisi keuangan, pertumbuhan perusahaan dan reputasi auditor berpengaruh terhadap opini audit going concern pada perusahaan manufaktur yang terdaftar di Bursa Efek Indonesia tahun 2008-2012. Namun secara parsial, ukuran perusahaan tidak berpengaruh terhadap opini audit going concern, sedangkan kondisi keuangan, pertumbuhan perusahaan dan reputasi auditor berpengaruh terhadap opini audit going concern pada perusahaan manufaktur yang terdaftar di Bursa Efek Indonesia tahun 2008-2012. Kata kunci: ukuran perusahaan, kondisi keuangan, pertumbuhan perusahaan, reputasi auditor, opini audit going concern _____________________________________________________________________________________________________________ 1. Pendahuluan Keadaan ekonomi yang selalu mengalami perubahan mulai sejak terjadinya krisis moneter yang berlanjut dengan krisis ekonomi pada pertengahan tahun 1997 sampai sekarang, membawa dampak yang signifikan terhadap perkembangan dunia bisnis di Indonesia. Banyak perusahaan yang mengalami keterpurukan dan tidak dapat mempertahankan kelangsungan hidupnya. Padahal kelangsungan hidup suatu perusahaan merupakan salah satu alasan investor untuk menanamkan modal di perusahaan tersebut. Oleh karena itu, auditor mempunyai peranan yang penting sebagai perantara akan kepentingan investor maupun kepentingan perusahaan sebagai penyedia laporan keuangan. Going concern (kelangsungan hidup berkelanjutan) merupakan salah satu asumsi dasar yang dipakai dalam menyusun laporan keuangan. Asumsi ini mengharuskan perusahaan secara operasional memiliki kemampuan mempertahankan kelangsungan hidupnya dan akan melanjutkan usahanya pada masa depan. Oleh karena itu, suatu perusahaan diasumsikan tidak bermaksud melikuidasi atau mengurangi secara material skala usahanya. Beberapa bank dilikuidasi setelah sebelumnya mene\u2026", "author" : [ { "dropping-particle" : "", "family" : "Ginting", "given" : "Suriani", "non-dropping-particle" : "", "parse-names" : false, "suffix" : "" }, { "dropping-particle" : "", "family" : "Suryana", "given" : "Linda", "non-dropping-particle" : "", "parse-names" : false, "suffix" : "" } ], "container-title" : "Jurnal Wira Ekonomi Mikroskil", "id" : "ITEM-1", "issue" : "2", "issued" : { "date-parts" : [ [ "2014" ] ] }, "page" : "141-158", "title" : "Analisis Faktor-Faktor yang Mempengaruhi Opini Audit Going Concern pada Perusahaan Manufaktur di Bursa Efek Indonesia", "type" : "article-journal", "volume" : "4" }, "uris" : [ "http://www.mendeley.com/documents/?uuid=7a93fe19-0941-4672-8a32-30f2309d8b23" ] } ], "mendeley" : { "formattedCitation" : "(Ginting &amp; Suryana, 2014)", "manualFormatting" : "(Ginting &amp; Suryana, 2014:111)", "plainTextFormattedCitation" : "(Ginting &amp; Suryana, 2014)", "previouslyFormattedCitation" : "(Ginting &amp; Suryana,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(Ginting &amp; Suryana, 2014:111)</w:t>
      </w:r>
      <w:r w:rsidRPr="00910187">
        <w:rPr>
          <w:rFonts w:ascii="Times New Roman" w:hAnsi="Times New Roman" w:cs="Times New Roman"/>
          <w:sz w:val="24"/>
        </w:rPr>
        <w:fldChar w:fldCharType="end"/>
      </w:r>
      <w:r w:rsidRPr="00910187">
        <w:rPr>
          <w:rFonts w:ascii="Times New Roman" w:hAnsi="Times New Roman" w:cs="Times New Roman"/>
          <w:sz w:val="24"/>
        </w:rPr>
        <w:t xml:space="preserve">. Karena peran investor sangat penting bagi perusahaan dalam kegiatan operasional melalui penanaman modal dan setiap investor pastinya menginginkan keuntungan dari investasinya. </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Salah satu pengukuran untuk kelangsungan hidup perusahaan bergantung kepada laba yang dihasilkan oleh perusahaan sehingga hal tersebut dikemukakan dalam laporan keuangan, yang akan menjadi pertimbangan auditor adalah apakah perusahaan tersebut dapat mempertahankan kelangsungan hidupnya atau tidak. Menurut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"508", "given" : "SPAP SA Seksi", "non-dropping-particle" : "", "parse-names" : false, "suffix" : "" } ], "id" : "ITEM-1", "issue" : "PSA No. 29", "issued" : { "date-parts" : [ [ "2011" ] ] }, "page" : "1-23", "title" : "Laporan Auditor atas Laporan Keuangan Auditan", "type" : "article-journal" }, "uris" : [ "http://www.mendeley.com/documents/?uuid=2b224f3f-f825-4be2-a3ec-b4bb9805fc5a" ] } ], "mendeley" : { "formattedCitation" : "(508, 2011)", "manualFormatting" : "SPAP SA Seksi 508 Paragaf 10 (2011:508.6)", "plainTextFormattedCitation" : "(508, 2011)", "previouslyFormattedCitation" : "(508, 2011)"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SPAP SA Seksi 508 Paragaf 10 (2011:508.6)</w:t>
      </w:r>
      <w:r w:rsidRPr="00910187">
        <w:rPr>
          <w:rFonts w:ascii="Times New Roman" w:hAnsi="Times New Roman" w:cs="Times New Roman"/>
          <w:sz w:val="24"/>
        </w:rPr>
        <w:fldChar w:fldCharType="end"/>
      </w:r>
      <w:r w:rsidRPr="00910187">
        <w:rPr>
          <w:rFonts w:ascii="Times New Roman" w:hAnsi="Times New Roman" w:cs="Times New Roman"/>
          <w:sz w:val="24"/>
        </w:rPr>
        <w:t xml:space="preserve"> opini audit mempunyai 5 jenis pendapat, yaitu: pendapat wajar tanpa pengecualian (</w:t>
      </w:r>
      <w:r w:rsidRPr="00910187">
        <w:rPr>
          <w:rFonts w:ascii="Times New Roman" w:hAnsi="Times New Roman" w:cs="Times New Roman"/>
          <w:i/>
          <w:sz w:val="24"/>
        </w:rPr>
        <w:t>unqualified opinion)</w:t>
      </w:r>
      <w:r w:rsidRPr="00910187">
        <w:rPr>
          <w:rFonts w:ascii="Times New Roman" w:hAnsi="Times New Roman" w:cs="Times New Roman"/>
          <w:sz w:val="24"/>
        </w:rPr>
        <w:t>, pendapat wajar tanpa pengecualian dengan paragraf penjelasan (</w:t>
      </w:r>
      <w:r w:rsidRPr="00910187">
        <w:rPr>
          <w:rFonts w:ascii="Times New Roman" w:hAnsi="Times New Roman" w:cs="Times New Roman"/>
          <w:i/>
          <w:sz w:val="24"/>
        </w:rPr>
        <w:t xml:space="preserve">unqualified opinion with explanatory language), </w:t>
      </w:r>
      <w:r w:rsidRPr="00910187">
        <w:rPr>
          <w:rFonts w:ascii="Times New Roman" w:hAnsi="Times New Roman" w:cs="Times New Roman"/>
          <w:sz w:val="24"/>
        </w:rPr>
        <w:t>pendapat wajar dengan pengecualian (</w:t>
      </w:r>
      <w:r w:rsidRPr="00910187">
        <w:rPr>
          <w:rFonts w:ascii="Times New Roman" w:hAnsi="Times New Roman" w:cs="Times New Roman"/>
          <w:i/>
          <w:sz w:val="24"/>
        </w:rPr>
        <w:t xml:space="preserve">qualified opinion), </w:t>
      </w:r>
      <w:r w:rsidRPr="00910187">
        <w:rPr>
          <w:rFonts w:ascii="Times New Roman" w:hAnsi="Times New Roman" w:cs="Times New Roman"/>
          <w:sz w:val="24"/>
        </w:rPr>
        <w:t>pendapat tidak wajar (</w:t>
      </w:r>
      <w:r w:rsidRPr="00910187">
        <w:rPr>
          <w:rFonts w:ascii="Times New Roman" w:hAnsi="Times New Roman" w:cs="Times New Roman"/>
          <w:i/>
          <w:sz w:val="24"/>
        </w:rPr>
        <w:t xml:space="preserve">adverse opinion), </w:t>
      </w:r>
      <w:r w:rsidRPr="00910187">
        <w:rPr>
          <w:rFonts w:ascii="Times New Roman" w:hAnsi="Times New Roman" w:cs="Times New Roman"/>
          <w:sz w:val="24"/>
        </w:rPr>
        <w:t>dan pendapat tidak memberikan pendapat (</w:t>
      </w:r>
      <w:r w:rsidRPr="00910187">
        <w:rPr>
          <w:rFonts w:ascii="Times New Roman" w:hAnsi="Times New Roman" w:cs="Times New Roman"/>
          <w:i/>
          <w:sz w:val="24"/>
        </w:rPr>
        <w:t>disclaimer of opinion).</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merupakan opini atau pendapat yang diberikan oleh auditor untuk memastikan apakah perusahaan dapat mempertahankan kelangsungan hidupnya atau tidak. Dengan munculnya opini </w:t>
      </w:r>
      <w:r w:rsidRPr="00910187">
        <w:rPr>
          <w:rFonts w:ascii="Times New Roman" w:hAnsi="Times New Roman" w:cs="Times New Roman"/>
          <w:i/>
          <w:sz w:val="24"/>
        </w:rPr>
        <w:t>going concern</w:t>
      </w:r>
      <w:r w:rsidRPr="00910187">
        <w:rPr>
          <w:rFonts w:ascii="Times New Roman" w:hAnsi="Times New Roman" w:cs="Times New Roman"/>
          <w:sz w:val="24"/>
        </w:rPr>
        <w:t xml:space="preserve"> membawa berita buruk bagi perusahaan. Terkadang auditor dalam mengungkapkan atau memberikan pendapat </w:t>
      </w:r>
      <w:r w:rsidRPr="00910187">
        <w:rPr>
          <w:rFonts w:ascii="Times New Roman" w:hAnsi="Times New Roman" w:cs="Times New Roman"/>
          <w:i/>
          <w:sz w:val="24"/>
        </w:rPr>
        <w:lastRenderedPageBreak/>
        <w:t xml:space="preserve">going concern </w:t>
      </w:r>
      <w:r w:rsidRPr="00910187">
        <w:rPr>
          <w:rFonts w:ascii="Times New Roman" w:hAnsi="Times New Roman" w:cs="Times New Roman"/>
          <w:sz w:val="24"/>
        </w:rPr>
        <w:t xml:space="preserve">ini menjadi masalah yang sering terjadi. Karena auditor sulit untuk memprediksi kelangsungan hidup perusahaan, sehingga banyak auditor yang mengalami dilema moral dan etika dalam memberikan opini </w:t>
      </w:r>
      <w:r w:rsidRPr="00910187">
        <w:rPr>
          <w:rFonts w:ascii="Times New Roman" w:hAnsi="Times New Roman" w:cs="Times New Roman"/>
          <w:i/>
          <w:sz w:val="24"/>
        </w:rPr>
        <w:t>going concern</w:t>
      </w:r>
      <w:r w:rsidRPr="00910187">
        <w:rPr>
          <w:rFonts w:ascii="Times New Roman" w:hAnsi="Times New Roman" w:cs="Times New Roman"/>
          <w:sz w:val="24"/>
        </w:rPr>
        <w:t xml:space="preserve">. Menurut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"Venuti", "given" : "Elizabeth K", "non-dropping-particle" : "", "parse-names" : false, "suffix" : "" } ], "container-title" : "The CPA Journal", "id" : "ITEM-1", "issued" : { "date-parts" : [ [ "2007" ] ] }, "page" : "1-5", "title" : "The Going Concern Assumption Revisited: Assessing a Company's Future Viability", "type" : "article-journal" }, "uris" : [ "http://www.mendeley.com/documents/?uuid=98a4a3c7-416c-4e14-a340-ad1af8acd83e" ] } ], "mendeley" : { "formattedCitation" : "(Venuti, 2007)", "manualFormatting" : "Venuti (2007:2-3)", "plainTextFormattedCitation" : "(Venuti, 2007)", "previouslyFormattedCitation" : "(Venuti, 2007)"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Venuti (2007:2-3)</w:t>
      </w:r>
      <w:r w:rsidRPr="00910187">
        <w:rPr>
          <w:rFonts w:ascii="Times New Roman" w:hAnsi="Times New Roman" w:cs="Times New Roman"/>
          <w:sz w:val="24"/>
        </w:rPr>
        <w:fldChar w:fldCharType="end"/>
      </w:r>
      <w:r w:rsidRPr="00910187">
        <w:rPr>
          <w:rFonts w:ascii="Times New Roman" w:hAnsi="Times New Roman" w:cs="Times New Roman"/>
          <w:sz w:val="24"/>
        </w:rPr>
        <w:t xml:space="preserve"> hal tersebut terjadi dikarenakan adanya </w:t>
      </w:r>
      <w:r w:rsidRPr="00910187">
        <w:rPr>
          <w:rFonts w:ascii="Times New Roman" w:hAnsi="Times New Roman" w:cs="Times New Roman"/>
          <w:i/>
          <w:sz w:val="24"/>
        </w:rPr>
        <w:t>self-fulfilling prophecy</w:t>
      </w:r>
      <w:r w:rsidRPr="00910187">
        <w:rPr>
          <w:rFonts w:ascii="Times New Roman" w:hAnsi="Times New Roman" w:cs="Times New Roman"/>
          <w:sz w:val="24"/>
        </w:rPr>
        <w:t xml:space="preserve">, yaitu sesuatu yang mengakibatkan auditor tidak mau mengungkapkan status </w:t>
      </w:r>
      <w:r w:rsidRPr="00910187">
        <w:rPr>
          <w:rFonts w:ascii="Times New Roman" w:hAnsi="Times New Roman" w:cs="Times New Roman"/>
          <w:i/>
          <w:sz w:val="24"/>
        </w:rPr>
        <w:t xml:space="preserve">going concern </w:t>
      </w:r>
      <w:r w:rsidRPr="00910187">
        <w:rPr>
          <w:rFonts w:ascii="Times New Roman" w:hAnsi="Times New Roman" w:cs="Times New Roman"/>
          <w:sz w:val="24"/>
        </w:rPr>
        <w:t xml:space="preserve">yang dikeluarkan, karena auditor khawatir bahwa opini </w:t>
      </w:r>
      <w:r w:rsidRPr="00910187">
        <w:rPr>
          <w:rFonts w:ascii="Times New Roman" w:hAnsi="Times New Roman" w:cs="Times New Roman"/>
          <w:i/>
          <w:sz w:val="24"/>
        </w:rPr>
        <w:t>going concern</w:t>
      </w:r>
      <w:r w:rsidRPr="00910187">
        <w:rPr>
          <w:rFonts w:ascii="Times New Roman" w:hAnsi="Times New Roman" w:cs="Times New Roman"/>
          <w:sz w:val="24"/>
        </w:rPr>
        <w:t xml:space="preserve"> ini dapat mempercepat kegagalan perusahaan yang bermasalah.</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sangat penting dan berguna bagi para pemakai laporan keuangan untuk membuat investor supaya tetap berinvestasi, karena salah satu pertimbangan investor adalah opini dari auditor terhadap laporan keuangan perusahaan. Investor perlu memeriksa atau menganalisis laporan keuangan perusahaan yang akan ia tanamkan modalnya, sehingga investor dapat menilai perusahaan tersebut menguntungkan bagi investor sebelum mengambil keputusan dalam berinvestasi. Oleh karena itu, auditor mempunyai tanggung jawab yang besar dalam mengeluarkan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yang konsisten dengan keadaan yang sesungguhnya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"Abstrak Tujuan dilakukannya penelitian ini adalah untuk mengetahui dan menganalisis pengaruh ukuran perusahaan, kondisi keuangan, pertumbuhan perusahaan, reputasi auditor terhadap opini audit going concern baik secara simultan maupun parsial. Penelitian ini dilakukan pada perusahaan manufaktur yang terdaftar di Bursa Efek Indonesia tahun 2008-2012. Populasi dalam penelitian ini sebanyak 128 perusahaan. Sampel dalam penelitian ini sebanyak 101 yang diperoleh dengan metode purposive sampling. Teknik analisis yang digunakan dalam penelitian ini adalah teknik analisis regresi logistik. Hasil penelitian menunjukkan bahwa secara simultan, variabel ukuran perusahaan, kondisi keuangan, pertumbuhan perusahaan dan reputasi auditor berpengaruh terhadap opini audit going concern pada perusahaan manufaktur yang terdaftar di Bursa Efek Indonesia tahun 2008-2012. Namun secara parsial, ukuran perusahaan tidak berpengaruh terhadap opini audit going concern, sedangkan kondisi keuangan, pertumbuhan perusahaan dan reputasi auditor berpengaruh terhadap opini audit going concern pada perusahaan manufaktur yang terdaftar di Bursa Efek Indonesia tahun 2008-2012. Kata kunci: ukuran perusahaan, kondisi keuangan, pertumbuhan perusahaan, reputasi auditor, opini audit going concern _____________________________________________________________________________________________________________ 1. Pendahuluan Keadaan ekonomi yang selalu mengalami perubahan mulai sejak terjadinya krisis moneter yang berlanjut dengan krisis ekonomi pada pertengahan tahun 1997 sampai sekarang, membawa dampak yang signifikan terhadap perkembangan dunia bisnis di Indonesia. Banyak perusahaan yang mengalami keterpurukan dan tidak dapat mempertahankan kelangsungan hidupnya. Padahal kelangsungan hidup suatu perusahaan merupakan salah satu alasan investor untuk menanamkan modal di perusahaan tersebut. Oleh karena itu, auditor mempunyai peranan yang penting sebagai perantara akan kepentingan investor maupun kepentingan perusahaan sebagai penyedia laporan keuangan. Going concern (kelangsungan hidup berkelanjutan) merupakan salah satu asumsi dasar yang dipakai dalam menyusun laporan keuangan. Asumsi ini mengharuskan perusahaan secara operasional memiliki kemampuan mempertahankan kelangsungan hidupnya dan akan melanjutkan usahanya pada masa depan. Oleh karena itu, suatu perusahaan diasumsikan tidak bermaksud melikuidasi atau mengurangi secara material skala usahanya. Beberapa bank dilikuidasi setelah sebelumnya mene\u2026", "author" : [ { "dropping-particle" : "", "family" : "Ginting", "given" : "Suriani", "non-dropping-particle" : "", "parse-names" : false, "suffix" : "" }, { "dropping-particle" : "", "family" : "Suryana", "given" : "Linda", "non-dropping-particle" : "", "parse-names" : false, "suffix" : "" } ], "container-title" : "Jurnal Wira Ekonomi Mikroskil", "id" : "ITEM-1", "issue" : "2", "issued" : { "date-parts" : [ [ "2014" ] ] }, "page" : "141-158", "title" : "Analisis Faktor-Faktor yang Mempengaruhi Opini Audit Going Concern pada Perusahaan Manufaktur di Bursa Efek Indonesia", "type" : "article-journal", "volume" : "4" }, "uris" : [ "http://www.mendeley.com/documents/?uuid=7a93fe19-0941-4672-8a32-30f2309d8b23" ] } ], "mendeley" : { "formattedCitation" : "(Ginting &amp; Suryana, 2014)", "manualFormatting" : "(Ginting &amp; Suryana, 2014:112)", "plainTextFormattedCitation" : "(Ginting &amp; Suryana, 2014)", "previouslyFormattedCitation" : "(Ginting &amp; Suryana,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(Ginting &amp; Suryana, 2014:112)</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Menurut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"Yaqin", "given" : "Muhammad Ainun", "non-dropping-particle" : "", "parse-names" : false, "suffix" : "" }, { "dropping-particle" : "", "family" : "Sari", "given" : "Maria M Ratna", "non-dropping-particle" : "", "parse-names" : false, "suffix" : "" } ], "container-title" : "E-Jurnal Akuntansi Universitas Udayana", "id" : "ITEM-1", "issue" : "2", "issued" : { "date-parts" : [ [ "2015" ] ] }, "page" : "500-514", "title" : "Pengaruh Faktor Keuangan Dan Non Keuangan Pada Opini Audit Going Concern", "type" : "article-journal", "volume" : "11" }, "uris" : [ "http://www.mendeley.com/documents/?uuid=b35b7311-597c-4813-84fe-435d397b2617" ] } ], "mendeley" : { "formattedCitation" : "(Yaqin &amp; Sari, 2015)", "manualFormatting" : "Yaqin &amp; Sari (2015:501)", "plainTextFormattedCitation" : "(Yaqin &amp; Sari, 2015)", "previouslyFormattedCitation" : "(Yaqin &amp; Sari, 2015)"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Yaqin &amp; Sari (2015:501)</w:t>
      </w:r>
      <w:r w:rsidRPr="00910187">
        <w:rPr>
          <w:rFonts w:ascii="Times New Roman" w:hAnsi="Times New Roman" w:cs="Times New Roman"/>
          <w:sz w:val="24"/>
        </w:rPr>
        <w:fldChar w:fldCharType="end"/>
      </w:r>
      <w:r w:rsidRPr="00910187">
        <w:rPr>
          <w:rFonts w:ascii="Times New Roman" w:hAnsi="Times New Roman" w:cs="Times New Roman"/>
          <w:sz w:val="24"/>
        </w:rPr>
        <w:t xml:space="preserve"> laporan keuangan ini juga sangat penting bagi para pengguna yang berisi berbagai informasi yang diperlukan oleh investor, sehingga melalui laporan keuangan tersebut, investor dapat mengetahui apakah perusahaan tersebut memiliki kelangsungan hidup jangka panjang atau tidak. Oleh karena itu, para pengguna menginginkan supaya laporan keuangan tersebut memuat sebanyak mungkin data yang relevan.  </w:t>
      </w:r>
    </w:p>
    <w:p w:rsidR="000C54EF" w:rsidRPr="00910187" w:rsidRDefault="000C54EF" w:rsidP="000C54EF">
      <w:pPr>
        <w:spacing w:line="480" w:lineRule="auto"/>
        <w:ind w:left="426" w:firstLine="294"/>
        <w:jc w:val="both"/>
        <w:rPr>
          <w:rFonts w:ascii="Times New Roman" w:eastAsia="Times New Roman" w:hAnsi="Times New Roman" w:cs="Times New Roman"/>
          <w:spacing w:val="1"/>
          <w:sz w:val="24"/>
          <w:szCs w:val="24"/>
        </w:rPr>
      </w:pPr>
      <w:r w:rsidRPr="00910187">
        <w:rPr>
          <w:rFonts w:ascii="Times New Roman" w:hAnsi="Times New Roman" w:cs="Times New Roman"/>
          <w:sz w:val="24"/>
          <w:szCs w:val="24"/>
        </w:rPr>
        <w:t xml:space="preserve">Selain itu, didalam dunia bisnis terdapat salah satu contoh kasus yang berkaitan dengan fenomena </w:t>
      </w:r>
      <w:r w:rsidRPr="00910187">
        <w:rPr>
          <w:rFonts w:ascii="Times New Roman" w:hAnsi="Times New Roman" w:cs="Times New Roman"/>
          <w:i/>
          <w:sz w:val="24"/>
          <w:szCs w:val="24"/>
        </w:rPr>
        <w:t>going concern</w:t>
      </w:r>
      <w:r w:rsidRPr="00910187">
        <w:rPr>
          <w:rFonts w:ascii="Times New Roman" w:hAnsi="Times New Roman" w:cs="Times New Roman"/>
          <w:sz w:val="24"/>
          <w:szCs w:val="24"/>
        </w:rPr>
        <w:t xml:space="preserve"> yaitu kasus perusahaan </w:t>
      </w:r>
      <w:r w:rsidRPr="00910187">
        <w:rPr>
          <w:rFonts w:ascii="Times New Roman" w:hAnsi="Times New Roman" w:cs="Times New Roman"/>
          <w:sz w:val="24"/>
          <w:szCs w:val="24"/>
          <w:shd w:val="clear" w:color="auto" w:fill="FFFFFF"/>
        </w:rPr>
        <w:t xml:space="preserve">PT Truba Alam Manunggal Engineering Tbk (TRUB) yang didelisting per September 2018 dari Bursa Efek Indonesia karena perusahaan tersebut dianggap memiliki keberlangsungan bisnis yang </w:t>
      </w:r>
      <w:r w:rsidRPr="00910187">
        <w:rPr>
          <w:rFonts w:ascii="Times New Roman" w:hAnsi="Times New Roman" w:cs="Times New Roman"/>
          <w:sz w:val="24"/>
          <w:szCs w:val="24"/>
          <w:shd w:val="clear" w:color="auto" w:fill="FFFFFF"/>
        </w:rPr>
        <w:lastRenderedPageBreak/>
        <w:t xml:space="preserve">tidak jelas atau </w:t>
      </w:r>
      <w:r w:rsidRPr="00910187">
        <w:rPr>
          <w:rFonts w:ascii="Times New Roman" w:eastAsia="Times New Roman" w:hAnsi="Times New Roman" w:cs="Times New Roman"/>
          <w:spacing w:val="1"/>
          <w:sz w:val="24"/>
          <w:szCs w:val="24"/>
        </w:rPr>
        <w:t>dinilai tidak mampu dalam menyampaikan rencana operasional perusahaan ke depannya, padahal operasional tersebut sangat penting untuk menentukan kemampuan perusahaan dalam menerima pendapatan di masa yang akan datang. BEI pun</w:t>
      </w:r>
      <w:r w:rsidRPr="00910187">
        <w:rPr>
          <w:rFonts w:ascii="Times New Roman" w:hAnsi="Times New Roman" w:cs="Times New Roman"/>
          <w:sz w:val="24"/>
          <w:szCs w:val="24"/>
          <w:shd w:val="clear" w:color="auto" w:fill="FFFFFF"/>
        </w:rPr>
        <w:t xml:space="preserve"> </w:t>
      </w:r>
      <w:r w:rsidRPr="00910187">
        <w:rPr>
          <w:rFonts w:ascii="Times New Roman" w:eastAsia="Times New Roman" w:hAnsi="Times New Roman" w:cs="Times New Roman"/>
          <w:spacing w:val="1"/>
          <w:sz w:val="24"/>
          <w:szCs w:val="24"/>
        </w:rPr>
        <w:t xml:space="preserve">menegaskan bahwa dengan tidak adanya rencana bisnis dan prospek ke depannya menjadi alasan kenapa saham </w:t>
      </w:r>
      <w:r w:rsidRPr="00910187">
        <w:rPr>
          <w:rFonts w:ascii="Times New Roman" w:hAnsi="Times New Roman" w:cs="Times New Roman"/>
          <w:sz w:val="24"/>
          <w:szCs w:val="24"/>
          <w:shd w:val="clear" w:color="auto" w:fill="FFFFFF"/>
        </w:rPr>
        <w:t>PT Truba Alam Manunggal Engineering Tbk</w:t>
      </w:r>
      <w:r w:rsidRPr="00910187">
        <w:rPr>
          <w:rFonts w:ascii="Times New Roman" w:eastAsia="Times New Roman" w:hAnsi="Times New Roman" w:cs="Times New Roman"/>
          <w:spacing w:val="1"/>
          <w:sz w:val="24"/>
          <w:szCs w:val="24"/>
        </w:rPr>
        <w:t xml:space="preserve"> didelisting atau tidak bisa diperdagangkan kembali. Perusahaan ini juga tidak menunjukkan upaya untuk memperbaiki usahanya. Hal ini menunjukkan bahwa dengan tidak adanya operasi dari perusahaan tersebut dan tidak mendapatkan penghasilan pendapatan. BEI juga sudah melakukan penjelasan kepada emiten dan memberikan kesempatan untuk menunjukkan rencana bisnisnya. Namun TRUB belum memiliki rencana bisnis sehingga BEI memberikan tindakan delisting (Okezonefinance, 2018).</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Sehingga terdapat beberapa faktor yang mempengaruhi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yang perlu dipertimbangkan oleh auditor untuk dapat menerbitkan opini </w:t>
      </w:r>
      <w:r w:rsidRPr="00910187">
        <w:rPr>
          <w:rFonts w:ascii="Times New Roman" w:hAnsi="Times New Roman" w:cs="Times New Roman"/>
          <w:i/>
          <w:sz w:val="24"/>
        </w:rPr>
        <w:t>going concern</w:t>
      </w:r>
      <w:r w:rsidRPr="00910187">
        <w:rPr>
          <w:rFonts w:ascii="Times New Roman" w:hAnsi="Times New Roman" w:cs="Times New Roman"/>
          <w:sz w:val="24"/>
        </w:rPr>
        <w:t xml:space="preserve">, yaitu: </w:t>
      </w:r>
      <w:r w:rsidRPr="00910187">
        <w:rPr>
          <w:rFonts w:ascii="Times New Roman" w:hAnsi="Times New Roman" w:cs="Times New Roman"/>
          <w:i/>
          <w:sz w:val="24"/>
        </w:rPr>
        <w:t xml:space="preserve">audit tenure, </w:t>
      </w:r>
      <w:r w:rsidRPr="00910187">
        <w:rPr>
          <w:rFonts w:ascii="Times New Roman" w:hAnsi="Times New Roman" w:cs="Times New Roman"/>
          <w:sz w:val="24"/>
        </w:rPr>
        <w:t xml:space="preserve">pertumbuhan perusahaan, ukuran perusahaan, reputasi KAP, </w:t>
      </w:r>
      <w:r w:rsidRPr="00910187">
        <w:rPr>
          <w:rFonts w:ascii="Times New Roman" w:hAnsi="Times New Roman" w:cs="Times New Roman"/>
          <w:i/>
          <w:sz w:val="24"/>
        </w:rPr>
        <w:t>opinion shopping, financial distress</w:t>
      </w:r>
      <w:r w:rsidRPr="00910187">
        <w:rPr>
          <w:rFonts w:ascii="Times New Roman" w:hAnsi="Times New Roman" w:cs="Times New Roman"/>
          <w:sz w:val="24"/>
        </w:rPr>
        <w:t xml:space="preserve">, kualitas audit, </w:t>
      </w:r>
      <w:r w:rsidRPr="00910187">
        <w:rPr>
          <w:rFonts w:ascii="Times New Roman" w:hAnsi="Times New Roman" w:cs="Times New Roman"/>
          <w:i/>
          <w:sz w:val="24"/>
        </w:rPr>
        <w:t xml:space="preserve">debt default, </w:t>
      </w:r>
      <w:r w:rsidRPr="00910187">
        <w:rPr>
          <w:rFonts w:ascii="Times New Roman" w:hAnsi="Times New Roman" w:cs="Times New Roman"/>
          <w:sz w:val="24"/>
        </w:rPr>
        <w:t xml:space="preserve">opini audit tahun sebelumnya, </w:t>
      </w:r>
      <w:r w:rsidRPr="00910187">
        <w:rPr>
          <w:rFonts w:ascii="Times New Roman" w:hAnsi="Times New Roman" w:cs="Times New Roman"/>
          <w:i/>
          <w:sz w:val="24"/>
        </w:rPr>
        <w:t xml:space="preserve">leverage </w:t>
      </w:r>
      <w:r w:rsidRPr="00910187">
        <w:rPr>
          <w:rFonts w:ascii="Times New Roman" w:hAnsi="Times New Roman" w:cs="Times New Roman"/>
          <w:sz w:val="24"/>
        </w:rPr>
        <w:t xml:space="preserve">dan faktor-faktor lainnya yang telah dilakukan oleh peneliti terdahulu namun hasil penelitian tersebut yang diperoleh memiliki hasil yang berbeda-beda. Oleh karena itu, peneliti bermaksud untuk meneliti faktor-faktor </w:t>
      </w:r>
      <w:r w:rsidRPr="00910187">
        <w:rPr>
          <w:rFonts w:ascii="Times New Roman" w:hAnsi="Times New Roman" w:cs="Times New Roman"/>
          <w:i/>
          <w:sz w:val="24"/>
        </w:rPr>
        <w:t xml:space="preserve">audit tenure, </w:t>
      </w:r>
      <w:r w:rsidRPr="00910187">
        <w:rPr>
          <w:rFonts w:ascii="Times New Roman" w:hAnsi="Times New Roman" w:cs="Times New Roman"/>
          <w:sz w:val="24"/>
        </w:rPr>
        <w:t xml:space="preserve">pertumbuhan perusahaan, reputasi KAP, </w:t>
      </w:r>
      <w:r w:rsidRPr="00910187">
        <w:rPr>
          <w:rFonts w:ascii="Times New Roman" w:hAnsi="Times New Roman" w:cs="Times New Roman"/>
          <w:i/>
          <w:sz w:val="24"/>
        </w:rPr>
        <w:t xml:space="preserve">opinion shopping, leverage, </w:t>
      </w:r>
      <w:r w:rsidRPr="00910187">
        <w:rPr>
          <w:rFonts w:ascii="Times New Roman" w:hAnsi="Times New Roman" w:cs="Times New Roman"/>
          <w:sz w:val="24"/>
        </w:rPr>
        <w:t xml:space="preserve">dan opini audit tahun sebelumnya lebih lanjut. </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Menurut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"Yaqin", "given" : "Muhammad Ainun", "non-dropping-particle" : "", "parse-names" : false, "suffix" : "" }, { "dropping-particle" : "", "family" : "Sari", "given" : "Maria M Ratna", "non-dropping-particle" : "", "parse-names" : false, "suffix" : "" } ], "container-title" : "E-Jurnal Akuntansi Universitas Udayana", "id" : "ITEM-1", "issue" : "2", "issued" : { "date-parts" : [ [ "2015" ] ] }, "page" : "500-514", "title" : "Pengaruh Faktor Keuangan Dan Non Keuangan Pada Opini Audit Going Concern", "type" : "article-journal", "volume" : "11" }, "uris" : [ "http://www.mendeley.com/documents/?uuid=b35b7311-597c-4813-84fe-435d397b2617" ] } ], "mendeley" : { "formattedCitation" : "(Yaqin &amp; Sari, 2015)", "manualFormatting" : "Yaqin &amp; Sari (2015:502)", "plainTextFormattedCitation" : "(Yaqin &amp; Sari, 2015)", "previouslyFormattedCitation" : "(Yaqin &amp; Sari, 2015)"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Yaqin &amp; Sari (2015:502)</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r w:rsidRPr="00910187">
        <w:rPr>
          <w:rFonts w:ascii="Times New Roman" w:hAnsi="Times New Roman" w:cs="Times New Roman"/>
          <w:i/>
          <w:sz w:val="24"/>
        </w:rPr>
        <w:t xml:space="preserve">audit tenure </w:t>
      </w:r>
      <w:r w:rsidRPr="00910187">
        <w:rPr>
          <w:rFonts w:ascii="Times New Roman" w:hAnsi="Times New Roman" w:cs="Times New Roman"/>
          <w:sz w:val="24"/>
        </w:rPr>
        <w:t xml:space="preserve">merupakan lamanya hubungan antara auditor dengan perusahaan. Ketika auditor telah berhubungan dengan perusahaan dalam jangka waktu yang lama, hubungan tersebut dapat mengurangi independensinya karena auditor melihat bahwa klien tersebut dapat menjadi sumber penghasilan. Pada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"Penelitian ini membahas tentang pengaruh audit tenure, pertumbuhan perusahaan, ukuran perusahaan, reputasi kap, opinion shopping, dan opini audit sebelumnya pada opini audit going concern. Sampel penelitian ini diperoleh dengan menggunakan metode purposive sampling dengan momfokuskan pada perusahaan manufaktur yang terdaftar di Bursa Efek Indonesia periode 2010-2013. Sampel yang diperoleh sebanyak 12 perusahaan dengan jumlah pengamatan adalah 48 sampel penelitian. Teknik analisis data yang digunakan dalam penelitian ini adalah teknik analisis regresi logistik. Berdasarkan hasil analisis diketahui bahwa variabel audit tenure dan pertumbuhan perusahaan berpengaruh negatif pada opini audit going concern. Variabel reputasi KAP dan opinion shopping berpengaruh positif pada opini audit going concern. Sedangkan variabel ukuran perusahaan dan opini audit sebelumnya tidak berpengaruh pada opini audit going concern.", "author" : [ { "dropping-particle" : "", "family" : "Krissindiastuti", "given" : "Monica", "non-dropping-particle" : "", "parse-names" : false, "suffix" : "" }, { "dropping-particle" : "", "family" : "Rasmini", "given" : "Ni Ketut", "non-dropping-particle" : "", "parse-names" : false, "suffix" : "" } ], "container-title" : "E-Jurnal Akuntansi Universitas Udayana", "id" : "ITEM-1", "issue" : "1", "issued" : { "date-parts" : [ [ "2016" ] ] }, "page" : "451-481", "title" : "Faktor-Faktor Yang Mempengaruhi Opini Audit Going Concern", "type" : "article-journal", "volume" : "14" }, "uris" : [ "http://www.mendeley.com/documents/?uuid=4b66d275-26ae-4e51-a1f6-d6f87f8b591c" ] } ], "mendeley" : { "formattedCitation" : "(Krissindiastuti &amp; Rasmini, 2016)", "manualFormatting" : "Krissindiastuti &amp; Rasmini (2016:471)", "plainTextFormattedCitation" : "(Krissindiastuti &amp; Rasmini, 2016)", "previouslyFormattedCitation" : "(Krissindiastuti &amp; Rasmini,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Krissindiastuti &amp; Rasmini (2016:471)</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"DOI" : "10.1192/bjp.205.1.76a", "ISBN" : "1-58113-022-8", "ISSN" : "0007-1250", "abstract" : "Penelitian ini bertujuan untuk mengetahui pengaruh kualitas audit, audit client tenure, debt default, opinion shopping dan kondisi keuangan perusahaan terhadap penerimaan opini audit going concern. Populasi dalam penelitian ini adalah seluruh perusahaan manufaktur yang terdaftar di BEI tahun 2011-2014. Sampel ditentukan dengan metode purposive sampling, sehingga diperoleh total sampel penelitian sebesar 124 sampel. Jenis data yang digunakan adalah data sekunder yang diperoleh dari www.idx.co.id. Data dianalisis dengan menggunakan model analisis regresi logistic dengan tingkat signifikansi 5%. Hasil penelitian menunjukan bahwa audit client tenure, dan debt default berpengaruh terhadap penerimaan opini going concern. Sedangkan kualitas audit, opinion shopping dan kondisi keuangan perusahaan tidak berpengaruh terhadap penerimaan opini audit going concern", "author" : [ { "dropping-particle" : "", "family" : "Ningsih", "given" : "Eva Rahayu Noftia Wan;", "non-dropping-particle" : "", "parse-names" : false, "suffix" : "" }, { "dropping-particle" : "", "family" : "Rambe", "given" : "Prima Aprilyani;", "non-dropping-particle" : "", "parse-names" : false, "suffix" : "" }, { "dropping-particle" : "", "family" : "Suprihartini", "given" : "Lia;", "non-dropping-particle" : "", "parse-names" : false, "suffix" : "" } ], "container-title" : "Fakultas Ekonomi Universitas Maritim Raja Ali Haji Tanjungpinang", "id" : "ITEM-1", "issue" : "01", "issued" : { "date-parts" : [ [ "2016" ] ] }, "title" : "Pengaruh Kualitas Audit, Audit Client Tenure, Debt Default, Opinion Shopping dan Kondisi Keuangan Perusahaan Terhadap Penerimaan Opini Audit Going Concern (Studi Empiris Pada Perusahaan Manufaktur yang Terdaftar Di Bursa Efek Indonesia (BEI) tahun 2011-20", "type" : "article-journal" }, "uris" : [ "http://www.mendeley.com/documents/?uuid=81ad9a0a-ba89-4de8-befa-f79a89bdbca9" ] } ], "mendeley" : { "formattedCitation" : "(Ningsih, Rambe, &amp; Suprihartini, 2016)", "manualFormatting" : "Ningsih et al. (2016:14)", "plainTextFormattedCitation" : "(Ningsih, Rambe, &amp; Suprihartini, 2016)", "previouslyFormattedCitation" : "(Ningsih, Rambe, &amp; Suprihartini,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Ningsih et al. (2016:14)</w:t>
      </w:r>
      <w:r w:rsidRPr="00910187">
        <w:rPr>
          <w:rFonts w:ascii="Times New Roman" w:hAnsi="Times New Roman" w:cs="Times New Roman"/>
          <w:sz w:val="24"/>
        </w:rPr>
        <w:fldChar w:fldCharType="end"/>
      </w:r>
      <w:r w:rsidRPr="00910187">
        <w:rPr>
          <w:rFonts w:ascii="Times New Roman" w:eastAsia="Times New Roman" w:hAnsi="Times New Roman" w:cs="Times New Roman"/>
          <w:spacing w:val="1"/>
          <w:sz w:val="26"/>
          <w:szCs w:val="26"/>
        </w:rPr>
        <w:t xml:space="preserve">, dan </w:t>
      </w:r>
      <w:r w:rsidRPr="00910187">
        <w:rPr>
          <w:rFonts w:ascii="Times New Roman" w:eastAsia="Times New Roman" w:hAnsi="Times New Roman" w:cs="Times New Roman"/>
          <w:spacing w:val="1"/>
          <w:sz w:val="26"/>
          <w:szCs w:val="26"/>
        </w:rPr>
        <w:fldChar w:fldCharType="begin" w:fldLock="1"/>
      </w:r>
      <w:r w:rsidRPr="00910187">
        <w:rPr>
          <w:rFonts w:ascii="Times New Roman" w:eastAsia="Times New Roman" w:hAnsi="Times New Roman" w:cs="Times New Roman"/>
          <w:spacing w:val="1"/>
          <w:sz w:val="26"/>
          <w:szCs w:val="26"/>
        </w:rPr>
        <w:instrText>ADDIN CSL_CITATION { "citationItems" : [ { "id" : "ITEM-1", "itemData" : { "ISBN" : "0-8078-2851-3", "author" : [ { "dropping-particle" : "", "family" : "Amalia", "given" : "Krisna Ayu", "non-dropping-particle" : "", "parse-names" : false, "suffix" : "" } ], "container-title" : "Jurnal Ekonomi Bisnis", "id" : "ITEM-1", "issued" : { "date-parts" : [ [ "2016" ] ] }, "title" : "Pengaruh Auditor Client Tenure, Ukuran Perusahaan, Pertumbuhan Perusahaan, Reputasi Auditor, Leverage dan Financial Distress Terhadap Opini Audit Going Concern", "type" : "article-journal" }, "uris" : [ "http://www.mendeley.com/documents/?uuid=65f0a6dd-831a-4f79-be07-47091b5a1944" ] } ], "mendeley" : { "formattedCitation" : "(Amalia, 2016)", "manualFormatting" : "Amalia (2016:14)", "plainTextFormattedCitation" : "(Amalia, 2016)", "previouslyFormattedCitation" : "(Amalia, 2016)" }, "properties" : {  }, "schema" : "https://github.com/citation-style-language/schema/raw/master/csl-citation.json" }</w:instrText>
      </w:r>
      <w:r w:rsidRPr="00910187">
        <w:rPr>
          <w:rFonts w:ascii="Times New Roman" w:eastAsia="Times New Roman" w:hAnsi="Times New Roman" w:cs="Times New Roman"/>
          <w:spacing w:val="1"/>
          <w:sz w:val="26"/>
          <w:szCs w:val="26"/>
        </w:rPr>
        <w:fldChar w:fldCharType="separate"/>
      </w:r>
      <w:r w:rsidRPr="00910187">
        <w:rPr>
          <w:rFonts w:ascii="Times New Roman" w:eastAsia="Times New Roman" w:hAnsi="Times New Roman" w:cs="Times New Roman"/>
          <w:noProof/>
          <w:spacing w:val="1"/>
          <w:sz w:val="26"/>
          <w:szCs w:val="26"/>
        </w:rPr>
        <w:t>Amalia (2016:14)</w:t>
      </w:r>
      <w:r w:rsidRPr="00910187">
        <w:rPr>
          <w:rFonts w:ascii="Times New Roman" w:eastAsia="Times New Roman" w:hAnsi="Times New Roman" w:cs="Times New Roman"/>
          <w:spacing w:val="1"/>
          <w:sz w:val="26"/>
          <w:szCs w:val="26"/>
        </w:rPr>
        <w:fldChar w:fldCharType="end"/>
      </w:r>
      <w:r w:rsidRPr="00910187">
        <w:rPr>
          <w:rFonts w:ascii="Times New Roman" w:eastAsia="Times New Roman" w:hAnsi="Times New Roman" w:cs="Times New Roman"/>
          <w:spacing w:val="1"/>
          <w:sz w:val="26"/>
          <w:szCs w:val="26"/>
        </w:rPr>
        <w:t xml:space="preserve"> </w:t>
      </w:r>
      <w:r w:rsidRPr="00910187">
        <w:rPr>
          <w:rFonts w:ascii="Times New Roman" w:hAnsi="Times New Roman" w:cs="Times New Roman"/>
          <w:sz w:val="24"/>
        </w:rPr>
        <w:lastRenderedPageBreak/>
        <w:t xml:space="preserve">menyebutkan bahwa </w:t>
      </w:r>
      <w:r w:rsidRPr="00910187">
        <w:rPr>
          <w:rFonts w:ascii="Times New Roman" w:hAnsi="Times New Roman" w:cs="Times New Roman"/>
          <w:i/>
          <w:sz w:val="24"/>
        </w:rPr>
        <w:t xml:space="preserve">audit tenure </w:t>
      </w:r>
      <w:r w:rsidRPr="00910187">
        <w:rPr>
          <w:rFonts w:ascii="Times New Roman" w:hAnsi="Times New Roman" w:cs="Times New Roman"/>
          <w:sz w:val="24"/>
        </w:rPr>
        <w:t xml:space="preserve">berpengaruh negatif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Hal ini menunjukkan bahwa lamanya hubungan antara auditor dengan perusahaan atau klien dapat memperkecil perusahaan untuk mendapatkan opini </w:t>
      </w:r>
      <w:r w:rsidRPr="00910187">
        <w:rPr>
          <w:rFonts w:ascii="Times New Roman" w:hAnsi="Times New Roman" w:cs="Times New Roman"/>
          <w:i/>
          <w:sz w:val="24"/>
        </w:rPr>
        <w:t>going concern</w:t>
      </w:r>
      <w:r w:rsidRPr="00910187">
        <w:rPr>
          <w:rFonts w:ascii="Times New Roman" w:hAnsi="Times New Roman" w:cs="Times New Roman"/>
          <w:sz w:val="24"/>
        </w:rPr>
        <w:t xml:space="preserve">. Sedangkan dalam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"The purpose of this research to prove the effect of Audit Tenure, Opinion Shopping, Leverage and Growth Company on Admission Going Concern Audit Opinion on banking and finance companies that went public on the Stock Exchange. Going concern audit opinion can be said to be a sign for the company that received the auditor's assessment of the continuity of their business. In a sense the company at risk in continuing the business. Sample criteria are banking and finance company consistently listed on the Stock Exchange from 2008 to 2012 contained the independent auditor's report on the financial statements of the company in a row and had a negative return of at least one financial period. GESCA (Generalized Structured Component Analysis) is a component-based structural equation model. The purpose of GESCA is to make predictions. Results from this study is that the variable Audit Tenure, Opinion Shopping and Company Growth, a significant result and Leverage variable is not significant. This provides evidence that auditor independence may be impaired by the length of the engagement that occurs between auditors and their clients. And if the client received a going concern audit opinion then the following year proved to client opinion shopping practice that do replacement auditor. While the results indicate that the variable growth company with a significant negative coefficient, which means the higher the growth rate, the lower the likelihood of receipt of a going concern audit opinion. For variable Leverage results prove that the going-concern audit opinion is not influenced by the ability to meet debt equity in the company. But first consider the financial condition of the company as a whole and other financial factor", "author" : [ { "dropping-particle" : "", "family" : "Nursasi", "given" : "Enggar", "non-dropping-particle" : "", "parse-names" : false, "suffix" : "" }, { "dropping-particle" : "", "family" : "Maria", "given" : "Evi", "non-dropping-particle" : "", "parse-names" : false, "suffix" : "" } ], "container-title" : "Jibeka", "id" : "ITEM-1", "issue" : "1", "issued" : { "date-parts" : [ [ "2015" ] ] }, "page" : "37-43", "title" : "Pengaruh audit tenure, opinion shopping, leverage dan pertumbuhan perusahaan terhadap penerimaan opini audit going concern pada perusahaan perbankan dan pembiayaan yang go public di bursa efek indonesia.", "type" : "article-journal", "volume" : "9" }, "uris" : [ "http://www.mendeley.com/documents/?uuid=37310190-22cb-4b2e-81f1-4d2117612a49" ] } ], "mendeley" : { "formattedCitation" : "(Nursasi &amp; Maria, 2015)", "manualFormatting" : "Nursasi &amp; Maria (2015:105-106)", "plainTextFormattedCitation" : "(Nursasi &amp; Maria, 2015)", "previouslyFormattedCitation" : "(Nursasi &amp; Maria, 2015)" }, "properties" : {  }, "schema" : "https://github.com/citation-style-language/schema/raw/master/csl-citation.json" }</w:instrText>
      </w:r>
      <w:r w:rsidRPr="00910187">
        <w:rPr>
          <w:rFonts w:ascii="Times New Roman" w:hAnsi="Times New Roman" w:cs="Times New Roman"/>
          <w:sz w:val="24"/>
        </w:rPr>
        <w:fldChar w:fldCharType="separate"/>
      </w:r>
      <w:r>
        <w:rPr>
          <w:rFonts w:ascii="Times New Roman" w:hAnsi="Times New Roman" w:cs="Times New Roman"/>
          <w:noProof/>
          <w:sz w:val="24"/>
        </w:rPr>
        <w:t>Nursasi &amp; Maria (2015:41</w:t>
      </w:r>
      <w:r w:rsidRPr="00910187">
        <w:rPr>
          <w:rFonts w:ascii="Times New Roman" w:hAnsi="Times New Roman" w:cs="Times New Roman"/>
          <w:noProof/>
          <w:sz w:val="24"/>
        </w:rPr>
        <w:t>)</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menyebutkan bahwa </w:t>
      </w:r>
      <w:r w:rsidRPr="00910187">
        <w:rPr>
          <w:rFonts w:ascii="Times New Roman" w:hAnsi="Times New Roman" w:cs="Times New Roman"/>
          <w:i/>
          <w:sz w:val="24"/>
        </w:rPr>
        <w:t>audit tenure</w:t>
      </w:r>
      <w:r w:rsidRPr="00910187">
        <w:rPr>
          <w:rFonts w:ascii="Times New Roman" w:hAnsi="Times New Roman" w:cs="Times New Roman"/>
          <w:sz w:val="24"/>
        </w:rPr>
        <w:t xml:space="preserve"> memiliki</w:t>
      </w:r>
      <w:r w:rsidRPr="00910187">
        <w:rPr>
          <w:rFonts w:ascii="Times New Roman" w:hAnsi="Times New Roman" w:cs="Times New Roman"/>
          <w:i/>
          <w:sz w:val="24"/>
        </w:rPr>
        <w:t xml:space="preserve"> </w:t>
      </w:r>
      <w:r w:rsidRPr="00910187">
        <w:rPr>
          <w:rFonts w:ascii="Times New Roman" w:hAnsi="Times New Roman" w:cs="Times New Roman"/>
          <w:sz w:val="24"/>
        </w:rPr>
        <w:t xml:space="preserve">pengaruh positif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Namun, hal ini tidak sejalan dengan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"Yaqin", "given" : "Muhammad Ainun", "non-dropping-particle" : "", "parse-names" : false, "suffix" : "" }, { "dropping-particle" : "", "family" : "Sari", "given" : "Maria M Ratna", "non-dropping-particle" : "", "parse-names" : false, "suffix" : "" } ], "container-title" : "E-Jurnal Akuntansi Universitas Udayana", "id" : "ITEM-1", "issue" : "2", "issued" : { "date-parts" : [ [ "2015" ] ] }, "page" : "500-514", "title" : "Pengaruh Faktor Keuangan Dan Non Keuangan Pada Opini Audit Going Concern", "type" : "article-journal", "volume" : "11" }, "uris" : [ "http://www.mendeley.com/documents/?uuid=b35b7311-597c-4813-84fe-435d397b2617" ] } ], "mendeley" : { "formattedCitation" : "(Yaqin &amp; Sari, 2015)", "manualFormatting" : "Yaqin &amp; Sari (2015:510-511)", "plainTextFormattedCitation" : "(Yaqin &amp; Sari, 2015)", "previouslyFormattedCitation" : "(Yaqin &amp; Sari, 2015)"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Yaqin &amp; Sari (2015:510-511)</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"Going concern issues are complex so that need factors that used as a benchmark in determining the company\u2019s going concern status. This study aimed to examine the effect of the audit committee, the size of the company, the audit tenure, and reputation of KAP against going concern audit opinion. The object of this research is manufacturing companies listed in Indonesia Stock Exchange. Methods of sampling using purposive sampling techniques where appropriate criteria set acquired 21 companies. The data in this study were collected through non-participant observation method by downloading data from BEI. The analysis technique used is logistic regression analysis. Testing hypothesis in this study using logistic regression analysis techniques. Hypothesis testing results showed that the variables of the audit committee, company size, and audit tenure does not affect the going concern audit opinion, while the reputation of KAP variables significantly influence the going concern audit opinion.", "author" : [ { "dropping-particle" : "", "family" : "Tandungan", "given" : "Debby", "non-dropping-particle" : "", "parse-names" : false, "suffix" : "" }, { "dropping-particle" : "", "family" : "Mertha", "given" : "I Made", "non-dropping-particle" : "", "parse-names" : false, "suffix" : "" } ], "container-title" : "E-Jurnal Akuntansi Universitas Udayana", "id" : "ITEM-1", "issue" : "1", "issued" : { "date-parts" : [ [ "2016" ] ] }, "page" : "45-71", "title" : "Pengaruh Komite Audit, Ukuran Perusahaan, Audit Tenure, dan Reputasi KAP Terhadap Opini Audit Going Concern", "type" : "article-journal", "volume" : "16" }, "uris" : [ "http://www.mendeley.com/documents/?uuid=e73bfa96-3d98-4bc5-a58c-21372ff4997d" ] } ], "mendeley" : { "formattedCitation" : "(Tandungan &amp; Mertha, 2016)", "manualFormatting" : "Tandungan &amp; Mertha (2016:67-68)", "plainTextFormattedCitation" : "(Tandungan &amp; Mertha, 2016)", "previouslyFormattedCitation" : "(Tandungan &amp; Mertha, 2016)" }, "properties" : {  }, "schema" : "https://github.com/citation-style-language/schema/raw/master/csl-citation.json" }</w:instrText>
      </w:r>
      <w:r w:rsidRPr="00910187">
        <w:rPr>
          <w:rFonts w:ascii="Times New Roman" w:hAnsi="Times New Roman" w:cs="Times New Roman"/>
          <w:sz w:val="24"/>
        </w:rPr>
        <w:fldChar w:fldCharType="separate"/>
      </w:r>
      <w:r>
        <w:rPr>
          <w:rFonts w:ascii="Times New Roman" w:hAnsi="Times New Roman" w:cs="Times New Roman"/>
          <w:noProof/>
          <w:sz w:val="24"/>
        </w:rPr>
        <w:t>Tandungan &amp; Mertha (2016:67</w:t>
      </w:r>
      <w:r w:rsidRPr="00910187">
        <w:rPr>
          <w:rFonts w:ascii="Times New Roman" w:hAnsi="Times New Roman" w:cs="Times New Roman"/>
          <w:noProof/>
          <w:sz w:val="24"/>
        </w:rPr>
        <w:t>)</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menyebutkan bahwa </w:t>
      </w:r>
      <w:r w:rsidRPr="00910187">
        <w:rPr>
          <w:rFonts w:ascii="Times New Roman" w:hAnsi="Times New Roman" w:cs="Times New Roman"/>
          <w:i/>
          <w:sz w:val="24"/>
        </w:rPr>
        <w:t xml:space="preserve">audit tenure </w:t>
      </w:r>
      <w:r w:rsidRPr="00910187">
        <w:rPr>
          <w:rFonts w:ascii="Times New Roman" w:hAnsi="Times New Roman" w:cs="Times New Roman"/>
          <w:sz w:val="24"/>
        </w:rPr>
        <w:t>tidak memiliki</w:t>
      </w:r>
      <w:r w:rsidRPr="00910187">
        <w:rPr>
          <w:rFonts w:ascii="Times New Roman" w:hAnsi="Times New Roman" w:cs="Times New Roman"/>
          <w:i/>
          <w:sz w:val="24"/>
        </w:rPr>
        <w:t xml:space="preserve"> </w:t>
      </w:r>
      <w:r w:rsidRPr="00910187">
        <w:rPr>
          <w:rFonts w:ascii="Times New Roman" w:hAnsi="Times New Roman" w:cs="Times New Roman"/>
          <w:sz w:val="24"/>
        </w:rPr>
        <w:t xml:space="preserve">pengaruh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Pertumbuhan perusahaan mengindikasikan kemampuan perusahaan dalam mempertahankan kelangsungan usahanya. Pertumbuhan perusahaan dapat dilihat dari pertumbuhan penjualan yang positif supaya perusahaan dapat mempertahankan kelangsungan usahanya, seperti dalam industrinya maupun dalam kegiatan ekonomi secara keseluruhan. Sehingga memiliki kemungkinan untuk tidak mendapatkan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"Abstrak Tujuan dilakukannya penelitian ini adalah untuk mengetahui dan menganalisis pengaruh ukuran perusahaan, kondisi keuangan, pertumbuhan perusahaan, reputasi auditor terhadap opini audit going concern baik secara simultan maupun parsial. Penelitian ini dilakukan pada perusahaan manufaktur yang terdaftar di Bursa Efek Indonesia tahun 2008-2012. Populasi dalam penelitian ini sebanyak 128 perusahaan. Sampel dalam penelitian ini sebanyak 101 yang diperoleh dengan metode purposive sampling. Teknik analisis yang digunakan dalam penelitian ini adalah teknik analisis regresi logistik. Hasil penelitian menunjukkan bahwa secara simultan, variabel ukuran perusahaan, kondisi keuangan, pertumbuhan perusahaan dan reputasi auditor berpengaruh terhadap opini audit going concern pada perusahaan manufaktur yang terdaftar di Bursa Efek Indonesia tahun 2008-2012. Namun secara parsial, ukuran perusahaan tidak berpengaruh terhadap opini audit going concern, sedangkan kondisi keuangan, pertumbuhan perusahaan dan reputasi auditor berpengaruh terhadap opini audit going concern pada perusahaan manufaktur yang terdaftar di Bursa Efek Indonesia tahun 2008-2012. Kata kunci: ukuran perusahaan, kondisi keuangan, pertumbuhan perusahaan, reputasi auditor, opini audit going concern _____________________________________________________________________________________________________________ 1. Pendahuluan Keadaan ekonomi yang selalu mengalami perubahan mulai sejak terjadinya krisis moneter yang berlanjut dengan krisis ekonomi pada pertengahan tahun 1997 sampai sekarang, membawa dampak yang signifikan terhadap perkembangan dunia bisnis di Indonesia. Banyak perusahaan yang mengalami keterpurukan dan tidak dapat mempertahankan kelangsungan hidupnya. Padahal kelangsungan hidup suatu perusahaan merupakan salah satu alasan investor untuk menanamkan modal di perusahaan tersebut. Oleh karena itu, auditor mempunyai peranan yang penting sebagai perantara akan kepentingan investor maupun kepentingan perusahaan sebagai penyedia laporan keuangan. Going concern (kelangsungan hidup berkelanjutan) merupakan salah satu asumsi dasar yang dipakai dalam menyusun laporan keuangan. Asumsi ini mengharuskan perusahaan secara operasional memiliki kemampuan mempertahankan kelangsungan hidupnya dan akan melanjutkan usahanya pada masa depan. Oleh karena itu, suatu perusahaan diasumsikan tidak bermaksud melikuidasi atau mengurangi secara material skala usahanya. Beberapa bank dilikuidasi setelah sebelumnya mene\u2026", "author" : [ { "dropping-particle" : "", "family" : "Ginting", "given" : "Suriani", "non-dropping-particle" : "", "parse-names" : false, "suffix" : "" }, { "dropping-particle" : "", "family" : "Suryana", "given" : "Linda", "non-dropping-particle" : "", "parse-names" : false, "suffix" : "" } ], "container-title" : "Jurnal Wira Ekonomi Mikroskil", "id" : "ITEM-1", "issue" : "2", "issued" : { "date-parts" : [ [ "2014" ] ] }, "page" : "141-158", "title" : "Analisis Faktor-Faktor yang Mempengaruhi Opini Audit Going Concern pada Perusahaan Manufaktur di Bursa Efek Indonesia", "type" : "article-journal", "volume" : "4" }, "uris" : [ "http://www.mendeley.com/documents/?uuid=7a93fe19-0941-4672-8a32-30f2309d8b23" ] } ], "mendeley" : { "formattedCitation" : "(Ginting &amp; Suryana, 2014)", "manualFormatting" : "(Ginting &amp; Suryana, 2014:112)", "plainTextFormattedCitation" : "(Ginting &amp; Suryana, 2014)", "previouslyFormattedCitation" : "(Ginting &amp; Suryana,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(Ginting &amp; Suryana, 2014:112)</w:t>
      </w:r>
      <w:r w:rsidRPr="00910187">
        <w:rPr>
          <w:rFonts w:ascii="Times New Roman" w:hAnsi="Times New Roman" w:cs="Times New Roman"/>
          <w:sz w:val="24"/>
        </w:rPr>
        <w:fldChar w:fldCharType="end"/>
      </w:r>
      <w:r w:rsidRPr="00910187">
        <w:rPr>
          <w:rFonts w:ascii="Times New Roman" w:hAnsi="Times New Roman" w:cs="Times New Roman"/>
          <w:sz w:val="24"/>
        </w:rPr>
        <w:t>. Sebuah perusahaan yang mengalami pertumbuhan, maka aktivitas operasionalnya seharusnya dapat berjalan dengan lancar bahwa perusahaa</w:t>
      </w:r>
      <w:r>
        <w:rPr>
          <w:rFonts w:ascii="Times New Roman" w:hAnsi="Times New Roman" w:cs="Times New Roman"/>
          <w:sz w:val="24"/>
        </w:rPr>
        <w:t xml:space="preserve">n tersebut dapat mempertahankan </w:t>
      </w:r>
      <w:r w:rsidRPr="00910187">
        <w:rPr>
          <w:rFonts w:ascii="Times New Roman" w:hAnsi="Times New Roman" w:cs="Times New Roman"/>
          <w:sz w:val="24"/>
        </w:rPr>
        <w:t xml:space="preserve">kelangsungan hidupnya. Namun, jika perusahaan yang mengalami pertumbuhan penjualan yang negatif dapat berpotensi besar akan mengalami penurunan laba, akibatnya manajemen harus mengambil tindakan dalam mempertahankan kelangsungan hidup perusahaan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"The main purposes of this reseach is to examine the effect of audit quality, company\u2019s financial condition, audit tenuree, company size, company\u2019s growth and audit opinion prior year meeting on acceptance of going concern opinion of manufacturing firm listed on Indonesia Stock Exchange in 2010-2015. Samples are obtained by sampling purposive method and based on the criteria, 37 companies were chosen as the samples of this study. The logistic regression used to examine the factors that are predicted to affect the probability of acceptance of going concern audit opinion. The result of this reseach is that the previous years audit opinion and the company\u2019s financial condition had a significant influence on the audit going concern opinion and the other hand such us audit quality, audit tenuree, company size, company growth do not significantly influence to the going concern opinion.", "author" : [ { "dropping-particle" : "", "family" : "Kurnia", "given" : "Pipin", "non-dropping-particle" : "", "parse-names" : false, "suffix" : "" }, { "dropping-particle" : "", "family" : "Mella", "given" : "Nanda Fito", "non-dropping-particle" : "", "parse-names" : false, "suffix" : "" } ], "container-title" : "Jurnal Riset Akuntansi Dan Keuangan", "id" : "ITEM-1", "issue" : "1", "issued" : { "date-parts" : [ [ "2018" ] ] }, "page" : "105-122", "title" : "Opini Audit Going Concern : Kajian Berdasarkan Kualitas Audit , Kondisi Keuangan , Audit Tenure , Ukuran Perusahaan , Pertumbuhan Perusahaan dan Opini Audit Tahun Sebelumnya pada Perusahaan yang Mengalami Financial Distress pada Perusahaan Manufaktur ( St", "type" : "article-journal", "volume" : "6" }, "uris" : [ "http://www.mendeley.com/documents/?uuid=326ce367-3d8b-499a-8dc4-9a96b0e2d93b" ] } ], "mendeley" : { "formattedCitation" : "(Kurnia &amp; Mella, 2018)", "manualFormatting" : "(Kurnia &amp; Mella, 2018:106-107)", "plainTextFormattedCitation" : "(Kurnia &amp; Mella, 2018)", "previouslyFormattedCitation" : "(Kurnia &amp; Mella, 2018)"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(Kurnia &amp; Mella, 2018:106-107)</w:t>
      </w:r>
      <w:r w:rsidRPr="00910187">
        <w:rPr>
          <w:rFonts w:ascii="Times New Roman" w:hAnsi="Times New Roman" w:cs="Times New Roman"/>
          <w:sz w:val="24"/>
        </w:rPr>
        <w:fldChar w:fldCharType="end"/>
      </w:r>
      <w:r w:rsidRPr="00910187">
        <w:rPr>
          <w:rFonts w:ascii="Times New Roman" w:hAnsi="Times New Roman" w:cs="Times New Roman"/>
          <w:sz w:val="24"/>
        </w:rPr>
        <w:t xml:space="preserve">. Pada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"Abstrak Tujuan dilakukannya penelitian ini adalah untuk mengetahui dan menganalisis pengaruh ukuran perusahaan, kondisi keuangan, pertumbuhan perusahaan, reputasi auditor terhadap opini audit going concern baik secara simultan maupun parsial. Penelitian ini dilakukan pada perusahaan manufaktur yang terdaftar di Bursa Efek Indonesia tahun 2008-2012. Populasi dalam penelitian ini sebanyak 128 perusahaan. Sampel dalam penelitian ini sebanyak 101 yang diperoleh dengan metode purposive sampling. Teknik analisis yang digunakan dalam penelitian ini adalah teknik analisis regresi logistik. Hasil penelitian menunjukkan bahwa secara simultan, variabel ukuran perusahaan, kondisi keuangan, pertumbuhan perusahaan dan reputasi auditor berpengaruh terhadap opini audit going concern pada perusahaan manufaktur yang terdaftar di Bursa Efek Indonesia tahun 2008-2012. Namun secara parsial, ukuran perusahaan tidak berpengaruh terhadap opini audit going concern, sedangkan kondisi keuangan, pertumbuhan perusahaan dan reputasi auditor berpengaruh terhadap opini audit going concern pada perusahaan manufaktur yang terdaftar di Bursa Efek Indonesia tahun 2008-2012. Kata kunci: ukuran perusahaan, kondisi keuangan, pertumbuhan perusahaan, reputasi auditor, opini audit going concern _____________________________________________________________________________________________________________ 1. Pendahuluan Keadaan ekonomi yang selalu mengalami perubahan mulai sejak terjadinya krisis moneter yang berlanjut dengan krisis ekonomi pada pertengahan tahun 1997 sampai sekarang, membawa dampak yang signifikan terhadap perkembangan dunia bisnis di Indonesia. Banyak perusahaan yang mengalami keterpurukan dan tidak dapat mempertahankan kelangsungan hidupnya. Padahal kelangsungan hidup suatu perusahaan merupakan salah satu alasan investor untuk menanamkan modal di perusahaan tersebut. Oleh karena itu, auditor mempunyai peranan yang penting sebagai perantara akan kepentingan investor maupun kepentingan perusahaan sebagai penyedia laporan keuangan. Going concern (kelangsungan hidup berkelanjutan) merupakan salah satu asumsi dasar yang dipakai dalam menyusun laporan keuangan. Asumsi ini mengharuskan perusahaan secara operasional memiliki kemampuan mempertahankan kelangsungan hidupnya dan akan melanjutkan usahanya pada masa depan. Oleh karena itu, suatu perusahaan diasumsikan tidak bermaksud melikuidasi atau mengurangi secara material skala usahanya. Beberapa bank dilikuidasi setelah sebelumnya mene\u2026", "author" : [ { "dropping-particle" : "", "family" : "Ginting", "given" : "Suriani", "non-dropping-particle" : "", "parse-names" : false, "suffix" : "" }, { "dropping-particle" : "", "family" : "Suryana", "given" : "Linda", "non-dropping-particle" : "", "parse-names" : false, "suffix" : "" } ], "container-title" : "Jurnal Wira Ekonomi Mikroskil", "id" : "ITEM-1", "issue" : "2", "issued" : { "date-parts" : [ [ "2014" ] ] }, "page" : "141-158", "title" : "Analisis Faktor-Faktor yang Mempengaruhi Opini Audit Going Concern pada Perusahaan Manufaktur di Bursa Efek Indonesia", "type" : "article-journal", "volume" : "4" }, "uris" : [ "http://www.mendeley.com/documents/?uuid=7a93fe19-0941-4672-8a32-30f2309d8b23" ] } ], "mendeley" : { "formattedCitation" : "(Ginting &amp; Suryana, 2014)", "manualFormatting" : "Ginting &amp; Suryana (2014:119)", "plainTextFormattedCitation" : "(Ginting &amp; Suryana, 2014)", "previouslyFormattedCitation" : "(Ginting &amp; Suryana,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Ginting &amp; Suryana (2014:119)</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"Penelitian ini membahas tentang pengaruh audit tenure, pertumbuhan perusahaan, ukuran perusahaan, reputasi kap, opinion shopping, dan opini audit sebelumnya pada opini audit going concern. Sampel penelitian ini diperoleh dengan menggunakan metode purposive sampling dengan momfokuskan pada perusahaan manufaktur yang terdaftar di Bursa Efek Indonesia periode 2010-2013. Sampel yang diperoleh sebanyak 12 perusahaan dengan jumlah pengamatan adalah 48 sampel penelitian. Teknik analisis data yang digunakan dalam penelitian ini adalah teknik analisis regresi logistik. Berdasarkan hasil analisis diketahui bahwa variabel audit tenure dan pertumbuhan perusahaan berpengaruh negatif pada opini audit going concern. Variabel reputasi KAP dan opinion shopping berpengaruh positif pada opini audit going concern. Sedangkan variabel ukuran perusahaan dan opini audit sebelumnya tidak berpengaruh pada opini audit going concern.", "author" : [ { "dropping-particle" : "", "family" : "Krissindiastuti", "given" : "Monica", "non-dropping-particle" : "", "parse-names" : false, "suffix" : "" }, { "dropping-particle" : "", "family" : "Rasmini", "given" : "Ni Ketut", "non-dropping-particle" : "", "parse-names" : false, "suffix" : "" } ], "container-title" : "E-Jurnal Akuntansi Universitas Udayana", "id" : "ITEM-1", "issue" : "1", "issued" : { "date-parts" : [ [ "2016" ] ] }, "page" : "451-481", "title" : "Faktor-Faktor Yang Mempengaruhi Opini Audit Going Concern", "type" : "article-journal", "volume" : "14" }, "uris" : [ "http://www.mendeley.com/documents/?uuid=4b66d275-26ae-4e51-a1f6-d6f87f8b591c" ] } ], "mendeley" : { "formattedCitation" : "(Krissindiastuti &amp; Rasmini, 2016)", "manualFormatting" : "Krissindiastuti &amp; Rasmini (2016:472)", "plainTextFormattedCitation" : "(Krissindiastuti &amp; Rasmini, 2016)", "previouslyFormattedCitation" : "(Krissindiastuti &amp; Rasmini,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Krissindiastuti &amp; Rasmini (2016:472)</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"The purpose of this research to prove the effect of Audit Tenure, Opinion Shopping, Leverage and Growth Company on Admission Going Concern Audit Opinion on banking and finance companies that went public on the Stock Exchange. Going concern audit opinion can be said to be a sign for the company that received the auditor's assessment of the continuity of their business. In a sense the company at risk in continuing the business. Sample criteria are banking and finance company consistently listed on the Stock Exchange from 2008 to 2012 contained the independent auditor's report on the financial statements of the company in a row and had a negative return of at least one financial period. GESCA (Generalized Structured Component Analysis) is a component-based structural equation model. The purpose of GESCA is to make predictions. Results from this study is that the variable Audit Tenure, Opinion Shopping and Company Growth, a significant result and Leverage variable is not significant. This provides evidence that auditor independence may be impaired by the length of the engagement that occurs between auditors and their clients. And if the client received a going concern audit opinion then the following year proved to client opinion shopping practice that do replacement auditor. While the results indicate that the variable growth company with a significant negative coefficient, which means the higher the growth rate, the lower the likelihood of receipt of a going concern audit opinion. For variable Leverage results prove that the going-concern audit opinion is not influenced by the ability to meet debt equity in the company. But first consider the financial condition of the company as a whole and other financial factor", "author" : [ { "dropping-particle" : "", "family" : "Nursasi", "given" : "Enggar", "non-dropping-particle" : "", "parse-names" : false, "suffix" : "" }, { "dropping-particle" : "", "family" : "Maria", "given" : "Evi", "non-dropping-particle" : "", "parse-names" : false, "suffix" : "" } ], "container-title" : "Jibeka", "id" : "ITEM-1", "issue" : "1", "issued" : { "date-parts" : [ [ "2015" ] ] }, "page" : "37-43", "title" : "Pengaruh audit tenure, opinion shopping, leverage dan pertumbuhan perusahaan terhadap penerimaan opini audit going concern pada perusahaan perbankan dan pembiayaan yang go public di bursa efek indonesia.", "type" : "article-journal", "volume" : "9" }, "uris" : [ "http://www.mendeley.com/documents/?uuid=37310190-22cb-4b2e-81f1-4d2117612a49" ] } ], "mendeley" : { "formattedCitation" : "(Nursasi &amp; Maria, 2015)", "manualFormatting" : "Nursasi &amp; Maria (2015:42)", "plainTextFormattedCitation" : "(Nursasi &amp; Maria, 2015)", "previouslyFormattedCitation" : "(Nursasi &amp; Maria, 2015)"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Nursasi &amp; Maria (2015:42)</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menyebutkan bahwa pertumbuhan perusahaan berpengaruh negatif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Hal ini menunjukkan bahwa semakin baik kemampuan perusahaan dalam mempertahankan kelangsungan usahanya akan semakin kecil untuk mendapatkan opini </w:t>
      </w:r>
      <w:r w:rsidRPr="00910187">
        <w:rPr>
          <w:rFonts w:ascii="Times New Roman" w:hAnsi="Times New Roman" w:cs="Times New Roman"/>
          <w:i/>
          <w:sz w:val="24"/>
        </w:rPr>
        <w:t>going concern</w:t>
      </w:r>
      <w:r w:rsidRPr="00910187">
        <w:rPr>
          <w:rFonts w:ascii="Times New Roman" w:hAnsi="Times New Roman" w:cs="Times New Roman"/>
          <w:sz w:val="24"/>
        </w:rPr>
        <w:t xml:space="preserve"> dari auditor. Namun, hal ini tidak sejalan dengan penelitian </w:t>
      </w:r>
      <w:r w:rsidRPr="00910187">
        <w:rPr>
          <w:rFonts w:ascii="Times New Roman" w:eastAsia="Times New Roman" w:hAnsi="Times New Roman" w:cs="Times New Roman"/>
          <w:spacing w:val="1"/>
          <w:sz w:val="24"/>
          <w:szCs w:val="26"/>
        </w:rPr>
        <w:fldChar w:fldCharType="begin" w:fldLock="1"/>
      </w:r>
      <w:r w:rsidRPr="00910187">
        <w:rPr>
          <w:rFonts w:ascii="Times New Roman" w:eastAsia="Times New Roman" w:hAnsi="Times New Roman" w:cs="Times New Roman"/>
          <w:spacing w:val="1"/>
          <w:sz w:val="24"/>
          <w:szCs w:val="26"/>
        </w:rPr>
        <w:instrText>ADDIN CSL_CITATION { "citationItems" : [ { "id" : "ITEM-1", "itemData" : { "ISBN" : "0-8078-2851-3", "author" : [ { "dropping-particle" : "", "family" : "Amalia", "given" : "Krisna Ayu", "non-dropping-particle" : "", "parse-names" : false, "suffix" : "" } ], "container-title" : "Jurnal Ekonomi Bisnis", "id" : "ITEM-1", "issued" : { "date-parts" : [ [ "2016" ] ] }, "title" : "Pengaruh Auditor Client Tenure, Ukuran Perusahaan, Pertumbuhan Perusahaan, Reputasi Auditor, Leverage dan Financial Distress Terhadap Opini Audit Going Concern", "type" : "article-journal" }, "uris" : [ "http://www.mendeley.com/documents/?uuid=65f0a6dd-831a-4f79-be07-47091b5a1944" ] } ], "mendeley" : { "formattedCitation" : "(Amalia, 2016)", "manualFormatting" : "Amalia (2016:15)", "plainTextFormattedCitation" : "(Amalia, 2016)", "previouslyFormattedCitation" : "(Amalia, 2016)" }, "properties" : {  }, "schema" : "https://github.com/citation-style-language/schema/raw/master/csl-citation.json" }</w:instrText>
      </w:r>
      <w:r w:rsidRPr="00910187">
        <w:rPr>
          <w:rFonts w:ascii="Times New Roman" w:eastAsia="Times New Roman" w:hAnsi="Times New Roman" w:cs="Times New Roman"/>
          <w:spacing w:val="1"/>
          <w:sz w:val="24"/>
          <w:szCs w:val="26"/>
        </w:rPr>
        <w:fldChar w:fldCharType="separate"/>
      </w:r>
      <w:r w:rsidRPr="00910187">
        <w:rPr>
          <w:rFonts w:ascii="Times New Roman" w:eastAsia="Times New Roman" w:hAnsi="Times New Roman" w:cs="Times New Roman"/>
          <w:noProof/>
          <w:spacing w:val="1"/>
          <w:sz w:val="24"/>
          <w:szCs w:val="26"/>
        </w:rPr>
        <w:t xml:space="preserve">Amalia </w:t>
      </w:r>
      <w:r w:rsidRPr="00910187">
        <w:rPr>
          <w:rFonts w:ascii="Times New Roman" w:eastAsia="Times New Roman" w:hAnsi="Times New Roman" w:cs="Times New Roman"/>
          <w:noProof/>
          <w:spacing w:val="1"/>
          <w:sz w:val="24"/>
          <w:szCs w:val="26"/>
        </w:rPr>
        <w:lastRenderedPageBreak/>
        <w:t>(2016:15)</w:t>
      </w:r>
      <w:r w:rsidRPr="00910187">
        <w:rPr>
          <w:rFonts w:ascii="Times New Roman" w:eastAsia="Times New Roman" w:hAnsi="Times New Roman" w:cs="Times New Roman"/>
          <w:spacing w:val="1"/>
          <w:sz w:val="24"/>
          <w:szCs w:val="26"/>
        </w:rPr>
        <w:fldChar w:fldCharType="end"/>
      </w:r>
      <w:r w:rsidRPr="00910187">
        <w:rPr>
          <w:rFonts w:ascii="Times New Roman" w:eastAsia="Times New Roman" w:hAnsi="Times New Roman" w:cs="Times New Roman"/>
          <w:spacing w:val="1"/>
          <w:sz w:val="24"/>
          <w:szCs w:val="26"/>
        </w:rPr>
        <w:t xml:space="preserve"> </w:t>
      </w:r>
      <w:r w:rsidRPr="00910187">
        <w:rPr>
          <w:rFonts w:ascii="Times New Roman" w:hAnsi="Times New Roman" w:cs="Times New Roman"/>
          <w:sz w:val="24"/>
        </w:rPr>
        <w:t>menyebutkan bahwa pertumbuhan perusahaan</w:t>
      </w:r>
      <w:r w:rsidRPr="00910187">
        <w:rPr>
          <w:rFonts w:ascii="Times New Roman" w:hAnsi="Times New Roman" w:cs="Times New Roman"/>
          <w:i/>
          <w:sz w:val="24"/>
        </w:rPr>
        <w:t xml:space="preserve"> </w:t>
      </w:r>
      <w:r w:rsidRPr="00910187">
        <w:rPr>
          <w:rFonts w:ascii="Times New Roman" w:hAnsi="Times New Roman" w:cs="Times New Roman"/>
          <w:sz w:val="24"/>
        </w:rPr>
        <w:t>tidak memiliki</w:t>
      </w:r>
      <w:r w:rsidRPr="00910187">
        <w:rPr>
          <w:rFonts w:ascii="Times New Roman" w:hAnsi="Times New Roman" w:cs="Times New Roman"/>
          <w:i/>
          <w:sz w:val="24"/>
        </w:rPr>
        <w:t xml:space="preserve"> </w:t>
      </w:r>
      <w:r w:rsidRPr="00910187">
        <w:rPr>
          <w:rFonts w:ascii="Times New Roman" w:hAnsi="Times New Roman" w:cs="Times New Roman"/>
          <w:sz w:val="24"/>
        </w:rPr>
        <w:t xml:space="preserve">pengaruh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w:t>
      </w:r>
    </w:p>
    <w:p w:rsidR="000C54EF" w:rsidRPr="00910187" w:rsidRDefault="000C54EF" w:rsidP="000C54EF">
      <w:pPr>
        <w:spacing w:line="480" w:lineRule="auto"/>
        <w:ind w:left="426" w:firstLine="294"/>
        <w:jc w:val="both"/>
        <w:rPr>
          <w:rFonts w:ascii="Times New Roman" w:hAnsi="Times New Roman" w:cs="Times New Roman"/>
          <w:i/>
          <w:sz w:val="24"/>
        </w:rPr>
      </w:pPr>
      <w:r w:rsidRPr="00910187">
        <w:rPr>
          <w:rFonts w:ascii="Times New Roman" w:hAnsi="Times New Roman" w:cs="Times New Roman"/>
          <w:sz w:val="24"/>
        </w:rPr>
        <w:t xml:space="preserve">Reputasi auditor merupakan </w:t>
      </w:r>
      <w:r>
        <w:rPr>
          <w:rFonts w:ascii="Times New Roman" w:hAnsi="Times New Roman" w:cs="Times New Roman"/>
          <w:sz w:val="24"/>
        </w:rPr>
        <w:t>kebanggaan bagi</w:t>
      </w:r>
      <w:r w:rsidRPr="00910187">
        <w:rPr>
          <w:rFonts w:ascii="Times New Roman" w:hAnsi="Times New Roman" w:cs="Times New Roman"/>
          <w:sz w:val="24"/>
        </w:rPr>
        <w:t xml:space="preserve"> </w:t>
      </w:r>
      <w:r>
        <w:rPr>
          <w:rFonts w:ascii="Times New Roman" w:hAnsi="Times New Roman" w:cs="Times New Roman"/>
          <w:sz w:val="24"/>
        </w:rPr>
        <w:t>kantor auditor</w:t>
      </w:r>
      <w:r w:rsidRPr="00910187">
        <w:rPr>
          <w:rFonts w:ascii="Times New Roman" w:hAnsi="Times New Roman" w:cs="Times New Roman"/>
          <w:sz w:val="24"/>
        </w:rPr>
        <w:t xml:space="preserve"> dari yang besar (</w:t>
      </w:r>
      <w:r w:rsidRPr="00910187">
        <w:rPr>
          <w:rFonts w:ascii="Times New Roman" w:hAnsi="Times New Roman" w:cs="Times New Roman"/>
          <w:i/>
          <w:sz w:val="24"/>
        </w:rPr>
        <w:t xml:space="preserve">Big four) </w:t>
      </w:r>
      <w:r w:rsidRPr="00910187">
        <w:rPr>
          <w:rFonts w:ascii="Times New Roman" w:hAnsi="Times New Roman" w:cs="Times New Roman"/>
          <w:sz w:val="24"/>
        </w:rPr>
        <w:t>sampai yang terkecil (</w:t>
      </w:r>
      <w:r w:rsidRPr="00910187">
        <w:rPr>
          <w:rFonts w:ascii="Times New Roman" w:hAnsi="Times New Roman" w:cs="Times New Roman"/>
          <w:i/>
          <w:sz w:val="24"/>
        </w:rPr>
        <w:t>Non big four)</w:t>
      </w:r>
      <w:r w:rsidRPr="00910187">
        <w:rPr>
          <w:rFonts w:ascii="Times New Roman" w:hAnsi="Times New Roman" w:cs="Times New Roman"/>
          <w:sz w:val="24"/>
        </w:rPr>
        <w:t xml:space="preserve">. Auditor yang mempunyai reputasi dan nama yang baik, dalam menyediakan kualitas audit dan memberikan opini yang sesuai dengan keadaan perusahaan. Oleh karena itu, opini yang akan diberikan auditor kepada perusahaan harus berkualitas dengan menunjukkan apakah perusahaan tersebut semakin handal dan transparannya informasi keuangan perusahaan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"Penelitian ini membahas tentang pengaruh audit tenure, pertumbuhan perusahaan, ukuran perusahaan, reputasi kap, opinion shopping, dan opini audit sebelumnya pada opini audit going concern. Sampel penelitian ini diperoleh dengan menggunakan metode purposive sampling dengan momfokuskan pada perusahaan manufaktur yang terdaftar di Bursa Efek Indonesia periode 2010-2013. Sampel yang diperoleh sebanyak 12 perusahaan dengan jumlah pengamatan adalah 48 sampel penelitian. Teknik analisis data yang digunakan dalam penelitian ini adalah teknik analisis regresi logistik. Berdasarkan hasil analisis diketahui bahwa variabel audit tenure dan pertumbuhan perusahaan berpengaruh negatif pada opini audit going concern. Variabel reputasi KAP dan opinion shopping berpengaruh positif pada opini audit going concern. Sedangkan variabel ukuran perusahaan dan opini audit sebelumnya tidak berpengaruh pada opini audit going concern.", "author" : [ { "dropping-particle" : "", "family" : "Krissindiastuti", "given" : "Monica", "non-dropping-particle" : "", "parse-names" : false, "suffix" : "" }, { "dropping-particle" : "", "family" : "Rasmini", "given" : "Ni Ketut", "non-dropping-particle" : "", "parse-names" : false, "suffix" : "" } ], "container-title" : "E-Jurnal Akuntansi Universitas Udayana", "id" : "ITEM-1", "issue" : "1", "issued" : { "date-parts" : [ [ "2016" ] ] }, "page" : "451-481", "title" : "Faktor-Faktor Yang Mempengaruhi Opini Audit Going Concern", "type" : "article-journal", "volume" : "14" }, "uris" : [ "http://www.mendeley.com/documents/?uuid=4b66d275-26ae-4e51-a1f6-d6f87f8b591c" ] } ], "mendeley" : { "formattedCitation" : "(Krissindiastuti &amp; Rasmini, 2016)", "manualFormatting" : "(Krissindiastuti &amp; Rasmini, 2016:460)", "plainTextFormattedCitation" : "(Krissindiastuti &amp; Rasmini, 2016)", "previouslyFormattedCitation" : "(Krissindiastuti &amp; Rasmini,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(Krissindiastuti &amp; Rasmini, 2016:460)</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Dalam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"Yaqin", "given" : "Muhammad Ainun", "non-dropping-particle" : "", "parse-names" : false, "suffix" : "" }, { "dropping-particle" : "", "family" : "Sari", "given" : "Maria M Ratna", "non-dropping-particle" : "", "parse-names" : false, "suffix" : "" } ], "container-title" : "E-Jurnal Akuntansi Universitas Udayana", "id" : "ITEM-1", "issue" : "2", "issued" : { "date-parts" : [ [ "2015" ] ] }, "page" : "500-514", "title" : "Pengaruh Faktor Keuangan Dan Non Keuangan Pada Opini Audit Going Concern", "type" : "article-journal", "volume" : "11" }, "uris" : [ "http://www.mendeley.com/documents/?uuid=b35b7311-597c-4813-84fe-435d397b2617" ] } ], "mendeley" : { "formattedCitation" : "(Yaqin &amp; Sari, 2015)", "manualFormatting" : "Yaqin &amp; Sari (2015:511)", "plainTextFormattedCitation" : "(Yaqin &amp; Sari, 2015)", "previouslyFormattedCitation" : "(Yaqin &amp; Sari, 2015)"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Yaqin &amp; Sari (2015:511)</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r w:rsidRPr="00910187">
        <w:rPr>
          <w:rFonts w:ascii="Times New Roman" w:eastAsia="Times New Roman" w:hAnsi="Times New Roman" w:cs="Times New Roman"/>
          <w:spacing w:val="1"/>
          <w:sz w:val="24"/>
          <w:szCs w:val="26"/>
        </w:rPr>
        <w:fldChar w:fldCharType="begin" w:fldLock="1"/>
      </w:r>
      <w:r w:rsidRPr="00910187">
        <w:rPr>
          <w:rFonts w:ascii="Times New Roman" w:eastAsia="Times New Roman" w:hAnsi="Times New Roman" w:cs="Times New Roman"/>
          <w:spacing w:val="1"/>
          <w:sz w:val="24"/>
          <w:szCs w:val="26"/>
        </w:rPr>
        <w:instrText>ADDIN CSL_CITATION { "citationItems" : [ { "id" : "ITEM-1", "itemData" : { "ISBN" : "0-8078-2851-3", "author" : [ { "dropping-particle" : "", "family" : "Amalia", "given" : "Krisna Ayu", "non-dropping-particle" : "", "parse-names" : false, "suffix" : "" } ], "container-title" : "Jurnal Ekonomi Bisnis", "id" : "ITEM-1", "issued" : { "date-parts" : [ [ "2016" ] ] }, "title" : "Pengaruh Auditor Client Tenure, Ukuran Perusahaan, Pertumbuhan Perusahaan, Reputasi Auditor, Leverage dan Financial Distress Terhadap Opini Audit Going Concern", "type" : "article-journal" }, "uris" : [ "http://www.mendeley.com/documents/?uuid=65f0a6dd-831a-4f79-be07-47091b5a1944" ] } ], "mendeley" : { "formattedCitation" : "(Amalia, 2016)", "manualFormatting" : "Amalia (2016:15)", "plainTextFormattedCitation" : "(Amalia, 2016)", "previouslyFormattedCitation" : "(Amalia, 2016)" }, "properties" : {  }, "schema" : "https://github.com/citation-style-language/schema/raw/master/csl-citation.json" }</w:instrText>
      </w:r>
      <w:r w:rsidRPr="00910187">
        <w:rPr>
          <w:rFonts w:ascii="Times New Roman" w:eastAsia="Times New Roman" w:hAnsi="Times New Roman" w:cs="Times New Roman"/>
          <w:spacing w:val="1"/>
          <w:sz w:val="24"/>
          <w:szCs w:val="26"/>
        </w:rPr>
        <w:fldChar w:fldCharType="separate"/>
      </w:r>
      <w:r w:rsidRPr="00910187">
        <w:rPr>
          <w:rFonts w:ascii="Times New Roman" w:eastAsia="Times New Roman" w:hAnsi="Times New Roman" w:cs="Times New Roman"/>
          <w:noProof/>
          <w:spacing w:val="1"/>
          <w:sz w:val="24"/>
          <w:szCs w:val="26"/>
        </w:rPr>
        <w:t>Amalia</w:t>
      </w:r>
      <w:r w:rsidRPr="00910187">
        <w:rPr>
          <w:rFonts w:ascii="Times New Roman" w:eastAsia="Times New Roman" w:hAnsi="Times New Roman" w:cs="Times New Roman"/>
          <w:noProof/>
          <w:spacing w:val="1"/>
          <w:sz w:val="26"/>
          <w:szCs w:val="26"/>
        </w:rPr>
        <w:t xml:space="preserve"> (</w:t>
      </w:r>
      <w:r w:rsidRPr="00910187">
        <w:rPr>
          <w:rFonts w:ascii="Times New Roman" w:eastAsia="Times New Roman" w:hAnsi="Times New Roman" w:cs="Times New Roman"/>
          <w:noProof/>
          <w:spacing w:val="1"/>
          <w:sz w:val="24"/>
          <w:szCs w:val="26"/>
        </w:rPr>
        <w:t>2016</w:t>
      </w:r>
      <w:r w:rsidRPr="00910187">
        <w:rPr>
          <w:rFonts w:ascii="Times New Roman" w:eastAsia="Times New Roman" w:hAnsi="Times New Roman" w:cs="Times New Roman"/>
          <w:noProof/>
          <w:spacing w:val="1"/>
          <w:sz w:val="26"/>
          <w:szCs w:val="26"/>
        </w:rPr>
        <w:t>:</w:t>
      </w:r>
      <w:r w:rsidRPr="00910187">
        <w:rPr>
          <w:rFonts w:ascii="Times New Roman" w:eastAsia="Times New Roman" w:hAnsi="Times New Roman" w:cs="Times New Roman"/>
          <w:noProof/>
          <w:spacing w:val="1"/>
          <w:sz w:val="24"/>
          <w:szCs w:val="26"/>
        </w:rPr>
        <w:t>15</w:t>
      </w:r>
      <w:r w:rsidRPr="00910187">
        <w:rPr>
          <w:rFonts w:ascii="Times New Roman" w:eastAsia="Times New Roman" w:hAnsi="Times New Roman" w:cs="Times New Roman"/>
          <w:noProof/>
          <w:spacing w:val="1"/>
          <w:sz w:val="26"/>
          <w:szCs w:val="26"/>
        </w:rPr>
        <w:t>)</w:t>
      </w:r>
      <w:r w:rsidRPr="00910187">
        <w:rPr>
          <w:rFonts w:ascii="Times New Roman" w:eastAsia="Times New Roman" w:hAnsi="Times New Roman" w:cs="Times New Roman"/>
          <w:spacing w:val="1"/>
          <w:sz w:val="26"/>
          <w:szCs w:val="26"/>
        </w:rPr>
        <w:fldChar w:fldCharType="end"/>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"Going concern issues are complex so that need factors that used as a benchmark in determining the company\u2019s going concern status. This study aimed to examine the effect of the audit committee, the size of the company, the audit tenure, and reputation of KAP against going concern audit opinion. The object of this research is manufacturing companies listed in Indonesia Stock Exchange. Methods of sampling using purposive sampling techniques where appropriate criteria set acquired 21 companies. The data in this study were collected through non-participant observation method by downloading data from BEI. The analysis technique used is logistic regression analysis. Testing hypothesis in this study using logistic regression analysis techniques. Hypothesis testing results showed that the variables of the audit committee, company size, and audit tenure does not affect the going concern audit opinion, while the reputation of KAP variables significantly influence the going concern audit opinion.", "author" : [ { "dropping-particle" : "", "family" : "Tandungan", "given" : "Debby", "non-dropping-particle" : "", "parse-names" : false, "suffix" : "" }, { "dropping-particle" : "", "family" : "Mertha", "given" : "I Made", "non-dropping-particle" : "", "parse-names" : false, "suffix" : "" } ], "container-title" : "E-Jurnal Akuntansi Universitas Udayana", "id" : "ITEM-1", "issue" : "1", "issued" : { "date-parts" : [ [ "2016" ] ] }, "page" : "45-71", "title" : "Pengaruh Komite Audit, Ukuran Perusahaan, Audit Tenure, dan Reputasi KAP Terhadap Opini Audit Going Concern", "type" : "article-journal", "volume" : "16" }, "uris" : [ "http://www.mendeley.com/documents/?uuid=e73bfa96-3d98-4bc5-a58c-21372ff4997d" ] } ], "mendeley" : { "formattedCitation" : "(Tandungan &amp; Mertha, 2016)", "manualFormatting" : "Tandungan &amp; Mertha (2016:24)", "plainTextFormattedCitation" : "(Tandungan &amp; Mertha, 2016)", "previouslyFormattedCitation" : "(Tandungan &amp; Mertha, 2016)" }, "properties" : {  }, "schema" : "https://github.com/citation-style-language/schema/raw/master/csl-citation.json" }</w:instrText>
      </w:r>
      <w:r w:rsidRPr="00910187">
        <w:rPr>
          <w:rFonts w:ascii="Times New Roman" w:hAnsi="Times New Roman" w:cs="Times New Roman"/>
          <w:sz w:val="24"/>
        </w:rPr>
        <w:fldChar w:fldCharType="separate"/>
      </w:r>
      <w:r>
        <w:rPr>
          <w:rFonts w:ascii="Times New Roman" w:hAnsi="Times New Roman" w:cs="Times New Roman"/>
          <w:noProof/>
          <w:sz w:val="24"/>
        </w:rPr>
        <w:t>Tandungan &amp; Mertha (2016:68</w:t>
      </w:r>
      <w:r w:rsidRPr="00910187">
        <w:rPr>
          <w:rFonts w:ascii="Times New Roman" w:hAnsi="Times New Roman" w:cs="Times New Roman"/>
          <w:noProof/>
          <w:sz w:val="24"/>
        </w:rPr>
        <w:t>)</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"Abstrak Tujuan dilakukannya penelitian ini adalah untuk mengetahui dan menganalisis pengaruh ukuran perusahaan, kondisi keuangan, pertumbuhan perusahaan, reputasi auditor terhadap opini audit going concern baik secara simultan maupun parsial. Penelitian ini dilakukan pada perusahaan manufaktur yang terdaftar di Bursa Efek Indonesia tahun 2008-2012. Populasi dalam penelitian ini sebanyak 128 perusahaan. Sampel dalam penelitian ini sebanyak 101 yang diperoleh dengan metode purposive sampling. Teknik analisis yang digunakan dalam penelitian ini adalah teknik analisis regresi logistik. Hasil penelitian menunjukkan bahwa secara simultan, variabel ukuran perusahaan, kondisi keuangan, pertumbuhan perusahaan dan reputasi auditor berpengaruh terhadap opini audit going concern pada perusahaan manufaktur yang terdaftar di Bursa Efek Indonesia tahun 2008-2012. Namun secara parsial, ukuran perusahaan tidak berpengaruh terhadap opini audit going concern, sedangkan kondisi keuangan, pertumbuhan perusahaan dan reputasi auditor berpengaruh terhadap opini audit going concern pada perusahaan manufaktur yang terdaftar di Bursa Efek Indonesia tahun 2008-2012. Kata kunci: ukuran perusahaan, kondisi keuangan, pertumbuhan perusahaan, reputasi auditor, opini audit going concern _____________________________________________________________________________________________________________ 1. Pendahuluan Keadaan ekonomi yang selalu mengalami perubahan mulai sejak terjadinya krisis moneter yang berlanjut dengan krisis ekonomi pada pertengahan tahun 1997 sampai sekarang, membawa dampak yang signifikan terhadap perkembangan dunia bisnis di Indonesia. Banyak perusahaan yang mengalami keterpurukan dan tidak dapat mempertahankan kelangsungan hidupnya. Padahal kelangsungan hidup suatu perusahaan merupakan salah satu alasan investor untuk menanamkan modal di perusahaan tersebut. Oleh karena itu, auditor mempunyai peranan yang penting sebagai perantara akan kepentingan investor maupun kepentingan perusahaan sebagai penyedia laporan keuangan. Going concern (kelangsungan hidup berkelanjutan) merupakan salah satu asumsi dasar yang dipakai dalam menyusun laporan keuangan. Asumsi ini mengharuskan perusahaan secara operasional memiliki kemampuan mempertahankan kelangsungan hidupnya dan akan melanjutkan usahanya pada masa depan. Oleh karena itu, suatu perusahaan diasumsikan tidak bermaksud melikuidasi atau mengurangi secara material skala usahanya. Beberapa bank dilikuidasi setelah sebelumnya mene\u2026", "author" : [ { "dropping-particle" : "", "family" : "Ginting", "given" : "Suriani", "non-dropping-particle" : "", "parse-names" : false, "suffix" : "" }, { "dropping-particle" : "", "family" : "Suryana", "given" : "Linda", "non-dropping-particle" : "", "parse-names" : false, "suffix" : "" } ], "container-title" : "Jurnal Wira Ekonomi Mikroskil", "id" : "ITEM-1", "issue" : "2", "issued" : { "date-parts" : [ [ "2014" ] ] }, "page" : "141-158", "title" : "Analisis Faktor-Faktor yang Mempengaruhi Opini Audit Going Concern pada Perusahaan Manufaktur di Bursa Efek Indonesia", "type" : "article-journal", "volume" : "4" }, "uris" : [ "http://www.mendeley.com/documents/?uuid=7a93fe19-0941-4672-8a32-30f2309d8b23" ] } ], "mendeley" : { "formattedCitation" : "(Ginting &amp; Suryana, 2014)", "manualFormatting" : "Ginting &amp; Suryana (2014:119)", "plainTextFormattedCitation" : "(Ginting &amp; Suryana, 2014)", "previouslyFormattedCitation" : "(Ginting &amp; Suryana,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Ginting &amp; Suryana (2014:119)</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"Penelitian ini membahas tentang pengaruh audit tenure, pertumbuhan perusahaan, ukuran perusahaan, reputasi kap, opinion shopping, dan opini audit sebelumnya pada opini audit going concern. Sampel penelitian ini diperoleh dengan menggunakan metode purposive sampling dengan momfokuskan pada perusahaan manufaktur yang terdaftar di Bursa Efek Indonesia periode 2010-2013. Sampel yang diperoleh sebanyak 12 perusahaan dengan jumlah pengamatan adalah 48 sampel penelitian. Teknik analisis data yang digunakan dalam penelitian ini adalah teknik analisis regresi logistik. Berdasarkan hasil analisis diketahui bahwa variabel audit tenure dan pertumbuhan perusahaan berpengaruh negatif pada opini audit going concern. Variabel reputasi KAP dan opinion shopping berpengaruh positif pada opini audit going concern. Sedangkan variabel ukuran perusahaan dan opini audit sebelumnya tidak berpengaruh pada opini audit going concern.", "author" : [ { "dropping-particle" : "", "family" : "Krissindiastuti", "given" : "Monica", "non-dropping-particle" : "", "parse-names" : false, "suffix" : "" }, { "dropping-particle" : "", "family" : "Rasmini", "given" : "Ni Ketut", "non-dropping-particle" : "", "parse-names" : false, "suffix" : "" } ], "container-title" : "E-Jurnal Akuntansi Universitas Udayana", "id" : "ITEM-1", "issue" : "1", "issued" : { "date-parts" : [ [ "2016" ] ] }, "page" : "451-481", "title" : "Faktor-Faktor Yang Mempengaruhi Opini Audit Going Concern", "type" : "article-journal", "volume" : "14" }, "uris" : [ "http://www.mendeley.com/documents/?uuid=4b66d275-26ae-4e51-a1f6-d6f87f8b591c" ] } ], "mendeley" : { "formattedCitation" : "(Krissindiastuti &amp; Rasmini, 2016)", "manualFormatting" : "Krissindiastuti &amp; Rasmini (2016:473-474)", "plainTextFormattedCitation" : "(Krissindiastuti &amp; Rasmini, 2016)", "previouslyFormattedCitation" : "(Krissindiastuti &amp; Rasmini,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Krissindiastuti &amp; Rasmini (2016:473-474)</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menyebutkan bahwa reputasi KAP terdapat pengaruh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Hal ini menunjukkan bahwa KAP </w:t>
      </w:r>
      <w:r w:rsidRPr="00910187">
        <w:rPr>
          <w:rFonts w:ascii="Times New Roman" w:hAnsi="Times New Roman" w:cs="Times New Roman"/>
          <w:i/>
          <w:sz w:val="24"/>
        </w:rPr>
        <w:t xml:space="preserve">big four </w:t>
      </w:r>
      <w:r w:rsidRPr="00910187">
        <w:rPr>
          <w:rFonts w:ascii="Times New Roman" w:hAnsi="Times New Roman" w:cs="Times New Roman"/>
          <w:sz w:val="24"/>
        </w:rPr>
        <w:t xml:space="preserve">lebih teliti dalam memberikan opini </w:t>
      </w:r>
      <w:r w:rsidRPr="00910187">
        <w:rPr>
          <w:rFonts w:ascii="Times New Roman" w:hAnsi="Times New Roman" w:cs="Times New Roman"/>
          <w:i/>
          <w:sz w:val="24"/>
        </w:rPr>
        <w:t xml:space="preserve">going concern </w:t>
      </w:r>
      <w:r w:rsidRPr="00910187">
        <w:rPr>
          <w:rFonts w:ascii="Times New Roman" w:hAnsi="Times New Roman" w:cs="Times New Roman"/>
          <w:sz w:val="24"/>
        </w:rPr>
        <w:t xml:space="preserve">daripada KAP </w:t>
      </w:r>
      <w:r w:rsidRPr="00910187">
        <w:rPr>
          <w:rFonts w:ascii="Times New Roman" w:hAnsi="Times New Roman" w:cs="Times New Roman"/>
          <w:i/>
          <w:sz w:val="24"/>
        </w:rPr>
        <w:t xml:space="preserve">non big four. </w:t>
      </w:r>
      <w:r w:rsidRPr="00910187">
        <w:rPr>
          <w:rFonts w:ascii="Times New Roman" w:hAnsi="Times New Roman" w:cs="Times New Roman"/>
          <w:sz w:val="24"/>
        </w:rPr>
        <w:t xml:space="preserve">Namun, hal ini tidak sejalan dengan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"ABSTRAK Penelitian ini menjelaskan faktor-faktor yang mempengaruhi auditor dalam memberikan opini audit going concern. Faktor-faktor yang dimaksud adalah reputasi KAP, kondisi keuangan perusahaan, opini audit tahun sebelumnya, ukuran perusahaan, rasio pertumbuhan perusahaan, rasio likuiditas, rasio profitabilitas, rasio aktivitas, dan rasio leverage.Sampel yang di dalam penelitian ini dihasilkan melalui teknik pengambilan sampel bertujuan dari perusahaan-perusahaan yang terdaftar di Bursa Efek Indonesia (BEI). Sampel akhir dari penelitian ini adalah 17 perusahaan dengan 85 observasi. Data dianalisis dengan menggunakan regresi logistik.Hasil dari penelitian ini memberikan dukungan secara empiris bahwa opini audit tahun sebelumnya mempengaruhi auditor dalam memberikan opini audit going concern. Namun hasil penelitian ini tidak memberikan dukungan secara empiris bahwa reputasi KAP, kondisi keuangan perusahaan, ukuran perusahaan, rasio pertumbuhan perusahaan, rasio likuiditas, rasio profitabilitas, rasio aktivitas dan rasio leverage mempengaruhi auditor dalam memberikan opini audit going concern. Kata kunci: opini audit going concern, reputasi KAP, kondisi keuangan perusahaan, opini audit tahun sebelumnya, ukuran perusahaan, rasio keuangan ABSTRACT This paper describes the influence of factors on going concern opinion. The factors are KAP reputation, company financial condition, prior year auditor opinion, company size, growth ratio, liquidity ratio, profitability ratio, activity ratio, and leverage ratio.Sample of this research obtained with purposive sampling from all company listed in the Bursa Efek Indonesia (BEI) from 2008 until 2011. Final samples are 17 companies with 85 observations. Data analysis was perfomed using logistic regressions.Results of this research provide empirical support for prior year auditor opinion influences on going concern opinion. But results of this research does not provide empirical support forKAP reputation, company financial condition, company size, growth ratio, liquidity ratio, profitability ratio, activity ratio, and leverage ratio influences on going concern opinion.", "author" : [ { "dropping-particle" : "", "family" : "Wulandari", "given" : "Soliyah", "non-dropping-particle" : "", "parse-names" : false, "suffix" : "" } ], "container-title" : "Jurnal Akuntansi Universitas Udayana", "id" : "ITEM-1", "issue" : "3", "issued" : { "date-parts" : [ [ "2014" ] ] }, "page" : "531-558", "title" : "Analisis Faktor-Faktor Yang Mempengaruhi Auditor Dalam Memberikan Opini Audit Going Concern", "type" : "article-journal", "volume" : "6" }, "uris" : [ "http://www.mendeley.com/documents/?uuid=66e55b88-09cd-4a3b-af29-006f0c14ead0" ] } ], "mendeley" : { "formattedCitation" : "(Wulandari, 2014)", "manualFormatting" : "Wulandari (2014:552)", "plainTextFormattedCitation" : "(Wulandari, 2014)", "previouslyFormattedCitation" : "(Wulandari,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Wulandari (2014:552)</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"Putri", "given" : "Galuh Prahastiwi;", "non-dropping-particle" : "", "parse-names" : false, "suffix" : "" }, { "dropping-particle" : "", "family" : "Pranaditya", "given" : "Ari;", "non-dropping-particle" : "", "parse-names" : false, "suffix" : "" }, { "dropping-particle" : "", "family" : "Rahardjo", "given" : "Kharis;", "non-dropping-particle" : "", "parse-names" : false, "suffix" : "" } ], "container-title" : "Jurnal Akuntansi", "id" : "ITEM-1", "issued" : { "date-parts" : [ [ "2014" ] ] }, "page" : "259-263", "title" : "Analisis Pengaruh Keuangan, Ukuran Kondisi Perusahaan, Debt Default, Reputasi KAP, Audit Lag dan Opini Audit Tahun Sebelumnya Terhadap Opini Audit Going Concern (Studi Kasus Pada Perusahaan Garmen dan Tekstil Yang Terdaftar di BEI Periode 2008-2014)", "type" : "article-journal" }, "uris" : [ "http://www.mendeley.com/documents/?uuid=a556315a-f3d0-4342-868b-ffd0c3454f38" ] } ], "mendeley" : { "formattedCitation" : "(Putri, Pranaditya, &amp; Rahardjo, 2014)", "manualFormatting" : "Putri et al. (2014:12-13)", "plainTextFormattedCitation" : "(Putri, Pranaditya, &amp; Rahardjo, 2014)", "previouslyFormattedCitation" : "(Putri, Pranaditya, &amp; Rahardjo,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Putri et al. (2014:12-13)</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menyebutkan bahwa reputasi KAP tidak memiliki pengaruh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i/>
          <w:sz w:val="24"/>
        </w:rPr>
        <w:t xml:space="preserve">Opinion shopping </w:t>
      </w:r>
      <w:r w:rsidRPr="00910187">
        <w:rPr>
          <w:rFonts w:ascii="Times New Roman" w:hAnsi="Times New Roman" w:cs="Times New Roman"/>
          <w:sz w:val="24"/>
        </w:rPr>
        <w:t xml:space="preserve">didefinisikan oleh </w:t>
      </w:r>
      <w:r w:rsidRPr="00910187">
        <w:rPr>
          <w:rFonts w:ascii="Times New Roman" w:hAnsi="Times New Roman" w:cs="Times New Roman"/>
          <w:i/>
          <w:sz w:val="24"/>
        </w:rPr>
        <w:t>Security Exchange Commission</w:t>
      </w:r>
      <w:r w:rsidRPr="00910187">
        <w:rPr>
          <w:rFonts w:ascii="Times New Roman" w:hAnsi="Times New Roman" w:cs="Times New Roman"/>
          <w:sz w:val="24"/>
        </w:rPr>
        <w:t xml:space="preserve"> (SEC), untuk aktivitas mencari auditor yang mau mendukung perusahaan dalam mencapai tujuannya, meskipun menyebabkan laporan yang akan diberikan oleh manajemen tersebut tidak </w:t>
      </w:r>
      <w:r w:rsidRPr="00910187">
        <w:rPr>
          <w:rFonts w:ascii="Times New Roman" w:hAnsi="Times New Roman" w:cs="Times New Roman"/>
          <w:i/>
          <w:sz w:val="24"/>
        </w:rPr>
        <w:t>reliable</w:t>
      </w:r>
      <w:r w:rsidRPr="00910187">
        <w:rPr>
          <w:rFonts w:ascii="Times New Roman" w:hAnsi="Times New Roman" w:cs="Times New Roman"/>
          <w:sz w:val="24"/>
        </w:rPr>
        <w:t xml:space="preserve"> (tidak dapat dipercaya). Tetapi ada kemungkinan jika perusahaan mengganti atau merubah auditor akan mendapatkan opini audit yang tidak diinginkan dan sebaliknya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"Penelitian ini membahas tentang pengaruh audit tenure, pertumbuhan perusahaan, ukuran perusahaan, reputasi kap, opinion shopping, dan opini audit sebelumnya pada opini audit going concern. Sampel penelitian ini diperoleh dengan menggunakan metode purposive sampling dengan momfokuskan pada perusahaan manufaktur yang terdaftar di Bursa Efek Indonesia periode 2010-2013. Sampel yang diperoleh sebanyak 12 perusahaan dengan jumlah pengamatan adalah 48 sampel penelitian. Teknik analisis data yang digunakan dalam penelitian ini adalah teknik analisis regresi logistik. Berdasarkan hasil analisis diketahui bahwa variabel audit tenure dan pertumbuhan perusahaan berpengaruh negatif pada opini audit going concern. Variabel reputasi KAP dan opinion shopping berpengaruh positif pada opini audit going concern. Sedangkan variabel ukuran perusahaan dan opini audit sebelumnya tidak berpengaruh pada opini audit going concern.", "author" : [ { "dropping-particle" : "", "family" : "Krissindiastuti", "given" : "Monica", "non-dropping-particle" : "", "parse-names" : false, "suffix" : "" }, { "dropping-particle" : "", "family" : "Rasmini", "given" : "Ni Ketut", "non-dropping-particle" : "", "parse-names" : false, "suffix" : "" } ], "container-title" : "E-Jurnal Akuntansi Universitas Udayana", "id" : "ITEM-1", "issue" : "1", "issued" : { "date-parts" : [ [ "2016" ] ] }, "page" : "451-481", "title" : "Faktor-Faktor Yang Mempengaruhi Opini Audit Going Concern", "type" : "article-journal", "volume" : "14" }, "uris" : [ "http://www.mendeley.com/documents/?uuid=4b66d275-26ae-4e51-a1f6-d6f87f8b591c" ] } ], "mendeley" : { "formattedCitation" : "(Krissindiastuti &amp; Rasmini, 2016)", "manualFormatting" : "Krissindiastuti &amp; Rasmini, 2016:456)", "plainTextFormattedCitation" : "(Krissindiastuti &amp; Rasmini, 2016)", "previouslyFormattedCitation" : "(Krissindiastuti &amp; Rasmini,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Krissindiastuti &amp; Rasmini, 2016:456)</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Dalam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"Penelitian ini membahas tentang pengaruh audit tenure, pertumbuhan perusahaan, ukuran perusahaan, reputasi kap, opinion shopping, dan opini audit sebelumnya pada opini audit going concern. Sampel penelitian ini diperoleh dengan menggunakan metode purposive sampling dengan momfokuskan pada perusahaan manufaktur yang terdaftar di Bursa Efek Indonesia periode 2010-2013. Sampel yang diperoleh sebanyak 12 perusahaan dengan jumlah pengamatan adalah 48 sampel penelitian. Teknik analisis data yang digunakan dalam penelitian ini adalah teknik analisis regresi logistik. Berdasarkan hasil analisis diketahui bahwa variabel audit tenure dan pertumbuhan perusahaan berpengaruh negatif pada opini audit going concern. Variabel reputasi KAP dan opinion shopping berpengaruh positif pada opini audit going concern. Sedangkan variabel ukuran perusahaan dan opini audit sebelumnya tidak berpengaruh pada opini audit going concern.", "author" : [ { "dropping-particle" : "", "family" : "Krissindiastuti", "given" : "Monica", "non-dropping-particle" : "", "parse-names" : false, "suffix" : "" }, { "dropping-particle" : "", "family" : "Rasmini", "given" : "Ni Ketut", "non-dropping-particle" : "", "parse-names" : false, "suffix" : "" } ], "container-title" : "E-Jurnal Akuntansi Universitas Udayana", "id" : "ITEM-1", "issue" : "1", "issued" : { "date-parts" : [ [ "2016" ] ] }, "page" : "451-481", "title" : "Faktor-Faktor Yang Mempengaruhi Opini Audit Going Concern", "type" : "article-journal", "volume" : "14" }, "uris" : [ "http://www.mendeley.com/documents/?uuid=4b66d275-26ae-4e51-a1f6-d6f87f8b591c" ] } ], "mendeley" : { "formattedCitation" : "(Krissindiastuti &amp; Rasmini, 2016)", "manualFormatting" : "Krissindiastuti &amp; Rasmini (2016:474-475)", "plainTextFormattedCitation" : "(Krissindiastuti &amp; Rasmini, 2016)", "previouslyFormattedCitation" : "(Krissindiastuti &amp; Rasmini,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Krissindiastuti &amp; Rasmini (2016:474-475)</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"The purpose of this research to prove the effect of Audit Tenure, Opinion Shopping, Leverage and Growth Company on Admission Going Concern Audit Opinion on banking and finance companies that went public on the Stock Exchange. Going concern audit opinion can be said to be a sign for the company that received the auditor's assessment of the continuity of their business. In a sense the company at risk in continuing the business. Sample criteria are banking and finance company consistently listed on the Stock Exchange from 2008 to 2012 contained the independent auditor's report on the financial statements of the company in a row and had a negative return of at least one financial period. GESCA (Generalized Structured Component Analysis) is a component-based structural equation model. The purpose of GESCA is to make predictions. Results from this study is that the variable Audit Tenure, Opinion Shopping and Company Growth, a significant result and Leverage variable is not significant. This provides evidence that auditor independence may be impaired by the length of the engagement that occurs between auditors and their clients. And if the client received a going concern audit opinion then the following year proved to client opinion shopping practice that do replacement auditor. While the results indicate that the variable growth company with a significant negative coefficient, which means the higher the growth rate, the lower the likelihood of receipt of a going concern audit opinion. For variable Leverage results prove that the going-concern audit opinion is not influenced by the ability to meet debt equity in the company. But first consider the financial condition of the company as a whole and other financial factor", "author" : [ { "dropping-particle" : "", "family" : "Nursasi", "given" : "Enggar", "non-dropping-particle" : "", "parse-names" : false, "suffix" : "" }, { "dropping-particle" : "", "family" : "Maria", "given" : "Evi", "non-dropping-particle" : "", "parse-names" : false, "suffix" : "" } ], "container-title" : "Jibeka", "id" : "ITEM-1", "issue" : "1", "issued" : { "date-parts" : [ [ "2015" ] ] }, "page" : "37-43", "title" : "Pengaruh audit tenure, opinion shopping, leverage dan pertumbuhan perusahaan terhadap penerimaan opini audit going concern pada perusahaan perbankan dan pembiayaan yang go public di bursa efek indonesia.", "type" : "article-journal", "volume" : "9" }, "uris" : [ "http://www.mendeley.com/documents/?uuid=37310190-22cb-4b2e-81f1-4d2117612a49" ] } ], "mendeley" : { "formattedCitation" : "(Nursasi &amp; Maria, 2015)", "manualFormatting" : "Nursasi &amp; Maria (2015:42)", "plainTextFormattedCitation" : "(Nursasi &amp; Maria, 2015)", "previouslyFormattedCitation" : "(Nursasi &amp; Maria, 2015)"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Nursasi &amp; Maria (2015</w:t>
      </w:r>
      <w:r>
        <w:rPr>
          <w:rFonts w:ascii="Times New Roman" w:hAnsi="Times New Roman" w:cs="Times New Roman"/>
          <w:noProof/>
          <w:sz w:val="24"/>
        </w:rPr>
        <w:t>:41</w:t>
      </w:r>
      <w:r w:rsidRPr="00910187">
        <w:rPr>
          <w:rFonts w:ascii="Times New Roman" w:hAnsi="Times New Roman" w:cs="Times New Roman"/>
          <w:noProof/>
          <w:sz w:val="24"/>
        </w:rPr>
        <w:t>)</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"ISBN" : "0876647913", "ISSN" : "2581-1002", "abstract" : "The Purpose of this research is to know the influence of audit tenure, audit delay, prior opinion, and opinion shopping to the going concern opinion at manufacturing companies registered in BEI with simultaneously as well as partial relation. Thepopulation is manufacturing company listed in BEI in 2013 to 2015with sample method used that isPurposive Sampling. Analytical techniques used in this research is analysis of logistic regression. Theresults of this research are partially variable there are audit tenure and opinion shopping are affect the going concern opinion.Variable audit delay and prior opinionhave no effect on the going concern opinion. While in the simultaneously relation,the entire research was influential variables are significantly to the going concern opinion.", "author" : [ { "dropping-particle" : "", "family" : "Syahputra", "given" : "Fauzan;", "non-dropping-particle" : "", "parse-names" : false, "suffix" : "" }, { "dropping-particle" : "", "family" : "Yahya", "given" : "M. Rizal;", "non-dropping-particle" : "", "parse-names" : false, "suffix" : "" } ], "container-title" : "Jurnal Ilmiah Mahasiswa Ekonomi Akuntansi", "id" : "ITEM-1", "issue" : "3", "issued" : { "date-parts" : [ [ "2017" ] ] }, "page" : "39-47", "title" : "Pengaruh Audit Tenure, Audit Delay, Opini Audit Tahun Sebelumnya dan Opinion Shopping Terhadap Penerimaan Opini Audit Going Concern pada Perusahaan Manufaktur yang Terdaftar di Bursa Efek Indonesia Tahun 2013-2015", "type" : "article-journal", "volume" : "2" }, "uris" : [ "http://www.mendeley.com/documents/?uuid=266665c6-6e2b-4544-b6aa-31c6dd2da39c" ] } ], "mendeley" : { "formattedCitation" : "(Syahputra &amp; Yahya, 2017)", "manualFormatting" : "Syahputra &amp; Yahya (2017:45)", "plainTextFormattedCitation" : "(Syahputra &amp; Yahya, 2017)", "previouslyFormattedCitation" : "(Syahputra &amp; Yahya, 2017)"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Syahputra &amp; Yahya (2017:45)</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menyebutkan bahwa </w:t>
      </w:r>
      <w:r w:rsidRPr="00910187">
        <w:rPr>
          <w:rFonts w:ascii="Times New Roman" w:hAnsi="Times New Roman" w:cs="Times New Roman"/>
          <w:i/>
          <w:sz w:val="24"/>
        </w:rPr>
        <w:t>opinion shopping</w:t>
      </w:r>
      <w:r w:rsidRPr="00910187">
        <w:rPr>
          <w:rFonts w:ascii="Times New Roman" w:hAnsi="Times New Roman" w:cs="Times New Roman"/>
          <w:sz w:val="24"/>
        </w:rPr>
        <w:t xml:space="preserve"> terdapat pengaruh positif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Namun,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"Pramana", "given" : "Dedi", "non-dropping-particle" : "", "parse-names" : false, "suffix" : "" } ], "container-title" : "Jurnal Ekonomi Bisnis", "id" : "ITEM-1", "issued" : { "date-parts" : [ [ "2013" ] ] }, "title" : "Analisis Faktor-Faktor yang Mempengaruhi Penerimaan Opini Audit Going Concern pada Perusahaan Manufaktur di Bursa Efek Indonesia", "type" : "article-journal" }, "uris" : [ "http://www.mendeley.com/documents/?uuid=38c72c4e-a119-47db-b775-0b704d9cfd47" ] } ], "mendeley" : { "formattedCitation" : "(Pramana, 2013)", "manualFormatting" : "Pramana (2013:11-12)", "plainTextFormattedCitation" : "(Pramana, 2013)", "previouslyFormattedCitation" : "(Pramana, 2013)"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Pramana (2013:11-12)</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"DOI" : "10.1192/bjp.205.1.76a", "ISBN" : "1-58113-022-8", "ISSN" : "0007-1250", "abstract" : "Penelitian ini bertujuan untuk mengetahui pengaruh kualitas audit, audit client tenure, debt default, opinion shopping dan kondisi keuangan perusahaan terhadap penerimaan opini audit going concern. Populasi dalam penelitian ini adalah seluruh perusahaan manufaktur yang terdaftar di BEI tahun 2011-2014. Sampel ditentukan dengan metode purposive sampling, sehingga diperoleh total sampel penelitian sebesar 124 sampel. Jenis data yang digunakan adalah data sekunder yang diperoleh dari www.idx.co.id. Data dianalisis dengan menggunakan model analisis regresi logistic dengan tingkat signifikansi 5%. Hasil penelitian menunjukan bahwa audit client tenure, dan debt default berpengaruh terhadap penerimaan opini going concern. Sedangkan kualitas audit, opinion shopping dan kondisi keuangan perusahaan tidak berpengaruh terhadap penerimaan opini audit going concern", "author" : [ { "dropping-particle" : "", "family" : "Ningsih", "given" : "Eva Rahayu Noftia Wan;", "non-dropping-particle" : "", "parse-names" : false, "suffix" : "" }, { "dropping-particle" : "", "family" : "Rambe", "given" : "Prima Aprilyani;", "non-dropping-particle" : "", "parse-names" : false, "suffix" : "" }, { "dropping-particle" : "", "family" : "Suprihartini", "given" : "Lia;", "non-dropping-particle" : "", "parse-names" : false, "suffix" : "" } ], "container-title" : "Fakultas Ekonomi Universitas Maritim Raja Ali Haji Tanjungpinang", "id" : "ITEM-1", "issue" : "01", "issued" : { "date-parts" : [ [ "2016" ] ] }, "title" : "Pengaruh Kualitas Audit, Audit Client Tenure, Debt Default, Opinion Shopping dan Kondisi Keuangan Perusahaan Terhadap Penerimaan Opini Audit Going Concern (Studi Empiris Pada Perusahaan Manufaktur yang Terdaftar Di Bursa Efek Indonesia (BEI) tahun 2011-20", "type" : "article-journal" }, "uris" : [ "http://www.mendeley.com/documents/?uuid=81ad9a0a-ba89-4de8-befa-f79a89bdbca9" ] } ], "mendeley" : { "formattedCitation" : "(Ningsih et al., 2016)", "manualFormatting" : "Ningsih et al (2016:16-17)", "plainTextFormattedCitation" : "(Ningsih et al., 2016)", "previouslyFormattedCitation" : "(Ningsih et al.,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 xml:space="preserve">Ningsih et </w:t>
      </w:r>
      <w:r>
        <w:rPr>
          <w:rFonts w:ascii="Times New Roman" w:hAnsi="Times New Roman" w:cs="Times New Roman"/>
          <w:noProof/>
          <w:sz w:val="24"/>
        </w:rPr>
        <w:lastRenderedPageBreak/>
        <w:t>al (2016:15</w:t>
      </w:r>
      <w:r w:rsidRPr="00910187">
        <w:rPr>
          <w:rFonts w:ascii="Times New Roman" w:hAnsi="Times New Roman" w:cs="Times New Roman"/>
          <w:noProof/>
          <w:sz w:val="24"/>
        </w:rPr>
        <w:t>)</w:t>
      </w:r>
      <w:r w:rsidRPr="00910187">
        <w:rPr>
          <w:rFonts w:ascii="Times New Roman" w:hAnsi="Times New Roman" w:cs="Times New Roman"/>
          <w:sz w:val="24"/>
        </w:rPr>
        <w:fldChar w:fldCharType="end"/>
      </w:r>
      <w:r w:rsidRPr="00910187">
        <w:rPr>
          <w:rFonts w:ascii="Times New Roman" w:hAnsi="Times New Roman" w:cs="Times New Roman"/>
          <w:sz w:val="24"/>
        </w:rPr>
        <w:t xml:space="preserve"> didalam penelitian menyebutkan bahwa </w:t>
      </w:r>
      <w:r w:rsidRPr="00910187">
        <w:rPr>
          <w:rFonts w:ascii="Times New Roman" w:hAnsi="Times New Roman" w:cs="Times New Roman"/>
          <w:i/>
          <w:sz w:val="24"/>
        </w:rPr>
        <w:t>opinion shopping</w:t>
      </w:r>
      <w:r w:rsidRPr="00910187">
        <w:rPr>
          <w:rFonts w:ascii="Times New Roman" w:hAnsi="Times New Roman" w:cs="Times New Roman"/>
          <w:sz w:val="24"/>
        </w:rPr>
        <w:t xml:space="preserve"> tidak memiliki pengaruh terhadap penerimaan opini audit </w:t>
      </w:r>
      <w:r w:rsidRPr="00910187">
        <w:rPr>
          <w:rFonts w:ascii="Times New Roman" w:hAnsi="Times New Roman" w:cs="Times New Roman"/>
          <w:i/>
          <w:sz w:val="24"/>
        </w:rPr>
        <w:t>going concern.</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Rasio </w:t>
      </w:r>
      <w:r w:rsidRPr="00910187">
        <w:rPr>
          <w:rFonts w:ascii="Times New Roman" w:hAnsi="Times New Roman" w:cs="Times New Roman"/>
          <w:i/>
          <w:sz w:val="24"/>
        </w:rPr>
        <w:t>leverage</w:t>
      </w:r>
      <w:r w:rsidRPr="00910187">
        <w:rPr>
          <w:rFonts w:ascii="Times New Roman" w:hAnsi="Times New Roman" w:cs="Times New Roman"/>
          <w:sz w:val="24"/>
        </w:rPr>
        <w:t xml:space="preserve"> adalah rasio yang menunjukkan kemampuan perusahaan untuk memenuhi kewajiban hutangnya. Jika rasio </w:t>
      </w:r>
      <w:r w:rsidRPr="00910187">
        <w:rPr>
          <w:rFonts w:ascii="Times New Roman" w:hAnsi="Times New Roman" w:cs="Times New Roman"/>
          <w:i/>
          <w:sz w:val="24"/>
        </w:rPr>
        <w:t>leverage</w:t>
      </w:r>
      <w:r w:rsidRPr="00910187">
        <w:rPr>
          <w:rFonts w:ascii="Times New Roman" w:hAnsi="Times New Roman" w:cs="Times New Roman"/>
          <w:sz w:val="24"/>
        </w:rPr>
        <w:t xml:space="preserve"> perusahaan semakin besar, maka semakin besar juga hutang yang dimiliki perusahaan, sehingga risiko kegagalan suatu perusahaan dalam membayar kewajiban semakin tinggi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"DOI" : "10.13140/RG.2.2.30630.32324", "ISBN" : "1968120919970", "ISSN" : "2599-1876", "abstract" : "Abstract: The purpose of the study is to investigate over the acceptance of going concern audit opinion which can be performed by observing company\u2019s financial condition, current ratio, quick ratio, cash flow from operations, return on assets, debt to equity, long term debt to total assets, debt to total assets, audit quality, prior audit opinion, debt default and opinion shopping. Samples are obtained by sampling pur- posive method. Data for this study comprises of the information from the financial statement of the public manufacturing companies in Indonesia over the four year period 2005 until 2008, and the result obtained 260 observations. The logistic regression used to examine the factors that are predicted to affect the probability of acceptance of going concern audit opinion. The result of this research is that com- pany\u2019s financial condition (Revised Altman Model), return on assets, debt to total assets and prior audit opinion are significantly affect the probability of acceptance of going concern audit opinion. On the other hand, current ratio, quick ratio, cash flow from operations, debt to equity, long term debt to total assets, audit quality, debt default and opinion shopping, do not so. Keywords:", "author" : [ { "dropping-particle" : "", "family" : "Nugroho", "given" : "Lucky;", "non-dropping-particle" : "", "parse-names" : false, "suffix" : "" }, { "dropping-particle" : "", "family" : "Nurrohmah", "given" : "Siti;", "non-dropping-particle" : "", "parse-names" : false, "suffix" : "" }, { "dropping-particle" : "", "family" : "Anasta", "given" : "Lawe", "non-dropping-particle" : "", "parse-names" : false, "suffix" : "" } ], "container-title" : "Jurnal Sikap", "id" : "ITEM-1", "issue" : "2", "issued" : { "date-parts" : [ [ "2018" ] ] }, "page" : "96-111", "title" : "Faktor-Faktor Yang Mempengaruhi Opini Audit Going Concern", "type" : "article-journal", "volume" : "2" }, "uris" : [ "http://www.mendeley.com/documents/?uuid=ca5fdb93-5828-4bae-9acb-30d83986525f" ] } ], "mendeley" : { "formattedCitation" : "(Nugroho, Nurrohmah, &amp; Anasta, 2018)", "manualFormatting" : "(Svanberg &amp; Ohman, 2011 dalam Nugroho et al., 2018:100)", "plainTextFormattedCitation" : "(Nugroho, Nurrohmah, &amp; Anasta, 2018)", "previouslyFormattedCitation" : "(Nugroho, Nurrohmah, &amp; Anasta, 2018)"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(Svanberg &amp; Ohman, 2011 dalam Nugroho et al., 2018:100)</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Dalam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"Sari", "given" : "Dewi Ratna;", "non-dropping-particle" : "", "parse-names" : false, "suffix" : "" }, { "dropping-particle" : "", "family" : "Wahyuni", "given" : "Sri;", "non-dropping-particle" : "", "parse-names" : false, "suffix" : "" } ], "container-title" : "Kompartemen", "id" : "ITEM-1", "issue" : "1", "issued" : { "date-parts" : [ [ "2014" ] ] }, "page" : "69-80", "title" : "Pengaruh Kualitas Audit, Pertumbuhan Perusahaan, Likuiditas Dan Solvabilitas Terhadap Opini Audit Going Concern Pada Perusahaan Manufaktur Yang Terdaftar Di Bei Periode 2011-2013", "type" : "article-journal", "volume" : "XII" }, "uris" : [ "http://www.mendeley.com/documents/?uuid=38165794-333c-4d6b-9d9d-346752ba96a7" ] } ], "mendeley" : { "formattedCitation" : "(Sari &amp; Wahyuni, 2014)", "manualFormatting" : "Sari &amp; Wahyuni (2014:77)", "plainTextFormattedCitation" : "(Sari &amp; Wahyuni, 2014)", "previouslyFormattedCitation" : "(Sari &amp; Wahyuni,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Sari &amp; Wahyuni (2014:77)</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"ISSN" : "19395256 (ISSN)", "abstract" : "Educational technology is developing rapidly, making education more accessible, affordable, adaptable, and equitable. Students now have the option to choose a campus that can provide an excellent blended learning curriculum with minimal geographical restraints. We explored ways to maximize the power of educational technologies to improve teaching efficiency and cut costs without sacrificing high quality or placing an extra burden on faculty. This mission was accomplished through adaptable e-learning content design and development. We developed scalable, shareable, and sustainable e-learning modules as textbook chapters that can be distributed platform independently. The resulting e-learning building blocks can automate the assessment processes, provide just-in-time feedback, and adjust the teaching material dynamically based upon each student's strengths and weaknesses. Once built, these self-contained learning modules can be easily maintained, shared, and re-purposed, thus cutting costs in the long run. This encouraged faculty to share their best teaching practices online. The end result of the project is a sustainable knowledge base that can grow over time, benefiting all the disciplines through knowledge reuse and sharing.", "author" : [ { "dropping-particle" : "", "family" : "Lie", "given" : "Christian", "non-dropping-particle" : "", "parse-names" : false, "suffix" : "" }, { "dropping-particle" : "", "family" : "Wardani", "given" : "Rr Puruwita", "non-dropping-particle" : "", "parse-names" : false, "suffix" : "" }, { "dropping-particle" : "", "family" : "Pikir", "given" : "Toto Warsoko", "non-dropping-particle" : "", "parse-names" : false, "suffix" : "" } ], "container-title" : "Berkala Akuntansi dan Keuangan Indonesia", "id" : "ITEM-1", "issue" : "2", "issued" : { "date-parts" : [ [ "2016" ] ] }, "page" : "84-105", "title" : "Pengaruh Likuiditas , Solvabilitas , Profitabilitas , dan Rencana Manajemen terhadap Opini Audit Going Concern ( Studi Empiris Perusahaan Manufaktur di BEI )", "type" : "article-journal", "volume" : "1" }, "uris" : [ "http://www.mendeley.com/documents/?uuid=210b47ea-66d6-48ff-82c6-5470f427fb61" ] } ], "mendeley" : { "formattedCitation" : "(Lie, Wardani, &amp; Pikir, 2016)", "manualFormatting" : "Lie et al. (2016:101)", "plainTextFormattedCitation" : "(Lie, Wardani, &amp; Pikir, 2016)", "previouslyFormattedCitation" : "(Lie, Wardani, &amp; Pikir,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Lie et al. (2016:101)</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"ISBN" : "0-8078-2851-3", "author" : [ { "dropping-particle" : "", "family" : "Amalia", "given" : "Krisna Ayu", "non-dropping-particle" : "", "parse-names" : false, "suffix" : "" } ], "container-title" : "Jurnal Ekonomi Bisnis", "id" : "ITEM-1", "issued" : { "date-parts" : [ [ "2016" ] ] }, "title" : "Pengaruh Auditor Client Tenure, Ukuran Perusahaan, Pertumbuhan Perusahaan, Reputasi Auditor, Leverage dan Financial Distress Terhadap Opini Audit Going Concern", "type" : "article-journal" }, "uris" : [ "http://www.mendeley.com/documents/?uuid=65f0a6dd-831a-4f79-be07-47091b5a1944" ] } ], "mendeley" : { "formattedCitation" : "(Amalia, 2016)", "manualFormatting" : "Amalia (2016:15)", "plainTextFormattedCitation" : "(Amalia, 2016)", "previouslyFormattedCitation" : "(Amalia,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Amalia (2016:15)</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menyebutkan bahwa </w:t>
      </w:r>
      <w:r w:rsidRPr="00910187">
        <w:rPr>
          <w:rFonts w:ascii="Times New Roman" w:hAnsi="Times New Roman" w:cs="Times New Roman"/>
          <w:i/>
          <w:sz w:val="24"/>
        </w:rPr>
        <w:t>leverage</w:t>
      </w:r>
      <w:r w:rsidRPr="00910187">
        <w:rPr>
          <w:rFonts w:ascii="Times New Roman" w:hAnsi="Times New Roman" w:cs="Times New Roman"/>
          <w:sz w:val="24"/>
        </w:rPr>
        <w:t xml:space="preserve"> terdapat pengaruh positif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Namun menurut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"DOI" : "10.13140/RG.2.2.30630.32324", "ISBN" : "1968120919970", "ISSN" : "2599-1876", "abstract" : "Abstract: The purpose of the study is to investigate over the acceptance of going concern audit opinion which can be performed by observing company\u2019s financial condition, current ratio, quick ratio, cash flow from operations, return on assets, debt to equity, long term debt to total assets, debt to total assets, audit quality, prior audit opinion, debt default and opinion shopping. Samples are obtained by sampling pur- posive method. Data for this study comprises of the information from the financial statement of the public manufacturing companies in Indonesia over the four year period 2005 until 2008, and the result obtained 260 observations. The logistic regression used to examine the factors that are predicted to affect the probability of acceptance of going concern audit opinion. The result of this research is that com- pany\u2019s financial condition (Revised Altman Model), return on assets, debt to total assets and prior audit opinion are significantly affect the probability of acceptance of going concern audit opinion. On the other hand, current ratio, quick ratio, cash flow from operations, debt to equity, long term debt to total assets, audit quality, debt default and opinion shopping, do not so. Keywords:", "author" : [ { "dropping-particle" : "", "family" : "Nugroho", "given" : "Lucky;", "non-dropping-particle" : "", "parse-names" : false, "suffix" : "" }, { "dropping-particle" : "", "family" : "Nurrohmah", "given" : "Siti;", "non-dropping-particle" : "", "parse-names" : false, "suffix" : "" }, { "dropping-particle" : "", "family" : "Anasta", "given" : "Lawe", "non-dropping-particle" : "", "parse-names" : false, "suffix" : "" } ], "container-title" : "Jurnal Sikap", "id" : "ITEM-1", "issue" : "2", "issued" : { "date-parts" : [ [ "2018" ] ] }, "page" : "96-111", "title" : "Faktor-Faktor Yang Mempengaruhi Opini Audit Going Concern", "type" : "article-journal", "volume" : "2" }, "uris" : [ "http://www.mendeley.com/documents/?uuid=ca5fdb93-5828-4bae-9acb-30d83986525f" ] } ], "mendeley" : { "formattedCitation" : "(Nugroho et al., 2018)", "manualFormatting" : "Nugroho et al. (2018:106)", "plainTextFormattedCitation" : "(Nugroho et al., 2018)", "previouslyFormattedCitation" : "(Nugroho et al., 2018)"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Nugroho et al. (2018:106)</w:t>
      </w:r>
      <w:r w:rsidRPr="00910187">
        <w:rPr>
          <w:rFonts w:ascii="Times New Roman" w:hAnsi="Times New Roman" w:cs="Times New Roman"/>
          <w:sz w:val="24"/>
        </w:rPr>
        <w:fldChar w:fldCharType="end"/>
      </w:r>
      <w:r w:rsidRPr="00910187">
        <w:rPr>
          <w:rFonts w:ascii="Times New Roman" w:hAnsi="Times New Roman" w:cs="Times New Roman"/>
          <w:sz w:val="24"/>
        </w:rPr>
        <w:t xml:space="preserve"> didalam penelitiannya menyebutkan bahwa </w:t>
      </w:r>
      <w:r w:rsidRPr="00910187">
        <w:rPr>
          <w:rFonts w:ascii="Times New Roman" w:hAnsi="Times New Roman" w:cs="Times New Roman"/>
          <w:i/>
          <w:sz w:val="24"/>
        </w:rPr>
        <w:t>leverage</w:t>
      </w:r>
      <w:r w:rsidRPr="00910187">
        <w:rPr>
          <w:rFonts w:ascii="Times New Roman" w:hAnsi="Times New Roman" w:cs="Times New Roman"/>
          <w:sz w:val="24"/>
        </w:rPr>
        <w:t xml:space="preserve"> terdapat pengaruh negatif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Tetapi hal ini tidak sejalan dengan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"Ibrahim", "given" : "Safira Pramestri", "non-dropping-particle" : "", "parse-names" : false, "suffix" : "" }, { "dropping-particle" : "", "family" : "Raharja", "given" : "", "non-dropping-particle" : "", "parse-names" : false, "suffix" : "" } ], "container-title" : "Diponegoro Journal of Accounting", "id" : "ITEM-1", "issue" : "3", "issued" : { "date-parts" : [ [ "2014" ] ] }, "page" : "1-11", "title" : "Pengaruh Audit Lag , Rasio Leverage , Rasio Arus Kas , Opini Audit Tahun Sebelumnya dan Financial Distress Terhadap Penerimaan Opini Going Concern", "type" : "article-journal", "volume" : "3" }, "uris" : [ "http://www.mendeley.com/documents/?uuid=f6f7631b-4cbd-461f-b4ac-8a6089b19b35" ] } ], "mendeley" : { "formattedCitation" : "(Ibrahim &amp; Raharja, 2014)", "manualFormatting" : "Ibrahim &amp; Raharja (2014:9)", "plainTextFormattedCitation" : "(Ibrahim &amp; Raharja, 2014)", "previouslyFormattedCitation" : "(Ibrahim &amp; Raharja,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Ibrahim &amp; Raharja (2014:9)</w:t>
      </w:r>
      <w:r w:rsidRPr="00910187">
        <w:rPr>
          <w:rFonts w:ascii="Times New Roman" w:hAnsi="Times New Roman" w:cs="Times New Roman"/>
          <w:sz w:val="24"/>
        </w:rPr>
        <w:fldChar w:fldCharType="end"/>
      </w:r>
      <w:r w:rsidRPr="00910187">
        <w:rPr>
          <w:rFonts w:ascii="Times New Roman" w:hAnsi="Times New Roman" w:cs="Times New Roman"/>
          <w:sz w:val="24"/>
        </w:rPr>
        <w:t xml:space="preserve"> yang menyebutkan bahwa </w:t>
      </w:r>
      <w:r w:rsidRPr="00910187">
        <w:rPr>
          <w:rFonts w:ascii="Times New Roman" w:hAnsi="Times New Roman" w:cs="Times New Roman"/>
          <w:i/>
          <w:sz w:val="24"/>
        </w:rPr>
        <w:t>leverage</w:t>
      </w:r>
      <w:r w:rsidRPr="00910187">
        <w:rPr>
          <w:rFonts w:ascii="Times New Roman" w:hAnsi="Times New Roman" w:cs="Times New Roman"/>
          <w:sz w:val="24"/>
        </w:rPr>
        <w:t xml:space="preserve"> tidak pengaruh terhadap penerimaan opini audit </w:t>
      </w:r>
      <w:r w:rsidRPr="00910187">
        <w:rPr>
          <w:rFonts w:ascii="Times New Roman" w:hAnsi="Times New Roman" w:cs="Times New Roman"/>
          <w:i/>
          <w:sz w:val="24"/>
        </w:rPr>
        <w:t>going concern.</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Opini audit tahun sebelumnya biasanya auditor mengeluarkan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pada tahun sekarang atau terbaru yang akan di audit didasarkan pada penerimaan opini tahun sebelumnya. Oleh karena itu, peluang dalam memberikan opini </w:t>
      </w:r>
      <w:r w:rsidRPr="00910187">
        <w:rPr>
          <w:rFonts w:ascii="Times New Roman" w:hAnsi="Times New Roman" w:cs="Times New Roman"/>
          <w:i/>
          <w:sz w:val="24"/>
        </w:rPr>
        <w:t>going concern</w:t>
      </w:r>
      <w:r w:rsidRPr="00910187">
        <w:rPr>
          <w:rFonts w:ascii="Times New Roman" w:hAnsi="Times New Roman" w:cs="Times New Roman"/>
          <w:sz w:val="24"/>
        </w:rPr>
        <w:t xml:space="preserve"> semakin besar jika pada tahun sebelumnya dikeluarkan opini </w:t>
      </w:r>
      <w:r w:rsidRPr="00910187">
        <w:rPr>
          <w:rFonts w:ascii="Times New Roman" w:hAnsi="Times New Roman" w:cs="Times New Roman"/>
          <w:i/>
          <w:sz w:val="24"/>
        </w:rPr>
        <w:t>going concern</w:t>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"Yaqin", "given" : "Muhammad Ainun", "non-dropping-particle" : "", "parse-names" : false, "suffix" : "" }, { "dropping-particle" : "", "family" : "Sari", "given" : "Maria M Ratna", "non-dropping-particle" : "", "parse-names" : false, "suffix" : "" } ], "container-title" : "E-Jurnal Akuntansi Universitas Udayana", "id" : "ITEM-1", "issue" : "2", "issued" : { "date-parts" : [ [ "2015" ] ] }, "page" : "500-514", "title" : "Pengaruh Faktor Keuangan Dan Non Keuangan Pada Opini Audit Going Concern", "type" : "article-journal", "volume" : "11" }, "uris" : [ "http://www.mendeley.com/documents/?uuid=b35b7311-597c-4813-84fe-435d397b2617" ] } ], "mendeley" : { "formattedCitation" : "(Yaqin &amp; Sari, 2015)", "manualFormatting" : "Yaqin &amp; Sari, 2015:503-504)", "plainTextFormattedCitation" : "(Yaqin &amp; Sari, 2015)", "previouslyFormattedCitation" : "(Yaqin &amp; Sari, 2015)"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Yaqin &amp; Sari, 2015:503-504)</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Dalam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"The main purposes of this reseach is to examine the effect of audit quality, company\u2019s financial condition, audit tenuree, company size, company\u2019s growth and audit opinion prior year meeting on acceptance of going concern opinion of manufacturing firm listed on Indonesia Stock Exchange in 2010-2015. Samples are obtained by sampling purposive method and based on the criteria, 37 companies were chosen as the samples of this study. The logistic regression used to examine the factors that are predicted to affect the probability of acceptance of going concern audit opinion. The result of this reseach is that the previous years audit opinion and the company\u2019s financial condition had a significant influence on the audit going concern opinion and the other hand such us audit quality, audit tenuree, company size, company growth do not significantly influence to the going concern opinion.", "author" : [ { "dropping-particle" : "", "family" : "Kurnia", "given" : "Pipin", "non-dropping-particle" : "", "parse-names" : false, "suffix" : "" }, { "dropping-particle" : "", "family" : "Mella", "given" : "Nanda Fito", "non-dropping-particle" : "", "parse-names" : false, "suffix" : "" } ], "container-title" : "Jurnal Riset Akuntansi Dan Keuangan", "id" : "ITEM-1", "issue" : "1", "issued" : { "date-parts" : [ [ "2018" ] ] }, "page" : "105-122", "title" : "Opini Audit Going Concern : Kajian Berdasarkan Kualitas Audit , Kondisi Keuangan , Audit Tenure , Ukuran Perusahaan , Pertumbuhan Perusahaan dan Opini Audit Tahun Sebelumnya pada Perusahaan yang Mengalami Financial Distress pada Perusahaan Manufaktur ( St", "type" : "article-journal", "volume" : "6" }, "uris" : [ "http://www.mendeley.com/documents/?uuid=326ce367-3d8b-499a-8dc4-9a96b0e2d93b" ] } ], "mendeley" : { "formattedCitation" : "(Kurnia &amp; Mella, 2018)", "manualFormatting" : "Kurnia &amp; Mella (2018:106)", "plainTextFormattedCitation" : "(Kurnia &amp; Mella, 2018)", "previouslyFormattedCitation" : "(Kurnia &amp; Mella, 2018)"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Kurnia &amp; Mella (2018:106)</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"Yaqin", "given" : "Muhammad Ainun", "non-dropping-particle" : "", "parse-names" : false, "suffix" : "" }, { "dropping-particle" : "", "family" : "Sari", "given" : "Maria M Ratna", "non-dropping-particle" : "", "parse-names" : false, "suffix" : "" } ], "container-title" : "E-Jurnal Akuntansi Universitas Udayana", "id" : "ITEM-1", "issue" : "2", "issued" : { "date-parts" : [ [ "2015" ] ] }, "page" : "500-514", "title" : "Pengaruh Faktor Keuangan Dan Non Keuangan Pada Opini Audit Going Concern", "type" : "article-journal", "volume" : "11" }, "uris" : [ "http://www.mendeley.com/documents/?uuid=b35b7311-597c-4813-84fe-435d397b2617" ] } ], "mendeley" : { "formattedCitation" : "(Yaqin &amp; Sari, 2015)", "manualFormatting" : "Yaqin &amp; Sari (2015:512)", "plainTextFormattedCitation" : "(Yaqin &amp; Sari, 2015)", "previouslyFormattedCitation" : "(Yaqin &amp; Sari, 2015)"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Yaqin &amp; Sari (2015:512)</w:t>
      </w:r>
      <w:r w:rsidRPr="00910187">
        <w:rPr>
          <w:rFonts w:ascii="Times New Roman" w:hAnsi="Times New Roman" w:cs="Times New Roman"/>
          <w:sz w:val="24"/>
        </w:rPr>
        <w:fldChar w:fldCharType="end"/>
      </w:r>
      <w:r w:rsidRPr="00910187">
        <w:rPr>
          <w:rFonts w:ascii="Times New Roman" w:hAnsi="Times New Roman" w:cs="Times New Roman"/>
          <w:sz w:val="24"/>
        </w:rPr>
        <w:t xml:space="preserve">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"ABSTRAK Penelitian ini menjelaskan faktor-faktor yang mempengaruhi auditor dalam memberikan opini audit going concern. Faktor-faktor yang dimaksud adalah reputasi KAP, kondisi keuangan perusahaan, opini audit tahun sebelumnya, ukuran perusahaan, rasio pertumbuhan perusahaan, rasio likuiditas, rasio profitabilitas, rasio aktivitas, dan rasio leverage.Sampel yang di dalam penelitian ini dihasilkan melalui teknik pengambilan sampel bertujuan dari perusahaan-perusahaan yang terdaftar di Bursa Efek Indonesia (BEI). Sampel akhir dari penelitian ini adalah 17 perusahaan dengan 85 observasi. Data dianalisis dengan menggunakan regresi logistik.Hasil dari penelitian ini memberikan dukungan secara empiris bahwa opini audit tahun sebelumnya mempengaruhi auditor dalam memberikan opini audit going concern. Namun hasil penelitian ini tidak memberikan dukungan secara empiris bahwa reputasi KAP, kondisi keuangan perusahaan, ukuran perusahaan, rasio pertumbuhan perusahaan, rasio likuiditas, rasio profitabilitas, rasio aktivitas dan rasio leverage mempengaruhi auditor dalam memberikan opini audit going concern. Kata kunci: opini audit going concern, reputasi KAP, kondisi keuangan perusahaan, opini audit tahun sebelumnya, ukuran perusahaan, rasio keuangan ABSTRACT This paper describes the influence of factors on going concern opinion. The factors are KAP reputation, company financial condition, prior year auditor opinion, company size, growth ratio, liquidity ratio, profitability ratio, activity ratio, and leverage ratio.Sample of this research obtained with purposive sampling from all company listed in the Bursa Efek Indonesia (BEI) from 2008 until 2011. Final samples are 17 companies with 85 observations. Data analysis was perfomed using logistic regressions.Results of this research provide empirical support for prior year auditor opinion influences on going concern opinion. But results of this research does not provide empirical support forKAP reputation, company financial condition, company size, growth ratio, liquidity ratio, profitability ratio, activity ratio, and leverage ratio influences on going concern opinion.", "author" : [ { "dropping-particle" : "", "family" : "Wulandari", "given" : "Soliyah", "non-dropping-particle" : "", "parse-names" : false, "suffix" : "" } ], "container-title" : "Jurnal Akuntansi Universitas Udayana", "id" : "ITEM-1", "issue" : "3", "issued" : { "date-parts" : [ [ "2014" ] ] }, "page" : "531-558", "title" : "Analisis Faktor-Faktor Yang Mempengaruhi Auditor Dalam Memberikan Opini Audit Going Concern", "type" : "article-journal", "volume" : "6" }, "uris" : [ "http://www.mendeley.com/documents/?uuid=66e55b88-09cd-4a3b-af29-006f0c14ead0" ] } ], "mendeley" : { "formattedCitation" : "(Wulandari, 2014)", "manualFormatting" : "Wulandari (2014:553)", "plainTextFormattedCitation" : "(Wulandari, 2014)", "previouslyFormattedCitation" : "(Wulandari, 2014)"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Wulandari (2014:553)</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"author" : [ { "dropping-particle" : "", "family" : "Putri", "given" : "Galuh Prahastiwi;", "non-dropping-particle" : "", "parse-names" : false, "suffix" : "" }, { "dropping-particle" : "", "family" : "Pranaditya", "given" : "Ari;", "non-dropping-particle" : "", "parse-names" : false, "suffix" : "" }, { "dropping-particle" : "", "family" : "Rahardjo", "given" : "Kharis;", "non-dropping-particle" : "", "parse-names" : false, "suffix" : "" } ], "container-title" : "Jurnal Akuntansi", "id" : "ITEM-1", "issued" : { "date-parts" : [ [ "2014" ] ] }, "page" : "259-263", "title" : "Analisis Pengaruh Keuangan, Ukuran Kondisi Perusahaan, Debt Default, Reputasi KAP, Audit Lag dan Opini Audit Tahun Sebelumnya Terhadap Opini Audit Going Concern (Studi Kasus Pada Perusahaan Garmen dan Tekstil Yang Terdaftar di BEI Periode 2008-2014)", "type" : "article-journal" }, "uris" : [ "http://www.mendeley.com/documents/?uuid=a556315a-f3d0-4342-868b-ffd0c3454f38" ] } ], "mendeley" : { "formattedCitation" : "(Putri et al., 2014)", "manualFormatting" : "Putri et al. (2014:14)", "plainTextFormattedCitation" : "(Putri et al., 2014)", "previouslyFormattedCitation" : "(Putri et al., 2014)" }, "properties" : {  }, "schema" : "https://github.com/citation-style-language/schema/raw/master/csl-citation.json" }</w:instrText>
      </w:r>
      <w:r w:rsidRPr="00910187">
        <w:rPr>
          <w:rFonts w:ascii="Times New Roman" w:hAnsi="Times New Roman" w:cs="Times New Roman"/>
          <w:sz w:val="24"/>
        </w:rPr>
        <w:fldChar w:fldCharType="separate"/>
      </w:r>
      <w:r>
        <w:rPr>
          <w:rFonts w:ascii="Times New Roman" w:hAnsi="Times New Roman" w:cs="Times New Roman"/>
          <w:noProof/>
          <w:sz w:val="24"/>
        </w:rPr>
        <w:t>Putri et al. (2014:13</w:t>
      </w:r>
      <w:r w:rsidRPr="00910187">
        <w:rPr>
          <w:rFonts w:ascii="Times New Roman" w:hAnsi="Times New Roman" w:cs="Times New Roman"/>
          <w:noProof/>
          <w:sz w:val="24"/>
        </w:rPr>
        <w:t>)</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menyebutkan bahwa opini audit tahun sebelumnya</w:t>
      </w:r>
      <w:r w:rsidRPr="00910187">
        <w:rPr>
          <w:rFonts w:ascii="Times New Roman" w:hAnsi="Times New Roman" w:cs="Times New Roman"/>
          <w:i/>
          <w:sz w:val="24"/>
        </w:rPr>
        <w:t xml:space="preserve"> </w:t>
      </w:r>
      <w:r w:rsidRPr="00910187">
        <w:rPr>
          <w:rFonts w:ascii="Times New Roman" w:hAnsi="Times New Roman" w:cs="Times New Roman"/>
          <w:sz w:val="24"/>
        </w:rPr>
        <w:t xml:space="preserve">berpengaruh positif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Hal ini menunjukkan bahwa opini audit tahun sebelumnya sangat mempengaruhi auditor dalam memutuskan apakah perusahaan tersebut akan mendapatkan opini </w:t>
      </w:r>
      <w:r w:rsidRPr="00910187">
        <w:rPr>
          <w:rFonts w:ascii="Times New Roman" w:hAnsi="Times New Roman" w:cs="Times New Roman"/>
          <w:i/>
          <w:sz w:val="24"/>
        </w:rPr>
        <w:t xml:space="preserve">going concern </w:t>
      </w:r>
      <w:r w:rsidRPr="00910187">
        <w:rPr>
          <w:rFonts w:ascii="Times New Roman" w:hAnsi="Times New Roman" w:cs="Times New Roman"/>
          <w:sz w:val="24"/>
        </w:rPr>
        <w:t xml:space="preserve">atau tidak. Hal ini tidak sejalan dengan penelitian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"abstract" : "Penelitian ini membahas tentang pengaruh audit tenure, pertumbuhan perusahaan, ukuran perusahaan, reputasi kap, opinion shopping, dan opini audit sebelumnya pada opini audit going concern. Sampel penelitian ini diperoleh dengan menggunakan metode purposive sampling dengan momfokuskan pada perusahaan manufaktur yang terdaftar di Bursa Efek Indonesia periode 2010-2013. Sampel yang diperoleh sebanyak 12 perusahaan dengan jumlah pengamatan adalah 48 sampel penelitian. Teknik analisis data yang digunakan dalam penelitian ini adalah teknik analisis regresi logistik. Berdasarkan hasil analisis diketahui bahwa variabel audit tenure dan pertumbuhan perusahaan berpengaruh negatif pada opini audit going concern. Variabel reputasi KAP dan opinion shopping berpengaruh positif pada opini audit going concern. Sedangkan variabel ukuran perusahaan dan opini audit sebelumnya tidak berpengaruh pada opini audit going concern.", "author" : [ { "dropping-particle" : "", "family" : "Krissindiastuti", "given" : "Monica", "non-dropping-particle" : "", "parse-names" : false, "suffix" : "" }, { "dropping-particle" : "", "family" : "Rasmini", "given" : "Ni Ketut", "non-dropping-particle" : "", "parse-names" : false, "suffix" : "" } ], "container-title" : "E-Jurnal Akuntansi Universitas Udayana", "id" : "ITEM-1", "issue" : "1", "issued" : { "date-parts" : [ [ "2016" ] ] }, "page" : "451-481", "title" : "Faktor-Faktor Yang Mempengaruhi Opini Audit Going Concern", "type" : "article-journal", "volume" : "14" }, "uris" : [ "http://www.mendeley.com/documents/?uuid=4b66d275-26ae-4e51-a1f6-d6f87f8b591c" ] } ], "mendeley" : { "formattedCitation" : "(Krissindiastuti &amp; Rasmini, 2016)", "manualFormatting" : "Krissindiastuti &amp; Rasmini (2016:475)", "plainTextFormattedCitation" : "(Krissindiastuti &amp; Rasmini, 2016)", "previouslyFormattedCitation" : "(Krissindiastuti &amp; Rasmini, 2016)"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Krissindiastuti &amp; Rasmini (2016:475)</w:t>
      </w:r>
      <w:r w:rsidRPr="00910187">
        <w:rPr>
          <w:rFonts w:ascii="Times New Roman" w:hAnsi="Times New Roman" w:cs="Times New Roman"/>
          <w:sz w:val="24"/>
        </w:rPr>
        <w:fldChar w:fldCharType="end"/>
      </w:r>
      <w:r w:rsidRPr="00910187">
        <w:rPr>
          <w:rFonts w:ascii="Times New Roman" w:hAnsi="Times New Roman" w:cs="Times New Roman"/>
          <w:sz w:val="24"/>
        </w:rPr>
        <w:t xml:space="preserve"> dan </w:t>
      </w:r>
      <w:r w:rsidRPr="00910187">
        <w:rPr>
          <w:rFonts w:ascii="Times New Roman" w:hAnsi="Times New Roman" w:cs="Times New Roman"/>
          <w:sz w:val="24"/>
        </w:rPr>
        <w:fldChar w:fldCharType="begin" w:fldLock="1"/>
      </w:r>
      <w:r w:rsidRPr="00910187">
        <w:rPr>
          <w:rFonts w:ascii="Times New Roman" w:hAnsi="Times New Roman" w:cs="Times New Roman"/>
          <w:sz w:val="24"/>
        </w:rPr>
        <w:instrText>ADDIN CSL_CITATION { "citationItems" : [ { "id" : "ITEM-1", "itemData" : { "ISBN" : "0876647913", "ISSN" : "2581-1002", "abstract" : "The Purpose of this research is to know the influence of audit tenure, audit delay, prior opinion, and opinion shopping to the going concern opinion at manufacturing companies registered in BEI with simultaneously as well as partial relation. Thepopulation is manufacturing company listed in BEI in 2013 to 2015with sample method used that isPurposive Sampling. Analytical techniques used in this research is analysis of logistic regression. Theresults of this research are partially variable there are audit tenure and opinion shopping are affect the going concern opinion.Variable audit delay and prior opinionhave no effect on the going concern opinion. While in the simultaneously relation,the entire research was influential variables are significantly to the going concern opinion.", "author" : [ { "dropping-particle" : "", "family" : "Syahputra", "given" : "Fauzan;", "non-dropping-particle" : "", "parse-names" : false, "suffix" : "" }, { "dropping-particle" : "", "family" : "Yahya", "given" : "M. Rizal;", "non-dropping-particle" : "", "parse-names" : false, "suffix" : "" } ], "container-title" : "Jurnal Ilmiah Mahasiswa Ekonomi Akuntansi", "id" : "ITEM-1", "issue" : "3", "issued" : { "date-parts" : [ [ "2017" ] ] }, "page" : "39-47", "title" : "Pengaruh Audit Tenure, Audit Delay, Opini Audit Tahun Sebelumnya dan Opinion Shopping Terhadap Penerimaan Opini Audit Going Concern pada Perusahaan Manufaktur yang Terdaftar di Bursa Efek Indonesia Tahun 2013-2015", "type" : "article-journal", "volume" : "2" }, "uris" : [ "http://www.mendeley.com/documents/?uuid=266665c6-6e2b-4544-b6aa-31c6dd2da39c" ] }, { "id" : "ITEM-2", "itemData" : { "DOI" : "10.30588/jmp.v7i2.361", "ISSN" : "2527-6638", "abstract" : "&lt;em&gt;Going concern audit opinion is the survival of a company. A company that is considered unable to maintain its survival will receive going concern audit opinion. This opinion is bad news for users of financial statements (Astuti and Darsono, 2012). This research was conducted at manufacturing companies listed in Indonesia Stock Exchange from 2012 until 2016. Based on the criteria of research sample, it was obtained 400 research samples. The purpose of this research was to discover the effect of financial condition, audit tenure, and the size of public accountant office on going concern audit opinion. The results of this study indicated that the financial condition had a positive effect on going concern audit opinion, audit tenure had negative effect on going concern audit opinion, and the size of public accountant office had no effect on going concern audit opinion.&lt;/em&gt;", "author" : [ { "dropping-particle" : "", "family" : "Yanuariska", "given" : "Maria Dini", "non-dropping-particle" : "", "parse-names" : false, "suffix" : "" }, { "dropping-particle" : "", "family" : "Ardiati", "given" : "Aloysia Yanti", "non-dropping-particle" : "", "parse-names" : false, "suffix" : "" } ], "container-title" : "Jurnal Maksipreneur: Manajemen, Koperasi, dan Entrepreneurship", "id" : "ITEM-2", "issue" : "2", "issued" : { "date-parts" : [ [ "2018" ] ] }, "page" : "117-128", "title" : "Pengaruh Kondisi Keuangan, Audit Tenure, dan Ukuran KAP terhadap Opini Audit Going Concern pada Perusahaan Manufaktur yang Terdaftar di BEI Tahun 2012-2016", "type" : "article-journal", "volume" : "7" }, "uris" : [ "http://www.mendeley.com/documents/?uuid=c590a040-35ba-45a8-8015-764b54d7e1aa" ] } ], "mendeley" : { "formattedCitation" : "(Syahputra &amp; Yahya, 2017; Yanuariska &amp; Ardiati, 2018)", "manualFormatting" : "Syahputra &amp; Yahya (2017:44-45)", "plainTextFormattedCitation" : "(Syahputra &amp; Yahya, 2017; Yanuariska &amp; Ardiati, 2018)", "previouslyFormattedCitation" : "(Syahputra &amp; Yahya, 2017; Yanuariska &amp; Ardiati, 2018)" }, "properties" : {  }, "schema" : "https://github.com/citation-style-language/schema/raw/master/csl-citation.json" }</w:instrText>
      </w:r>
      <w:r w:rsidRPr="00910187">
        <w:rPr>
          <w:rFonts w:ascii="Times New Roman" w:hAnsi="Times New Roman" w:cs="Times New Roman"/>
          <w:sz w:val="24"/>
        </w:rPr>
        <w:fldChar w:fldCharType="separate"/>
      </w:r>
      <w:r w:rsidRPr="00910187">
        <w:rPr>
          <w:rFonts w:ascii="Times New Roman" w:hAnsi="Times New Roman" w:cs="Times New Roman"/>
          <w:noProof/>
          <w:sz w:val="24"/>
        </w:rPr>
        <w:t>Syahputra &amp; Yahya (2017</w:t>
      </w:r>
      <w:r>
        <w:rPr>
          <w:rFonts w:ascii="Times New Roman" w:hAnsi="Times New Roman" w:cs="Times New Roman"/>
          <w:noProof/>
          <w:sz w:val="24"/>
        </w:rPr>
        <w:t>:</w:t>
      </w:r>
      <w:r w:rsidRPr="00910187">
        <w:rPr>
          <w:rFonts w:ascii="Times New Roman" w:hAnsi="Times New Roman" w:cs="Times New Roman"/>
          <w:noProof/>
          <w:sz w:val="24"/>
        </w:rPr>
        <w:t>45)</w:t>
      </w:r>
      <w:r w:rsidRPr="00910187">
        <w:rPr>
          <w:rFonts w:ascii="Times New Roman" w:hAnsi="Times New Roman" w:cs="Times New Roman"/>
          <w:sz w:val="24"/>
        </w:rPr>
        <w:fldChar w:fldCharType="end"/>
      </w:r>
      <w:r w:rsidRPr="00910187">
        <w:rPr>
          <w:rFonts w:ascii="Times New Roman" w:hAnsi="Times New Roman" w:cs="Times New Roman"/>
          <w:sz w:val="24"/>
        </w:rPr>
        <w:t xml:space="preserve"> menyebutkan </w:t>
      </w:r>
      <w:r w:rsidRPr="00910187">
        <w:rPr>
          <w:rFonts w:ascii="Times New Roman" w:hAnsi="Times New Roman" w:cs="Times New Roman"/>
          <w:sz w:val="24"/>
        </w:rPr>
        <w:lastRenderedPageBreak/>
        <w:t>bahwa opini audit tahun sebelumnya tidak memiliki</w:t>
      </w:r>
      <w:r w:rsidRPr="00910187">
        <w:rPr>
          <w:rFonts w:ascii="Times New Roman" w:hAnsi="Times New Roman" w:cs="Times New Roman"/>
          <w:i/>
          <w:sz w:val="24"/>
        </w:rPr>
        <w:t xml:space="preserve"> </w:t>
      </w:r>
      <w:r w:rsidRPr="00910187">
        <w:rPr>
          <w:rFonts w:ascii="Times New Roman" w:hAnsi="Times New Roman" w:cs="Times New Roman"/>
          <w:sz w:val="24"/>
        </w:rPr>
        <w:t xml:space="preserve">pengaruh terhadap penerimaan opini audit </w:t>
      </w:r>
      <w:r w:rsidRPr="00910187">
        <w:rPr>
          <w:rFonts w:ascii="Times New Roman" w:hAnsi="Times New Roman" w:cs="Times New Roman"/>
          <w:i/>
          <w:sz w:val="24"/>
        </w:rPr>
        <w:t>going concern</w:t>
      </w:r>
      <w:r w:rsidRPr="00910187">
        <w:rPr>
          <w:rFonts w:ascii="Times New Roman" w:hAnsi="Times New Roman" w:cs="Times New Roman"/>
          <w:sz w:val="24"/>
        </w:rPr>
        <w:t>.</w:t>
      </w:r>
    </w:p>
    <w:p w:rsidR="000C54EF" w:rsidRPr="00910187" w:rsidRDefault="000C54EF" w:rsidP="000C54EF">
      <w:pPr>
        <w:spacing w:line="480" w:lineRule="auto"/>
        <w:ind w:left="426" w:firstLine="294"/>
        <w:jc w:val="both"/>
        <w:rPr>
          <w:rFonts w:ascii="Times New Roman" w:hAnsi="Times New Roman" w:cs="Times New Roman"/>
          <w:sz w:val="24"/>
        </w:rPr>
      </w:pPr>
      <w:r w:rsidRPr="00910187">
        <w:rPr>
          <w:rFonts w:ascii="Times New Roman" w:hAnsi="Times New Roman" w:cs="Times New Roman"/>
          <w:sz w:val="24"/>
        </w:rPr>
        <w:t xml:space="preserve">Sehubungan dengan penjelasan diatas, maka peneliti tertarik untuk melakukan penelitian ulang dengan tujuan untuk meneliti kembali penelitian-penelitian yang telah dilakukan. Oleh karena itu, </w:t>
      </w:r>
      <w:r>
        <w:rPr>
          <w:rFonts w:ascii="Times New Roman" w:hAnsi="Times New Roman" w:cs="Times New Roman"/>
          <w:sz w:val="24"/>
        </w:rPr>
        <w:t>peneliti</w:t>
      </w:r>
      <w:r w:rsidRPr="00910187">
        <w:rPr>
          <w:rFonts w:ascii="Times New Roman" w:hAnsi="Times New Roman" w:cs="Times New Roman"/>
          <w:sz w:val="24"/>
        </w:rPr>
        <w:t xml:space="preserve"> tertarik untuk menganalisis pengaruh faktor – faktor yang mempengaruhi penerimaan opini audit </w:t>
      </w:r>
      <w:r w:rsidRPr="00910187">
        <w:rPr>
          <w:rFonts w:ascii="Times New Roman" w:hAnsi="Times New Roman" w:cs="Times New Roman"/>
          <w:i/>
          <w:sz w:val="24"/>
        </w:rPr>
        <w:t xml:space="preserve">going concern </w:t>
      </w:r>
      <w:r w:rsidRPr="00910187">
        <w:rPr>
          <w:rFonts w:ascii="Times New Roman" w:hAnsi="Times New Roman" w:cs="Times New Roman"/>
          <w:sz w:val="24"/>
        </w:rPr>
        <w:t xml:space="preserve">yaitu </w:t>
      </w:r>
      <w:r w:rsidRPr="00910187">
        <w:rPr>
          <w:rFonts w:ascii="Times New Roman" w:hAnsi="Times New Roman" w:cs="Times New Roman"/>
          <w:i/>
          <w:sz w:val="24"/>
        </w:rPr>
        <w:t xml:space="preserve">audit tenure, </w:t>
      </w:r>
      <w:r w:rsidRPr="00910187">
        <w:rPr>
          <w:rFonts w:ascii="Times New Roman" w:hAnsi="Times New Roman" w:cs="Times New Roman"/>
          <w:sz w:val="24"/>
        </w:rPr>
        <w:t>pertumbuhan perusahaan, reputasi KAP</w:t>
      </w:r>
      <w:r w:rsidRPr="00910187">
        <w:rPr>
          <w:rFonts w:ascii="Times New Roman" w:hAnsi="Times New Roman" w:cs="Times New Roman"/>
          <w:i/>
          <w:sz w:val="24"/>
        </w:rPr>
        <w:t xml:space="preserve">, </w:t>
      </w:r>
      <w:r w:rsidRPr="00910187">
        <w:rPr>
          <w:rFonts w:ascii="Times New Roman" w:hAnsi="Times New Roman" w:cs="Times New Roman"/>
          <w:sz w:val="24"/>
        </w:rPr>
        <w:t xml:space="preserve">dan </w:t>
      </w:r>
      <w:r w:rsidRPr="00910187">
        <w:rPr>
          <w:rFonts w:ascii="Times New Roman" w:hAnsi="Times New Roman" w:cs="Times New Roman"/>
          <w:i/>
          <w:sz w:val="24"/>
        </w:rPr>
        <w:t>leverage</w:t>
      </w:r>
      <w:r w:rsidRPr="00910187">
        <w:rPr>
          <w:rFonts w:ascii="Times New Roman" w:hAnsi="Times New Roman" w:cs="Times New Roman"/>
          <w:sz w:val="24"/>
        </w:rPr>
        <w:t xml:space="preserve">. Sampel yang digunakan dalam penelitian ini adalah perusahaan infrastruktur, utilitas, dan transportasi yang terdaftar di Bursa Efek Indonesia selama periode 2013 – 2017. Sehingga </w:t>
      </w:r>
      <w:r>
        <w:rPr>
          <w:rFonts w:ascii="Times New Roman" w:hAnsi="Times New Roman" w:cs="Times New Roman"/>
          <w:sz w:val="24"/>
        </w:rPr>
        <w:t>peneliti</w:t>
      </w:r>
      <w:r w:rsidRPr="00910187">
        <w:rPr>
          <w:rFonts w:ascii="Times New Roman" w:hAnsi="Times New Roman" w:cs="Times New Roman"/>
          <w:sz w:val="24"/>
        </w:rPr>
        <w:t xml:space="preserve"> menentukan judul penelitian </w:t>
      </w:r>
      <w:r w:rsidRPr="00910187">
        <w:rPr>
          <w:rFonts w:ascii="Times New Roman" w:hAnsi="Times New Roman" w:cs="Times New Roman"/>
          <w:b/>
          <w:sz w:val="24"/>
        </w:rPr>
        <w:t>“</w:t>
      </w:r>
      <w:r w:rsidRPr="00910187">
        <w:rPr>
          <w:rFonts w:ascii="Times New Roman" w:eastAsia="Times New Roman" w:hAnsi="Times New Roman" w:cs="Times New Roman"/>
          <w:b/>
          <w:sz w:val="24"/>
          <w:szCs w:val="24"/>
        </w:rPr>
        <w:t xml:space="preserve">Pengaruh </w:t>
      </w:r>
      <w:r w:rsidRPr="00910187">
        <w:rPr>
          <w:rFonts w:ascii="Times New Roman" w:hAnsi="Times New Roman" w:cs="Times New Roman"/>
          <w:b/>
          <w:i/>
          <w:sz w:val="24"/>
        </w:rPr>
        <w:t xml:space="preserve">Audit Tenure, </w:t>
      </w:r>
      <w:r w:rsidRPr="00910187">
        <w:rPr>
          <w:rFonts w:ascii="Times New Roman" w:hAnsi="Times New Roman" w:cs="Times New Roman"/>
          <w:b/>
          <w:sz w:val="24"/>
        </w:rPr>
        <w:t>Pertumbuhan Perusahaan, Reputasi KAP</w:t>
      </w:r>
      <w:r w:rsidRPr="00910187">
        <w:rPr>
          <w:rFonts w:ascii="Times New Roman" w:hAnsi="Times New Roman" w:cs="Times New Roman"/>
          <w:b/>
          <w:i/>
          <w:sz w:val="24"/>
        </w:rPr>
        <w:t xml:space="preserve">, </w:t>
      </w:r>
      <w:r w:rsidRPr="00910187">
        <w:rPr>
          <w:rFonts w:ascii="Times New Roman" w:hAnsi="Times New Roman" w:cs="Times New Roman"/>
          <w:b/>
          <w:sz w:val="24"/>
        </w:rPr>
        <w:t xml:space="preserve">dan </w:t>
      </w:r>
      <w:r w:rsidRPr="00910187">
        <w:rPr>
          <w:rFonts w:ascii="Times New Roman" w:hAnsi="Times New Roman" w:cs="Times New Roman"/>
          <w:b/>
          <w:i/>
          <w:sz w:val="24"/>
        </w:rPr>
        <w:t>Leverage</w:t>
      </w:r>
      <w:r w:rsidRPr="00910187">
        <w:rPr>
          <w:rFonts w:ascii="Times New Roman" w:eastAsia="Times New Roman" w:hAnsi="Times New Roman" w:cs="Times New Roman"/>
          <w:b/>
          <w:sz w:val="24"/>
          <w:szCs w:val="24"/>
        </w:rPr>
        <w:t xml:space="preserve"> terhadap Opini Audit </w:t>
      </w:r>
      <w:r w:rsidRPr="00910187">
        <w:rPr>
          <w:rFonts w:ascii="Times New Roman" w:eastAsia="Times New Roman" w:hAnsi="Times New Roman" w:cs="Times New Roman"/>
          <w:b/>
          <w:i/>
          <w:sz w:val="24"/>
          <w:szCs w:val="24"/>
        </w:rPr>
        <w:t>Going Concern</w:t>
      </w:r>
      <w:r w:rsidRPr="00910187">
        <w:rPr>
          <w:rFonts w:ascii="Times New Roman" w:hAnsi="Times New Roman" w:cs="Times New Roman"/>
          <w:b/>
          <w:sz w:val="24"/>
        </w:rPr>
        <w:t xml:space="preserve"> pada Perusahaan Infrastruktur, Utilitas, dan Transportasi yang terdaftar Di BEI Tahun 2013 – 2017.”</w:t>
      </w:r>
    </w:p>
    <w:p w:rsidR="000C54EF" w:rsidRPr="00910187" w:rsidRDefault="000C54EF" w:rsidP="000C54EF">
      <w:pPr>
        <w:pStyle w:val="Heading2"/>
        <w:numPr>
          <w:ilvl w:val="0"/>
          <w:numId w:val="1"/>
        </w:numPr>
        <w:spacing w:line="480" w:lineRule="auto"/>
        <w:ind w:left="426"/>
        <w:jc w:val="both"/>
        <w:rPr>
          <w:rFonts w:ascii="Times New Roman" w:hAnsi="Times New Roman" w:cs="Times New Roman"/>
          <w:b/>
          <w:color w:val="auto"/>
          <w:sz w:val="24"/>
        </w:rPr>
      </w:pPr>
      <w:bookmarkStart w:id="3" w:name="_Toc7597719"/>
      <w:r w:rsidRPr="00910187">
        <w:rPr>
          <w:rFonts w:ascii="Times New Roman" w:hAnsi="Times New Roman" w:cs="Times New Roman"/>
          <w:b/>
          <w:color w:val="auto"/>
          <w:sz w:val="24"/>
        </w:rPr>
        <w:t>Identifikasi Masalah</w:t>
      </w:r>
      <w:bookmarkEnd w:id="3"/>
    </w:p>
    <w:p w:rsidR="000C54EF" w:rsidRPr="00910187" w:rsidRDefault="000C54EF" w:rsidP="000C54EF">
      <w:pPr>
        <w:pStyle w:val="ListParagraph"/>
        <w:spacing w:line="480" w:lineRule="auto"/>
        <w:ind w:left="426" w:firstLine="283"/>
        <w:jc w:val="both"/>
        <w:rPr>
          <w:rFonts w:ascii="Times New Roman" w:hAnsi="Times New Roman" w:cs="Times New Roman"/>
          <w:sz w:val="24"/>
          <w:szCs w:val="24"/>
        </w:rPr>
      </w:pPr>
      <w:r w:rsidRPr="00910187">
        <w:rPr>
          <w:rFonts w:ascii="Times New Roman" w:hAnsi="Times New Roman" w:cs="Times New Roman"/>
          <w:sz w:val="24"/>
          <w:szCs w:val="24"/>
        </w:rPr>
        <w:t>Berdasarkan latar belakang masalah diatas, maka masalah yang dapat diidentifikasi adalah sebagai berikut:</w:t>
      </w:r>
    </w:p>
    <w:p w:rsidR="000C54EF" w:rsidRPr="00910187" w:rsidRDefault="000C54EF" w:rsidP="000C54EF">
      <w:pPr>
        <w:pStyle w:val="ListParagraph"/>
        <w:numPr>
          <w:ilvl w:val="0"/>
          <w:numId w:val="4"/>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 xml:space="preserve">Apakah </w:t>
      </w:r>
      <w:r w:rsidRPr="00910187">
        <w:rPr>
          <w:rFonts w:ascii="Times New Roman" w:hAnsi="Times New Roman" w:cs="Times New Roman"/>
          <w:i/>
          <w:sz w:val="24"/>
          <w:szCs w:val="24"/>
        </w:rPr>
        <w:t xml:space="preserve">audit tenure </w:t>
      </w:r>
      <w:r w:rsidRPr="00910187">
        <w:rPr>
          <w:rFonts w:ascii="Times New Roman" w:hAnsi="Times New Roman" w:cs="Times New Roman"/>
          <w:sz w:val="24"/>
          <w:szCs w:val="24"/>
        </w:rPr>
        <w:t>berpengaruh terhadap penerimaan opini audit</w:t>
      </w:r>
      <w:r w:rsidRPr="00910187">
        <w:rPr>
          <w:rFonts w:ascii="Times New Roman" w:hAnsi="Times New Roman" w:cs="Times New Roman"/>
          <w:i/>
          <w:sz w:val="24"/>
          <w:szCs w:val="24"/>
        </w:rPr>
        <w:t xml:space="preserve"> going concern</w:t>
      </w:r>
      <w:r w:rsidRPr="00910187">
        <w:rPr>
          <w:rFonts w:ascii="Times New Roman" w:hAnsi="Times New Roman" w:cs="Times New Roman"/>
          <w:sz w:val="24"/>
          <w:szCs w:val="24"/>
        </w:rPr>
        <w:t>?</w:t>
      </w:r>
    </w:p>
    <w:p w:rsidR="000C54EF" w:rsidRPr="00910187" w:rsidRDefault="000C54EF" w:rsidP="000C54EF">
      <w:pPr>
        <w:pStyle w:val="ListParagraph"/>
        <w:numPr>
          <w:ilvl w:val="0"/>
          <w:numId w:val="4"/>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Apakah pertumbuhan perusahaan</w:t>
      </w:r>
      <w:r w:rsidRPr="00910187">
        <w:rPr>
          <w:rFonts w:ascii="Times New Roman" w:hAnsi="Times New Roman" w:cs="Times New Roman"/>
          <w:i/>
          <w:sz w:val="24"/>
          <w:szCs w:val="24"/>
        </w:rPr>
        <w:t xml:space="preserve"> </w:t>
      </w:r>
      <w:r w:rsidRPr="00910187">
        <w:rPr>
          <w:rFonts w:ascii="Times New Roman" w:hAnsi="Times New Roman" w:cs="Times New Roman"/>
          <w:sz w:val="24"/>
          <w:szCs w:val="24"/>
        </w:rPr>
        <w:t xml:space="preserve">berpengaruh terhadap penerimaan opini audit </w:t>
      </w:r>
      <w:r w:rsidRPr="00910187">
        <w:rPr>
          <w:rFonts w:ascii="Times New Roman" w:hAnsi="Times New Roman" w:cs="Times New Roman"/>
          <w:i/>
          <w:sz w:val="24"/>
          <w:szCs w:val="24"/>
        </w:rPr>
        <w:t>going concern</w:t>
      </w:r>
      <w:r w:rsidRPr="00910187">
        <w:rPr>
          <w:rFonts w:ascii="Times New Roman" w:hAnsi="Times New Roman" w:cs="Times New Roman"/>
          <w:sz w:val="24"/>
          <w:szCs w:val="24"/>
        </w:rPr>
        <w:t>?</w:t>
      </w:r>
    </w:p>
    <w:p w:rsidR="000C54EF" w:rsidRPr="00910187" w:rsidRDefault="000C54EF" w:rsidP="000C54EF">
      <w:pPr>
        <w:pStyle w:val="ListParagraph"/>
        <w:numPr>
          <w:ilvl w:val="0"/>
          <w:numId w:val="4"/>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 xml:space="preserve">Apakah reputasi KAP </w:t>
      </w:r>
      <w:r w:rsidRPr="00910187">
        <w:rPr>
          <w:rFonts w:ascii="Times New Roman" w:hAnsi="Times New Roman" w:cs="Times New Roman"/>
          <w:sz w:val="24"/>
        </w:rPr>
        <w:t xml:space="preserve">berpengaruh </w:t>
      </w:r>
      <w:r w:rsidRPr="00910187">
        <w:rPr>
          <w:rFonts w:ascii="Times New Roman" w:hAnsi="Times New Roman" w:cs="Times New Roman"/>
          <w:sz w:val="24"/>
          <w:szCs w:val="24"/>
        </w:rPr>
        <w:t>terhadap penerimaan opini audit</w:t>
      </w:r>
      <w:r w:rsidRPr="00910187">
        <w:rPr>
          <w:rFonts w:ascii="Times New Roman" w:hAnsi="Times New Roman" w:cs="Times New Roman"/>
          <w:i/>
          <w:sz w:val="24"/>
          <w:szCs w:val="24"/>
        </w:rPr>
        <w:t xml:space="preserve"> going concern</w:t>
      </w:r>
      <w:r w:rsidRPr="00910187">
        <w:rPr>
          <w:rFonts w:ascii="Times New Roman" w:hAnsi="Times New Roman" w:cs="Times New Roman"/>
          <w:sz w:val="24"/>
          <w:szCs w:val="24"/>
        </w:rPr>
        <w:t>?</w:t>
      </w:r>
    </w:p>
    <w:p w:rsidR="000C54EF" w:rsidRPr="00910187" w:rsidRDefault="000C54EF" w:rsidP="000C54EF">
      <w:pPr>
        <w:pStyle w:val="ListParagraph"/>
        <w:numPr>
          <w:ilvl w:val="0"/>
          <w:numId w:val="4"/>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 xml:space="preserve">Apakah </w:t>
      </w:r>
      <w:r w:rsidRPr="00910187">
        <w:rPr>
          <w:rFonts w:ascii="Times New Roman" w:hAnsi="Times New Roman" w:cs="Times New Roman"/>
          <w:i/>
          <w:sz w:val="24"/>
          <w:szCs w:val="24"/>
        </w:rPr>
        <w:t xml:space="preserve">opinion shopping </w:t>
      </w:r>
      <w:r w:rsidRPr="00910187">
        <w:rPr>
          <w:rFonts w:ascii="Times New Roman" w:hAnsi="Times New Roman" w:cs="Times New Roman"/>
          <w:sz w:val="24"/>
          <w:szCs w:val="24"/>
        </w:rPr>
        <w:t xml:space="preserve">berpengaruh terhadap </w:t>
      </w:r>
      <w:bookmarkStart w:id="4" w:name="_Toc509428837"/>
      <w:r w:rsidRPr="00910187">
        <w:rPr>
          <w:rFonts w:ascii="Times New Roman" w:hAnsi="Times New Roman" w:cs="Times New Roman"/>
          <w:sz w:val="24"/>
          <w:szCs w:val="24"/>
        </w:rPr>
        <w:t>penerimaan opini audit</w:t>
      </w:r>
      <w:r w:rsidRPr="00910187">
        <w:rPr>
          <w:rFonts w:ascii="Times New Roman" w:hAnsi="Times New Roman" w:cs="Times New Roman"/>
          <w:i/>
          <w:sz w:val="24"/>
          <w:szCs w:val="24"/>
        </w:rPr>
        <w:t xml:space="preserve"> going concern</w:t>
      </w:r>
      <w:r w:rsidRPr="00910187">
        <w:rPr>
          <w:rFonts w:ascii="Times New Roman" w:hAnsi="Times New Roman" w:cs="Times New Roman"/>
          <w:sz w:val="24"/>
          <w:szCs w:val="24"/>
        </w:rPr>
        <w:t>?</w:t>
      </w:r>
    </w:p>
    <w:p w:rsidR="000C54EF" w:rsidRPr="00910187" w:rsidRDefault="000C54EF" w:rsidP="000C54EF">
      <w:pPr>
        <w:pStyle w:val="ListParagraph"/>
        <w:numPr>
          <w:ilvl w:val="0"/>
          <w:numId w:val="4"/>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 xml:space="preserve">Apakah </w:t>
      </w:r>
      <w:r w:rsidRPr="00910187">
        <w:rPr>
          <w:rFonts w:ascii="Times New Roman" w:hAnsi="Times New Roman" w:cs="Times New Roman"/>
          <w:i/>
          <w:sz w:val="24"/>
          <w:szCs w:val="24"/>
        </w:rPr>
        <w:t xml:space="preserve">leverage </w:t>
      </w:r>
      <w:r w:rsidRPr="00910187">
        <w:rPr>
          <w:rFonts w:ascii="Times New Roman" w:hAnsi="Times New Roman" w:cs="Times New Roman"/>
          <w:sz w:val="24"/>
          <w:szCs w:val="24"/>
        </w:rPr>
        <w:t>berpengaruh terhadap penerimaan opini audit</w:t>
      </w:r>
      <w:r w:rsidRPr="00910187">
        <w:rPr>
          <w:rFonts w:ascii="Times New Roman" w:hAnsi="Times New Roman" w:cs="Times New Roman"/>
          <w:i/>
          <w:sz w:val="24"/>
          <w:szCs w:val="24"/>
        </w:rPr>
        <w:t xml:space="preserve"> going concern</w:t>
      </w:r>
      <w:r w:rsidRPr="00910187">
        <w:rPr>
          <w:rFonts w:ascii="Times New Roman" w:hAnsi="Times New Roman" w:cs="Times New Roman"/>
          <w:sz w:val="24"/>
          <w:szCs w:val="24"/>
        </w:rPr>
        <w:t>?</w:t>
      </w:r>
    </w:p>
    <w:p w:rsidR="000C54EF" w:rsidRPr="00910187" w:rsidRDefault="000C54EF" w:rsidP="000C54EF">
      <w:pPr>
        <w:pStyle w:val="ListParagraph"/>
        <w:numPr>
          <w:ilvl w:val="0"/>
          <w:numId w:val="4"/>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Apakah opini audit tahun sebelumnya</w:t>
      </w:r>
      <w:r w:rsidRPr="00910187">
        <w:rPr>
          <w:rFonts w:ascii="Times New Roman" w:hAnsi="Times New Roman" w:cs="Times New Roman"/>
          <w:i/>
          <w:sz w:val="24"/>
          <w:szCs w:val="24"/>
        </w:rPr>
        <w:t xml:space="preserve"> </w:t>
      </w:r>
      <w:r w:rsidRPr="00910187">
        <w:rPr>
          <w:rFonts w:ascii="Times New Roman" w:hAnsi="Times New Roman" w:cs="Times New Roman"/>
          <w:sz w:val="24"/>
          <w:szCs w:val="24"/>
        </w:rPr>
        <w:t>berpengaruh terhadap penerimaan opini audit</w:t>
      </w:r>
      <w:r w:rsidRPr="00910187">
        <w:rPr>
          <w:rFonts w:ascii="Times New Roman" w:hAnsi="Times New Roman" w:cs="Times New Roman"/>
          <w:i/>
          <w:sz w:val="24"/>
          <w:szCs w:val="24"/>
        </w:rPr>
        <w:t xml:space="preserve"> going concern</w:t>
      </w:r>
      <w:r w:rsidRPr="00910187">
        <w:rPr>
          <w:rFonts w:ascii="Times New Roman" w:hAnsi="Times New Roman" w:cs="Times New Roman"/>
          <w:sz w:val="24"/>
          <w:szCs w:val="24"/>
        </w:rPr>
        <w:t>?</w:t>
      </w:r>
    </w:p>
    <w:p w:rsidR="000C54EF" w:rsidRPr="00910187" w:rsidRDefault="000C54EF" w:rsidP="000C54EF">
      <w:pPr>
        <w:pStyle w:val="Heading2"/>
        <w:numPr>
          <w:ilvl w:val="0"/>
          <w:numId w:val="1"/>
        </w:numPr>
        <w:spacing w:line="480" w:lineRule="auto"/>
        <w:ind w:left="426"/>
        <w:jc w:val="both"/>
        <w:rPr>
          <w:rFonts w:ascii="Times New Roman" w:hAnsi="Times New Roman" w:cs="Times New Roman"/>
          <w:b/>
          <w:color w:val="auto"/>
          <w:sz w:val="24"/>
        </w:rPr>
      </w:pPr>
      <w:bookmarkStart w:id="5" w:name="_Toc7597720"/>
      <w:r w:rsidRPr="00910187">
        <w:rPr>
          <w:rFonts w:ascii="Times New Roman" w:hAnsi="Times New Roman" w:cs="Times New Roman"/>
          <w:b/>
          <w:color w:val="auto"/>
          <w:sz w:val="24"/>
        </w:rPr>
        <w:lastRenderedPageBreak/>
        <w:t>Batasan Masalah</w:t>
      </w:r>
      <w:bookmarkEnd w:id="4"/>
      <w:bookmarkEnd w:id="5"/>
    </w:p>
    <w:p w:rsidR="000C54EF" w:rsidRPr="00910187" w:rsidRDefault="000C54EF" w:rsidP="000C54EF">
      <w:pPr>
        <w:pStyle w:val="ListParagraph"/>
        <w:spacing w:line="480" w:lineRule="auto"/>
        <w:ind w:left="426" w:firstLine="283"/>
        <w:jc w:val="both"/>
        <w:rPr>
          <w:rFonts w:ascii="Times New Roman" w:hAnsi="Times New Roman" w:cs="Times New Roman"/>
          <w:sz w:val="24"/>
          <w:szCs w:val="24"/>
        </w:rPr>
      </w:pPr>
      <w:r w:rsidRPr="00910187">
        <w:rPr>
          <w:rFonts w:ascii="Times New Roman" w:hAnsi="Times New Roman" w:cs="Times New Roman"/>
          <w:sz w:val="24"/>
          <w:szCs w:val="24"/>
        </w:rPr>
        <w:t>Berdasarkan latar belakang masalah diatas, maka masalah yang dapat diidentifikasi adalah sebagai berikut:</w:t>
      </w:r>
    </w:p>
    <w:p w:rsidR="000C54EF" w:rsidRPr="00910187" w:rsidRDefault="000C54EF" w:rsidP="000C54EF">
      <w:pPr>
        <w:pStyle w:val="ListParagraph"/>
        <w:numPr>
          <w:ilvl w:val="0"/>
          <w:numId w:val="5"/>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 xml:space="preserve">Apakah </w:t>
      </w:r>
      <w:r w:rsidRPr="00910187">
        <w:rPr>
          <w:rFonts w:ascii="Times New Roman" w:hAnsi="Times New Roman" w:cs="Times New Roman"/>
          <w:i/>
          <w:sz w:val="24"/>
          <w:szCs w:val="24"/>
        </w:rPr>
        <w:t xml:space="preserve">Audit Tenure </w:t>
      </w:r>
      <w:r w:rsidRPr="00910187">
        <w:rPr>
          <w:rFonts w:ascii="Times New Roman" w:hAnsi="Times New Roman" w:cs="Times New Roman"/>
          <w:sz w:val="24"/>
          <w:szCs w:val="24"/>
        </w:rPr>
        <w:t>berpengaruh terhadap penerimaan opini audit</w:t>
      </w:r>
      <w:r w:rsidRPr="00910187">
        <w:rPr>
          <w:rFonts w:ascii="Times New Roman" w:hAnsi="Times New Roman" w:cs="Times New Roman"/>
          <w:i/>
          <w:sz w:val="24"/>
          <w:szCs w:val="24"/>
        </w:rPr>
        <w:t xml:space="preserve"> going concern</w:t>
      </w:r>
      <w:r w:rsidRPr="00910187">
        <w:rPr>
          <w:rFonts w:ascii="Times New Roman" w:hAnsi="Times New Roman" w:cs="Times New Roman"/>
          <w:sz w:val="24"/>
          <w:szCs w:val="24"/>
        </w:rPr>
        <w:t>?</w:t>
      </w:r>
    </w:p>
    <w:p w:rsidR="000C54EF" w:rsidRPr="00910187" w:rsidRDefault="000C54EF" w:rsidP="000C54EF">
      <w:pPr>
        <w:pStyle w:val="ListParagraph"/>
        <w:numPr>
          <w:ilvl w:val="0"/>
          <w:numId w:val="5"/>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Apakah Pertumbuhan Perusahaan</w:t>
      </w:r>
      <w:r w:rsidRPr="00910187">
        <w:rPr>
          <w:rFonts w:ascii="Times New Roman" w:hAnsi="Times New Roman" w:cs="Times New Roman"/>
          <w:i/>
          <w:sz w:val="24"/>
          <w:szCs w:val="24"/>
        </w:rPr>
        <w:t xml:space="preserve"> </w:t>
      </w:r>
      <w:r w:rsidRPr="00910187">
        <w:rPr>
          <w:rFonts w:ascii="Times New Roman" w:hAnsi="Times New Roman" w:cs="Times New Roman"/>
          <w:sz w:val="24"/>
          <w:szCs w:val="24"/>
        </w:rPr>
        <w:t xml:space="preserve">berpengaruh terhadap penerimaan opini audit </w:t>
      </w:r>
      <w:r w:rsidRPr="00910187">
        <w:rPr>
          <w:rFonts w:ascii="Times New Roman" w:hAnsi="Times New Roman" w:cs="Times New Roman"/>
          <w:i/>
          <w:sz w:val="24"/>
          <w:szCs w:val="24"/>
        </w:rPr>
        <w:t>going concern</w:t>
      </w:r>
      <w:r w:rsidRPr="00910187">
        <w:rPr>
          <w:rFonts w:ascii="Times New Roman" w:hAnsi="Times New Roman" w:cs="Times New Roman"/>
          <w:sz w:val="24"/>
          <w:szCs w:val="24"/>
        </w:rPr>
        <w:t>?</w:t>
      </w:r>
    </w:p>
    <w:p w:rsidR="000C54EF" w:rsidRPr="00910187" w:rsidRDefault="000C54EF" w:rsidP="000C54EF">
      <w:pPr>
        <w:pStyle w:val="ListParagraph"/>
        <w:numPr>
          <w:ilvl w:val="0"/>
          <w:numId w:val="5"/>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 xml:space="preserve">Apakah Reputasi KAP </w:t>
      </w:r>
      <w:r w:rsidRPr="00910187">
        <w:rPr>
          <w:rFonts w:ascii="Times New Roman" w:hAnsi="Times New Roman" w:cs="Times New Roman"/>
          <w:sz w:val="24"/>
        </w:rPr>
        <w:t xml:space="preserve">berpengaruh </w:t>
      </w:r>
      <w:r w:rsidRPr="00910187">
        <w:rPr>
          <w:rFonts w:ascii="Times New Roman" w:hAnsi="Times New Roman" w:cs="Times New Roman"/>
          <w:sz w:val="24"/>
          <w:szCs w:val="24"/>
        </w:rPr>
        <w:t>terhadap penerimaan opini audit</w:t>
      </w:r>
      <w:r w:rsidRPr="00910187">
        <w:rPr>
          <w:rFonts w:ascii="Times New Roman" w:hAnsi="Times New Roman" w:cs="Times New Roman"/>
          <w:i/>
          <w:sz w:val="24"/>
          <w:szCs w:val="24"/>
        </w:rPr>
        <w:t xml:space="preserve"> going concern</w:t>
      </w:r>
      <w:r w:rsidRPr="00910187">
        <w:rPr>
          <w:rFonts w:ascii="Times New Roman" w:hAnsi="Times New Roman" w:cs="Times New Roman"/>
          <w:sz w:val="24"/>
          <w:szCs w:val="24"/>
        </w:rPr>
        <w:t>?</w:t>
      </w:r>
    </w:p>
    <w:p w:rsidR="000C54EF" w:rsidRPr="00910187" w:rsidRDefault="000C54EF" w:rsidP="000C54EF">
      <w:pPr>
        <w:pStyle w:val="ListParagraph"/>
        <w:numPr>
          <w:ilvl w:val="0"/>
          <w:numId w:val="5"/>
        </w:numPr>
        <w:spacing w:line="480" w:lineRule="auto"/>
        <w:ind w:left="851"/>
        <w:jc w:val="both"/>
        <w:rPr>
          <w:rFonts w:ascii="Times New Roman" w:hAnsi="Times New Roman" w:cs="Times New Roman"/>
          <w:sz w:val="24"/>
        </w:rPr>
      </w:pPr>
      <w:r w:rsidRPr="00910187">
        <w:rPr>
          <w:rFonts w:ascii="Times New Roman" w:hAnsi="Times New Roman" w:cs="Times New Roman"/>
          <w:sz w:val="24"/>
          <w:szCs w:val="24"/>
        </w:rPr>
        <w:t xml:space="preserve">Apakah </w:t>
      </w:r>
      <w:r w:rsidRPr="00910187">
        <w:rPr>
          <w:rFonts w:ascii="Times New Roman" w:hAnsi="Times New Roman" w:cs="Times New Roman"/>
          <w:i/>
          <w:sz w:val="24"/>
          <w:szCs w:val="24"/>
        </w:rPr>
        <w:t xml:space="preserve">Leverage </w:t>
      </w:r>
      <w:r w:rsidRPr="00910187">
        <w:rPr>
          <w:rFonts w:ascii="Times New Roman" w:hAnsi="Times New Roman" w:cs="Times New Roman"/>
          <w:sz w:val="24"/>
          <w:szCs w:val="24"/>
        </w:rPr>
        <w:t>berpengaruh terhadap penerimaan opini audit</w:t>
      </w:r>
      <w:r w:rsidRPr="00910187">
        <w:rPr>
          <w:rFonts w:ascii="Times New Roman" w:hAnsi="Times New Roman" w:cs="Times New Roman"/>
          <w:i/>
          <w:sz w:val="24"/>
          <w:szCs w:val="24"/>
        </w:rPr>
        <w:t xml:space="preserve"> going concern</w:t>
      </w:r>
      <w:r w:rsidRPr="00910187">
        <w:rPr>
          <w:rFonts w:ascii="Times New Roman" w:hAnsi="Times New Roman" w:cs="Times New Roman"/>
          <w:sz w:val="24"/>
          <w:szCs w:val="24"/>
        </w:rPr>
        <w:t>?</w:t>
      </w:r>
    </w:p>
    <w:p w:rsidR="000C54EF" w:rsidRPr="00910187" w:rsidRDefault="000C54EF" w:rsidP="000C54EF">
      <w:pPr>
        <w:pStyle w:val="Heading2"/>
        <w:numPr>
          <w:ilvl w:val="0"/>
          <w:numId w:val="1"/>
        </w:numPr>
        <w:spacing w:line="480" w:lineRule="auto"/>
        <w:ind w:left="426"/>
        <w:jc w:val="both"/>
        <w:rPr>
          <w:rFonts w:ascii="Times New Roman" w:hAnsi="Times New Roman" w:cs="Times New Roman"/>
          <w:b/>
          <w:color w:val="auto"/>
          <w:sz w:val="22"/>
        </w:rPr>
      </w:pPr>
      <w:bookmarkStart w:id="6" w:name="_Toc7597721"/>
      <w:r w:rsidRPr="00910187">
        <w:rPr>
          <w:rFonts w:ascii="Times New Roman" w:hAnsi="Times New Roman" w:cs="Times New Roman"/>
          <w:b/>
          <w:color w:val="auto"/>
          <w:sz w:val="24"/>
        </w:rPr>
        <w:t>Batasan Penelitian</w:t>
      </w:r>
      <w:bookmarkEnd w:id="6"/>
    </w:p>
    <w:p w:rsidR="000C54EF" w:rsidRPr="00910187" w:rsidRDefault="000C54EF" w:rsidP="000C54EF">
      <w:pPr>
        <w:pStyle w:val="ListParagraph"/>
        <w:spacing w:line="480" w:lineRule="auto"/>
        <w:ind w:left="426" w:firstLine="294"/>
        <w:jc w:val="both"/>
        <w:rPr>
          <w:rFonts w:ascii="Times New Roman" w:hAnsi="Times New Roman" w:cs="Times New Roman"/>
          <w:sz w:val="24"/>
          <w:szCs w:val="24"/>
        </w:rPr>
      </w:pPr>
      <w:r w:rsidRPr="00910187">
        <w:rPr>
          <w:rFonts w:ascii="Times New Roman" w:hAnsi="Times New Roman" w:cs="Times New Roman"/>
          <w:sz w:val="24"/>
          <w:szCs w:val="24"/>
        </w:rPr>
        <w:t>Dalam penelitian ini, peneliti membatasi penelitian yang dilakukan sebagai berikut:</w:t>
      </w:r>
    </w:p>
    <w:p w:rsidR="000C54EF" w:rsidRPr="00910187" w:rsidRDefault="000C54EF" w:rsidP="000C54EF">
      <w:pPr>
        <w:pStyle w:val="ListParagraph"/>
        <w:numPr>
          <w:ilvl w:val="0"/>
          <w:numId w:val="6"/>
        </w:numPr>
        <w:spacing w:line="480" w:lineRule="auto"/>
        <w:ind w:left="851"/>
        <w:jc w:val="both"/>
        <w:rPr>
          <w:rFonts w:ascii="Times New Roman" w:hAnsi="Times New Roman" w:cs="Times New Roman"/>
          <w:sz w:val="24"/>
        </w:rPr>
      </w:pPr>
      <w:r w:rsidRPr="00910187">
        <w:rPr>
          <w:rFonts w:ascii="Times New Roman" w:hAnsi="Times New Roman" w:cs="Times New Roman"/>
          <w:sz w:val="24"/>
        </w:rPr>
        <w:t xml:space="preserve">Objek penelitian ini adalah perusahaan-perusahaan infrastruktur, utilitas, dan transportasi </w:t>
      </w:r>
      <w:r w:rsidRPr="00910187">
        <w:rPr>
          <w:rFonts w:ascii="Times New Roman" w:hAnsi="Times New Roman" w:cs="Times New Roman"/>
          <w:i/>
          <w:sz w:val="24"/>
        </w:rPr>
        <w:t xml:space="preserve">go public </w:t>
      </w:r>
      <w:r w:rsidRPr="00910187">
        <w:rPr>
          <w:rFonts w:ascii="Times New Roman" w:hAnsi="Times New Roman" w:cs="Times New Roman"/>
          <w:sz w:val="24"/>
        </w:rPr>
        <w:t xml:space="preserve">atau yang terdaftar di Bursa Efek Indonesia (BEI). </w:t>
      </w:r>
    </w:p>
    <w:p w:rsidR="000C54EF" w:rsidRPr="00910187" w:rsidRDefault="000C54EF" w:rsidP="000C54EF">
      <w:pPr>
        <w:pStyle w:val="ListParagraph"/>
        <w:numPr>
          <w:ilvl w:val="0"/>
          <w:numId w:val="6"/>
        </w:numPr>
        <w:spacing w:line="480" w:lineRule="auto"/>
        <w:ind w:left="851"/>
        <w:jc w:val="both"/>
        <w:rPr>
          <w:rFonts w:ascii="Times New Roman" w:hAnsi="Times New Roman" w:cs="Times New Roman"/>
          <w:sz w:val="24"/>
        </w:rPr>
      </w:pPr>
      <w:r w:rsidRPr="00910187">
        <w:rPr>
          <w:rFonts w:ascii="Times New Roman" w:hAnsi="Times New Roman" w:cs="Times New Roman"/>
          <w:sz w:val="24"/>
        </w:rPr>
        <w:t>Data penelitian ini menggunakan data tahun 2013 – 2017.</w:t>
      </w:r>
    </w:p>
    <w:p w:rsidR="000C54EF" w:rsidRPr="00910187" w:rsidRDefault="000C54EF" w:rsidP="000C54EF">
      <w:pPr>
        <w:pStyle w:val="ListParagraph"/>
        <w:numPr>
          <w:ilvl w:val="0"/>
          <w:numId w:val="6"/>
        </w:numPr>
        <w:spacing w:line="480" w:lineRule="auto"/>
        <w:ind w:left="851"/>
        <w:jc w:val="both"/>
        <w:rPr>
          <w:rFonts w:ascii="Times New Roman" w:hAnsi="Times New Roman" w:cs="Times New Roman"/>
          <w:sz w:val="24"/>
        </w:rPr>
      </w:pPr>
      <w:r w:rsidRPr="00910187">
        <w:rPr>
          <w:rFonts w:ascii="Times New Roman" w:hAnsi="Times New Roman" w:cs="Times New Roman"/>
          <w:sz w:val="24"/>
        </w:rPr>
        <w:t>Perusahaan tidak delisting selama periode penelitian.</w:t>
      </w:r>
    </w:p>
    <w:p w:rsidR="000C54EF" w:rsidRPr="00910187" w:rsidRDefault="000C54EF" w:rsidP="000C54EF">
      <w:pPr>
        <w:pStyle w:val="ListParagraph"/>
        <w:numPr>
          <w:ilvl w:val="0"/>
          <w:numId w:val="6"/>
        </w:numPr>
        <w:spacing w:line="480" w:lineRule="auto"/>
        <w:ind w:left="851"/>
        <w:jc w:val="both"/>
        <w:rPr>
          <w:rFonts w:ascii="Times New Roman" w:hAnsi="Times New Roman" w:cs="Times New Roman"/>
          <w:sz w:val="24"/>
        </w:rPr>
      </w:pPr>
      <w:r w:rsidRPr="00910187">
        <w:rPr>
          <w:rFonts w:ascii="Times New Roman" w:hAnsi="Times New Roman" w:cs="Times New Roman"/>
          <w:sz w:val="24"/>
        </w:rPr>
        <w:t>Laporan keuangan yang menggunakan mata uang rupiah.</w:t>
      </w:r>
    </w:p>
    <w:p w:rsidR="000C54EF" w:rsidRPr="00910187" w:rsidRDefault="000C54EF" w:rsidP="000C54EF">
      <w:pPr>
        <w:pStyle w:val="Heading2"/>
        <w:numPr>
          <w:ilvl w:val="0"/>
          <w:numId w:val="1"/>
        </w:numPr>
        <w:spacing w:line="480" w:lineRule="auto"/>
        <w:ind w:left="426"/>
        <w:jc w:val="both"/>
        <w:rPr>
          <w:rFonts w:ascii="Times New Roman" w:hAnsi="Times New Roman" w:cs="Times New Roman"/>
          <w:b/>
          <w:color w:val="auto"/>
          <w:sz w:val="22"/>
        </w:rPr>
      </w:pPr>
      <w:bookmarkStart w:id="7" w:name="_Toc7597722"/>
      <w:r w:rsidRPr="00910187">
        <w:rPr>
          <w:rFonts w:ascii="Times New Roman" w:hAnsi="Times New Roman" w:cs="Times New Roman"/>
          <w:b/>
          <w:color w:val="auto"/>
          <w:sz w:val="24"/>
        </w:rPr>
        <w:t>Rumusan Masalah</w:t>
      </w:r>
      <w:bookmarkEnd w:id="7"/>
    </w:p>
    <w:p w:rsidR="000C54EF" w:rsidRPr="00910187" w:rsidRDefault="000C54EF" w:rsidP="000C54EF">
      <w:pPr>
        <w:pStyle w:val="ListParagraph"/>
        <w:spacing w:line="480" w:lineRule="auto"/>
        <w:ind w:left="426" w:firstLine="294"/>
        <w:jc w:val="both"/>
        <w:rPr>
          <w:rFonts w:ascii="Times New Roman" w:hAnsi="Times New Roman" w:cs="Times New Roman"/>
          <w:sz w:val="24"/>
        </w:rPr>
      </w:pPr>
      <w:r w:rsidRPr="00910187">
        <w:rPr>
          <w:rFonts w:ascii="Times New Roman" w:hAnsi="Times New Roman" w:cs="Times New Roman"/>
          <w:sz w:val="24"/>
          <w:szCs w:val="24"/>
        </w:rPr>
        <w:t>Berdasarkan uraian diatas, penulis merumuskan permasalahan yang dibahas adalah “</w:t>
      </w:r>
      <w:r w:rsidRPr="00910187">
        <w:rPr>
          <w:rFonts w:ascii="Times New Roman" w:hAnsi="Times New Roman" w:cs="Times New Roman"/>
          <w:sz w:val="24"/>
        </w:rPr>
        <w:t xml:space="preserve">Apakah </w:t>
      </w:r>
      <w:r w:rsidRPr="00910187">
        <w:rPr>
          <w:rFonts w:ascii="Times New Roman" w:hAnsi="Times New Roman" w:cs="Times New Roman"/>
          <w:i/>
          <w:sz w:val="24"/>
        </w:rPr>
        <w:t xml:space="preserve">audit tenure, </w:t>
      </w:r>
      <w:r w:rsidRPr="00910187">
        <w:rPr>
          <w:rFonts w:ascii="Times New Roman" w:hAnsi="Times New Roman" w:cs="Times New Roman"/>
          <w:sz w:val="24"/>
        </w:rPr>
        <w:t xml:space="preserve">pertumbuhan perusahaan, reputasi KAP, dan </w:t>
      </w:r>
      <w:r w:rsidRPr="00910187">
        <w:rPr>
          <w:rFonts w:ascii="Times New Roman" w:hAnsi="Times New Roman" w:cs="Times New Roman"/>
          <w:i/>
          <w:sz w:val="24"/>
        </w:rPr>
        <w:t>leverage</w:t>
      </w:r>
      <w:r w:rsidRPr="00910187">
        <w:rPr>
          <w:rFonts w:ascii="Times New Roman" w:hAnsi="Times New Roman" w:cs="Times New Roman"/>
          <w:sz w:val="24"/>
        </w:rPr>
        <w:t xml:space="preserve"> berpengaruh terhadap opini audit </w:t>
      </w:r>
      <w:r w:rsidRPr="00910187">
        <w:rPr>
          <w:rFonts w:ascii="Times New Roman" w:hAnsi="Times New Roman" w:cs="Times New Roman"/>
          <w:i/>
          <w:sz w:val="24"/>
        </w:rPr>
        <w:t>going concern</w:t>
      </w:r>
      <w:r w:rsidRPr="00910187">
        <w:rPr>
          <w:rFonts w:ascii="Times New Roman" w:hAnsi="Times New Roman" w:cs="Times New Roman"/>
          <w:sz w:val="24"/>
        </w:rPr>
        <w:t>?”</w:t>
      </w:r>
    </w:p>
    <w:p w:rsidR="000C54EF" w:rsidRPr="00910187" w:rsidRDefault="000C54EF" w:rsidP="000C54EF">
      <w:pPr>
        <w:pStyle w:val="Heading2"/>
        <w:numPr>
          <w:ilvl w:val="0"/>
          <w:numId w:val="1"/>
        </w:numPr>
        <w:spacing w:line="480" w:lineRule="auto"/>
        <w:ind w:left="426"/>
        <w:jc w:val="both"/>
        <w:rPr>
          <w:rFonts w:ascii="Times New Roman" w:hAnsi="Times New Roman" w:cs="Times New Roman"/>
          <w:b/>
          <w:color w:val="auto"/>
          <w:sz w:val="24"/>
        </w:rPr>
      </w:pPr>
      <w:bookmarkStart w:id="8" w:name="_Toc7597723"/>
      <w:r w:rsidRPr="00910187">
        <w:rPr>
          <w:rFonts w:ascii="Times New Roman" w:hAnsi="Times New Roman" w:cs="Times New Roman"/>
          <w:b/>
          <w:color w:val="auto"/>
          <w:sz w:val="24"/>
        </w:rPr>
        <w:t>Tujuan Penelitian</w:t>
      </w:r>
      <w:bookmarkEnd w:id="8"/>
    </w:p>
    <w:p w:rsidR="000C54EF" w:rsidRPr="00910187" w:rsidRDefault="000C54EF" w:rsidP="000C54EF">
      <w:pPr>
        <w:spacing w:line="480" w:lineRule="auto"/>
        <w:ind w:left="492" w:firstLine="294"/>
        <w:jc w:val="both"/>
        <w:rPr>
          <w:rFonts w:ascii="Times New Roman" w:hAnsi="Times New Roman" w:cs="Times New Roman"/>
          <w:sz w:val="24"/>
        </w:rPr>
      </w:pPr>
      <w:r w:rsidRPr="00910187">
        <w:rPr>
          <w:rFonts w:ascii="Times New Roman" w:hAnsi="Times New Roman" w:cs="Times New Roman"/>
          <w:sz w:val="24"/>
        </w:rPr>
        <w:t>Sesuai dengan rumusan masalah di atas, maka tujuan dari penelitian ini adalah:</w:t>
      </w:r>
    </w:p>
    <w:p w:rsidR="000C54EF" w:rsidRPr="00910187" w:rsidRDefault="000C54EF" w:rsidP="000C54EF">
      <w:pPr>
        <w:pStyle w:val="ListParagraph"/>
        <w:numPr>
          <w:ilvl w:val="0"/>
          <w:numId w:val="2"/>
        </w:numPr>
        <w:spacing w:line="480" w:lineRule="auto"/>
        <w:jc w:val="both"/>
        <w:rPr>
          <w:rFonts w:ascii="Times New Roman" w:hAnsi="Times New Roman" w:cs="Times New Roman"/>
          <w:sz w:val="24"/>
        </w:rPr>
      </w:pPr>
      <w:r w:rsidRPr="00910187">
        <w:rPr>
          <w:rFonts w:ascii="Times New Roman" w:hAnsi="Times New Roman" w:cs="Times New Roman"/>
          <w:sz w:val="24"/>
        </w:rPr>
        <w:t xml:space="preserve">Untuk membuktikan pengaruh </w:t>
      </w:r>
      <w:r w:rsidRPr="00910187">
        <w:rPr>
          <w:rFonts w:ascii="Times New Roman" w:hAnsi="Times New Roman" w:cs="Times New Roman"/>
          <w:i/>
          <w:sz w:val="24"/>
        </w:rPr>
        <w:t>audit tenure</w:t>
      </w:r>
      <w:r w:rsidRPr="00910187">
        <w:rPr>
          <w:rFonts w:ascii="Times New Roman" w:hAnsi="Times New Roman" w:cs="Times New Roman"/>
          <w:sz w:val="24"/>
        </w:rPr>
        <w:t xml:space="preserve"> terhadap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w:t>
      </w:r>
    </w:p>
    <w:p w:rsidR="000C54EF" w:rsidRPr="00910187" w:rsidRDefault="000C54EF" w:rsidP="000C54EF">
      <w:pPr>
        <w:pStyle w:val="ListParagraph"/>
        <w:numPr>
          <w:ilvl w:val="0"/>
          <w:numId w:val="2"/>
        </w:numPr>
        <w:spacing w:line="480" w:lineRule="auto"/>
        <w:jc w:val="both"/>
        <w:rPr>
          <w:rFonts w:ascii="Times New Roman" w:hAnsi="Times New Roman" w:cs="Times New Roman"/>
          <w:sz w:val="24"/>
        </w:rPr>
      </w:pPr>
      <w:r w:rsidRPr="00910187">
        <w:rPr>
          <w:rFonts w:ascii="Times New Roman" w:hAnsi="Times New Roman" w:cs="Times New Roman"/>
          <w:sz w:val="24"/>
        </w:rPr>
        <w:lastRenderedPageBreak/>
        <w:t xml:space="preserve">Untuk membuktikan pengaruh pertumbuhan perusahaan terhadap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w:t>
      </w:r>
    </w:p>
    <w:p w:rsidR="000C54EF" w:rsidRPr="00910187" w:rsidRDefault="000C54EF" w:rsidP="000C54EF">
      <w:pPr>
        <w:pStyle w:val="ListParagraph"/>
        <w:numPr>
          <w:ilvl w:val="0"/>
          <w:numId w:val="2"/>
        </w:numPr>
        <w:spacing w:line="480" w:lineRule="auto"/>
        <w:jc w:val="both"/>
        <w:rPr>
          <w:rFonts w:ascii="Times New Roman" w:hAnsi="Times New Roman" w:cs="Times New Roman"/>
          <w:sz w:val="24"/>
        </w:rPr>
      </w:pPr>
      <w:r w:rsidRPr="00910187">
        <w:rPr>
          <w:rFonts w:ascii="Times New Roman" w:hAnsi="Times New Roman" w:cs="Times New Roman"/>
          <w:sz w:val="24"/>
        </w:rPr>
        <w:t xml:space="preserve">Untuk membuktikan pengaruh reputasi KAP terhadap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w:t>
      </w:r>
    </w:p>
    <w:p w:rsidR="000C54EF" w:rsidRPr="00910187" w:rsidRDefault="000C54EF" w:rsidP="000C54EF">
      <w:pPr>
        <w:pStyle w:val="ListParagraph"/>
        <w:numPr>
          <w:ilvl w:val="0"/>
          <w:numId w:val="2"/>
        </w:numPr>
        <w:spacing w:line="480" w:lineRule="auto"/>
        <w:jc w:val="both"/>
        <w:rPr>
          <w:rFonts w:ascii="Times New Roman" w:hAnsi="Times New Roman" w:cs="Times New Roman"/>
          <w:sz w:val="24"/>
        </w:rPr>
      </w:pPr>
      <w:r w:rsidRPr="00910187">
        <w:rPr>
          <w:rFonts w:ascii="Times New Roman" w:hAnsi="Times New Roman" w:cs="Times New Roman"/>
          <w:sz w:val="24"/>
        </w:rPr>
        <w:t xml:space="preserve">Untuk membuktikan pengaruh </w:t>
      </w:r>
      <w:r w:rsidRPr="00910187">
        <w:rPr>
          <w:rFonts w:ascii="Times New Roman" w:hAnsi="Times New Roman" w:cs="Times New Roman"/>
          <w:i/>
          <w:sz w:val="24"/>
        </w:rPr>
        <w:t>leverage</w:t>
      </w:r>
      <w:r w:rsidRPr="00910187">
        <w:rPr>
          <w:rFonts w:ascii="Times New Roman" w:hAnsi="Times New Roman" w:cs="Times New Roman"/>
          <w:sz w:val="24"/>
        </w:rPr>
        <w:t xml:space="preserve"> terhadap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w:t>
      </w:r>
    </w:p>
    <w:p w:rsidR="000C54EF" w:rsidRPr="00910187" w:rsidRDefault="000C54EF" w:rsidP="000C54EF">
      <w:pPr>
        <w:pStyle w:val="Heading2"/>
        <w:numPr>
          <w:ilvl w:val="0"/>
          <w:numId w:val="1"/>
        </w:numPr>
        <w:spacing w:line="480" w:lineRule="auto"/>
        <w:ind w:left="426"/>
        <w:jc w:val="both"/>
        <w:rPr>
          <w:rFonts w:ascii="Times New Roman" w:hAnsi="Times New Roman" w:cs="Times New Roman"/>
          <w:b/>
          <w:color w:val="auto"/>
          <w:sz w:val="24"/>
        </w:rPr>
      </w:pPr>
      <w:bookmarkStart w:id="9" w:name="_Toc7597724"/>
      <w:r w:rsidRPr="00910187">
        <w:rPr>
          <w:rFonts w:ascii="Times New Roman" w:hAnsi="Times New Roman" w:cs="Times New Roman"/>
          <w:b/>
          <w:color w:val="auto"/>
          <w:sz w:val="24"/>
        </w:rPr>
        <w:t>Manfaat Penelitian</w:t>
      </w:r>
      <w:bookmarkEnd w:id="9"/>
    </w:p>
    <w:p w:rsidR="000C54EF" w:rsidRPr="00910187" w:rsidRDefault="000C54EF" w:rsidP="000C54EF">
      <w:pPr>
        <w:spacing w:line="480" w:lineRule="auto"/>
        <w:ind w:left="426" w:firstLine="283"/>
        <w:jc w:val="both"/>
        <w:rPr>
          <w:rFonts w:ascii="Times New Roman" w:hAnsi="Times New Roman" w:cs="Times New Roman"/>
          <w:sz w:val="24"/>
        </w:rPr>
      </w:pPr>
      <w:r w:rsidRPr="00910187">
        <w:rPr>
          <w:rFonts w:ascii="Times New Roman" w:hAnsi="Times New Roman" w:cs="Times New Roman"/>
          <w:sz w:val="24"/>
        </w:rPr>
        <w:t xml:space="preserve">Manfaat yang akan diperoleh dalam penelitian pengaruh </w:t>
      </w:r>
      <w:r w:rsidRPr="00910187">
        <w:rPr>
          <w:rFonts w:ascii="Times New Roman" w:hAnsi="Times New Roman" w:cs="Times New Roman"/>
          <w:i/>
          <w:sz w:val="24"/>
        </w:rPr>
        <w:t xml:space="preserve">audit tenure, </w:t>
      </w:r>
      <w:r w:rsidRPr="00910187">
        <w:rPr>
          <w:rFonts w:ascii="Times New Roman" w:hAnsi="Times New Roman" w:cs="Times New Roman"/>
          <w:sz w:val="24"/>
        </w:rPr>
        <w:t xml:space="preserve">pertumbuhan perusahaan, reputasi KAP, dan </w:t>
      </w:r>
      <w:r w:rsidRPr="00910187">
        <w:rPr>
          <w:rFonts w:ascii="Times New Roman" w:hAnsi="Times New Roman" w:cs="Times New Roman"/>
          <w:i/>
          <w:sz w:val="24"/>
        </w:rPr>
        <w:t>leverage</w:t>
      </w:r>
      <w:r w:rsidRPr="00910187">
        <w:rPr>
          <w:rFonts w:ascii="Times New Roman" w:hAnsi="Times New Roman" w:cs="Times New Roman"/>
          <w:sz w:val="24"/>
        </w:rPr>
        <w:t xml:space="preserve"> berpengaruh terhadap penerimaan opini audit </w:t>
      </w:r>
      <w:r w:rsidRPr="00910187">
        <w:rPr>
          <w:rFonts w:ascii="Times New Roman" w:hAnsi="Times New Roman" w:cs="Times New Roman"/>
          <w:i/>
          <w:sz w:val="24"/>
        </w:rPr>
        <w:t xml:space="preserve">going concern </w:t>
      </w:r>
      <w:r w:rsidRPr="00910187">
        <w:rPr>
          <w:rFonts w:ascii="Times New Roman" w:hAnsi="Times New Roman" w:cs="Times New Roman"/>
          <w:sz w:val="24"/>
        </w:rPr>
        <w:t>adalah:</w:t>
      </w:r>
    </w:p>
    <w:p w:rsidR="000C54EF" w:rsidRPr="00910187" w:rsidRDefault="000C54EF" w:rsidP="000C54EF">
      <w:pPr>
        <w:pStyle w:val="ListParagraph"/>
        <w:numPr>
          <w:ilvl w:val="0"/>
          <w:numId w:val="3"/>
        </w:numPr>
        <w:spacing w:line="480" w:lineRule="auto"/>
        <w:jc w:val="both"/>
        <w:rPr>
          <w:rFonts w:ascii="Times New Roman" w:hAnsi="Times New Roman" w:cs="Times New Roman"/>
          <w:sz w:val="24"/>
        </w:rPr>
      </w:pPr>
      <w:r w:rsidRPr="00910187">
        <w:rPr>
          <w:rFonts w:ascii="Times New Roman" w:hAnsi="Times New Roman" w:cs="Times New Roman"/>
          <w:sz w:val="24"/>
        </w:rPr>
        <w:t>Bagi Penulis</w:t>
      </w:r>
    </w:p>
    <w:p w:rsidR="000C54EF" w:rsidRPr="00910187" w:rsidRDefault="000C54EF" w:rsidP="000C54EF">
      <w:pPr>
        <w:pStyle w:val="ListParagraph"/>
        <w:spacing w:line="480" w:lineRule="auto"/>
        <w:ind w:left="786"/>
        <w:jc w:val="both"/>
        <w:rPr>
          <w:rFonts w:ascii="Times New Roman" w:hAnsi="Times New Roman" w:cs="Times New Roman"/>
          <w:sz w:val="24"/>
        </w:rPr>
      </w:pPr>
      <w:r w:rsidRPr="00910187">
        <w:rPr>
          <w:rFonts w:ascii="Times New Roman" w:hAnsi="Times New Roman" w:cs="Times New Roman"/>
          <w:sz w:val="24"/>
        </w:rPr>
        <w:t xml:space="preserve">Skripsi ini merupakan salah satu persyaratan untuk mencapai gelar kesarjanaan dalam bidang akuntansi. Disamping itu hasil penelitian ini dapat menambah wawasan dan pengetahuan peneliti mengenai faktor-faktor yang mempengaruhi pemberian paragraf penjelas opini </w:t>
      </w:r>
      <w:r w:rsidRPr="00910187">
        <w:rPr>
          <w:rFonts w:ascii="Times New Roman" w:hAnsi="Times New Roman" w:cs="Times New Roman"/>
          <w:i/>
          <w:sz w:val="24"/>
        </w:rPr>
        <w:t>going concern</w:t>
      </w:r>
      <w:r w:rsidRPr="00910187">
        <w:rPr>
          <w:rFonts w:ascii="Times New Roman" w:hAnsi="Times New Roman" w:cs="Times New Roman"/>
          <w:sz w:val="24"/>
        </w:rPr>
        <w:t xml:space="preserve">, sehingga dapat menambah pengetahuan mengenai pasar modal khususnya tentang pemberian paragraf penjelas opini audit </w:t>
      </w:r>
      <w:r w:rsidRPr="00910187">
        <w:rPr>
          <w:rFonts w:ascii="Times New Roman" w:hAnsi="Times New Roman" w:cs="Times New Roman"/>
          <w:i/>
          <w:sz w:val="24"/>
        </w:rPr>
        <w:t>going concern</w:t>
      </w:r>
      <w:r w:rsidRPr="00910187">
        <w:rPr>
          <w:rFonts w:ascii="Times New Roman" w:hAnsi="Times New Roman" w:cs="Times New Roman"/>
          <w:sz w:val="24"/>
        </w:rPr>
        <w:t xml:space="preserve"> pada perusahaan infrastruktur, utilitas dan transportasi.</w:t>
      </w:r>
    </w:p>
    <w:p w:rsidR="000C54EF" w:rsidRPr="00910187" w:rsidRDefault="000C54EF" w:rsidP="000C54EF">
      <w:pPr>
        <w:pStyle w:val="ListParagraph"/>
        <w:numPr>
          <w:ilvl w:val="0"/>
          <w:numId w:val="3"/>
        </w:numPr>
        <w:spacing w:line="480" w:lineRule="auto"/>
        <w:jc w:val="both"/>
        <w:rPr>
          <w:rFonts w:ascii="Times New Roman" w:hAnsi="Times New Roman" w:cs="Times New Roman"/>
          <w:sz w:val="24"/>
        </w:rPr>
      </w:pPr>
      <w:r w:rsidRPr="00910187">
        <w:rPr>
          <w:rFonts w:ascii="Times New Roman" w:hAnsi="Times New Roman" w:cs="Times New Roman"/>
          <w:sz w:val="24"/>
        </w:rPr>
        <w:t>Bagi Manajemen Perusahaan</w:t>
      </w:r>
    </w:p>
    <w:p w:rsidR="000C54EF" w:rsidRPr="00910187" w:rsidRDefault="000C54EF" w:rsidP="000C54EF">
      <w:pPr>
        <w:pStyle w:val="ListParagraph"/>
        <w:spacing w:line="480" w:lineRule="auto"/>
        <w:ind w:left="786"/>
        <w:jc w:val="both"/>
        <w:rPr>
          <w:rFonts w:ascii="Times New Roman" w:hAnsi="Times New Roman" w:cs="Times New Roman"/>
          <w:sz w:val="24"/>
        </w:rPr>
      </w:pPr>
      <w:r w:rsidRPr="00910187">
        <w:rPr>
          <w:rFonts w:ascii="Times New Roman" w:hAnsi="Times New Roman" w:cs="Times New Roman"/>
          <w:sz w:val="24"/>
        </w:rPr>
        <w:t>Penelitian ini diharapkan dapat menjadi masukan bagi perusahaan dalam memperhatikan tanda-tanda yang mengarah pada ketidakmampuan perusahaan dalam mempertahankan kelangsungan hidup usahanya sehingga perusahaan tidak terlambat dalam mengambil keputusan atau tindakan perbaikan terhadap kinerja perusahaan.</w:t>
      </w:r>
    </w:p>
    <w:p w:rsidR="000C54EF" w:rsidRPr="00910187" w:rsidRDefault="000C54EF" w:rsidP="000C54EF">
      <w:pPr>
        <w:pStyle w:val="ListParagraph"/>
        <w:numPr>
          <w:ilvl w:val="0"/>
          <w:numId w:val="3"/>
        </w:numPr>
        <w:spacing w:line="480" w:lineRule="auto"/>
        <w:jc w:val="both"/>
        <w:rPr>
          <w:rFonts w:ascii="Times New Roman" w:hAnsi="Times New Roman" w:cs="Times New Roman"/>
          <w:sz w:val="24"/>
        </w:rPr>
      </w:pPr>
      <w:r w:rsidRPr="00910187">
        <w:rPr>
          <w:rFonts w:ascii="Times New Roman" w:hAnsi="Times New Roman" w:cs="Times New Roman"/>
          <w:sz w:val="24"/>
        </w:rPr>
        <w:t>Bagi Penelitian Selanjutnya</w:t>
      </w:r>
    </w:p>
    <w:p w:rsidR="000C54EF" w:rsidRPr="00910187" w:rsidRDefault="000C54EF" w:rsidP="000C54EF">
      <w:pPr>
        <w:pStyle w:val="ListParagraph"/>
        <w:spacing w:line="480" w:lineRule="auto"/>
        <w:ind w:left="786"/>
        <w:jc w:val="both"/>
        <w:rPr>
          <w:rFonts w:ascii="Times New Roman" w:hAnsi="Times New Roman" w:cs="Times New Roman"/>
          <w:i/>
          <w:sz w:val="24"/>
        </w:rPr>
      </w:pPr>
      <w:r w:rsidRPr="00910187">
        <w:rPr>
          <w:rFonts w:ascii="Times New Roman" w:hAnsi="Times New Roman" w:cs="Times New Roman"/>
          <w:sz w:val="24"/>
        </w:rPr>
        <w:t xml:space="preserve">Diharapkan dari hasil penelitian ini dapat dijadikan referensi dan sebagai bahan acuan untuk penelitian yang sama di masa yang akan datang. Opini audit </w:t>
      </w:r>
      <w:r w:rsidRPr="00910187">
        <w:rPr>
          <w:rFonts w:ascii="Times New Roman" w:hAnsi="Times New Roman" w:cs="Times New Roman"/>
          <w:i/>
          <w:sz w:val="24"/>
        </w:rPr>
        <w:t xml:space="preserve">going concern </w:t>
      </w:r>
      <w:r w:rsidRPr="00910187">
        <w:rPr>
          <w:rFonts w:ascii="Times New Roman" w:hAnsi="Times New Roman" w:cs="Times New Roman"/>
          <w:sz w:val="24"/>
        </w:rPr>
        <w:t xml:space="preserve">yang telah diteliti pada penelitian ini melihat faktor-faktor yang </w:t>
      </w:r>
      <w:r w:rsidRPr="00910187">
        <w:rPr>
          <w:rFonts w:ascii="Times New Roman" w:hAnsi="Times New Roman" w:cs="Times New Roman"/>
          <w:sz w:val="24"/>
        </w:rPr>
        <w:lastRenderedPageBreak/>
        <w:t xml:space="preserve">mempengaruhinya dan memperbaiki penelitian sebelumnya tentang faktor-faktor yang dapat mempengaruhi dalam pemberian opini audit </w:t>
      </w:r>
      <w:r w:rsidRPr="00910187">
        <w:rPr>
          <w:rFonts w:ascii="Times New Roman" w:hAnsi="Times New Roman" w:cs="Times New Roman"/>
          <w:i/>
          <w:sz w:val="24"/>
        </w:rPr>
        <w:t>going concern.</w:t>
      </w:r>
    </w:p>
    <w:p w:rsidR="000C54EF" w:rsidRPr="00910187" w:rsidRDefault="000C54EF" w:rsidP="000C54EF">
      <w:pPr>
        <w:pStyle w:val="ListParagraph"/>
        <w:numPr>
          <w:ilvl w:val="0"/>
          <w:numId w:val="3"/>
        </w:numPr>
        <w:spacing w:line="480" w:lineRule="auto"/>
        <w:jc w:val="both"/>
        <w:rPr>
          <w:rFonts w:ascii="Times New Roman" w:hAnsi="Times New Roman" w:cs="Times New Roman"/>
          <w:sz w:val="24"/>
        </w:rPr>
      </w:pPr>
      <w:r w:rsidRPr="00910187">
        <w:rPr>
          <w:rFonts w:ascii="Times New Roman" w:hAnsi="Times New Roman" w:cs="Times New Roman"/>
          <w:sz w:val="24"/>
        </w:rPr>
        <w:t>Bagi Investor dan Calon Investor</w:t>
      </w:r>
    </w:p>
    <w:p w:rsidR="000C54EF" w:rsidRPr="00910187" w:rsidRDefault="000C54EF" w:rsidP="000C54EF">
      <w:pPr>
        <w:pStyle w:val="ListParagraph"/>
        <w:spacing w:line="480" w:lineRule="auto"/>
        <w:ind w:left="786"/>
        <w:jc w:val="both"/>
        <w:rPr>
          <w:rFonts w:ascii="Times New Roman" w:hAnsi="Times New Roman" w:cs="Times New Roman"/>
          <w:sz w:val="24"/>
        </w:rPr>
      </w:pPr>
      <w:r w:rsidRPr="00910187">
        <w:rPr>
          <w:rFonts w:ascii="Times New Roman" w:hAnsi="Times New Roman" w:cs="Times New Roman"/>
          <w:sz w:val="24"/>
        </w:rPr>
        <w:t>Penelitian ini diharapkan dapat bermanfaat untuk memberikan informasi dan sebagai bahan pertimbangan mengenai kelangsungan usaha suatu perusahaan sehingga para investor dan calon investor dapat mengambil keputusan yang tepat melakukan investasi.</w:t>
      </w:r>
    </w:p>
    <w:p w:rsidR="00602806" w:rsidRDefault="00602806"/>
    <w:sectPr w:rsidR="00602806" w:rsidSect="00F317F3">
      <w:footerReference w:type="default" r:id="rId7"/>
      <w:pgSz w:w="11906" w:h="16838" w:code="9"/>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24" w:rsidRDefault="006F0F24" w:rsidP="000C54EF">
      <w:pPr>
        <w:spacing w:after="0" w:line="240" w:lineRule="auto"/>
      </w:pPr>
      <w:r>
        <w:separator/>
      </w:r>
    </w:p>
  </w:endnote>
  <w:endnote w:type="continuationSeparator" w:id="0">
    <w:p w:rsidR="006F0F24" w:rsidRDefault="006F0F24" w:rsidP="000C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137528"/>
      <w:docPartObj>
        <w:docPartGallery w:val="Page Numbers (Bottom of Page)"/>
        <w:docPartUnique/>
      </w:docPartObj>
    </w:sdtPr>
    <w:sdtEndPr>
      <w:rPr>
        <w:noProof/>
      </w:rPr>
    </w:sdtEndPr>
    <w:sdtContent>
      <w:p w:rsidR="000C54EF" w:rsidRDefault="000C54EF">
        <w:pPr>
          <w:pStyle w:val="Footer"/>
          <w:jc w:val="center"/>
        </w:pPr>
        <w:r>
          <w:fldChar w:fldCharType="begin"/>
        </w:r>
        <w:r>
          <w:instrText xml:space="preserve"> PAGE   \* MERGEFORMAT </w:instrText>
        </w:r>
        <w:r>
          <w:fldChar w:fldCharType="separate"/>
        </w:r>
        <w:r w:rsidR="00F317F3">
          <w:rPr>
            <w:noProof/>
          </w:rPr>
          <w:t>1</w:t>
        </w:r>
        <w:r>
          <w:rPr>
            <w:noProof/>
          </w:rPr>
          <w:fldChar w:fldCharType="end"/>
        </w:r>
      </w:p>
    </w:sdtContent>
  </w:sdt>
  <w:p w:rsidR="000C54EF" w:rsidRDefault="000C54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24" w:rsidRDefault="006F0F24" w:rsidP="000C54EF">
      <w:pPr>
        <w:spacing w:after="0" w:line="240" w:lineRule="auto"/>
      </w:pPr>
      <w:r>
        <w:separator/>
      </w:r>
    </w:p>
  </w:footnote>
  <w:footnote w:type="continuationSeparator" w:id="0">
    <w:p w:rsidR="006F0F24" w:rsidRDefault="006F0F24" w:rsidP="000C5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DE9"/>
    <w:multiLevelType w:val="hybridMultilevel"/>
    <w:tmpl w:val="39909D9A"/>
    <w:lvl w:ilvl="0" w:tplc="305A7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E2CAC"/>
    <w:multiLevelType w:val="hybridMultilevel"/>
    <w:tmpl w:val="70F85878"/>
    <w:lvl w:ilvl="0" w:tplc="0FB62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B450C3"/>
    <w:multiLevelType w:val="hybridMultilevel"/>
    <w:tmpl w:val="0D781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81DD3"/>
    <w:multiLevelType w:val="hybridMultilevel"/>
    <w:tmpl w:val="AE72CD3E"/>
    <w:lvl w:ilvl="0" w:tplc="E2E2B7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6CB112E0"/>
    <w:multiLevelType w:val="hybridMultilevel"/>
    <w:tmpl w:val="ED184894"/>
    <w:lvl w:ilvl="0" w:tplc="B22E36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D4A53F8"/>
    <w:multiLevelType w:val="hybridMultilevel"/>
    <w:tmpl w:val="94B2D7A4"/>
    <w:lvl w:ilvl="0" w:tplc="B812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EF"/>
    <w:rsid w:val="000C54EF"/>
    <w:rsid w:val="004B2AC4"/>
    <w:rsid w:val="004E33E8"/>
    <w:rsid w:val="00602806"/>
    <w:rsid w:val="006F0F24"/>
    <w:rsid w:val="00A91CA3"/>
    <w:rsid w:val="00D10F6D"/>
    <w:rsid w:val="00F3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26790-C6A7-4B27-8816-91072FE2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EF"/>
  </w:style>
  <w:style w:type="paragraph" w:styleId="Heading1">
    <w:name w:val="heading 1"/>
    <w:basedOn w:val="Normal"/>
    <w:next w:val="Normal"/>
    <w:link w:val="Heading1Char"/>
    <w:uiPriority w:val="9"/>
    <w:qFormat/>
    <w:rsid w:val="000C5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4E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C54EF"/>
    <w:pPr>
      <w:ind w:left="720"/>
      <w:contextualSpacing/>
    </w:pPr>
  </w:style>
  <w:style w:type="paragraph" w:styleId="Header">
    <w:name w:val="header"/>
    <w:basedOn w:val="Normal"/>
    <w:link w:val="HeaderChar"/>
    <w:uiPriority w:val="99"/>
    <w:unhideWhenUsed/>
    <w:rsid w:val="000C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EF"/>
  </w:style>
  <w:style w:type="paragraph" w:styleId="Footer">
    <w:name w:val="footer"/>
    <w:basedOn w:val="Normal"/>
    <w:link w:val="FooterChar"/>
    <w:uiPriority w:val="99"/>
    <w:unhideWhenUsed/>
    <w:rsid w:val="000C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16845</Words>
  <Characters>96022</Characters>
  <Application>Microsoft Office Word</Application>
  <DocSecurity>0</DocSecurity>
  <Lines>800</Lines>
  <Paragraphs>225</Paragraphs>
  <ScaleCrop>false</ScaleCrop>
  <Company/>
  <LinksUpToDate>false</LinksUpToDate>
  <CharactersWithSpaces>112642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2019-05-02T08:18:00Z</dcterms:created>
  <dcterms:modified xsi:type="dcterms:W3CDTF">2019-05-03T14:45:00Z</dcterms:modified>
</cp:coreProperties>
</file>