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378" w:rsidRPr="00090412" w:rsidRDefault="00AE5378" w:rsidP="00AE5378">
      <w:pPr>
        <w:pStyle w:val="Heading1"/>
        <w:ind w:left="0"/>
        <w:rPr>
          <w:rFonts w:cs="Times New Roman"/>
          <w:szCs w:val="24"/>
        </w:rPr>
      </w:pPr>
      <w:bookmarkStart w:id="0" w:name="_Toc535526515"/>
      <w:r w:rsidRPr="00090412">
        <w:rPr>
          <w:rFonts w:cs="Times New Roman"/>
          <w:szCs w:val="24"/>
        </w:rPr>
        <w:t>BAB V</w:t>
      </w:r>
      <w:bookmarkEnd w:id="0"/>
    </w:p>
    <w:p w:rsidR="00AE5378" w:rsidRPr="00090412" w:rsidRDefault="00AE5378" w:rsidP="00AE5378">
      <w:pPr>
        <w:pStyle w:val="Heading1"/>
        <w:ind w:left="0"/>
        <w:rPr>
          <w:rFonts w:cs="Times New Roman"/>
          <w:szCs w:val="24"/>
        </w:rPr>
      </w:pPr>
      <w:bookmarkStart w:id="1" w:name="_Toc495644274"/>
      <w:bookmarkStart w:id="2" w:name="_Toc535526516"/>
      <w:r w:rsidRPr="00090412">
        <w:rPr>
          <w:rFonts w:cs="Times New Roman"/>
          <w:szCs w:val="24"/>
        </w:rPr>
        <w:t>SIMPULAN DAN SARAN</w:t>
      </w:r>
      <w:bookmarkEnd w:id="1"/>
      <w:bookmarkEnd w:id="2"/>
    </w:p>
    <w:p w:rsidR="00AE5378" w:rsidRPr="00090412" w:rsidRDefault="00AE5378" w:rsidP="00AE5378">
      <w:pPr>
        <w:pStyle w:val="Heading2"/>
        <w:numPr>
          <w:ilvl w:val="0"/>
          <w:numId w:val="37"/>
        </w:numPr>
        <w:ind w:left="357" w:hanging="357"/>
        <w:jc w:val="left"/>
        <w:rPr>
          <w:rFonts w:cs="Times New Roman"/>
          <w:szCs w:val="24"/>
        </w:rPr>
      </w:pPr>
      <w:bookmarkStart w:id="3" w:name="_Toc495644275"/>
      <w:bookmarkStart w:id="4" w:name="_Toc535526517"/>
      <w:r w:rsidRPr="00090412">
        <w:rPr>
          <w:rFonts w:cs="Times New Roman"/>
          <w:szCs w:val="24"/>
        </w:rPr>
        <w:t>Simpulan</w:t>
      </w:r>
      <w:bookmarkEnd w:id="3"/>
      <w:bookmarkEnd w:id="4"/>
    </w:p>
    <w:p w:rsidR="00AE5378" w:rsidRPr="00090412" w:rsidRDefault="00AE5378" w:rsidP="00AE5378">
      <w:pPr>
        <w:spacing w:after="0"/>
        <w:ind w:left="0" w:firstLine="357"/>
        <w:rPr>
          <w:rFonts w:ascii="Times New Roman" w:hAnsi="Times New Roman" w:cs="Times New Roman"/>
          <w:sz w:val="24"/>
          <w:szCs w:val="24"/>
        </w:rPr>
      </w:pPr>
      <w:r w:rsidRPr="00090412">
        <w:rPr>
          <w:rFonts w:ascii="Times New Roman" w:hAnsi="Times New Roman" w:cs="Times New Roman"/>
          <w:sz w:val="24"/>
          <w:szCs w:val="24"/>
        </w:rPr>
        <w:t>Berdasarkan hasil penelitian, maka peneliti mengambil kesimpulan sebagai berikut:</w:t>
      </w:r>
    </w:p>
    <w:p w:rsidR="00AE5378" w:rsidRPr="00090412" w:rsidRDefault="00AE5378" w:rsidP="00AE5378">
      <w:pPr>
        <w:pStyle w:val="ListParagraph"/>
        <w:numPr>
          <w:ilvl w:val="3"/>
          <w:numId w:val="42"/>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Tidak terdapat cukup bukti bahwa </w:t>
      </w:r>
      <w:r w:rsidRPr="00090412">
        <w:rPr>
          <w:rFonts w:ascii="Times New Roman" w:hAnsi="Times New Roman" w:cs="Times New Roman"/>
          <w:i/>
          <w:sz w:val="24"/>
          <w:szCs w:val="24"/>
        </w:rPr>
        <w:t>leverage</w:t>
      </w:r>
      <w:r w:rsidRPr="00090412">
        <w:rPr>
          <w:rFonts w:ascii="Times New Roman" w:hAnsi="Times New Roman" w:cs="Times New Roman"/>
          <w:sz w:val="24"/>
          <w:szCs w:val="24"/>
        </w:rPr>
        <w:t xml:space="preserve"> berpengaruh negatif terhadap </w:t>
      </w:r>
      <w:r w:rsidRPr="00090412">
        <w:rPr>
          <w:rFonts w:ascii="Times New Roman" w:hAnsi="Times New Roman" w:cs="Times New Roman"/>
          <w:i/>
          <w:sz w:val="24"/>
          <w:szCs w:val="24"/>
        </w:rPr>
        <w:t>earnings response coefficient.</w:t>
      </w:r>
    </w:p>
    <w:p w:rsidR="00AE5378" w:rsidRPr="00090412" w:rsidRDefault="00AE5378" w:rsidP="00AE5378">
      <w:pPr>
        <w:pStyle w:val="ListParagraph"/>
        <w:numPr>
          <w:ilvl w:val="3"/>
          <w:numId w:val="42"/>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Terdapat cukup bukti bahwa </w:t>
      </w:r>
      <w:r w:rsidRPr="00090412">
        <w:rPr>
          <w:rFonts w:ascii="Times New Roman" w:hAnsi="Times New Roman" w:cs="Times New Roman"/>
          <w:i/>
          <w:sz w:val="24"/>
          <w:szCs w:val="24"/>
        </w:rPr>
        <w:t>earnings persistence</w:t>
      </w:r>
      <w:r w:rsidRPr="00090412">
        <w:rPr>
          <w:rFonts w:ascii="Times New Roman" w:hAnsi="Times New Roman" w:cs="Times New Roman"/>
          <w:sz w:val="24"/>
          <w:szCs w:val="24"/>
        </w:rPr>
        <w:t xml:space="preserve"> berpengaruh positif terhadap </w:t>
      </w:r>
      <w:r w:rsidRPr="00090412">
        <w:rPr>
          <w:rFonts w:ascii="Times New Roman" w:hAnsi="Times New Roman" w:cs="Times New Roman"/>
          <w:i/>
          <w:sz w:val="24"/>
          <w:szCs w:val="24"/>
        </w:rPr>
        <w:t>earnings response coefficient.</w:t>
      </w:r>
    </w:p>
    <w:p w:rsidR="00AE5378" w:rsidRPr="00090412" w:rsidRDefault="00AE5378" w:rsidP="00AE5378">
      <w:pPr>
        <w:pStyle w:val="ListParagraph"/>
        <w:numPr>
          <w:ilvl w:val="3"/>
          <w:numId w:val="42"/>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Tidak terdapat cukup bukti bahwa </w:t>
      </w:r>
      <w:r w:rsidRPr="00090412">
        <w:rPr>
          <w:rFonts w:ascii="Times New Roman" w:hAnsi="Times New Roman" w:cs="Times New Roman"/>
          <w:i/>
          <w:sz w:val="24"/>
          <w:szCs w:val="24"/>
        </w:rPr>
        <w:t>size</w:t>
      </w:r>
      <w:r w:rsidRPr="00090412">
        <w:rPr>
          <w:rFonts w:ascii="Times New Roman" w:hAnsi="Times New Roman" w:cs="Times New Roman"/>
          <w:sz w:val="24"/>
          <w:szCs w:val="24"/>
        </w:rPr>
        <w:t xml:space="preserve"> berpengaruh positif terhadap </w:t>
      </w:r>
      <w:r w:rsidRPr="00090412">
        <w:rPr>
          <w:rFonts w:ascii="Times New Roman" w:hAnsi="Times New Roman" w:cs="Times New Roman"/>
          <w:i/>
          <w:sz w:val="24"/>
          <w:szCs w:val="24"/>
        </w:rPr>
        <w:t>earnings response coefficient.</w:t>
      </w:r>
    </w:p>
    <w:p w:rsidR="00AE5378" w:rsidRPr="00090412" w:rsidRDefault="00AE5378" w:rsidP="00AE5378">
      <w:pPr>
        <w:pStyle w:val="ListParagraph"/>
        <w:numPr>
          <w:ilvl w:val="3"/>
          <w:numId w:val="42"/>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Tidak terdapat cukup bukti bahwa </w:t>
      </w:r>
      <w:r w:rsidRPr="00090412">
        <w:rPr>
          <w:rFonts w:ascii="Times New Roman" w:hAnsi="Times New Roman" w:cs="Times New Roman"/>
          <w:i/>
          <w:sz w:val="24"/>
          <w:szCs w:val="24"/>
        </w:rPr>
        <w:t xml:space="preserve">growth </w:t>
      </w:r>
      <w:r w:rsidRPr="00090412">
        <w:rPr>
          <w:rFonts w:ascii="Times New Roman" w:hAnsi="Times New Roman" w:cs="Times New Roman"/>
          <w:sz w:val="24"/>
          <w:szCs w:val="24"/>
        </w:rPr>
        <w:t xml:space="preserve">berpengaruh positif terhadap </w:t>
      </w:r>
      <w:r w:rsidRPr="00090412">
        <w:rPr>
          <w:rFonts w:ascii="Times New Roman" w:hAnsi="Times New Roman" w:cs="Times New Roman"/>
          <w:i/>
          <w:sz w:val="24"/>
          <w:szCs w:val="24"/>
        </w:rPr>
        <w:t>earnings response coefficient.</w:t>
      </w:r>
    </w:p>
    <w:p w:rsidR="00AE5378" w:rsidRPr="00090412" w:rsidRDefault="00AE5378" w:rsidP="00AE5378">
      <w:pPr>
        <w:pStyle w:val="ListParagraph"/>
        <w:numPr>
          <w:ilvl w:val="3"/>
          <w:numId w:val="42"/>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Terdapat cukup bukti bahwa </w:t>
      </w:r>
      <w:r w:rsidRPr="00090412">
        <w:rPr>
          <w:rFonts w:ascii="Times New Roman" w:hAnsi="Times New Roman" w:cs="Times New Roman"/>
          <w:i/>
          <w:sz w:val="24"/>
          <w:szCs w:val="24"/>
        </w:rPr>
        <w:t xml:space="preserve">free cash flow </w:t>
      </w:r>
      <w:r>
        <w:rPr>
          <w:rFonts w:ascii="Times New Roman" w:hAnsi="Times New Roman" w:cs="Times New Roman"/>
          <w:sz w:val="24"/>
          <w:szCs w:val="24"/>
        </w:rPr>
        <w:t>memperkuat pengaruh</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size</w:t>
      </w:r>
      <w:r w:rsidRPr="00090412">
        <w:rPr>
          <w:rFonts w:ascii="Times New Roman" w:hAnsi="Times New Roman" w:cs="Times New Roman"/>
          <w:sz w:val="24"/>
          <w:szCs w:val="24"/>
        </w:rPr>
        <w:t xml:space="preserve"> terhadap </w:t>
      </w:r>
      <w:r w:rsidRPr="00090412">
        <w:rPr>
          <w:rFonts w:ascii="Times New Roman" w:hAnsi="Times New Roman" w:cs="Times New Roman"/>
          <w:i/>
          <w:sz w:val="24"/>
          <w:szCs w:val="24"/>
        </w:rPr>
        <w:t>earnings response coefficient.</w:t>
      </w:r>
    </w:p>
    <w:p w:rsidR="00AE5378" w:rsidRPr="00090412" w:rsidRDefault="00AE5378" w:rsidP="00AE5378">
      <w:pPr>
        <w:pStyle w:val="ListParagraph"/>
        <w:numPr>
          <w:ilvl w:val="3"/>
          <w:numId w:val="42"/>
        </w:numPr>
        <w:spacing w:after="0"/>
        <w:ind w:left="709"/>
        <w:rPr>
          <w:rFonts w:ascii="Times New Roman" w:hAnsi="Times New Roman" w:cs="Times New Roman"/>
          <w:sz w:val="24"/>
          <w:szCs w:val="24"/>
        </w:rPr>
      </w:pPr>
      <w:r w:rsidRPr="00090412">
        <w:rPr>
          <w:rFonts w:ascii="Times New Roman" w:hAnsi="Times New Roman" w:cs="Times New Roman"/>
          <w:sz w:val="24"/>
          <w:szCs w:val="24"/>
        </w:rPr>
        <w:t xml:space="preserve">Tidak terdapat cukup bukti bahwa </w:t>
      </w:r>
      <w:r w:rsidRPr="00090412">
        <w:rPr>
          <w:rFonts w:ascii="Times New Roman" w:hAnsi="Times New Roman" w:cs="Times New Roman"/>
          <w:i/>
          <w:sz w:val="24"/>
          <w:szCs w:val="24"/>
        </w:rPr>
        <w:t xml:space="preserve">free cash flow </w:t>
      </w:r>
      <w:r>
        <w:rPr>
          <w:rFonts w:ascii="Times New Roman" w:hAnsi="Times New Roman" w:cs="Times New Roman"/>
          <w:sz w:val="24"/>
          <w:szCs w:val="24"/>
        </w:rPr>
        <w:t>memperkuat pengaruh</w:t>
      </w:r>
      <w:r w:rsidRPr="00090412">
        <w:rPr>
          <w:rFonts w:ascii="Times New Roman" w:hAnsi="Times New Roman" w:cs="Times New Roman"/>
          <w:sz w:val="24"/>
          <w:szCs w:val="24"/>
        </w:rPr>
        <w:t xml:space="preserve"> </w:t>
      </w:r>
      <w:r w:rsidRPr="00090412">
        <w:rPr>
          <w:rFonts w:ascii="Times New Roman" w:hAnsi="Times New Roman" w:cs="Times New Roman"/>
          <w:i/>
          <w:sz w:val="24"/>
          <w:szCs w:val="24"/>
        </w:rPr>
        <w:t>growth</w:t>
      </w:r>
      <w:r w:rsidRPr="00090412">
        <w:rPr>
          <w:rFonts w:ascii="Times New Roman" w:hAnsi="Times New Roman" w:cs="Times New Roman"/>
          <w:sz w:val="24"/>
          <w:szCs w:val="24"/>
        </w:rPr>
        <w:t xml:space="preserve"> terhadap </w:t>
      </w:r>
      <w:r w:rsidRPr="00090412">
        <w:rPr>
          <w:rFonts w:ascii="Times New Roman" w:hAnsi="Times New Roman" w:cs="Times New Roman"/>
          <w:i/>
          <w:sz w:val="24"/>
          <w:szCs w:val="24"/>
        </w:rPr>
        <w:t>earnings response coefficient.</w:t>
      </w:r>
    </w:p>
    <w:p w:rsidR="00AE5378" w:rsidRPr="00090412" w:rsidRDefault="00AE5378" w:rsidP="00AE5378">
      <w:pPr>
        <w:pStyle w:val="ListParagraph"/>
        <w:spacing w:after="0"/>
        <w:ind w:left="709"/>
        <w:rPr>
          <w:rFonts w:ascii="Times New Roman" w:hAnsi="Times New Roman" w:cs="Times New Roman"/>
          <w:sz w:val="24"/>
          <w:szCs w:val="24"/>
        </w:rPr>
      </w:pPr>
    </w:p>
    <w:p w:rsidR="00AE5378" w:rsidRPr="00090412" w:rsidRDefault="00AE5378" w:rsidP="00AE5378">
      <w:pPr>
        <w:pStyle w:val="Heading2"/>
        <w:numPr>
          <w:ilvl w:val="0"/>
          <w:numId w:val="37"/>
        </w:numPr>
        <w:ind w:left="357" w:hanging="357"/>
        <w:jc w:val="left"/>
        <w:rPr>
          <w:rFonts w:cs="Times New Roman"/>
          <w:szCs w:val="24"/>
        </w:rPr>
      </w:pPr>
      <w:bookmarkStart w:id="5" w:name="_Toc495644276"/>
      <w:bookmarkStart w:id="6" w:name="_Toc535526518"/>
      <w:r w:rsidRPr="00090412">
        <w:rPr>
          <w:rFonts w:cs="Times New Roman"/>
          <w:szCs w:val="24"/>
        </w:rPr>
        <w:t>Saran</w:t>
      </w:r>
      <w:bookmarkEnd w:id="5"/>
      <w:bookmarkEnd w:id="6"/>
    </w:p>
    <w:p w:rsidR="00AE5378" w:rsidRPr="00090412" w:rsidRDefault="00AE5378" w:rsidP="00AE5378">
      <w:pPr>
        <w:spacing w:after="0"/>
        <w:ind w:left="357" w:firstLine="636"/>
        <w:rPr>
          <w:rFonts w:ascii="Times New Roman" w:hAnsi="Times New Roman" w:cs="Times New Roman"/>
          <w:sz w:val="24"/>
          <w:szCs w:val="24"/>
        </w:rPr>
      </w:pPr>
      <w:r w:rsidRPr="00090412">
        <w:rPr>
          <w:rFonts w:ascii="Times New Roman" w:hAnsi="Times New Roman" w:cs="Times New Roman"/>
          <w:sz w:val="24"/>
          <w:szCs w:val="24"/>
        </w:rPr>
        <w:t>Peneliti menyadari bahwa penelitian ini masih jauh dari sempurna. Hal ini disebabkan oleh adanya keterbatasan-keterbatasan yang dialami oleh peneliti. Keterbatasan dalam penelitian ini adalah sebagai berikut</w:t>
      </w:r>
    </w:p>
    <w:p w:rsidR="00AE5378" w:rsidRPr="00090412" w:rsidRDefault="00AE5378" w:rsidP="00AE5378">
      <w:pPr>
        <w:pStyle w:val="ListParagraph"/>
        <w:numPr>
          <w:ilvl w:val="0"/>
          <w:numId w:val="38"/>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Variabel dalam penelitian ini terbatas pada variabel </w:t>
      </w:r>
      <w:r w:rsidRPr="00090412">
        <w:rPr>
          <w:rFonts w:ascii="Times New Roman" w:hAnsi="Times New Roman" w:cs="Times New Roman"/>
          <w:i/>
          <w:sz w:val="24"/>
          <w:szCs w:val="24"/>
        </w:rPr>
        <w:t>leverage, earnings persistence size,</w:t>
      </w:r>
      <w:r w:rsidRPr="00090412">
        <w:rPr>
          <w:rFonts w:ascii="Times New Roman" w:hAnsi="Times New Roman" w:cs="Times New Roman"/>
          <w:sz w:val="24"/>
          <w:szCs w:val="24"/>
        </w:rPr>
        <w:t xml:space="preserve"> dan</w:t>
      </w:r>
      <w:r w:rsidRPr="00090412">
        <w:rPr>
          <w:rFonts w:ascii="Times New Roman" w:hAnsi="Times New Roman" w:cs="Times New Roman"/>
          <w:i/>
          <w:sz w:val="24"/>
          <w:szCs w:val="24"/>
        </w:rPr>
        <w:t xml:space="preserve"> growth </w:t>
      </w:r>
      <w:r w:rsidRPr="00090412">
        <w:rPr>
          <w:rFonts w:ascii="Times New Roman" w:hAnsi="Times New Roman" w:cs="Times New Roman"/>
          <w:sz w:val="24"/>
          <w:szCs w:val="24"/>
        </w:rPr>
        <w:t xml:space="preserve">yang memengaruhi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serta variabel </w:t>
      </w:r>
      <w:r w:rsidRPr="00090412">
        <w:rPr>
          <w:rFonts w:ascii="Times New Roman" w:hAnsi="Times New Roman" w:cs="Times New Roman"/>
          <w:i/>
          <w:sz w:val="24"/>
          <w:szCs w:val="24"/>
        </w:rPr>
        <w:t xml:space="preserve">free </w:t>
      </w:r>
      <w:r w:rsidRPr="00090412">
        <w:rPr>
          <w:rFonts w:ascii="Times New Roman" w:hAnsi="Times New Roman" w:cs="Times New Roman"/>
          <w:i/>
          <w:sz w:val="24"/>
          <w:szCs w:val="24"/>
        </w:rPr>
        <w:lastRenderedPageBreak/>
        <w:t>cash flow</w:t>
      </w:r>
      <w:r w:rsidRPr="00090412">
        <w:rPr>
          <w:rFonts w:ascii="Times New Roman" w:hAnsi="Times New Roman" w:cs="Times New Roman"/>
          <w:sz w:val="24"/>
          <w:szCs w:val="24"/>
        </w:rPr>
        <w:t xml:space="preserve"> yang memengaruhi hubungan </w:t>
      </w:r>
      <w:r w:rsidRPr="00090412">
        <w:rPr>
          <w:rFonts w:ascii="Times New Roman" w:hAnsi="Times New Roman" w:cs="Times New Roman"/>
          <w:i/>
          <w:sz w:val="24"/>
          <w:szCs w:val="24"/>
        </w:rPr>
        <w:t xml:space="preserve">size </w:t>
      </w:r>
      <w:r w:rsidRPr="00090412">
        <w:rPr>
          <w:rFonts w:ascii="Times New Roman" w:hAnsi="Times New Roman" w:cs="Times New Roman"/>
          <w:sz w:val="24"/>
          <w:szCs w:val="24"/>
        </w:rPr>
        <w:t xml:space="preserve">dan </w:t>
      </w:r>
      <w:r w:rsidRPr="00090412">
        <w:rPr>
          <w:rFonts w:ascii="Times New Roman" w:hAnsi="Times New Roman" w:cs="Times New Roman"/>
          <w:i/>
          <w:sz w:val="24"/>
          <w:szCs w:val="24"/>
        </w:rPr>
        <w:t>growth</w:t>
      </w:r>
      <w:r w:rsidRPr="00090412">
        <w:rPr>
          <w:rFonts w:ascii="Times New Roman" w:hAnsi="Times New Roman" w:cs="Times New Roman"/>
          <w:sz w:val="24"/>
          <w:szCs w:val="24"/>
        </w:rPr>
        <w:t xml:space="preserve"> terhadap </w:t>
      </w:r>
      <w:r w:rsidRPr="00090412">
        <w:rPr>
          <w:rFonts w:ascii="Times New Roman" w:hAnsi="Times New Roman" w:cs="Times New Roman"/>
          <w:i/>
          <w:sz w:val="24"/>
          <w:szCs w:val="24"/>
        </w:rPr>
        <w:t>earnings response coefficient.</w:t>
      </w:r>
    </w:p>
    <w:p w:rsidR="00AE5378" w:rsidRPr="00090412" w:rsidRDefault="00AE5378" w:rsidP="00AE5378">
      <w:pPr>
        <w:pStyle w:val="ListParagraph"/>
        <w:numPr>
          <w:ilvl w:val="0"/>
          <w:numId w:val="38"/>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Sampel penelitian ini adalah indeks LQ45, yang memiliki sampel relatif sedikit sehingga adanya kesulitan dalam melakukan pengujian data.</w:t>
      </w:r>
    </w:p>
    <w:p w:rsidR="00AE5378" w:rsidRPr="00090412" w:rsidRDefault="00AE5378" w:rsidP="00AE5378">
      <w:pPr>
        <w:pStyle w:val="ListParagraph"/>
        <w:numPr>
          <w:ilvl w:val="0"/>
          <w:numId w:val="38"/>
        </w:numPr>
        <w:spacing w:after="0"/>
        <w:ind w:left="714" w:hanging="357"/>
        <w:rPr>
          <w:rFonts w:ascii="Times New Roman" w:hAnsi="Times New Roman" w:cs="Times New Roman"/>
          <w:sz w:val="24"/>
          <w:szCs w:val="24"/>
        </w:rPr>
      </w:pPr>
      <w:r w:rsidRPr="00090412">
        <w:rPr>
          <w:rFonts w:ascii="Times New Roman" w:hAnsi="Times New Roman" w:cs="Times New Roman"/>
          <w:sz w:val="24"/>
          <w:szCs w:val="24"/>
        </w:rPr>
        <w:t xml:space="preserve">Periode penelitian ini hanya berjumlah 3 tahun, yaitu tahun 2015 sampai 2017dan periode untuk menghitung </w:t>
      </w:r>
      <w:r w:rsidRPr="00090412">
        <w:rPr>
          <w:rFonts w:ascii="Times New Roman" w:hAnsi="Times New Roman" w:cs="Times New Roman"/>
          <w:i/>
          <w:sz w:val="24"/>
          <w:szCs w:val="24"/>
        </w:rPr>
        <w:t>cumulative abnormal return</w:t>
      </w:r>
      <w:r w:rsidRPr="00090412">
        <w:rPr>
          <w:rFonts w:ascii="Times New Roman" w:hAnsi="Times New Roman" w:cs="Times New Roman"/>
          <w:sz w:val="24"/>
          <w:szCs w:val="24"/>
        </w:rPr>
        <w:t xml:space="preserve"> (CAR) hanya berjumlah 11 haru, yaitu satu haru pada saat publikasi laporan keuangan beserta lima hari sebelum dan lima hari sesudah publikasi laporan keuangan.</w:t>
      </w:r>
    </w:p>
    <w:p w:rsidR="00AE5378" w:rsidRPr="00090412" w:rsidRDefault="00AE5378" w:rsidP="00AE5378">
      <w:pPr>
        <w:spacing w:after="0"/>
        <w:ind w:left="357" w:firstLine="636"/>
        <w:rPr>
          <w:rFonts w:ascii="Times New Roman" w:hAnsi="Times New Roman" w:cs="Times New Roman"/>
          <w:sz w:val="24"/>
          <w:szCs w:val="24"/>
        </w:rPr>
      </w:pPr>
      <w:r w:rsidRPr="00090412">
        <w:rPr>
          <w:rFonts w:ascii="Times New Roman" w:hAnsi="Times New Roman" w:cs="Times New Roman"/>
          <w:sz w:val="24"/>
          <w:szCs w:val="24"/>
        </w:rPr>
        <w:t xml:space="preserve">Berdasarkan keterbatasan yang ada dan pertimbangan kepada pihak-pihak yang tertarik untuk membahas topik mengenai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maka peneliti memberikan beberapa saran sebagai berikut</w:t>
      </w:r>
    </w:p>
    <w:p w:rsidR="00AE5378" w:rsidRPr="00090412" w:rsidRDefault="00AE5378" w:rsidP="00AE5378">
      <w:pPr>
        <w:pStyle w:val="ListParagraph"/>
        <w:numPr>
          <w:ilvl w:val="6"/>
          <w:numId w:val="42"/>
        </w:numPr>
        <w:spacing w:after="0"/>
        <w:ind w:left="709"/>
        <w:rPr>
          <w:rFonts w:ascii="Times New Roman" w:hAnsi="Times New Roman" w:cs="Times New Roman"/>
          <w:sz w:val="24"/>
          <w:szCs w:val="24"/>
        </w:rPr>
      </w:pPr>
      <w:r w:rsidRPr="00090412">
        <w:rPr>
          <w:rFonts w:ascii="Times New Roman" w:hAnsi="Times New Roman" w:cs="Times New Roman"/>
          <w:sz w:val="24"/>
          <w:szCs w:val="24"/>
        </w:rPr>
        <w:t>Bagi perusahaan</w:t>
      </w:r>
    </w:p>
    <w:p w:rsidR="00AE5378" w:rsidRPr="00090412" w:rsidRDefault="00AE5378" w:rsidP="00AE5378">
      <w:pPr>
        <w:spacing w:after="0"/>
        <w:ind w:left="709" w:firstLine="720"/>
        <w:rPr>
          <w:rFonts w:ascii="Times New Roman" w:hAnsi="Times New Roman" w:cs="Times New Roman"/>
          <w:sz w:val="24"/>
          <w:szCs w:val="24"/>
        </w:rPr>
      </w:pPr>
      <w:r w:rsidRPr="00090412">
        <w:rPr>
          <w:rFonts w:ascii="Times New Roman" w:hAnsi="Times New Roman" w:cs="Times New Roman"/>
          <w:sz w:val="24"/>
          <w:szCs w:val="24"/>
        </w:rPr>
        <w:t>Perusahaan menerbitkan saham dapat memanfaatkan penelitian ini untuk melihat tanggapan pasar terhadap informasi laba yang diumumkan dalam laporan keuangan. Dengan demikian, perusahaan diharapkan dapat meningkatkan kinerja perusahaan karena aspek fundamental masih menjadi perhatian bagi investor dalam melakukan keputusan investasi. Perusahaan juga diharapkan dapat mengemas informasi secara presisi agar harga saham perusahaan dapat meningkat yang tercermin melalui respons yang positif investor terhadap pengumuman laba perusahaan.</w:t>
      </w:r>
    </w:p>
    <w:p w:rsidR="00AE5378" w:rsidRPr="00090412" w:rsidRDefault="00AE5378" w:rsidP="00AE5378">
      <w:pPr>
        <w:pStyle w:val="ListParagraph"/>
        <w:numPr>
          <w:ilvl w:val="6"/>
          <w:numId w:val="42"/>
        </w:numPr>
        <w:spacing w:after="0"/>
        <w:ind w:left="709"/>
        <w:rPr>
          <w:rFonts w:ascii="Times New Roman" w:hAnsi="Times New Roman" w:cs="Times New Roman"/>
          <w:sz w:val="24"/>
          <w:szCs w:val="24"/>
        </w:rPr>
      </w:pPr>
      <w:r w:rsidRPr="00090412">
        <w:rPr>
          <w:rFonts w:ascii="Times New Roman" w:hAnsi="Times New Roman" w:cs="Times New Roman"/>
          <w:sz w:val="24"/>
          <w:szCs w:val="24"/>
        </w:rPr>
        <w:t>Bagi Investor</w:t>
      </w:r>
    </w:p>
    <w:p w:rsidR="00AE5378" w:rsidRPr="00090412" w:rsidRDefault="00AE5378" w:rsidP="00AE5378">
      <w:pPr>
        <w:spacing w:after="0"/>
        <w:ind w:left="709" w:firstLine="720"/>
        <w:rPr>
          <w:rFonts w:ascii="Times New Roman" w:hAnsi="Times New Roman" w:cs="Times New Roman"/>
          <w:sz w:val="24"/>
          <w:szCs w:val="24"/>
        </w:rPr>
      </w:pPr>
      <w:r w:rsidRPr="00090412">
        <w:rPr>
          <w:rFonts w:ascii="Times New Roman" w:hAnsi="Times New Roman" w:cs="Times New Roman"/>
          <w:sz w:val="24"/>
          <w:szCs w:val="24"/>
        </w:rPr>
        <w:t xml:space="preserve">Bagi investor dapat menentukan pilihan </w:t>
      </w:r>
      <w:proofErr w:type="spellStart"/>
      <w:r w:rsidRPr="00090412">
        <w:rPr>
          <w:rFonts w:ascii="Times New Roman" w:hAnsi="Times New Roman" w:cs="Times New Roman"/>
          <w:sz w:val="24"/>
          <w:szCs w:val="24"/>
        </w:rPr>
        <w:t>investasinya</w:t>
      </w:r>
      <w:proofErr w:type="spellEnd"/>
      <w:r w:rsidRPr="00090412">
        <w:rPr>
          <w:rFonts w:ascii="Times New Roman" w:hAnsi="Times New Roman" w:cs="Times New Roman"/>
          <w:sz w:val="24"/>
          <w:szCs w:val="24"/>
        </w:rPr>
        <w:t xml:space="preserve"> pada perusahaan yang menerbitkan sekuritas dengan nilai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(ERC) yang besar. Nilai ERC yang besar menggambarkan kekuatan hubungan laba dengan perubahan harga saham yang </w:t>
      </w:r>
      <w:proofErr w:type="gramStart"/>
      <w:r w:rsidRPr="00090412">
        <w:rPr>
          <w:rFonts w:ascii="Times New Roman" w:hAnsi="Times New Roman" w:cs="Times New Roman"/>
          <w:sz w:val="24"/>
          <w:szCs w:val="24"/>
        </w:rPr>
        <w:t>akan</w:t>
      </w:r>
      <w:proofErr w:type="gramEnd"/>
      <w:r w:rsidRPr="00090412">
        <w:rPr>
          <w:rFonts w:ascii="Times New Roman" w:hAnsi="Times New Roman" w:cs="Times New Roman"/>
          <w:sz w:val="24"/>
          <w:szCs w:val="24"/>
        </w:rPr>
        <w:t xml:space="preserve"> menggambarkan respons pasar besar pula. Dengan demikian, </w:t>
      </w:r>
      <w:r w:rsidRPr="00090412">
        <w:rPr>
          <w:rFonts w:ascii="Times New Roman" w:hAnsi="Times New Roman" w:cs="Times New Roman"/>
          <w:sz w:val="24"/>
          <w:szCs w:val="24"/>
        </w:rPr>
        <w:lastRenderedPageBreak/>
        <w:t xml:space="preserve">dengan menginvestasikan </w:t>
      </w:r>
      <w:proofErr w:type="gramStart"/>
      <w:r w:rsidRPr="00090412">
        <w:rPr>
          <w:rFonts w:ascii="Times New Roman" w:hAnsi="Times New Roman" w:cs="Times New Roman"/>
          <w:sz w:val="24"/>
          <w:szCs w:val="24"/>
        </w:rPr>
        <w:t>dana</w:t>
      </w:r>
      <w:proofErr w:type="gramEnd"/>
      <w:r w:rsidRPr="00090412">
        <w:rPr>
          <w:rFonts w:ascii="Times New Roman" w:hAnsi="Times New Roman" w:cs="Times New Roman"/>
          <w:sz w:val="24"/>
          <w:szCs w:val="24"/>
        </w:rPr>
        <w:t xml:space="preserve"> pada perusahaan yang memiliki nilai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yang besar, diharapkan bahwa investor akan memeroleh </w:t>
      </w:r>
      <w:r w:rsidRPr="00090412">
        <w:rPr>
          <w:rFonts w:ascii="Times New Roman" w:hAnsi="Times New Roman" w:cs="Times New Roman"/>
          <w:i/>
          <w:sz w:val="24"/>
          <w:szCs w:val="24"/>
        </w:rPr>
        <w:t>return</w:t>
      </w:r>
      <w:r w:rsidRPr="00090412">
        <w:rPr>
          <w:rFonts w:ascii="Times New Roman" w:hAnsi="Times New Roman" w:cs="Times New Roman"/>
          <w:sz w:val="24"/>
          <w:szCs w:val="24"/>
        </w:rPr>
        <w:t xml:space="preserve"> yang besar.</w:t>
      </w:r>
    </w:p>
    <w:p w:rsidR="00AE5378" w:rsidRPr="00090412" w:rsidRDefault="00AE5378" w:rsidP="00AE5378">
      <w:pPr>
        <w:pStyle w:val="ListParagraph"/>
        <w:numPr>
          <w:ilvl w:val="6"/>
          <w:numId w:val="42"/>
        </w:numPr>
        <w:spacing w:after="0"/>
        <w:ind w:left="709"/>
        <w:rPr>
          <w:rFonts w:ascii="Times New Roman" w:hAnsi="Times New Roman" w:cs="Times New Roman"/>
          <w:sz w:val="24"/>
          <w:szCs w:val="24"/>
        </w:rPr>
      </w:pPr>
      <w:r w:rsidRPr="00090412">
        <w:rPr>
          <w:rFonts w:ascii="Times New Roman" w:hAnsi="Times New Roman" w:cs="Times New Roman"/>
          <w:sz w:val="24"/>
          <w:szCs w:val="24"/>
        </w:rPr>
        <w:t>Bagi peneliti selanjutnya</w:t>
      </w:r>
    </w:p>
    <w:p w:rsidR="00AE5378" w:rsidRPr="00090412" w:rsidRDefault="00AE5378" w:rsidP="00AE5378">
      <w:pPr>
        <w:pStyle w:val="ListParagraph"/>
        <w:numPr>
          <w:ilvl w:val="7"/>
          <w:numId w:val="42"/>
        </w:numPr>
        <w:spacing w:after="0"/>
        <w:ind w:left="1134"/>
        <w:rPr>
          <w:rFonts w:ascii="Times New Roman" w:hAnsi="Times New Roman" w:cs="Times New Roman"/>
          <w:sz w:val="24"/>
          <w:szCs w:val="24"/>
        </w:rPr>
      </w:pPr>
      <w:r w:rsidRPr="00090412">
        <w:rPr>
          <w:rFonts w:ascii="Times New Roman" w:hAnsi="Times New Roman" w:cs="Times New Roman"/>
          <w:sz w:val="24"/>
          <w:szCs w:val="24"/>
        </w:rPr>
        <w:t xml:space="preserve">Peneliti selanjutnya sebaiknya </w:t>
      </w:r>
      <w:r>
        <w:rPr>
          <w:rFonts w:ascii="Times New Roman" w:hAnsi="Times New Roman" w:cs="Times New Roman"/>
          <w:sz w:val="24"/>
          <w:szCs w:val="24"/>
        </w:rPr>
        <w:t xml:space="preserve">menggunakan variabel atau proksi yang lain yang lebih berkaitan dengan laba atau penjualan, karena ERC memiliki topik yang berkaitan erat dengan laba dengan harapan agar hasil lebih tepat dan akurat. </w:t>
      </w:r>
      <w:r w:rsidRPr="00090412">
        <w:rPr>
          <w:rFonts w:ascii="Times New Roman" w:hAnsi="Times New Roman" w:cs="Times New Roman"/>
          <w:sz w:val="24"/>
          <w:szCs w:val="24"/>
        </w:rPr>
        <w:t>Peneliti selanjutnya juga diharapkan dapat</w:t>
      </w:r>
      <w:r>
        <w:rPr>
          <w:rFonts w:ascii="Times New Roman" w:hAnsi="Times New Roman" w:cs="Times New Roman"/>
          <w:sz w:val="24"/>
          <w:szCs w:val="24"/>
        </w:rPr>
        <w:t xml:space="preserve"> mengganti variabel moderasi, Opsi yang lain adalah dengan </w:t>
      </w:r>
      <w:r w:rsidRPr="00AF0E2B">
        <w:rPr>
          <w:rFonts w:ascii="Times New Roman" w:hAnsi="Times New Roman" w:cs="Times New Roman"/>
          <w:sz w:val="24"/>
          <w:szCs w:val="24"/>
        </w:rPr>
        <w:t>mengubah</w:t>
      </w:r>
      <w:r w:rsidRPr="00090412">
        <w:rPr>
          <w:rFonts w:ascii="Times New Roman" w:hAnsi="Times New Roman" w:cs="Times New Roman"/>
          <w:sz w:val="24"/>
          <w:szCs w:val="24"/>
        </w:rPr>
        <w:t xml:space="preserve"> variabel moderasi </w:t>
      </w:r>
      <w:r>
        <w:rPr>
          <w:rFonts w:ascii="Times New Roman" w:hAnsi="Times New Roman" w:cs="Times New Roman"/>
          <w:i/>
          <w:sz w:val="24"/>
          <w:szCs w:val="24"/>
        </w:rPr>
        <w:t xml:space="preserve">free cash flow </w:t>
      </w:r>
      <w:r>
        <w:rPr>
          <w:rFonts w:ascii="Times New Roman" w:hAnsi="Times New Roman" w:cs="Times New Roman"/>
          <w:sz w:val="24"/>
          <w:szCs w:val="24"/>
        </w:rPr>
        <w:t>menjadi</w:t>
      </w:r>
      <w:r w:rsidRPr="00090412">
        <w:rPr>
          <w:rFonts w:ascii="Times New Roman" w:hAnsi="Times New Roman" w:cs="Times New Roman"/>
          <w:sz w:val="24"/>
          <w:szCs w:val="24"/>
        </w:rPr>
        <w:t xml:space="preserve"> pengungkapan sukarela</w:t>
      </w:r>
      <w:r>
        <w:rPr>
          <w:rFonts w:ascii="Times New Roman" w:hAnsi="Times New Roman" w:cs="Times New Roman"/>
          <w:sz w:val="24"/>
          <w:szCs w:val="24"/>
        </w:rPr>
        <w:t xml:space="preserve"> atau variabel </w:t>
      </w:r>
      <w:proofErr w:type="spellStart"/>
      <w:r>
        <w:rPr>
          <w:rFonts w:ascii="Times New Roman" w:hAnsi="Times New Roman" w:cs="Times New Roman"/>
          <w:sz w:val="24"/>
          <w:szCs w:val="24"/>
        </w:rPr>
        <w:t>lainya</w:t>
      </w:r>
      <w:proofErr w:type="spellEnd"/>
      <w:r w:rsidRPr="00090412">
        <w:rPr>
          <w:rFonts w:ascii="Times New Roman" w:hAnsi="Times New Roman" w:cs="Times New Roman"/>
          <w:sz w:val="24"/>
          <w:szCs w:val="24"/>
        </w:rPr>
        <w:t xml:space="preserve"> agar penelitian di masa mendatang menjadi lebih menarik untuk diperbandingkan.</w:t>
      </w:r>
    </w:p>
    <w:p w:rsidR="00AE5378" w:rsidRPr="00090412" w:rsidRDefault="00AE5378" w:rsidP="00AE5378">
      <w:pPr>
        <w:pStyle w:val="ListParagraph"/>
        <w:numPr>
          <w:ilvl w:val="7"/>
          <w:numId w:val="42"/>
        </w:numPr>
        <w:spacing w:after="0"/>
        <w:ind w:left="1134"/>
        <w:rPr>
          <w:rFonts w:ascii="Times New Roman" w:hAnsi="Times New Roman" w:cs="Times New Roman"/>
          <w:sz w:val="24"/>
          <w:szCs w:val="24"/>
        </w:rPr>
      </w:pPr>
      <w:r w:rsidRPr="00090412">
        <w:rPr>
          <w:rFonts w:ascii="Times New Roman" w:hAnsi="Times New Roman" w:cs="Times New Roman"/>
          <w:sz w:val="24"/>
          <w:szCs w:val="24"/>
        </w:rPr>
        <w:t>Peneliti selanjutnya sebaiknya melakukan penelitian</w:t>
      </w:r>
      <w:r>
        <w:rPr>
          <w:rFonts w:ascii="Times New Roman" w:hAnsi="Times New Roman" w:cs="Times New Roman"/>
          <w:sz w:val="24"/>
          <w:szCs w:val="24"/>
        </w:rPr>
        <w:t xml:space="preserve"> dengan menggunakan sampel yang homogen, seperti perusahaan manufaktur yang terdaftar di BEI agar hasil penelitian lebih tepat dan akurat atau dapat mengganti indeks</w:t>
      </w:r>
      <w:r w:rsidRPr="00090412">
        <w:rPr>
          <w:rFonts w:ascii="Times New Roman" w:hAnsi="Times New Roman" w:cs="Times New Roman"/>
          <w:sz w:val="24"/>
          <w:szCs w:val="24"/>
        </w:rPr>
        <w:t xml:space="preserve"> yang memiliki saham yang </w:t>
      </w:r>
      <w:r w:rsidRPr="00090412">
        <w:rPr>
          <w:rFonts w:ascii="Times New Roman" w:hAnsi="Times New Roman" w:cs="Times New Roman"/>
          <w:i/>
          <w:sz w:val="24"/>
          <w:szCs w:val="24"/>
        </w:rPr>
        <w:t>liquid</w:t>
      </w:r>
      <w:r w:rsidRPr="00090412">
        <w:rPr>
          <w:rFonts w:ascii="Times New Roman" w:hAnsi="Times New Roman" w:cs="Times New Roman"/>
          <w:sz w:val="24"/>
          <w:szCs w:val="24"/>
        </w:rPr>
        <w:t xml:space="preserve"> untuk diperdagangkan dengan memiliki jumlah perusahaan lebih banyak seperti perusahaan-perusahaan yang tergolong dalam indeks Kompas 100. Sebab penelitian dengan sampel LQ45 memiliki keterbatasan</w:t>
      </w:r>
      <w:r>
        <w:rPr>
          <w:rFonts w:ascii="Times New Roman" w:hAnsi="Times New Roman" w:cs="Times New Roman"/>
          <w:sz w:val="24"/>
          <w:szCs w:val="24"/>
        </w:rPr>
        <w:t xml:space="preserve"> dengan</w:t>
      </w:r>
      <w:r w:rsidRPr="00090412">
        <w:rPr>
          <w:rFonts w:ascii="Times New Roman" w:hAnsi="Times New Roman" w:cs="Times New Roman"/>
          <w:sz w:val="24"/>
          <w:szCs w:val="24"/>
        </w:rPr>
        <w:t xml:space="preserve"> jumlah sampel yang relatif sedikit.</w:t>
      </w:r>
    </w:p>
    <w:p w:rsidR="00AE5378" w:rsidRPr="00090412" w:rsidRDefault="00AE5378" w:rsidP="00AE5378">
      <w:pPr>
        <w:pStyle w:val="ListParagraph"/>
        <w:numPr>
          <w:ilvl w:val="7"/>
          <w:numId w:val="42"/>
        </w:numPr>
        <w:spacing w:after="0"/>
        <w:ind w:left="1134"/>
        <w:rPr>
          <w:rFonts w:ascii="Times New Roman" w:hAnsi="Times New Roman" w:cs="Times New Roman"/>
          <w:sz w:val="24"/>
          <w:szCs w:val="24"/>
        </w:rPr>
      </w:pPr>
      <w:r w:rsidRPr="00090412">
        <w:rPr>
          <w:rFonts w:ascii="Times New Roman" w:hAnsi="Times New Roman" w:cs="Times New Roman"/>
          <w:sz w:val="24"/>
          <w:szCs w:val="24"/>
        </w:rPr>
        <w:t xml:space="preserve">Peneliti selanjutnya sebaiknya menambah tahun pengamatan dan jendela waktu yang lebih panjang untuk dapat merealisasi hasil penelitian dan mendukung hasil penelitian terdahulu untuk dapat menjelaskan faktor-faktor yang memengaruhi </w:t>
      </w:r>
      <w:r w:rsidRPr="00090412">
        <w:rPr>
          <w:rFonts w:ascii="Times New Roman" w:hAnsi="Times New Roman" w:cs="Times New Roman"/>
          <w:i/>
          <w:sz w:val="24"/>
          <w:szCs w:val="24"/>
        </w:rPr>
        <w:t>earnings response coefficient</w:t>
      </w:r>
      <w:r w:rsidRPr="00090412">
        <w:rPr>
          <w:rFonts w:ascii="Times New Roman" w:hAnsi="Times New Roman" w:cs="Times New Roman"/>
          <w:sz w:val="24"/>
          <w:szCs w:val="24"/>
        </w:rPr>
        <w:t xml:space="preserve"> secara lebih akurat.</w:t>
      </w:r>
    </w:p>
    <w:p w:rsidR="00AE5378" w:rsidRPr="00090412" w:rsidRDefault="00AE5378" w:rsidP="00AE5378">
      <w:pPr>
        <w:pStyle w:val="ListParagraph"/>
        <w:spacing w:after="0"/>
        <w:ind w:firstLine="720"/>
        <w:rPr>
          <w:rFonts w:ascii="Times New Roman" w:hAnsi="Times New Roman" w:cs="Times New Roman"/>
          <w:sz w:val="24"/>
          <w:szCs w:val="24"/>
        </w:rPr>
      </w:pPr>
      <w:bookmarkStart w:id="7" w:name="_GoBack"/>
      <w:bookmarkEnd w:id="7"/>
    </w:p>
    <w:sectPr w:rsidR="00AE5378" w:rsidRPr="00090412" w:rsidSect="00AE5378">
      <w:footerReference w:type="default" r:id="rId7"/>
      <w:footerReference w:type="first" r:id="rId8"/>
      <w:pgSz w:w="11906" w:h="16838"/>
      <w:pgMar w:top="1418" w:right="1418" w:bottom="1418" w:left="1701" w:header="709" w:footer="709" w:gutter="0"/>
      <w:pgNumType w:start="8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0EB" w:rsidRDefault="000350EB">
      <w:pPr>
        <w:spacing w:after="0" w:line="240" w:lineRule="auto"/>
      </w:pPr>
      <w:r>
        <w:separator/>
      </w:r>
    </w:p>
  </w:endnote>
  <w:endnote w:type="continuationSeparator" w:id="0">
    <w:p w:rsidR="000350EB" w:rsidRDefault="0003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009574"/>
      <w:docPartObj>
        <w:docPartGallery w:val="Page Numbers (Bottom of Page)"/>
        <w:docPartUnique/>
      </w:docPartObj>
    </w:sdtPr>
    <w:sdtEndPr>
      <w:rPr>
        <w:noProof/>
      </w:rPr>
    </w:sdtEndPr>
    <w:sdtContent>
      <w:p w:rsidR="00B1156A" w:rsidRDefault="00B1156A" w:rsidP="00B1156A">
        <w:pPr>
          <w:pStyle w:val="Footer"/>
          <w:tabs>
            <w:tab w:val="clear" w:pos="4513"/>
            <w:tab w:val="clear" w:pos="9026"/>
          </w:tabs>
          <w:ind w:left="0"/>
          <w:jc w:val="center"/>
        </w:pPr>
        <w:r>
          <w:fldChar w:fldCharType="begin"/>
        </w:r>
        <w:r>
          <w:instrText xml:space="preserve"> PAGE   \* MERGEFORMAT </w:instrText>
        </w:r>
        <w:r>
          <w:fldChar w:fldCharType="separate"/>
        </w:r>
        <w:r w:rsidR="00E038CC">
          <w:rPr>
            <w:noProof/>
          </w:rPr>
          <w:t>88</w:t>
        </w:r>
        <w:r>
          <w:rPr>
            <w:noProof/>
          </w:rPr>
          <w:fldChar w:fldCharType="end"/>
        </w:r>
      </w:p>
    </w:sdtContent>
  </w:sdt>
  <w:p w:rsidR="00B1156A" w:rsidRDefault="00B1156A" w:rsidP="00B1156A">
    <w:pPr>
      <w:pStyle w:val="Footer"/>
      <w:tabs>
        <w:tab w:val="clear" w:pos="4513"/>
        <w:tab w:val="clear" w:pos="9026"/>
      </w:tabs>
      <w:ind w:left="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6A" w:rsidRDefault="00B1156A" w:rsidP="00B1156A">
    <w:pPr>
      <w:pStyle w:val="Footer"/>
      <w:ind w:left="0"/>
    </w:pPr>
  </w:p>
  <w:p w:rsidR="00B1156A" w:rsidRDefault="00B1156A" w:rsidP="00B1156A">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0EB" w:rsidRDefault="000350EB">
      <w:pPr>
        <w:spacing w:after="0" w:line="240" w:lineRule="auto"/>
      </w:pPr>
      <w:r>
        <w:separator/>
      </w:r>
    </w:p>
  </w:footnote>
  <w:footnote w:type="continuationSeparator" w:id="0">
    <w:p w:rsidR="000350EB" w:rsidRDefault="00035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819"/>
    <w:multiLevelType w:val="hybridMultilevel"/>
    <w:tmpl w:val="00609C00"/>
    <w:lvl w:ilvl="0" w:tplc="0409001B">
      <w:start w:val="1"/>
      <w:numFmt w:val="lowerRoman"/>
      <w:lvlText w:val="%1."/>
      <w:lvlJc w:val="right"/>
      <w:pPr>
        <w:ind w:left="1794" w:hanging="360"/>
      </w:pPr>
    </w:lvl>
    <w:lvl w:ilvl="1" w:tplc="04210019">
      <w:start w:val="1"/>
      <w:numFmt w:val="lowerLetter"/>
      <w:lvlText w:val="%2."/>
      <w:lvlJc w:val="left"/>
      <w:pPr>
        <w:ind w:left="2514" w:hanging="360"/>
      </w:pPr>
    </w:lvl>
    <w:lvl w:ilvl="2" w:tplc="0421001B">
      <w:start w:val="1"/>
      <w:numFmt w:val="lowerRoman"/>
      <w:lvlText w:val="%3."/>
      <w:lvlJc w:val="right"/>
      <w:pPr>
        <w:ind w:left="3234" w:hanging="180"/>
      </w:pPr>
    </w:lvl>
    <w:lvl w:ilvl="3" w:tplc="0421000F">
      <w:start w:val="1"/>
      <w:numFmt w:val="decimal"/>
      <w:lvlText w:val="%4."/>
      <w:lvlJc w:val="left"/>
      <w:pPr>
        <w:ind w:left="3954" w:hanging="360"/>
      </w:pPr>
    </w:lvl>
    <w:lvl w:ilvl="4" w:tplc="04210019">
      <w:start w:val="1"/>
      <w:numFmt w:val="lowerLetter"/>
      <w:lvlText w:val="%5."/>
      <w:lvlJc w:val="left"/>
      <w:pPr>
        <w:ind w:left="4674" w:hanging="360"/>
      </w:pPr>
    </w:lvl>
    <w:lvl w:ilvl="5" w:tplc="0421001B">
      <w:start w:val="1"/>
      <w:numFmt w:val="lowerRoman"/>
      <w:lvlText w:val="%6."/>
      <w:lvlJc w:val="right"/>
      <w:pPr>
        <w:ind w:left="5394" w:hanging="180"/>
      </w:pPr>
    </w:lvl>
    <w:lvl w:ilvl="6" w:tplc="0421000F">
      <w:start w:val="1"/>
      <w:numFmt w:val="decimal"/>
      <w:lvlText w:val="%7."/>
      <w:lvlJc w:val="left"/>
      <w:pPr>
        <w:ind w:left="6114" w:hanging="360"/>
      </w:pPr>
    </w:lvl>
    <w:lvl w:ilvl="7" w:tplc="04210019">
      <w:start w:val="1"/>
      <w:numFmt w:val="lowerLetter"/>
      <w:lvlText w:val="%8."/>
      <w:lvlJc w:val="left"/>
      <w:pPr>
        <w:ind w:left="6834" w:hanging="360"/>
      </w:pPr>
    </w:lvl>
    <w:lvl w:ilvl="8" w:tplc="0421001B">
      <w:start w:val="1"/>
      <w:numFmt w:val="lowerRoman"/>
      <w:lvlText w:val="%9."/>
      <w:lvlJc w:val="right"/>
      <w:pPr>
        <w:ind w:left="7554" w:hanging="180"/>
      </w:pPr>
    </w:lvl>
  </w:abstractNum>
  <w:abstractNum w:abstractNumId="1" w15:restartNumberingAfterBreak="0">
    <w:nsid w:val="0191479B"/>
    <w:multiLevelType w:val="hybridMultilevel"/>
    <w:tmpl w:val="EC645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82832"/>
    <w:multiLevelType w:val="hybridMultilevel"/>
    <w:tmpl w:val="A3AC7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0066CB"/>
    <w:multiLevelType w:val="hybridMultilevel"/>
    <w:tmpl w:val="2794D91C"/>
    <w:lvl w:ilvl="0" w:tplc="986E447C">
      <w:start w:val="1"/>
      <w:numFmt w:val="lowerLetter"/>
      <w:lvlText w:val="%1."/>
      <w:lvlJc w:val="left"/>
      <w:pPr>
        <w:ind w:left="1494" w:hanging="360"/>
      </w:pPr>
      <w:rPr>
        <w:rFonts w:ascii="Times New Roman" w:hAnsi="Times New Roman" w:cs="Times New Roman" w:hint="default"/>
        <w:b w:val="0"/>
        <w:i w:val="0"/>
        <w:color w:val="000000" w:themeColor="text1"/>
        <w:sz w:val="24"/>
        <w:szCs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15:restartNumberingAfterBreak="0">
    <w:nsid w:val="0DC91383"/>
    <w:multiLevelType w:val="hybridMultilevel"/>
    <w:tmpl w:val="2B023F74"/>
    <w:lvl w:ilvl="0" w:tplc="12FCA78C">
      <w:start w:val="1"/>
      <w:numFmt w:val="lowerLetter"/>
      <w:lvlText w:val="%1."/>
      <w:lvlJc w:val="left"/>
      <w:pPr>
        <w:ind w:left="1352" w:hanging="360"/>
      </w:pPr>
    </w:lvl>
    <w:lvl w:ilvl="1" w:tplc="04210019">
      <w:start w:val="1"/>
      <w:numFmt w:val="lowerLetter"/>
      <w:lvlText w:val="%2."/>
      <w:lvlJc w:val="left"/>
      <w:pPr>
        <w:ind w:left="2072" w:hanging="360"/>
      </w:pPr>
    </w:lvl>
    <w:lvl w:ilvl="2" w:tplc="0421001B">
      <w:start w:val="1"/>
      <w:numFmt w:val="lowerRoman"/>
      <w:lvlText w:val="%3."/>
      <w:lvlJc w:val="right"/>
      <w:pPr>
        <w:ind w:left="2792" w:hanging="180"/>
      </w:pPr>
    </w:lvl>
    <w:lvl w:ilvl="3" w:tplc="0421000F">
      <w:start w:val="1"/>
      <w:numFmt w:val="decimal"/>
      <w:lvlText w:val="%4."/>
      <w:lvlJc w:val="left"/>
      <w:pPr>
        <w:ind w:left="3512" w:hanging="360"/>
      </w:pPr>
    </w:lvl>
    <w:lvl w:ilvl="4" w:tplc="04210019">
      <w:start w:val="1"/>
      <w:numFmt w:val="lowerLetter"/>
      <w:lvlText w:val="%5."/>
      <w:lvlJc w:val="left"/>
      <w:pPr>
        <w:ind w:left="4232" w:hanging="360"/>
      </w:pPr>
    </w:lvl>
    <w:lvl w:ilvl="5" w:tplc="0421001B">
      <w:start w:val="1"/>
      <w:numFmt w:val="lowerRoman"/>
      <w:lvlText w:val="%6."/>
      <w:lvlJc w:val="right"/>
      <w:pPr>
        <w:ind w:left="4952" w:hanging="180"/>
      </w:pPr>
    </w:lvl>
    <w:lvl w:ilvl="6" w:tplc="0421000F">
      <w:start w:val="1"/>
      <w:numFmt w:val="decimal"/>
      <w:lvlText w:val="%7."/>
      <w:lvlJc w:val="left"/>
      <w:pPr>
        <w:ind w:left="5672" w:hanging="360"/>
      </w:pPr>
    </w:lvl>
    <w:lvl w:ilvl="7" w:tplc="04210019">
      <w:start w:val="1"/>
      <w:numFmt w:val="lowerLetter"/>
      <w:lvlText w:val="%8."/>
      <w:lvlJc w:val="left"/>
      <w:pPr>
        <w:ind w:left="6392" w:hanging="360"/>
      </w:pPr>
    </w:lvl>
    <w:lvl w:ilvl="8" w:tplc="0421001B">
      <w:start w:val="1"/>
      <w:numFmt w:val="lowerRoman"/>
      <w:lvlText w:val="%9."/>
      <w:lvlJc w:val="right"/>
      <w:pPr>
        <w:ind w:left="7112" w:hanging="180"/>
      </w:pPr>
    </w:lvl>
  </w:abstractNum>
  <w:abstractNum w:abstractNumId="5" w15:restartNumberingAfterBreak="0">
    <w:nsid w:val="0DE70815"/>
    <w:multiLevelType w:val="hybridMultilevel"/>
    <w:tmpl w:val="19507DBA"/>
    <w:lvl w:ilvl="0" w:tplc="0F44E4CC">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6" w15:restartNumberingAfterBreak="0">
    <w:nsid w:val="0F0C5FD9"/>
    <w:multiLevelType w:val="hybridMultilevel"/>
    <w:tmpl w:val="B43874C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09546D3"/>
    <w:multiLevelType w:val="hybridMultilevel"/>
    <w:tmpl w:val="E9E805A0"/>
    <w:lvl w:ilvl="0" w:tplc="67500988">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15:restartNumberingAfterBreak="0">
    <w:nsid w:val="130C5D5B"/>
    <w:multiLevelType w:val="hybridMultilevel"/>
    <w:tmpl w:val="50C60C12"/>
    <w:lvl w:ilvl="0" w:tplc="04090015">
      <w:start w:val="1"/>
      <w:numFmt w:val="upperLetter"/>
      <w:lvlText w:val="%1."/>
      <w:lvlJc w:val="left"/>
      <w:pPr>
        <w:ind w:left="-1548" w:hanging="360"/>
      </w:pPr>
      <w:rPr>
        <w:rFonts w:hint="default"/>
      </w:rPr>
    </w:lvl>
    <w:lvl w:ilvl="1" w:tplc="93A214EE">
      <w:start w:val="1"/>
      <w:numFmt w:val="lowerLetter"/>
      <w:lvlText w:val="%2."/>
      <w:lvlJc w:val="left"/>
      <w:pPr>
        <w:ind w:left="-828" w:hanging="360"/>
      </w:pPr>
      <w:rPr>
        <w:i w:val="0"/>
      </w:rPr>
    </w:lvl>
    <w:lvl w:ilvl="2" w:tplc="0409001B">
      <w:start w:val="1"/>
      <w:numFmt w:val="lowerRoman"/>
      <w:lvlText w:val="%3."/>
      <w:lvlJc w:val="right"/>
      <w:pPr>
        <w:ind w:left="-108" w:hanging="180"/>
      </w:pPr>
    </w:lvl>
    <w:lvl w:ilvl="3" w:tplc="0409000F" w:tentative="1">
      <w:start w:val="1"/>
      <w:numFmt w:val="decimal"/>
      <w:lvlText w:val="%4."/>
      <w:lvlJc w:val="left"/>
      <w:pPr>
        <w:ind w:left="612" w:hanging="360"/>
      </w:pPr>
    </w:lvl>
    <w:lvl w:ilvl="4" w:tplc="04090019" w:tentative="1">
      <w:start w:val="1"/>
      <w:numFmt w:val="lowerLetter"/>
      <w:lvlText w:val="%5."/>
      <w:lvlJc w:val="left"/>
      <w:pPr>
        <w:ind w:left="1332" w:hanging="360"/>
      </w:pPr>
    </w:lvl>
    <w:lvl w:ilvl="5" w:tplc="0409001B" w:tentative="1">
      <w:start w:val="1"/>
      <w:numFmt w:val="lowerRoman"/>
      <w:lvlText w:val="%6."/>
      <w:lvlJc w:val="right"/>
      <w:pPr>
        <w:ind w:left="2052" w:hanging="180"/>
      </w:pPr>
    </w:lvl>
    <w:lvl w:ilvl="6" w:tplc="0409000F" w:tentative="1">
      <w:start w:val="1"/>
      <w:numFmt w:val="decimal"/>
      <w:lvlText w:val="%7."/>
      <w:lvlJc w:val="left"/>
      <w:pPr>
        <w:ind w:left="2772" w:hanging="360"/>
      </w:pPr>
    </w:lvl>
    <w:lvl w:ilvl="7" w:tplc="04090019" w:tentative="1">
      <w:start w:val="1"/>
      <w:numFmt w:val="lowerLetter"/>
      <w:lvlText w:val="%8."/>
      <w:lvlJc w:val="left"/>
      <w:pPr>
        <w:ind w:left="3492" w:hanging="360"/>
      </w:pPr>
    </w:lvl>
    <w:lvl w:ilvl="8" w:tplc="0409001B" w:tentative="1">
      <w:start w:val="1"/>
      <w:numFmt w:val="lowerRoman"/>
      <w:lvlText w:val="%9."/>
      <w:lvlJc w:val="right"/>
      <w:pPr>
        <w:ind w:left="4212" w:hanging="180"/>
      </w:pPr>
    </w:lvl>
  </w:abstractNum>
  <w:abstractNum w:abstractNumId="9" w15:restartNumberingAfterBreak="0">
    <w:nsid w:val="13A130ED"/>
    <w:multiLevelType w:val="hybridMultilevel"/>
    <w:tmpl w:val="7A0A5140"/>
    <w:lvl w:ilvl="0" w:tplc="1DD0393C">
      <w:start w:val="6"/>
      <w:numFmt w:val="decimal"/>
      <w:lvlText w:val="%1."/>
      <w:lvlJc w:val="left"/>
      <w:pPr>
        <w:ind w:left="185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D6004C"/>
    <w:multiLevelType w:val="hybridMultilevel"/>
    <w:tmpl w:val="288E1ABC"/>
    <w:lvl w:ilvl="0" w:tplc="B16C15F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15:restartNumberingAfterBreak="0">
    <w:nsid w:val="18B20C70"/>
    <w:multiLevelType w:val="hybridMultilevel"/>
    <w:tmpl w:val="9FBEEA9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2" w15:restartNumberingAfterBreak="0">
    <w:nsid w:val="1C8E17E5"/>
    <w:multiLevelType w:val="hybridMultilevel"/>
    <w:tmpl w:val="466AB0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F635A27"/>
    <w:multiLevelType w:val="hybridMultilevel"/>
    <w:tmpl w:val="13A021D4"/>
    <w:lvl w:ilvl="0" w:tplc="37BC7AA2">
      <w:start w:val="1"/>
      <w:numFmt w:val="decimal"/>
      <w:lvlText w:val="%1."/>
      <w:lvlJc w:val="left"/>
      <w:pPr>
        <w:ind w:left="1854" w:hanging="360"/>
      </w:pPr>
      <w:rPr>
        <w:rFonts w:ascii="Times New Roman" w:eastAsiaTheme="minorEastAsia"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1F7462AB"/>
    <w:multiLevelType w:val="hybridMultilevel"/>
    <w:tmpl w:val="93AA803E"/>
    <w:lvl w:ilvl="0" w:tplc="D9FE6F38">
      <w:start w:val="2"/>
      <w:numFmt w:val="lowerLetter"/>
      <w:lvlText w:val="%1."/>
      <w:lvlJc w:val="left"/>
      <w:pPr>
        <w:ind w:left="1494" w:hanging="360"/>
      </w:pPr>
      <w:rPr>
        <w:rFonts w:hint="default"/>
      </w:rPr>
    </w:lvl>
    <w:lvl w:ilvl="1" w:tplc="55809C74">
      <w:start w:val="2"/>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0482A24"/>
    <w:multiLevelType w:val="hybridMultilevel"/>
    <w:tmpl w:val="609225DA"/>
    <w:lvl w:ilvl="0" w:tplc="04210019">
      <w:start w:val="1"/>
      <w:numFmt w:val="lowerLetter"/>
      <w:lvlText w:val="%1."/>
      <w:lvlJc w:val="left"/>
      <w:pPr>
        <w:ind w:left="1074" w:hanging="360"/>
      </w:pPr>
    </w:lvl>
    <w:lvl w:ilvl="1" w:tplc="04210019">
      <w:start w:val="1"/>
      <w:numFmt w:val="lowerLetter"/>
      <w:lvlText w:val="%2."/>
      <w:lvlJc w:val="left"/>
      <w:pPr>
        <w:ind w:left="1794" w:hanging="360"/>
      </w:pPr>
    </w:lvl>
    <w:lvl w:ilvl="2" w:tplc="0421001B">
      <w:start w:val="1"/>
      <w:numFmt w:val="lowerRoman"/>
      <w:lvlText w:val="%3."/>
      <w:lvlJc w:val="right"/>
      <w:pPr>
        <w:ind w:left="2514" w:hanging="180"/>
      </w:pPr>
    </w:lvl>
    <w:lvl w:ilvl="3" w:tplc="0421000F">
      <w:start w:val="1"/>
      <w:numFmt w:val="decimal"/>
      <w:lvlText w:val="%4."/>
      <w:lvlJc w:val="left"/>
      <w:pPr>
        <w:ind w:left="3234" w:hanging="360"/>
      </w:pPr>
    </w:lvl>
    <w:lvl w:ilvl="4" w:tplc="04210019">
      <w:start w:val="1"/>
      <w:numFmt w:val="lowerLetter"/>
      <w:lvlText w:val="%5."/>
      <w:lvlJc w:val="left"/>
      <w:pPr>
        <w:ind w:left="3954" w:hanging="360"/>
      </w:pPr>
    </w:lvl>
    <w:lvl w:ilvl="5" w:tplc="0421001B">
      <w:start w:val="1"/>
      <w:numFmt w:val="lowerRoman"/>
      <w:lvlText w:val="%6."/>
      <w:lvlJc w:val="right"/>
      <w:pPr>
        <w:ind w:left="4674" w:hanging="180"/>
      </w:pPr>
    </w:lvl>
    <w:lvl w:ilvl="6" w:tplc="0421000F">
      <w:start w:val="1"/>
      <w:numFmt w:val="decimal"/>
      <w:lvlText w:val="%7."/>
      <w:lvlJc w:val="left"/>
      <w:pPr>
        <w:ind w:left="5394" w:hanging="360"/>
      </w:pPr>
    </w:lvl>
    <w:lvl w:ilvl="7" w:tplc="04210019">
      <w:start w:val="1"/>
      <w:numFmt w:val="lowerLetter"/>
      <w:lvlText w:val="%8."/>
      <w:lvlJc w:val="left"/>
      <w:pPr>
        <w:ind w:left="6114" w:hanging="360"/>
      </w:pPr>
    </w:lvl>
    <w:lvl w:ilvl="8" w:tplc="0421001B">
      <w:start w:val="1"/>
      <w:numFmt w:val="lowerRoman"/>
      <w:lvlText w:val="%9."/>
      <w:lvlJc w:val="right"/>
      <w:pPr>
        <w:ind w:left="6834" w:hanging="180"/>
      </w:pPr>
    </w:lvl>
  </w:abstractNum>
  <w:abstractNum w:abstractNumId="16" w15:restartNumberingAfterBreak="0">
    <w:nsid w:val="26985186"/>
    <w:multiLevelType w:val="hybridMultilevel"/>
    <w:tmpl w:val="38A21400"/>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7" w15:restartNumberingAfterBreak="0">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92E12B0"/>
    <w:multiLevelType w:val="hybridMultilevel"/>
    <w:tmpl w:val="78BA18C8"/>
    <w:lvl w:ilvl="0" w:tplc="C66A76A0">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9" w15:restartNumberingAfterBreak="0">
    <w:nsid w:val="2DF25F89"/>
    <w:multiLevelType w:val="hybridMultilevel"/>
    <w:tmpl w:val="6352DB0E"/>
    <w:lvl w:ilvl="0" w:tplc="36244E26">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12349"/>
    <w:multiLevelType w:val="hybridMultilevel"/>
    <w:tmpl w:val="D4AE9AE0"/>
    <w:lvl w:ilvl="0" w:tplc="FB4C2E68">
      <w:start w:val="1"/>
      <w:numFmt w:val="decimal"/>
      <w:lvlText w:val="(%1)"/>
      <w:lvlJc w:val="left"/>
      <w:pPr>
        <w:ind w:left="3229" w:hanging="360"/>
      </w:pPr>
      <w:rPr>
        <w:rFonts w:asciiTheme="minorHAnsi" w:eastAsiaTheme="minorEastAsia" w:hAnsiTheme="minorHAnsi" w:cstheme="minorBidi"/>
      </w:rPr>
    </w:lvl>
    <w:lvl w:ilvl="1" w:tplc="04210019">
      <w:start w:val="1"/>
      <w:numFmt w:val="lowerLetter"/>
      <w:lvlText w:val="%2."/>
      <w:lvlJc w:val="left"/>
      <w:pPr>
        <w:ind w:left="3949" w:hanging="360"/>
      </w:pPr>
    </w:lvl>
    <w:lvl w:ilvl="2" w:tplc="0421001B">
      <w:start w:val="1"/>
      <w:numFmt w:val="lowerRoman"/>
      <w:lvlText w:val="%3."/>
      <w:lvlJc w:val="right"/>
      <w:pPr>
        <w:ind w:left="4669" w:hanging="180"/>
      </w:pPr>
    </w:lvl>
    <w:lvl w:ilvl="3" w:tplc="0421000F">
      <w:start w:val="1"/>
      <w:numFmt w:val="decimal"/>
      <w:lvlText w:val="%4."/>
      <w:lvlJc w:val="left"/>
      <w:pPr>
        <w:ind w:left="5389" w:hanging="360"/>
      </w:pPr>
    </w:lvl>
    <w:lvl w:ilvl="4" w:tplc="04210019">
      <w:start w:val="1"/>
      <w:numFmt w:val="lowerLetter"/>
      <w:lvlText w:val="%5."/>
      <w:lvlJc w:val="left"/>
      <w:pPr>
        <w:ind w:left="6109" w:hanging="360"/>
      </w:pPr>
    </w:lvl>
    <w:lvl w:ilvl="5" w:tplc="0421001B">
      <w:start w:val="1"/>
      <w:numFmt w:val="lowerRoman"/>
      <w:lvlText w:val="%6."/>
      <w:lvlJc w:val="right"/>
      <w:pPr>
        <w:ind w:left="6829" w:hanging="180"/>
      </w:pPr>
    </w:lvl>
    <w:lvl w:ilvl="6" w:tplc="0421000F">
      <w:start w:val="1"/>
      <w:numFmt w:val="decimal"/>
      <w:lvlText w:val="%7."/>
      <w:lvlJc w:val="left"/>
      <w:pPr>
        <w:ind w:left="7549" w:hanging="360"/>
      </w:pPr>
    </w:lvl>
    <w:lvl w:ilvl="7" w:tplc="04210019">
      <w:start w:val="1"/>
      <w:numFmt w:val="lowerLetter"/>
      <w:lvlText w:val="%8."/>
      <w:lvlJc w:val="left"/>
      <w:pPr>
        <w:ind w:left="8269" w:hanging="360"/>
      </w:pPr>
    </w:lvl>
    <w:lvl w:ilvl="8" w:tplc="0421001B">
      <w:start w:val="1"/>
      <w:numFmt w:val="lowerRoman"/>
      <w:lvlText w:val="%9."/>
      <w:lvlJc w:val="right"/>
      <w:pPr>
        <w:ind w:left="8989" w:hanging="180"/>
      </w:pPr>
    </w:lvl>
  </w:abstractNum>
  <w:abstractNum w:abstractNumId="22" w15:restartNumberingAfterBreak="0">
    <w:nsid w:val="40925BA9"/>
    <w:multiLevelType w:val="hybridMultilevel"/>
    <w:tmpl w:val="EE48C27C"/>
    <w:lvl w:ilvl="0" w:tplc="86D4FD72">
      <w:start w:val="1"/>
      <w:numFmt w:val="decimal"/>
      <w:lvlText w:val="%1."/>
      <w:lvlJc w:val="left"/>
      <w:pPr>
        <w:ind w:left="3072" w:hanging="360"/>
      </w:pPr>
      <w:rPr>
        <w:rFonts w:ascii="Times New Roman" w:hAnsi="Times New Roman" w:cs="Times New Roman" w:hint="default"/>
        <w:b w:val="0"/>
        <w:sz w:val="24"/>
        <w:szCs w:val="24"/>
      </w:rPr>
    </w:lvl>
    <w:lvl w:ilvl="1" w:tplc="04090019" w:tentative="1">
      <w:start w:val="1"/>
      <w:numFmt w:val="lowerLetter"/>
      <w:lvlText w:val="%2."/>
      <w:lvlJc w:val="left"/>
      <w:pPr>
        <w:ind w:left="3792" w:hanging="360"/>
      </w:pPr>
    </w:lvl>
    <w:lvl w:ilvl="2" w:tplc="0409001B" w:tentative="1">
      <w:start w:val="1"/>
      <w:numFmt w:val="lowerRoman"/>
      <w:lvlText w:val="%3."/>
      <w:lvlJc w:val="right"/>
      <w:pPr>
        <w:ind w:left="4512" w:hanging="180"/>
      </w:pPr>
    </w:lvl>
    <w:lvl w:ilvl="3" w:tplc="0409000F" w:tentative="1">
      <w:start w:val="1"/>
      <w:numFmt w:val="decimal"/>
      <w:lvlText w:val="%4."/>
      <w:lvlJc w:val="left"/>
      <w:pPr>
        <w:ind w:left="5232" w:hanging="360"/>
      </w:pPr>
    </w:lvl>
    <w:lvl w:ilvl="4" w:tplc="04090019" w:tentative="1">
      <w:start w:val="1"/>
      <w:numFmt w:val="lowerLetter"/>
      <w:lvlText w:val="%5."/>
      <w:lvlJc w:val="left"/>
      <w:pPr>
        <w:ind w:left="5952" w:hanging="360"/>
      </w:pPr>
    </w:lvl>
    <w:lvl w:ilvl="5" w:tplc="0409001B" w:tentative="1">
      <w:start w:val="1"/>
      <w:numFmt w:val="lowerRoman"/>
      <w:lvlText w:val="%6."/>
      <w:lvlJc w:val="right"/>
      <w:pPr>
        <w:ind w:left="6672" w:hanging="180"/>
      </w:pPr>
    </w:lvl>
    <w:lvl w:ilvl="6" w:tplc="0409000F" w:tentative="1">
      <w:start w:val="1"/>
      <w:numFmt w:val="decimal"/>
      <w:lvlText w:val="%7."/>
      <w:lvlJc w:val="left"/>
      <w:pPr>
        <w:ind w:left="7392" w:hanging="360"/>
      </w:pPr>
    </w:lvl>
    <w:lvl w:ilvl="7" w:tplc="04090019" w:tentative="1">
      <w:start w:val="1"/>
      <w:numFmt w:val="lowerLetter"/>
      <w:lvlText w:val="%8."/>
      <w:lvlJc w:val="left"/>
      <w:pPr>
        <w:ind w:left="8112" w:hanging="360"/>
      </w:pPr>
    </w:lvl>
    <w:lvl w:ilvl="8" w:tplc="0409001B" w:tentative="1">
      <w:start w:val="1"/>
      <w:numFmt w:val="lowerRoman"/>
      <w:lvlText w:val="%9."/>
      <w:lvlJc w:val="right"/>
      <w:pPr>
        <w:ind w:left="8832" w:hanging="180"/>
      </w:pPr>
    </w:lvl>
  </w:abstractNum>
  <w:abstractNum w:abstractNumId="23" w15:restartNumberingAfterBreak="0">
    <w:nsid w:val="48DE2EE4"/>
    <w:multiLevelType w:val="hybridMultilevel"/>
    <w:tmpl w:val="CD969200"/>
    <w:lvl w:ilvl="0" w:tplc="978A328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4" w15:restartNumberingAfterBreak="0">
    <w:nsid w:val="491B5BDF"/>
    <w:multiLevelType w:val="hybridMultilevel"/>
    <w:tmpl w:val="A7C833EA"/>
    <w:lvl w:ilvl="0" w:tplc="0409000F">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5" w15:restartNumberingAfterBreak="0">
    <w:nsid w:val="4A020241"/>
    <w:multiLevelType w:val="hybridMultilevel"/>
    <w:tmpl w:val="552014DC"/>
    <w:lvl w:ilvl="0" w:tplc="FAE25446">
      <w:start w:val="1"/>
      <w:numFmt w:val="decimal"/>
      <w:lvlText w:val="(%1)"/>
      <w:lvlJc w:val="left"/>
      <w:pPr>
        <w:ind w:left="1434" w:hanging="360"/>
      </w:pPr>
    </w:lvl>
    <w:lvl w:ilvl="1" w:tplc="04210019">
      <w:start w:val="1"/>
      <w:numFmt w:val="lowerLetter"/>
      <w:lvlText w:val="%2."/>
      <w:lvlJc w:val="left"/>
      <w:pPr>
        <w:ind w:left="2154" w:hanging="360"/>
      </w:pPr>
    </w:lvl>
    <w:lvl w:ilvl="2" w:tplc="A7E483EA">
      <w:start w:val="1"/>
      <w:numFmt w:val="decimal"/>
      <w:lvlText w:val="%3."/>
      <w:lvlJc w:val="left"/>
      <w:pPr>
        <w:ind w:left="3054" w:hanging="360"/>
      </w:pPr>
    </w:lvl>
    <w:lvl w:ilvl="3" w:tplc="0421000F">
      <w:start w:val="1"/>
      <w:numFmt w:val="decimal"/>
      <w:lvlText w:val="%4."/>
      <w:lvlJc w:val="left"/>
      <w:pPr>
        <w:ind w:left="3594" w:hanging="360"/>
      </w:pPr>
    </w:lvl>
    <w:lvl w:ilvl="4" w:tplc="04210019">
      <w:start w:val="1"/>
      <w:numFmt w:val="lowerLetter"/>
      <w:lvlText w:val="%5."/>
      <w:lvlJc w:val="left"/>
      <w:pPr>
        <w:ind w:left="4314" w:hanging="360"/>
      </w:pPr>
    </w:lvl>
    <w:lvl w:ilvl="5" w:tplc="0421001B">
      <w:start w:val="1"/>
      <w:numFmt w:val="lowerRoman"/>
      <w:lvlText w:val="%6."/>
      <w:lvlJc w:val="right"/>
      <w:pPr>
        <w:ind w:left="5034" w:hanging="180"/>
      </w:pPr>
    </w:lvl>
    <w:lvl w:ilvl="6" w:tplc="0421000F">
      <w:start w:val="1"/>
      <w:numFmt w:val="decimal"/>
      <w:lvlText w:val="%7."/>
      <w:lvlJc w:val="left"/>
      <w:pPr>
        <w:ind w:left="5754" w:hanging="360"/>
      </w:pPr>
    </w:lvl>
    <w:lvl w:ilvl="7" w:tplc="04210019">
      <w:start w:val="1"/>
      <w:numFmt w:val="lowerLetter"/>
      <w:lvlText w:val="%8."/>
      <w:lvlJc w:val="left"/>
      <w:pPr>
        <w:ind w:left="6474" w:hanging="360"/>
      </w:pPr>
    </w:lvl>
    <w:lvl w:ilvl="8" w:tplc="0421001B">
      <w:start w:val="1"/>
      <w:numFmt w:val="lowerRoman"/>
      <w:lvlText w:val="%9."/>
      <w:lvlJc w:val="right"/>
      <w:pPr>
        <w:ind w:left="7194" w:hanging="180"/>
      </w:pPr>
    </w:lvl>
  </w:abstractNum>
  <w:abstractNum w:abstractNumId="26" w15:restartNumberingAfterBreak="0">
    <w:nsid w:val="4F7C0414"/>
    <w:multiLevelType w:val="hybridMultilevel"/>
    <w:tmpl w:val="2C7E6848"/>
    <w:lvl w:ilvl="0" w:tplc="26C81C40">
      <w:start w:val="1"/>
      <w:numFmt w:val="decimal"/>
      <w:lvlText w:val="(%1)"/>
      <w:lvlJc w:val="left"/>
      <w:pPr>
        <w:ind w:left="1353" w:hanging="360"/>
      </w:pPr>
      <w:rPr>
        <w:b w:val="0"/>
        <w:color w:val="222222"/>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27" w15:restartNumberingAfterBreak="0">
    <w:nsid w:val="56856AC6"/>
    <w:multiLevelType w:val="hybridMultilevel"/>
    <w:tmpl w:val="762CD474"/>
    <w:lvl w:ilvl="0" w:tplc="78C4730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6A7709"/>
    <w:multiLevelType w:val="hybridMultilevel"/>
    <w:tmpl w:val="DEFE7B86"/>
    <w:lvl w:ilvl="0" w:tplc="07EA093C">
      <w:start w:val="2"/>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1" w15:restartNumberingAfterBreak="0">
    <w:nsid w:val="64696729"/>
    <w:multiLevelType w:val="hybridMultilevel"/>
    <w:tmpl w:val="E88E4B96"/>
    <w:lvl w:ilvl="0" w:tplc="E8A0CDE2">
      <w:start w:val="1"/>
      <w:numFmt w:val="decimal"/>
      <w:lvlText w:val="(%1)"/>
      <w:lvlJc w:val="left"/>
      <w:pPr>
        <w:ind w:left="1434" w:hanging="360"/>
      </w:pPr>
    </w:lvl>
    <w:lvl w:ilvl="1" w:tplc="04210019">
      <w:start w:val="1"/>
      <w:numFmt w:val="lowerLetter"/>
      <w:lvlText w:val="%2."/>
      <w:lvlJc w:val="left"/>
      <w:pPr>
        <w:ind w:left="2154" w:hanging="360"/>
      </w:pPr>
    </w:lvl>
    <w:lvl w:ilvl="2" w:tplc="0421001B">
      <w:start w:val="1"/>
      <w:numFmt w:val="lowerRoman"/>
      <w:lvlText w:val="%3."/>
      <w:lvlJc w:val="right"/>
      <w:pPr>
        <w:ind w:left="2874" w:hanging="180"/>
      </w:pPr>
    </w:lvl>
    <w:lvl w:ilvl="3" w:tplc="0421000F">
      <w:start w:val="1"/>
      <w:numFmt w:val="decimal"/>
      <w:lvlText w:val="%4."/>
      <w:lvlJc w:val="left"/>
      <w:pPr>
        <w:ind w:left="3594" w:hanging="360"/>
      </w:pPr>
    </w:lvl>
    <w:lvl w:ilvl="4" w:tplc="04210019">
      <w:start w:val="1"/>
      <w:numFmt w:val="lowerLetter"/>
      <w:lvlText w:val="%5."/>
      <w:lvlJc w:val="left"/>
      <w:pPr>
        <w:ind w:left="4314" w:hanging="360"/>
      </w:pPr>
    </w:lvl>
    <w:lvl w:ilvl="5" w:tplc="0421001B">
      <w:start w:val="1"/>
      <w:numFmt w:val="lowerRoman"/>
      <w:lvlText w:val="%6."/>
      <w:lvlJc w:val="right"/>
      <w:pPr>
        <w:ind w:left="5034" w:hanging="180"/>
      </w:pPr>
    </w:lvl>
    <w:lvl w:ilvl="6" w:tplc="0421000F">
      <w:start w:val="1"/>
      <w:numFmt w:val="decimal"/>
      <w:lvlText w:val="%7."/>
      <w:lvlJc w:val="left"/>
      <w:pPr>
        <w:ind w:left="5754" w:hanging="360"/>
      </w:pPr>
    </w:lvl>
    <w:lvl w:ilvl="7" w:tplc="04210019">
      <w:start w:val="1"/>
      <w:numFmt w:val="lowerLetter"/>
      <w:lvlText w:val="%8."/>
      <w:lvlJc w:val="left"/>
      <w:pPr>
        <w:ind w:left="6474" w:hanging="360"/>
      </w:pPr>
    </w:lvl>
    <w:lvl w:ilvl="8" w:tplc="0421001B">
      <w:start w:val="1"/>
      <w:numFmt w:val="lowerRoman"/>
      <w:lvlText w:val="%9."/>
      <w:lvlJc w:val="right"/>
      <w:pPr>
        <w:ind w:left="7194" w:hanging="180"/>
      </w:pPr>
    </w:lvl>
  </w:abstractNum>
  <w:abstractNum w:abstractNumId="32" w15:restartNumberingAfterBreak="0">
    <w:nsid w:val="650C59CC"/>
    <w:multiLevelType w:val="hybridMultilevel"/>
    <w:tmpl w:val="EA345932"/>
    <w:lvl w:ilvl="0" w:tplc="7E28605A">
      <w:start w:val="1"/>
      <w:numFmt w:val="lowerLetter"/>
      <w:lvlText w:val="%1."/>
      <w:lvlJc w:val="left"/>
      <w:pPr>
        <w:ind w:left="2160" w:hanging="360"/>
      </w:pPr>
      <w:rPr>
        <w:rFonts w:ascii="Times New Roman" w:eastAsiaTheme="minorHAnsi"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9FE6D83C">
      <w:start w:val="1"/>
      <w:numFmt w:val="lowerLetter"/>
      <w:lvlText w:val="%5."/>
      <w:lvlJc w:val="left"/>
      <w:pPr>
        <w:ind w:left="5040" w:hanging="360"/>
      </w:pPr>
      <w:rPr>
        <w:rFonts w:ascii="Times New Roman" w:eastAsiaTheme="minorHAnsi" w:hAnsi="Times New Roman" w:cs="Times New Roman"/>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6FA0DD9A">
      <w:start w:val="1"/>
      <w:numFmt w:val="lowerLetter"/>
      <w:lvlText w:val="%8."/>
      <w:lvlJc w:val="left"/>
      <w:pPr>
        <w:ind w:left="1495" w:hanging="360"/>
      </w:pPr>
      <w:rPr>
        <w:rFonts w:ascii="Times New Roman" w:eastAsiaTheme="majorEastAsia" w:hAnsi="Times New Roman" w:cs="Times New Roman"/>
      </w:rPr>
    </w:lvl>
    <w:lvl w:ilvl="8" w:tplc="0409001B">
      <w:start w:val="1"/>
      <w:numFmt w:val="lowerRoman"/>
      <w:lvlText w:val="%9."/>
      <w:lvlJc w:val="right"/>
      <w:pPr>
        <w:ind w:left="7920" w:hanging="180"/>
      </w:pPr>
    </w:lvl>
  </w:abstractNum>
  <w:abstractNum w:abstractNumId="33" w15:restartNumberingAfterBreak="0">
    <w:nsid w:val="6F1F4E59"/>
    <w:multiLevelType w:val="hybridMultilevel"/>
    <w:tmpl w:val="44A01CA4"/>
    <w:lvl w:ilvl="0" w:tplc="7FAC507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15:restartNumberingAfterBreak="0">
    <w:nsid w:val="6FDD342D"/>
    <w:multiLevelType w:val="hybridMultilevel"/>
    <w:tmpl w:val="C6DEB398"/>
    <w:lvl w:ilvl="0" w:tplc="6DBC5854">
      <w:start w:val="3"/>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3A53EC1"/>
    <w:multiLevelType w:val="hybridMultilevel"/>
    <w:tmpl w:val="088AE638"/>
    <w:lvl w:ilvl="0" w:tplc="E898CD14">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36" w15:restartNumberingAfterBreak="0">
    <w:nsid w:val="745E1A0A"/>
    <w:multiLevelType w:val="hybridMultilevel"/>
    <w:tmpl w:val="77D23352"/>
    <w:lvl w:ilvl="0" w:tplc="3BEE7A76">
      <w:start w:val="1"/>
      <w:numFmt w:val="decimal"/>
      <w:pStyle w:val="Heading3"/>
      <w:lvlText w:val="%1."/>
      <w:lvlJc w:val="left"/>
      <w:pPr>
        <w:ind w:left="1854" w:hanging="360"/>
      </w:pPr>
      <w:rPr>
        <w:rFonts w:ascii="Times New Roman" w:hAnsi="Times New Roman" w:cs="Times New Roman" w:hint="default"/>
        <w:b/>
        <w:i w:val="0"/>
        <w:color w:val="auto"/>
        <w:sz w:val="24"/>
        <w:szCs w:val="24"/>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3AB6C3B2">
      <w:start w:val="1"/>
      <w:numFmt w:val="decimal"/>
      <w:lvlText w:val="(%4)"/>
      <w:lvlJc w:val="left"/>
      <w:pPr>
        <w:ind w:left="4014" w:hanging="360"/>
      </w:pPr>
      <w:rPr>
        <w:rFonts w:hint="default"/>
      </w:rPr>
    </w:lvl>
    <w:lvl w:ilvl="4" w:tplc="45F0608A">
      <w:start w:val="1"/>
      <w:numFmt w:val="decimal"/>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793F31E4"/>
    <w:multiLevelType w:val="hybridMultilevel"/>
    <w:tmpl w:val="166EF178"/>
    <w:lvl w:ilvl="0" w:tplc="DBF294DA">
      <w:start w:val="1"/>
      <w:numFmt w:val="lowerRoman"/>
      <w:lvlText w:val="%1."/>
      <w:lvlJc w:val="left"/>
      <w:pPr>
        <w:ind w:left="2149" w:hanging="720"/>
      </w:pPr>
    </w:lvl>
    <w:lvl w:ilvl="1" w:tplc="04210019">
      <w:start w:val="1"/>
      <w:numFmt w:val="lowerLetter"/>
      <w:lvlText w:val="%2."/>
      <w:lvlJc w:val="left"/>
      <w:pPr>
        <w:ind w:left="2509" w:hanging="360"/>
      </w:pPr>
    </w:lvl>
    <w:lvl w:ilvl="2" w:tplc="0421001B">
      <w:start w:val="1"/>
      <w:numFmt w:val="lowerRoman"/>
      <w:lvlText w:val="%3."/>
      <w:lvlJc w:val="right"/>
      <w:pPr>
        <w:ind w:left="3229" w:hanging="180"/>
      </w:pPr>
    </w:lvl>
    <w:lvl w:ilvl="3" w:tplc="0421000F">
      <w:start w:val="1"/>
      <w:numFmt w:val="decimal"/>
      <w:lvlText w:val="%4."/>
      <w:lvlJc w:val="left"/>
      <w:pPr>
        <w:ind w:left="3949" w:hanging="360"/>
      </w:pPr>
    </w:lvl>
    <w:lvl w:ilvl="4" w:tplc="04210019">
      <w:start w:val="1"/>
      <w:numFmt w:val="lowerLetter"/>
      <w:lvlText w:val="%5."/>
      <w:lvlJc w:val="left"/>
      <w:pPr>
        <w:ind w:left="4669" w:hanging="360"/>
      </w:pPr>
    </w:lvl>
    <w:lvl w:ilvl="5" w:tplc="0421001B">
      <w:start w:val="1"/>
      <w:numFmt w:val="lowerRoman"/>
      <w:lvlText w:val="%6."/>
      <w:lvlJc w:val="right"/>
      <w:pPr>
        <w:ind w:left="5389" w:hanging="180"/>
      </w:pPr>
    </w:lvl>
    <w:lvl w:ilvl="6" w:tplc="0421000F">
      <w:start w:val="1"/>
      <w:numFmt w:val="decimal"/>
      <w:lvlText w:val="%7."/>
      <w:lvlJc w:val="left"/>
      <w:pPr>
        <w:ind w:left="6109" w:hanging="360"/>
      </w:pPr>
    </w:lvl>
    <w:lvl w:ilvl="7" w:tplc="04210019">
      <w:start w:val="1"/>
      <w:numFmt w:val="lowerLetter"/>
      <w:lvlText w:val="%8."/>
      <w:lvlJc w:val="left"/>
      <w:pPr>
        <w:ind w:left="6829" w:hanging="360"/>
      </w:pPr>
    </w:lvl>
    <w:lvl w:ilvl="8" w:tplc="0421001B">
      <w:start w:val="1"/>
      <w:numFmt w:val="lowerRoman"/>
      <w:lvlText w:val="%9."/>
      <w:lvlJc w:val="right"/>
      <w:pPr>
        <w:ind w:left="7549" w:hanging="180"/>
      </w:pPr>
    </w:lvl>
  </w:abstractNum>
  <w:abstractNum w:abstractNumId="38" w15:restartNumberingAfterBreak="0">
    <w:nsid w:val="79E51C3C"/>
    <w:multiLevelType w:val="hybridMultilevel"/>
    <w:tmpl w:val="F4CE3870"/>
    <w:lvl w:ilvl="0" w:tplc="7E28605A">
      <w:start w:val="1"/>
      <w:numFmt w:val="lowerLetter"/>
      <w:lvlText w:val="%1."/>
      <w:lvlJc w:val="left"/>
      <w:pPr>
        <w:ind w:left="2160" w:hanging="360"/>
      </w:pPr>
      <w:rPr>
        <w:rFonts w:ascii="Times New Roman" w:eastAsiaTheme="minorHAnsi"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9FE6D83C">
      <w:start w:val="1"/>
      <w:numFmt w:val="lowerLetter"/>
      <w:lvlText w:val="%5."/>
      <w:lvlJc w:val="left"/>
      <w:pPr>
        <w:ind w:left="5040" w:hanging="360"/>
      </w:pPr>
      <w:rPr>
        <w:rFonts w:ascii="Times New Roman" w:eastAsiaTheme="minorHAnsi" w:hAnsi="Times New Roman" w:cs="Times New Roman"/>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1495" w:hanging="360"/>
      </w:pPr>
    </w:lvl>
    <w:lvl w:ilvl="8" w:tplc="0409001B">
      <w:start w:val="1"/>
      <w:numFmt w:val="lowerRoman"/>
      <w:lvlText w:val="%9."/>
      <w:lvlJc w:val="right"/>
      <w:pPr>
        <w:ind w:left="7920" w:hanging="180"/>
      </w:pPr>
    </w:lvl>
  </w:abstractNum>
  <w:abstractNum w:abstractNumId="39" w15:restartNumberingAfterBreak="0">
    <w:nsid w:val="7B554911"/>
    <w:multiLevelType w:val="hybridMultilevel"/>
    <w:tmpl w:val="C4FC7814"/>
    <w:lvl w:ilvl="0" w:tplc="0421000F">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40" w15:restartNumberingAfterBreak="0">
    <w:nsid w:val="7C9D57ED"/>
    <w:multiLevelType w:val="hybridMultilevel"/>
    <w:tmpl w:val="0216567A"/>
    <w:lvl w:ilvl="0" w:tplc="A956DA2A">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36"/>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7"/>
  </w:num>
  <w:num w:numId="24">
    <w:abstractNumId w:val="19"/>
  </w:num>
  <w:num w:numId="25">
    <w:abstractNumId w:val="24"/>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7"/>
  </w:num>
  <w:num w:numId="29">
    <w:abstractNumId w:val="14"/>
  </w:num>
  <w:num w:numId="30">
    <w:abstractNumId w:val="33"/>
  </w:num>
  <w:num w:numId="31">
    <w:abstractNumId w:val="36"/>
    <w:lvlOverride w:ilvl="0">
      <w:startOverride w:val="2"/>
    </w:lvlOverride>
  </w:num>
  <w:num w:numId="32">
    <w:abstractNumId w:val="34"/>
  </w:num>
  <w:num w:numId="33">
    <w:abstractNumId w:val="36"/>
    <w:lvlOverride w:ilvl="0">
      <w:startOverride w:val="3"/>
    </w:lvlOverride>
  </w:num>
  <w:num w:numId="34">
    <w:abstractNumId w:val="1"/>
  </w:num>
  <w:num w:numId="35">
    <w:abstractNumId w:val="13"/>
  </w:num>
  <w:num w:numId="36">
    <w:abstractNumId w:val="6"/>
  </w:num>
  <w:num w:numId="37">
    <w:abstractNumId w:val="20"/>
  </w:num>
  <w:num w:numId="38">
    <w:abstractNumId w:val="11"/>
  </w:num>
  <w:num w:numId="39">
    <w:abstractNumId w:val="0"/>
  </w:num>
  <w:num w:numId="40">
    <w:abstractNumId w:val="36"/>
    <w:lvlOverride w:ilvl="0">
      <w:startOverride w:val="2"/>
    </w:lvlOverride>
  </w:num>
  <w:num w:numId="41">
    <w:abstractNumId w:val="32"/>
  </w:num>
  <w:num w:numId="42">
    <w:abstractNumId w:val="9"/>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29"/>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wNDQ0Mbc0MLI0NbJU0lEKTi0uzszPAykwqgUAbZPVQywAAAA="/>
  </w:docVars>
  <w:rsids>
    <w:rsidRoot w:val="00AC7474"/>
    <w:rsid w:val="000350EB"/>
    <w:rsid w:val="001F59E5"/>
    <w:rsid w:val="0025665E"/>
    <w:rsid w:val="002B7D90"/>
    <w:rsid w:val="003C721A"/>
    <w:rsid w:val="0054174D"/>
    <w:rsid w:val="0080565C"/>
    <w:rsid w:val="009835CB"/>
    <w:rsid w:val="00A14675"/>
    <w:rsid w:val="00AC0727"/>
    <w:rsid w:val="00AC7474"/>
    <w:rsid w:val="00AE5378"/>
    <w:rsid w:val="00B05011"/>
    <w:rsid w:val="00B06A78"/>
    <w:rsid w:val="00B1156A"/>
    <w:rsid w:val="00CC2D0D"/>
    <w:rsid w:val="00D072CB"/>
    <w:rsid w:val="00D864F3"/>
    <w:rsid w:val="00DE1C27"/>
    <w:rsid w:val="00E038CC"/>
    <w:rsid w:val="00E2103E"/>
    <w:rsid w:val="00E5023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957F"/>
  <w15:chartTrackingRefBased/>
  <w15:docId w15:val="{C92B41A6-A2B2-40E5-865F-4C35F811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675"/>
    <w:pPr>
      <w:spacing w:after="200" w:line="480" w:lineRule="auto"/>
      <w:ind w:left="1134"/>
      <w:jc w:val="both"/>
    </w:pPr>
    <w:rPr>
      <w:lang w:val="en-US" w:eastAsia="ja-JP"/>
    </w:rPr>
  </w:style>
  <w:style w:type="paragraph" w:styleId="Heading1">
    <w:name w:val="heading 1"/>
    <w:basedOn w:val="Normal"/>
    <w:next w:val="Normal"/>
    <w:link w:val="Heading1Char"/>
    <w:uiPriority w:val="9"/>
    <w:qFormat/>
    <w:rsid w:val="00AC7474"/>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C7474"/>
    <w:pPr>
      <w:keepNext/>
      <w:keepLines/>
      <w:numPr>
        <w:numId w:val="1"/>
      </w:numPr>
      <w:spacing w:after="0"/>
      <w:ind w:left="357" w:hanging="357"/>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C7474"/>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C74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C747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C747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474"/>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AC7474"/>
    <w:rPr>
      <w:rFonts w:ascii="Times New Roman" w:eastAsiaTheme="majorEastAsia" w:hAnsi="Times New Roman" w:cstheme="majorBidi"/>
      <w:b/>
      <w:bCs/>
      <w:sz w:val="24"/>
      <w:szCs w:val="26"/>
      <w:lang w:val="en-US" w:eastAsia="ja-JP"/>
    </w:rPr>
  </w:style>
  <w:style w:type="character" w:customStyle="1" w:styleId="Heading3Char">
    <w:name w:val="Heading 3 Char"/>
    <w:basedOn w:val="DefaultParagraphFont"/>
    <w:link w:val="Heading3"/>
    <w:uiPriority w:val="9"/>
    <w:rsid w:val="00AC7474"/>
    <w:rPr>
      <w:rFonts w:asciiTheme="majorHAnsi" w:eastAsiaTheme="majorEastAsia" w:hAnsiTheme="majorHAnsi" w:cstheme="majorBidi"/>
      <w:color w:val="1F4D78" w:themeColor="accent1" w:themeShade="7F"/>
      <w:sz w:val="24"/>
      <w:szCs w:val="24"/>
      <w:lang w:val="en-US" w:eastAsia="ja-JP"/>
    </w:rPr>
  </w:style>
  <w:style w:type="character" w:customStyle="1" w:styleId="Heading4Char">
    <w:name w:val="Heading 4 Char"/>
    <w:basedOn w:val="DefaultParagraphFont"/>
    <w:link w:val="Heading4"/>
    <w:uiPriority w:val="9"/>
    <w:rsid w:val="00AC7474"/>
    <w:rPr>
      <w:rFonts w:asciiTheme="majorHAnsi" w:eastAsiaTheme="majorEastAsia" w:hAnsiTheme="majorHAnsi" w:cstheme="majorBidi"/>
      <w:i/>
      <w:iCs/>
      <w:color w:val="2E74B5" w:themeColor="accent1" w:themeShade="BF"/>
      <w:lang w:val="en-US" w:eastAsia="ja-JP"/>
    </w:rPr>
  </w:style>
  <w:style w:type="character" w:customStyle="1" w:styleId="Heading5Char">
    <w:name w:val="Heading 5 Char"/>
    <w:basedOn w:val="DefaultParagraphFont"/>
    <w:link w:val="Heading5"/>
    <w:uiPriority w:val="9"/>
    <w:rsid w:val="00AC7474"/>
    <w:rPr>
      <w:rFonts w:asciiTheme="majorHAnsi" w:eastAsiaTheme="majorEastAsia" w:hAnsiTheme="majorHAnsi" w:cstheme="majorBidi"/>
      <w:color w:val="2E74B5" w:themeColor="accent1" w:themeShade="BF"/>
      <w:lang w:val="en-US" w:eastAsia="ja-JP"/>
    </w:rPr>
  </w:style>
  <w:style w:type="character" w:customStyle="1" w:styleId="Heading6Char">
    <w:name w:val="Heading 6 Char"/>
    <w:basedOn w:val="DefaultParagraphFont"/>
    <w:link w:val="Heading6"/>
    <w:uiPriority w:val="9"/>
    <w:rsid w:val="00AC7474"/>
    <w:rPr>
      <w:rFonts w:asciiTheme="majorHAnsi" w:eastAsiaTheme="majorEastAsia" w:hAnsiTheme="majorHAnsi" w:cstheme="majorBidi"/>
      <w:color w:val="1F4D78" w:themeColor="accent1" w:themeShade="7F"/>
      <w:lang w:val="en-US" w:eastAsia="ja-JP"/>
    </w:rPr>
  </w:style>
  <w:style w:type="paragraph" w:styleId="ListParagraph">
    <w:name w:val="List Paragraph"/>
    <w:basedOn w:val="Normal"/>
    <w:link w:val="ListParagraphChar"/>
    <w:uiPriority w:val="34"/>
    <w:qFormat/>
    <w:rsid w:val="00AC7474"/>
    <w:pPr>
      <w:ind w:left="720"/>
      <w:contextualSpacing/>
    </w:pPr>
  </w:style>
  <w:style w:type="character" w:customStyle="1" w:styleId="ListParagraphChar">
    <w:name w:val="List Paragraph Char"/>
    <w:basedOn w:val="DefaultParagraphFont"/>
    <w:link w:val="ListParagraph"/>
    <w:uiPriority w:val="34"/>
    <w:rsid w:val="00AC7474"/>
    <w:rPr>
      <w:lang w:val="en-US" w:eastAsia="ja-JP"/>
    </w:rPr>
  </w:style>
  <w:style w:type="character" w:styleId="Hyperlink">
    <w:name w:val="Hyperlink"/>
    <w:basedOn w:val="DefaultParagraphFont"/>
    <w:uiPriority w:val="99"/>
    <w:unhideWhenUsed/>
    <w:rsid w:val="00AC7474"/>
    <w:rPr>
      <w:color w:val="0563C1" w:themeColor="hyperlink"/>
      <w:u w:val="single"/>
    </w:rPr>
  </w:style>
  <w:style w:type="character" w:styleId="Emphasis">
    <w:name w:val="Emphasis"/>
    <w:basedOn w:val="DefaultParagraphFont"/>
    <w:uiPriority w:val="20"/>
    <w:qFormat/>
    <w:rsid w:val="00AC7474"/>
    <w:rPr>
      <w:i/>
      <w:iCs/>
    </w:rPr>
  </w:style>
  <w:style w:type="paragraph" w:styleId="NormalWeb">
    <w:name w:val="Normal (Web)"/>
    <w:basedOn w:val="Normal"/>
    <w:uiPriority w:val="99"/>
    <w:semiHidden/>
    <w:unhideWhenUsed/>
    <w:rsid w:val="00AC74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74"/>
    <w:rPr>
      <w:rFonts w:ascii="Segoe UI" w:hAnsi="Segoe UI" w:cs="Segoe UI"/>
      <w:sz w:val="18"/>
      <w:szCs w:val="18"/>
      <w:lang w:val="en-US" w:eastAsia="ja-JP"/>
    </w:rPr>
  </w:style>
  <w:style w:type="paragraph" w:styleId="NoSpacing">
    <w:name w:val="No Spacing"/>
    <w:uiPriority w:val="1"/>
    <w:qFormat/>
    <w:rsid w:val="00AC7474"/>
    <w:pPr>
      <w:spacing w:after="0" w:line="240" w:lineRule="auto"/>
      <w:ind w:left="1134"/>
      <w:jc w:val="both"/>
    </w:pPr>
    <w:rPr>
      <w:lang w:val="en-US" w:eastAsia="ja-JP"/>
    </w:rPr>
  </w:style>
  <w:style w:type="paragraph" w:styleId="Header">
    <w:name w:val="header"/>
    <w:basedOn w:val="Normal"/>
    <w:link w:val="HeaderChar"/>
    <w:uiPriority w:val="99"/>
    <w:unhideWhenUsed/>
    <w:rsid w:val="00AC7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474"/>
    <w:rPr>
      <w:lang w:val="en-US" w:eastAsia="ja-JP"/>
    </w:rPr>
  </w:style>
  <w:style w:type="paragraph" w:styleId="Footer">
    <w:name w:val="footer"/>
    <w:basedOn w:val="Normal"/>
    <w:link w:val="FooterChar"/>
    <w:uiPriority w:val="99"/>
    <w:unhideWhenUsed/>
    <w:rsid w:val="00AC7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474"/>
    <w:rPr>
      <w:lang w:val="en-US" w:eastAsia="ja-JP"/>
    </w:rPr>
  </w:style>
  <w:style w:type="character" w:styleId="PlaceholderText">
    <w:name w:val="Placeholder Text"/>
    <w:basedOn w:val="DefaultParagraphFont"/>
    <w:uiPriority w:val="99"/>
    <w:semiHidden/>
    <w:rsid w:val="00AC7474"/>
    <w:rPr>
      <w:color w:val="808080"/>
    </w:rPr>
  </w:style>
  <w:style w:type="table" w:styleId="TableGrid">
    <w:name w:val="Table Grid"/>
    <w:basedOn w:val="TableNormal"/>
    <w:uiPriority w:val="59"/>
    <w:rsid w:val="00AC7474"/>
    <w:pPr>
      <w:spacing w:after="0" w:line="240" w:lineRule="auto"/>
      <w:ind w:left="1134"/>
      <w:jc w:val="both"/>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C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C7474"/>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AC7474"/>
    <w:pPr>
      <w:spacing w:after="100"/>
    </w:pPr>
  </w:style>
  <w:style w:type="paragraph" w:styleId="TOC2">
    <w:name w:val="toc 2"/>
    <w:basedOn w:val="Normal"/>
    <w:next w:val="Normal"/>
    <w:autoRedefine/>
    <w:uiPriority w:val="39"/>
    <w:unhideWhenUsed/>
    <w:rsid w:val="00AC7474"/>
    <w:pPr>
      <w:spacing w:after="100"/>
      <w:ind w:left="220"/>
    </w:pPr>
  </w:style>
  <w:style w:type="paragraph" w:styleId="TOC3">
    <w:name w:val="toc 3"/>
    <w:basedOn w:val="Normal"/>
    <w:next w:val="Normal"/>
    <w:autoRedefine/>
    <w:uiPriority w:val="39"/>
    <w:unhideWhenUsed/>
    <w:rsid w:val="00AC7474"/>
    <w:pPr>
      <w:tabs>
        <w:tab w:val="left" w:pos="960"/>
        <w:tab w:val="right" w:leader="dot" w:pos="8778"/>
      </w:tabs>
      <w:spacing w:after="100"/>
      <w:ind w:left="720" w:hanging="280"/>
    </w:pPr>
    <w:rPr>
      <w:rFonts w:ascii="Times New Roman" w:hAnsi="Times New Roman" w:cs="Times New Roman"/>
      <w:noProof/>
      <w:sz w:val="24"/>
      <w:szCs w:val="24"/>
      <w:lang w:val="en-ID"/>
    </w:rPr>
  </w:style>
  <w:style w:type="table" w:customStyle="1" w:styleId="TableGrid4">
    <w:name w:val="Table Grid4"/>
    <w:basedOn w:val="TableNormal"/>
    <w:next w:val="TableGrid"/>
    <w:uiPriority w:val="39"/>
    <w:rsid w:val="00AC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7474"/>
    <w:rPr>
      <w:color w:val="954F72"/>
      <w:u w:val="single"/>
    </w:rPr>
  </w:style>
  <w:style w:type="paragraph" w:customStyle="1" w:styleId="msonormal0">
    <w:name w:val="msonormal"/>
    <w:basedOn w:val="Normal"/>
    <w:rsid w:val="00AC7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AC7474"/>
  </w:style>
  <w:style w:type="table" w:customStyle="1" w:styleId="TableGrid5">
    <w:name w:val="Table Grid5"/>
    <w:basedOn w:val="TableNormal"/>
    <w:next w:val="TableGrid"/>
    <w:uiPriority w:val="39"/>
    <w:rsid w:val="00AC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AC747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AC747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AC747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AC747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AC747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AC747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AC7474"/>
    <w:pPr>
      <w:spacing w:after="100"/>
      <w:ind w:left="660"/>
    </w:pPr>
  </w:style>
  <w:style w:type="paragraph" w:styleId="TOC5">
    <w:name w:val="toc 5"/>
    <w:basedOn w:val="Normal"/>
    <w:next w:val="Normal"/>
    <w:autoRedefine/>
    <w:uiPriority w:val="39"/>
    <w:unhideWhenUsed/>
    <w:rsid w:val="00AC7474"/>
    <w:pPr>
      <w:spacing w:after="100"/>
      <w:ind w:left="880"/>
    </w:pPr>
  </w:style>
  <w:style w:type="paragraph" w:styleId="TOC6">
    <w:name w:val="toc 6"/>
    <w:basedOn w:val="Normal"/>
    <w:next w:val="Normal"/>
    <w:autoRedefine/>
    <w:uiPriority w:val="39"/>
    <w:unhideWhenUsed/>
    <w:rsid w:val="00AC7474"/>
    <w:pPr>
      <w:spacing w:after="100"/>
      <w:ind w:left="1100"/>
    </w:pPr>
  </w:style>
  <w:style w:type="paragraph" w:styleId="TOC7">
    <w:name w:val="toc 7"/>
    <w:basedOn w:val="Normal"/>
    <w:next w:val="Normal"/>
    <w:autoRedefine/>
    <w:uiPriority w:val="39"/>
    <w:unhideWhenUsed/>
    <w:rsid w:val="00AC7474"/>
    <w:pPr>
      <w:spacing w:after="100"/>
      <w:ind w:left="1320"/>
    </w:pPr>
  </w:style>
  <w:style w:type="paragraph" w:styleId="TOC8">
    <w:name w:val="toc 8"/>
    <w:basedOn w:val="Normal"/>
    <w:next w:val="Normal"/>
    <w:autoRedefine/>
    <w:uiPriority w:val="39"/>
    <w:unhideWhenUsed/>
    <w:rsid w:val="00AC7474"/>
    <w:pPr>
      <w:spacing w:after="100"/>
      <w:ind w:left="1540"/>
    </w:pPr>
  </w:style>
  <w:style w:type="paragraph" w:styleId="TOC9">
    <w:name w:val="toc 9"/>
    <w:basedOn w:val="Normal"/>
    <w:next w:val="Normal"/>
    <w:autoRedefine/>
    <w:uiPriority w:val="39"/>
    <w:unhideWhenUsed/>
    <w:rsid w:val="00AC7474"/>
    <w:pPr>
      <w:spacing w:after="100"/>
      <w:ind w:left="1760"/>
    </w:pPr>
  </w:style>
  <w:style w:type="paragraph" w:customStyle="1" w:styleId="font5">
    <w:name w:val="font5"/>
    <w:basedOn w:val="Normal"/>
    <w:rsid w:val="00AC7474"/>
    <w:pPr>
      <w:spacing w:before="100" w:beforeAutospacing="1" w:after="100" w:afterAutospacing="1" w:line="240" w:lineRule="auto"/>
    </w:pPr>
    <w:rPr>
      <w:rFonts w:ascii="Arial Bold" w:eastAsia="Times New Roman" w:hAnsi="Arial Bold" w:cs="Times New Roman"/>
      <w:b/>
      <w:bCs/>
      <w:color w:val="000000"/>
      <w:sz w:val="18"/>
      <w:szCs w:val="18"/>
    </w:rPr>
  </w:style>
  <w:style w:type="paragraph" w:customStyle="1" w:styleId="xl77">
    <w:name w:val="xl77"/>
    <w:basedOn w:val="Normal"/>
    <w:rsid w:val="00AC7474"/>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8">
    <w:name w:val="xl78"/>
    <w:basedOn w:val="Normal"/>
    <w:rsid w:val="00AC7474"/>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9">
    <w:name w:val="xl79"/>
    <w:basedOn w:val="Normal"/>
    <w:rsid w:val="00AC7474"/>
    <w:pPr>
      <w:pBdr>
        <w:top w:val="single" w:sz="12" w:space="0" w:color="000000"/>
        <w:lef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0">
    <w:name w:val="xl80"/>
    <w:basedOn w:val="Normal"/>
    <w:rsid w:val="00AC7474"/>
    <w:pPr>
      <w:pBdr>
        <w:top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1">
    <w:name w:val="xl81"/>
    <w:basedOn w:val="Normal"/>
    <w:rsid w:val="00AC7474"/>
    <w:pPr>
      <w:pBdr>
        <w:top w:val="single" w:sz="12" w:space="0" w:color="000000"/>
        <w:left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2">
    <w:name w:val="xl82"/>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3">
    <w:name w:val="xl83"/>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4">
    <w:name w:val="xl84"/>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5">
    <w:name w:val="xl85"/>
    <w:basedOn w:val="Normal"/>
    <w:rsid w:val="00AC7474"/>
    <w:pPr>
      <w:pBdr>
        <w:top w:val="single" w:sz="12" w:space="0" w:color="000000"/>
        <w:left w:val="single" w:sz="4" w:space="0" w:color="000000"/>
        <w:right w:val="single" w:sz="12"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6">
    <w:name w:val="xl86"/>
    <w:basedOn w:val="Normal"/>
    <w:rsid w:val="00AC7474"/>
    <w:pPr>
      <w:pBdr>
        <w:left w:val="single" w:sz="12" w:space="0" w:color="000000"/>
        <w:bottom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7">
    <w:name w:val="xl87"/>
    <w:basedOn w:val="Normal"/>
    <w:rsid w:val="00AC7474"/>
    <w:pPr>
      <w:pBdr>
        <w:bottom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8">
    <w:name w:val="xl88"/>
    <w:basedOn w:val="Normal"/>
    <w:rsid w:val="00AC747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9">
    <w:name w:val="xl89"/>
    <w:basedOn w:val="Normal"/>
    <w:rsid w:val="00AC747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0">
    <w:name w:val="xl90"/>
    <w:basedOn w:val="Normal"/>
    <w:rsid w:val="00AC747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1">
    <w:name w:val="xl91"/>
    <w:basedOn w:val="Normal"/>
    <w:rsid w:val="00AC7474"/>
    <w:pPr>
      <w:pBdr>
        <w:left w:val="single" w:sz="4" w:space="0" w:color="000000"/>
        <w:bottom w:val="single" w:sz="12" w:space="0" w:color="000000"/>
        <w:right w:val="single" w:sz="12"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2">
    <w:name w:val="xl92"/>
    <w:basedOn w:val="Normal"/>
    <w:rsid w:val="00AC7474"/>
    <w:pP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93">
    <w:name w:val="xl93"/>
    <w:basedOn w:val="Normal"/>
    <w:rsid w:val="00AC7474"/>
    <w:pP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94">
    <w:name w:val="xl94"/>
    <w:basedOn w:val="Normal"/>
    <w:rsid w:val="00AC7474"/>
    <w:pP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5">
    <w:name w:val="xl95"/>
    <w:basedOn w:val="Normal"/>
    <w:rsid w:val="00AC747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numbering" w:customStyle="1" w:styleId="NoList2">
    <w:name w:val="No List2"/>
    <w:next w:val="NoList"/>
    <w:uiPriority w:val="99"/>
    <w:semiHidden/>
    <w:unhideWhenUsed/>
    <w:rsid w:val="00B1156A"/>
  </w:style>
  <w:style w:type="table" w:customStyle="1" w:styleId="TableGrid6">
    <w:name w:val="Table Grid6"/>
    <w:basedOn w:val="TableNormal"/>
    <w:next w:val="TableGrid"/>
    <w:uiPriority w:val="59"/>
    <w:rsid w:val="00B1156A"/>
    <w:pPr>
      <w:spacing w:after="0" w:line="240" w:lineRule="auto"/>
      <w:ind w:left="1134"/>
      <w:jc w:val="both"/>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1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1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1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1156A"/>
  </w:style>
  <w:style w:type="table" w:customStyle="1" w:styleId="TableGrid51">
    <w:name w:val="Table Grid51"/>
    <w:basedOn w:val="TableNormal"/>
    <w:next w:val="TableGrid"/>
    <w:uiPriority w:val="39"/>
    <w:rsid w:val="00B1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5665E"/>
    <w:pPr>
      <w:spacing w:after="0" w:line="240" w:lineRule="auto"/>
      <w:ind w:left="1134"/>
      <w:jc w:val="both"/>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B7D90"/>
  </w:style>
  <w:style w:type="table" w:customStyle="1" w:styleId="TableGrid8">
    <w:name w:val="Table Grid8"/>
    <w:basedOn w:val="TableNormal"/>
    <w:next w:val="TableGrid"/>
    <w:uiPriority w:val="59"/>
    <w:rsid w:val="002B7D90"/>
    <w:pPr>
      <w:spacing w:after="0" w:line="240" w:lineRule="auto"/>
      <w:ind w:left="1134"/>
      <w:jc w:val="both"/>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B7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B7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B7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B7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B7D90"/>
  </w:style>
  <w:style w:type="table" w:customStyle="1" w:styleId="TableGrid52">
    <w:name w:val="Table Grid52"/>
    <w:basedOn w:val="TableNormal"/>
    <w:next w:val="TableGrid"/>
    <w:uiPriority w:val="39"/>
    <w:rsid w:val="002B7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2019-04-29T14:30:00Z</dcterms:created>
  <dcterms:modified xsi:type="dcterms:W3CDTF">2019-05-04T05:23:00Z</dcterms:modified>
</cp:coreProperties>
</file>